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52" w:rsidRDefault="00FB3C52">
      <w:pPr>
        <w:pStyle w:val="ConsPlusTitlePage"/>
      </w:pPr>
      <w:r>
        <w:t xml:space="preserve">Документ предоставлен </w:t>
      </w:r>
      <w:hyperlink r:id="rId4">
        <w:r>
          <w:rPr>
            <w:color w:val="0000FF"/>
          </w:rPr>
          <w:t>КонсультантПлюс</w:t>
        </w:r>
      </w:hyperlink>
      <w:r>
        <w:br/>
      </w:r>
    </w:p>
    <w:p w:rsidR="00FB3C52" w:rsidRDefault="00FB3C52">
      <w:pPr>
        <w:pStyle w:val="ConsPlusNormal"/>
        <w:jc w:val="both"/>
        <w:outlineLvl w:val="0"/>
      </w:pPr>
    </w:p>
    <w:p w:rsidR="00FB3C52" w:rsidRDefault="00FB3C52">
      <w:pPr>
        <w:pStyle w:val="ConsPlusTitle"/>
        <w:jc w:val="center"/>
        <w:outlineLvl w:val="0"/>
      </w:pPr>
      <w:r>
        <w:t>ПРАВИТЕЛЬСТВО СТАВРОПОЛЬСКОГО КРАЯ</w:t>
      </w:r>
    </w:p>
    <w:p w:rsidR="00FB3C52" w:rsidRDefault="00FB3C52">
      <w:pPr>
        <w:pStyle w:val="ConsPlusTitle"/>
        <w:jc w:val="both"/>
      </w:pPr>
    </w:p>
    <w:p w:rsidR="00FB3C52" w:rsidRDefault="00FB3C52">
      <w:pPr>
        <w:pStyle w:val="ConsPlusTitle"/>
        <w:jc w:val="center"/>
      </w:pPr>
      <w:r>
        <w:t>ПОСТАНОВЛЕНИЕ</w:t>
      </w:r>
    </w:p>
    <w:p w:rsidR="00FB3C52" w:rsidRDefault="00FB3C52">
      <w:pPr>
        <w:pStyle w:val="ConsPlusTitle"/>
        <w:jc w:val="center"/>
      </w:pPr>
      <w:r>
        <w:t>от 25 июня 2019 г. N 278-п</w:t>
      </w:r>
    </w:p>
    <w:p w:rsidR="00FB3C52" w:rsidRDefault="00FB3C52">
      <w:pPr>
        <w:pStyle w:val="ConsPlusTitle"/>
        <w:jc w:val="both"/>
      </w:pPr>
    </w:p>
    <w:p w:rsidR="00FB3C52" w:rsidRDefault="00FB3C52">
      <w:pPr>
        <w:pStyle w:val="ConsPlusTitle"/>
        <w:jc w:val="center"/>
      </w:pPr>
      <w:r>
        <w:t>ОБ УТВЕРЖДЕНИИ КРАЕВОЙ ПРОГРАММЫ "БОРЬБА С ОНКОЛОГИЧЕСКИМИ</w:t>
      </w:r>
    </w:p>
    <w:p w:rsidR="00FB3C52" w:rsidRDefault="00FB3C52">
      <w:pPr>
        <w:pStyle w:val="ConsPlusTitle"/>
        <w:jc w:val="center"/>
      </w:pPr>
      <w:r>
        <w:t>ЗАБОЛЕВАНИЯМИ В СТАВРОПОЛЬСКОМ КРАЕ"</w:t>
      </w:r>
    </w:p>
    <w:p w:rsidR="00FB3C52" w:rsidRDefault="00FB3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3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C52" w:rsidRDefault="00FB3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C52" w:rsidRDefault="00FB3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C52" w:rsidRDefault="00FB3C52">
            <w:pPr>
              <w:pStyle w:val="ConsPlusNormal"/>
              <w:jc w:val="center"/>
            </w:pPr>
            <w:r>
              <w:rPr>
                <w:color w:val="392C69"/>
              </w:rPr>
              <w:t>Список изменяющих документов</w:t>
            </w:r>
          </w:p>
          <w:p w:rsidR="00FB3C52" w:rsidRDefault="00FB3C52">
            <w:pPr>
              <w:pStyle w:val="ConsPlusNormal"/>
              <w:jc w:val="center"/>
            </w:pPr>
            <w:r>
              <w:rPr>
                <w:color w:val="392C69"/>
              </w:rPr>
              <w:t>(в ред. постановлений Правительства Ставропольского края</w:t>
            </w:r>
          </w:p>
          <w:p w:rsidR="00FB3C52" w:rsidRDefault="00FB3C52">
            <w:pPr>
              <w:pStyle w:val="ConsPlusNormal"/>
              <w:jc w:val="center"/>
            </w:pPr>
            <w:r>
              <w:rPr>
                <w:color w:val="392C69"/>
              </w:rPr>
              <w:t xml:space="preserve">от 01.08.2019 </w:t>
            </w:r>
            <w:hyperlink r:id="rId5">
              <w:r>
                <w:rPr>
                  <w:color w:val="0000FF"/>
                </w:rPr>
                <w:t>N 338-п</w:t>
              </w:r>
            </w:hyperlink>
            <w:r>
              <w:rPr>
                <w:color w:val="392C69"/>
              </w:rPr>
              <w:t xml:space="preserve">, от 15.06.2021 </w:t>
            </w:r>
            <w:hyperlink r:id="rId6">
              <w:r>
                <w:rPr>
                  <w:color w:val="0000FF"/>
                </w:rPr>
                <w:t>N 246-п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C52" w:rsidRDefault="00FB3C52">
            <w:pPr>
              <w:pStyle w:val="ConsPlusNormal"/>
            </w:pPr>
          </w:p>
        </w:tc>
      </w:tr>
    </w:tbl>
    <w:p w:rsidR="00FB3C52" w:rsidRDefault="00FB3C52">
      <w:pPr>
        <w:pStyle w:val="ConsPlusNormal"/>
        <w:jc w:val="both"/>
      </w:pPr>
    </w:p>
    <w:p w:rsidR="00FB3C52" w:rsidRDefault="00FB3C52">
      <w:pPr>
        <w:pStyle w:val="ConsPlusNormal"/>
        <w:ind w:firstLine="540"/>
        <w:jc w:val="both"/>
      </w:pPr>
      <w:r>
        <w:t>В соответствии с региональным проектом "Борьба с онкологическими заболеваниями", паспорт которого утвержден советом при Губернаторе Ставропольского края по проектной деятельности (протокол от 13 декабря 2018 г. N 4), Правительство Ставропольского края постановляет:</w:t>
      </w:r>
    </w:p>
    <w:p w:rsidR="00FB3C52" w:rsidRDefault="00FB3C52">
      <w:pPr>
        <w:pStyle w:val="ConsPlusNormal"/>
        <w:jc w:val="both"/>
      </w:pPr>
    </w:p>
    <w:p w:rsidR="00FB3C52" w:rsidRDefault="00FB3C52">
      <w:pPr>
        <w:pStyle w:val="ConsPlusNormal"/>
        <w:ind w:firstLine="540"/>
        <w:jc w:val="both"/>
      </w:pPr>
      <w:r>
        <w:t xml:space="preserve">1. Утвердить прилагаемую краевую </w:t>
      </w:r>
      <w:hyperlink w:anchor="P31">
        <w:r>
          <w:rPr>
            <w:color w:val="0000FF"/>
          </w:rPr>
          <w:t>программу</w:t>
        </w:r>
      </w:hyperlink>
      <w:r>
        <w:t xml:space="preserve"> "Борьба с онкологическими заболеваниями в Ставропольском крае".</w:t>
      </w:r>
    </w:p>
    <w:p w:rsidR="00FB3C52" w:rsidRDefault="00FB3C52">
      <w:pPr>
        <w:pStyle w:val="ConsPlusNormal"/>
        <w:spacing w:before="220"/>
        <w:ind w:firstLine="540"/>
        <w:jc w:val="both"/>
      </w:pPr>
      <w:r>
        <w:t>2. Контроль за выполнением настоящего постановления возложить на заместителя председателя Правительства Ставропольского края Кувалдину И.В.</w:t>
      </w:r>
    </w:p>
    <w:p w:rsidR="00FB3C52" w:rsidRDefault="00FB3C52">
      <w:pPr>
        <w:pStyle w:val="ConsPlusNormal"/>
        <w:spacing w:before="220"/>
        <w:ind w:firstLine="540"/>
        <w:jc w:val="both"/>
      </w:pPr>
      <w:r>
        <w:t>3. Настоящее постановление вступает в силу со дня его принятия.</w:t>
      </w:r>
    </w:p>
    <w:p w:rsidR="00FB3C52" w:rsidRDefault="00FB3C52">
      <w:pPr>
        <w:pStyle w:val="ConsPlusNormal"/>
        <w:jc w:val="both"/>
      </w:pPr>
    </w:p>
    <w:p w:rsidR="00FB3C52" w:rsidRDefault="00FB3C52">
      <w:pPr>
        <w:pStyle w:val="ConsPlusNormal"/>
        <w:jc w:val="right"/>
      </w:pPr>
      <w:r>
        <w:t>Губернатор</w:t>
      </w:r>
    </w:p>
    <w:p w:rsidR="00FB3C52" w:rsidRDefault="00FB3C52">
      <w:pPr>
        <w:pStyle w:val="ConsPlusNormal"/>
        <w:jc w:val="right"/>
      </w:pPr>
      <w:r>
        <w:t>Ставропольского края</w:t>
      </w:r>
    </w:p>
    <w:p w:rsidR="00FB3C52" w:rsidRDefault="00FB3C52">
      <w:pPr>
        <w:pStyle w:val="ConsPlusNormal"/>
        <w:jc w:val="right"/>
      </w:pPr>
      <w:r>
        <w:t>В.В.ВЛАДИМИРОВ</w:t>
      </w: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right"/>
        <w:outlineLvl w:val="0"/>
      </w:pPr>
      <w:r>
        <w:t>Утверждена</w:t>
      </w:r>
    </w:p>
    <w:p w:rsidR="00FB3C52" w:rsidRDefault="00FB3C52">
      <w:pPr>
        <w:pStyle w:val="ConsPlusNormal"/>
        <w:jc w:val="right"/>
      </w:pPr>
      <w:r>
        <w:t>постановлением</w:t>
      </w:r>
    </w:p>
    <w:p w:rsidR="00FB3C52" w:rsidRDefault="00FB3C52">
      <w:pPr>
        <w:pStyle w:val="ConsPlusNormal"/>
        <w:jc w:val="right"/>
      </w:pPr>
      <w:r>
        <w:t>Правительства Ставропольского края</w:t>
      </w:r>
    </w:p>
    <w:p w:rsidR="00FB3C52" w:rsidRDefault="00FB3C52">
      <w:pPr>
        <w:pStyle w:val="ConsPlusNormal"/>
        <w:jc w:val="right"/>
      </w:pPr>
      <w:r>
        <w:t>от 25 июня 2019 г. N 278-п</w:t>
      </w:r>
    </w:p>
    <w:p w:rsidR="00FB3C52" w:rsidRDefault="00FB3C52">
      <w:pPr>
        <w:pStyle w:val="ConsPlusNormal"/>
        <w:jc w:val="both"/>
      </w:pPr>
    </w:p>
    <w:p w:rsidR="00FB3C52" w:rsidRDefault="00FB3C52">
      <w:pPr>
        <w:pStyle w:val="ConsPlusTitle"/>
        <w:jc w:val="center"/>
      </w:pPr>
      <w:bookmarkStart w:id="0" w:name="P31"/>
      <w:bookmarkEnd w:id="0"/>
      <w:r>
        <w:t>КРАЕВАЯ ПРОГРАММА</w:t>
      </w:r>
    </w:p>
    <w:p w:rsidR="00FB3C52" w:rsidRDefault="00FB3C52">
      <w:pPr>
        <w:pStyle w:val="ConsPlusTitle"/>
        <w:jc w:val="center"/>
      </w:pPr>
      <w:r>
        <w:t>"БОРЬБА С ОНКОЛОГИЧЕСКИМИ ЗАБОЛЕВАНИЯМИ</w:t>
      </w:r>
    </w:p>
    <w:p w:rsidR="00FB3C52" w:rsidRDefault="00FB3C52">
      <w:pPr>
        <w:pStyle w:val="ConsPlusTitle"/>
        <w:jc w:val="center"/>
      </w:pPr>
      <w:r>
        <w:t>В СТАВРОПОЛЬСКОМ КРАЕ"</w:t>
      </w:r>
    </w:p>
    <w:p w:rsidR="00FB3C52" w:rsidRDefault="00FB3C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3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C52" w:rsidRDefault="00FB3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C52" w:rsidRDefault="00FB3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C52" w:rsidRDefault="00FB3C52">
            <w:pPr>
              <w:pStyle w:val="ConsPlusNormal"/>
              <w:jc w:val="center"/>
            </w:pPr>
            <w:r>
              <w:rPr>
                <w:color w:val="392C69"/>
              </w:rPr>
              <w:t>Список изменяющих документов</w:t>
            </w:r>
          </w:p>
          <w:p w:rsidR="00FB3C52" w:rsidRDefault="00FB3C52">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Ставропольского края</w:t>
            </w:r>
          </w:p>
          <w:p w:rsidR="00FB3C52" w:rsidRDefault="00FB3C52">
            <w:pPr>
              <w:pStyle w:val="ConsPlusNormal"/>
              <w:jc w:val="center"/>
            </w:pPr>
            <w:r>
              <w:rPr>
                <w:color w:val="392C69"/>
              </w:rPr>
              <w:t>от 15.06.2021 N 246-п)</w:t>
            </w:r>
          </w:p>
        </w:tc>
        <w:tc>
          <w:tcPr>
            <w:tcW w:w="113" w:type="dxa"/>
            <w:tcBorders>
              <w:top w:val="nil"/>
              <w:left w:val="nil"/>
              <w:bottom w:val="nil"/>
              <w:right w:val="nil"/>
            </w:tcBorders>
            <w:shd w:val="clear" w:color="auto" w:fill="F4F3F8"/>
            <w:tcMar>
              <w:top w:w="0" w:type="dxa"/>
              <w:left w:w="0" w:type="dxa"/>
              <w:bottom w:w="0" w:type="dxa"/>
              <w:right w:w="0" w:type="dxa"/>
            </w:tcMar>
          </w:tcPr>
          <w:p w:rsidR="00FB3C52" w:rsidRDefault="00FB3C52">
            <w:pPr>
              <w:pStyle w:val="ConsPlusNormal"/>
            </w:pPr>
          </w:p>
        </w:tc>
      </w:tr>
    </w:tbl>
    <w:p w:rsidR="00FB3C52" w:rsidRDefault="00FB3C52">
      <w:pPr>
        <w:pStyle w:val="ConsPlusNormal"/>
        <w:jc w:val="both"/>
      </w:pPr>
    </w:p>
    <w:p w:rsidR="00FB3C52" w:rsidRDefault="00FB3C52">
      <w:pPr>
        <w:pStyle w:val="ConsPlusTitle"/>
        <w:jc w:val="center"/>
        <w:outlineLvl w:val="1"/>
      </w:pPr>
      <w:r>
        <w:t>ПАСПОРТ</w:t>
      </w:r>
    </w:p>
    <w:p w:rsidR="00FB3C52" w:rsidRDefault="00FB3C52">
      <w:pPr>
        <w:pStyle w:val="ConsPlusTitle"/>
        <w:jc w:val="center"/>
      </w:pPr>
      <w:r>
        <w:t>КРАЕВОЙ ПРОГРАММЫ "БОРЬБА С ОНКОЛОГИЧЕСКИМИ ЗАБОЛЕВАНИЯМИ</w:t>
      </w:r>
    </w:p>
    <w:p w:rsidR="00FB3C52" w:rsidRDefault="00FB3C52">
      <w:pPr>
        <w:pStyle w:val="ConsPlusTitle"/>
        <w:jc w:val="center"/>
      </w:pPr>
      <w:r>
        <w:t>В СТАВРОПОЛЬСКОМ КРАЕ"</w:t>
      </w:r>
    </w:p>
    <w:p w:rsidR="00FB3C52" w:rsidRDefault="00FB3C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3"/>
        <w:gridCol w:w="5613"/>
      </w:tblGrid>
      <w:tr w:rsidR="00FB3C52">
        <w:tc>
          <w:tcPr>
            <w:tcW w:w="3403" w:type="dxa"/>
            <w:tcBorders>
              <w:top w:val="nil"/>
              <w:left w:val="nil"/>
              <w:bottom w:val="nil"/>
              <w:right w:val="nil"/>
            </w:tcBorders>
          </w:tcPr>
          <w:p w:rsidR="00FB3C52" w:rsidRDefault="00FB3C52">
            <w:pPr>
              <w:pStyle w:val="ConsPlusNormal"/>
            </w:pPr>
            <w:r>
              <w:lastRenderedPageBreak/>
              <w:t>Наименование Программы</w:t>
            </w:r>
          </w:p>
        </w:tc>
        <w:tc>
          <w:tcPr>
            <w:tcW w:w="5613" w:type="dxa"/>
            <w:tcBorders>
              <w:top w:val="nil"/>
              <w:left w:val="nil"/>
              <w:bottom w:val="nil"/>
              <w:right w:val="nil"/>
            </w:tcBorders>
          </w:tcPr>
          <w:p w:rsidR="00FB3C52" w:rsidRDefault="00FB3C52">
            <w:pPr>
              <w:pStyle w:val="ConsPlusNormal"/>
              <w:jc w:val="both"/>
            </w:pPr>
            <w:r>
              <w:t>краевая программа "Борьба с онкологическими заболеваниями в Ставропольском крае" (далее - Программа)</w:t>
            </w:r>
          </w:p>
        </w:tc>
      </w:tr>
      <w:tr w:rsidR="00FB3C52">
        <w:tc>
          <w:tcPr>
            <w:tcW w:w="3403" w:type="dxa"/>
            <w:tcBorders>
              <w:top w:val="nil"/>
              <w:left w:val="nil"/>
              <w:bottom w:val="nil"/>
              <w:right w:val="nil"/>
            </w:tcBorders>
          </w:tcPr>
          <w:p w:rsidR="00FB3C52" w:rsidRDefault="00FB3C52">
            <w:pPr>
              <w:pStyle w:val="ConsPlusNormal"/>
            </w:pPr>
            <w:r>
              <w:t>Исполнитель Программы</w:t>
            </w:r>
          </w:p>
        </w:tc>
        <w:tc>
          <w:tcPr>
            <w:tcW w:w="5613" w:type="dxa"/>
            <w:tcBorders>
              <w:top w:val="nil"/>
              <w:left w:val="nil"/>
              <w:bottom w:val="nil"/>
              <w:right w:val="nil"/>
            </w:tcBorders>
            <w:vAlign w:val="center"/>
          </w:tcPr>
          <w:p w:rsidR="00FB3C52" w:rsidRDefault="00FB3C52">
            <w:pPr>
              <w:pStyle w:val="ConsPlusNormal"/>
              <w:jc w:val="both"/>
            </w:pPr>
            <w:r>
              <w:t>министерство здравоохранения Ставропольского края (далее - минздрав края)</w:t>
            </w:r>
          </w:p>
        </w:tc>
      </w:tr>
      <w:tr w:rsidR="00FB3C52">
        <w:tc>
          <w:tcPr>
            <w:tcW w:w="3403" w:type="dxa"/>
            <w:tcBorders>
              <w:top w:val="nil"/>
              <w:left w:val="nil"/>
              <w:bottom w:val="nil"/>
              <w:right w:val="nil"/>
            </w:tcBorders>
          </w:tcPr>
          <w:p w:rsidR="00FB3C52" w:rsidRDefault="00FB3C52">
            <w:pPr>
              <w:pStyle w:val="ConsPlusNormal"/>
            </w:pPr>
            <w:r>
              <w:t>Участники Программы</w:t>
            </w:r>
          </w:p>
        </w:tc>
        <w:tc>
          <w:tcPr>
            <w:tcW w:w="5613" w:type="dxa"/>
            <w:tcBorders>
              <w:top w:val="nil"/>
              <w:left w:val="nil"/>
              <w:bottom w:val="nil"/>
              <w:right w:val="nil"/>
            </w:tcBorders>
            <w:vAlign w:val="center"/>
          </w:tcPr>
          <w:p w:rsidR="00FB3C52" w:rsidRDefault="00FB3C52">
            <w:pPr>
              <w:pStyle w:val="ConsPlusNormal"/>
              <w:jc w:val="both"/>
            </w:pPr>
            <w:r>
              <w:t>министерство строительства и архитектуры Ставропольского края;</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Территориальный фонд обязательного медицинского страхования Ставропольского края;</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 (далее - ФГБОУ ВПО "Ставропольский государственный медицинский университет") (по согласованию)</w:t>
            </w:r>
          </w:p>
        </w:tc>
      </w:tr>
      <w:tr w:rsidR="00FB3C52">
        <w:tc>
          <w:tcPr>
            <w:tcW w:w="3403" w:type="dxa"/>
            <w:tcBorders>
              <w:top w:val="nil"/>
              <w:left w:val="nil"/>
              <w:bottom w:val="nil"/>
              <w:right w:val="nil"/>
            </w:tcBorders>
          </w:tcPr>
          <w:p w:rsidR="00FB3C52" w:rsidRDefault="00FB3C52">
            <w:pPr>
              <w:pStyle w:val="ConsPlusNormal"/>
            </w:pPr>
            <w:r>
              <w:t>Цель Программы</w:t>
            </w:r>
          </w:p>
        </w:tc>
        <w:tc>
          <w:tcPr>
            <w:tcW w:w="5613" w:type="dxa"/>
            <w:tcBorders>
              <w:top w:val="nil"/>
              <w:left w:val="nil"/>
              <w:bottom w:val="nil"/>
              <w:right w:val="nil"/>
            </w:tcBorders>
          </w:tcPr>
          <w:p w:rsidR="00FB3C52" w:rsidRDefault="00FB3C52">
            <w:pPr>
              <w:pStyle w:val="ConsPlusNormal"/>
              <w:jc w:val="both"/>
            </w:pPr>
            <w:r>
              <w:t>достижение общественно значимого результата регионального проекта "Борьба с онкологическими заболеваниями", паспорт которого утвержден советом при Губернаторе Ставропольского края по проектной деятельности (протокол от 13 декабря 2018 г. N 4) (далее - региональный проект), - "Обеспечена доступность профилактики, диагностики и лечения онкологических заболеваний"</w:t>
            </w:r>
          </w:p>
        </w:tc>
      </w:tr>
      <w:tr w:rsidR="00FB3C52">
        <w:tc>
          <w:tcPr>
            <w:tcW w:w="3403" w:type="dxa"/>
            <w:tcBorders>
              <w:top w:val="nil"/>
              <w:left w:val="nil"/>
              <w:bottom w:val="nil"/>
              <w:right w:val="nil"/>
            </w:tcBorders>
          </w:tcPr>
          <w:p w:rsidR="00FB3C52" w:rsidRDefault="00FB3C52">
            <w:pPr>
              <w:pStyle w:val="ConsPlusNormal"/>
            </w:pPr>
            <w:r>
              <w:t>Задачи Программы</w:t>
            </w:r>
          </w:p>
        </w:tc>
        <w:tc>
          <w:tcPr>
            <w:tcW w:w="5613" w:type="dxa"/>
            <w:tcBorders>
              <w:top w:val="nil"/>
              <w:left w:val="nil"/>
              <w:bottom w:val="nil"/>
              <w:right w:val="nil"/>
            </w:tcBorders>
            <w:vAlign w:val="bottom"/>
          </w:tcPr>
          <w:p w:rsidR="00FB3C52" w:rsidRDefault="00FB3C52">
            <w:pPr>
              <w:pStyle w:val="ConsPlusNormal"/>
              <w:jc w:val="both"/>
            </w:pPr>
            <w:r>
              <w:t>совершенствование комплекса мер первичной профилактики онкологических заболеваний у населения Ставропольского края;</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повышение эффективности реализуемых мер, выделение ключевых групп риска развития онкологических заболеваний у населения Ставропольского края, совершенствование комплекса мер вторичной профилактики онкологических заболеваний у населения Ставропольского края;</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совершенствование комплекса мер, направленных на развитие первичной специализированной медико-санитарной помощи пациентам со злокачественными новообразованиями;</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совершенствование специализированной медицинской помощи пациентам со злокачественными новообразованиями, оказываемой в условиях круглосуточного и дневного стационаров;</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 xml:space="preserve">совершенствование мероприятий третичной </w:t>
            </w:r>
            <w:r>
              <w:lastRenderedPageBreak/>
              <w:t>профилактики рака, организация проведения диспансерного наблюдения пациентов со злокачественными новообразованиями;</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совершенствование мероприятий паллиативной медицинской помощи пациентам со злокачественными новообразованиями;</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организационно-методическое сопровождение деятельности онкологической службы Ставропольского края</w:t>
            </w:r>
          </w:p>
        </w:tc>
      </w:tr>
      <w:tr w:rsidR="00FB3C52">
        <w:tc>
          <w:tcPr>
            <w:tcW w:w="3403" w:type="dxa"/>
            <w:vMerge w:val="restart"/>
            <w:tcBorders>
              <w:top w:val="nil"/>
              <w:left w:val="nil"/>
              <w:bottom w:val="nil"/>
              <w:right w:val="nil"/>
            </w:tcBorders>
          </w:tcPr>
          <w:p w:rsidR="00FB3C52" w:rsidRDefault="00FB3C52">
            <w:pPr>
              <w:pStyle w:val="ConsPlusNormal"/>
            </w:pPr>
            <w:r>
              <w:t xml:space="preserve">Взаимодействие Программы с другими региональными проектами в рамках национального </w:t>
            </w:r>
            <w:hyperlink r:id="rId8">
              <w:r>
                <w:rPr>
                  <w:color w:val="0000FF"/>
                </w:rPr>
                <w:t>проекта</w:t>
              </w:r>
            </w:hyperlink>
            <w:r>
              <w:t xml:space="preserve"> "Демография" и национального </w:t>
            </w:r>
            <w:hyperlink r:id="rId9">
              <w:r>
                <w:rPr>
                  <w:color w:val="0000FF"/>
                </w:rPr>
                <w:t>проекта</w:t>
              </w:r>
            </w:hyperlink>
            <w:r>
              <w:t xml:space="preserve"> "Здравоохранение" </w:t>
            </w:r>
            <w:hyperlink w:anchor="P94">
              <w:r>
                <w:rPr>
                  <w:color w:val="0000FF"/>
                </w:rPr>
                <w:t>&lt;*&gt;</w:t>
              </w:r>
            </w:hyperlink>
          </w:p>
        </w:tc>
        <w:tc>
          <w:tcPr>
            <w:tcW w:w="5613" w:type="dxa"/>
            <w:tcBorders>
              <w:top w:val="nil"/>
              <w:left w:val="nil"/>
              <w:bottom w:val="nil"/>
              <w:right w:val="nil"/>
            </w:tcBorders>
            <w:vAlign w:val="bottom"/>
          </w:tcPr>
          <w:p w:rsidR="00FB3C52" w:rsidRDefault="00FB3C52">
            <w:pPr>
              <w:pStyle w:val="ConsPlusNormal"/>
              <w:jc w:val="both"/>
            </w:pPr>
            <w:r>
              <w:t>региональный проект "Обеспечение медицинских организаций системы здравоохранения квалифицированными кадрами";</w:t>
            </w:r>
          </w:p>
        </w:tc>
      </w:tr>
      <w:tr w:rsidR="00FB3C52">
        <w:tc>
          <w:tcPr>
            <w:tcW w:w="3403" w:type="dxa"/>
            <w:vMerge/>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региональный проект "Развитие системы оказания первичной медико-санитарной помощи";</w:t>
            </w:r>
          </w:p>
        </w:tc>
      </w:tr>
      <w:tr w:rsidR="00FB3C52">
        <w:tc>
          <w:tcPr>
            <w:tcW w:w="3403" w:type="dxa"/>
            <w:vMerge/>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(Ставропольский край)"</w:t>
            </w:r>
          </w:p>
        </w:tc>
      </w:tr>
      <w:tr w:rsidR="00FB3C52">
        <w:tc>
          <w:tcPr>
            <w:tcW w:w="3403" w:type="dxa"/>
            <w:tcBorders>
              <w:top w:val="nil"/>
              <w:left w:val="nil"/>
              <w:bottom w:val="nil"/>
              <w:right w:val="nil"/>
            </w:tcBorders>
          </w:tcPr>
          <w:p w:rsidR="00FB3C52" w:rsidRDefault="00FB3C52">
            <w:pPr>
              <w:pStyle w:val="ConsPlusNormal"/>
            </w:pPr>
            <w:r>
              <w:t>Сроки и этапы реализации Программы</w:t>
            </w:r>
          </w:p>
        </w:tc>
        <w:tc>
          <w:tcPr>
            <w:tcW w:w="5613" w:type="dxa"/>
            <w:tcBorders>
              <w:top w:val="nil"/>
              <w:left w:val="nil"/>
              <w:bottom w:val="nil"/>
              <w:right w:val="nil"/>
            </w:tcBorders>
          </w:tcPr>
          <w:p w:rsidR="00FB3C52" w:rsidRDefault="00FB3C52">
            <w:pPr>
              <w:pStyle w:val="ConsPlusNormal"/>
              <w:jc w:val="both"/>
            </w:pPr>
            <w:r>
              <w:t>2021 - 2024 годы</w:t>
            </w:r>
          </w:p>
        </w:tc>
      </w:tr>
      <w:tr w:rsidR="00FB3C52">
        <w:tc>
          <w:tcPr>
            <w:tcW w:w="3403" w:type="dxa"/>
            <w:tcBorders>
              <w:top w:val="nil"/>
              <w:left w:val="nil"/>
              <w:bottom w:val="nil"/>
              <w:right w:val="nil"/>
            </w:tcBorders>
          </w:tcPr>
          <w:p w:rsidR="00FB3C52" w:rsidRDefault="00FB3C52">
            <w:pPr>
              <w:pStyle w:val="ConsPlusNormal"/>
            </w:pPr>
            <w:r>
              <w:t>Целевые индикаторы и показатели решения задач Программы</w:t>
            </w:r>
          </w:p>
        </w:tc>
        <w:tc>
          <w:tcPr>
            <w:tcW w:w="5613" w:type="dxa"/>
            <w:tcBorders>
              <w:top w:val="nil"/>
              <w:left w:val="nil"/>
              <w:bottom w:val="nil"/>
              <w:right w:val="nil"/>
            </w:tcBorders>
            <w:vAlign w:val="bottom"/>
          </w:tcPr>
          <w:p w:rsidR="00FB3C52" w:rsidRDefault="00FB3C52">
            <w:pPr>
              <w:pStyle w:val="ConsPlusNormal"/>
              <w:jc w:val="both"/>
            </w:pPr>
            <w:r>
              <w:t>смертность населения Ставропольского края от новообразований, в том числе злокачественных, на 100 тыс. населения Ставропольского края;</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смертность населения Ставропольского края от злокачественных новообразований на 100 тыс. населения Ставропольского края;</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доля злокачественных новообразований, выявленных на I и II стадиях;</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удельный вес пациентов со злокачественными новообразованиями, состоящих на учете 5 лет и более, из общего числа пациентов со злокачественными новообразованиями, состоящих под диспансерным наблюдением (далее - показатель пятилетней выживаемости пациентов со злокачественными новообразованиями);</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 xml:space="preserve">одногодичная летальность пациентов со злокачественными новообразованиями (умерли в течение первого года с момента установления диагноза из числа пациентов со злокачественными новообразованиями, впервые взятых на учет в </w:t>
            </w:r>
            <w:r>
              <w:lastRenderedPageBreak/>
              <w:t>предыдущем году);</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доля пациентов со злокачественными новообразованиями, прошедших обследование и (или) лечение в текущем году, из числа состоящих под диспансерным наблюдением пациентов со злокачественными новообразованиями;</w:t>
            </w:r>
          </w:p>
        </w:tc>
      </w:tr>
      <w:tr w:rsidR="00FB3C52">
        <w:tc>
          <w:tcPr>
            <w:tcW w:w="3403" w:type="dxa"/>
            <w:tcBorders>
              <w:top w:val="nil"/>
              <w:left w:val="nil"/>
              <w:bottom w:val="nil"/>
              <w:right w:val="nil"/>
            </w:tcBorders>
          </w:tcPr>
          <w:p w:rsidR="00FB3C52" w:rsidRDefault="00FB3C52">
            <w:pPr>
              <w:pStyle w:val="ConsPlusNormal"/>
            </w:pPr>
          </w:p>
        </w:tc>
        <w:tc>
          <w:tcPr>
            <w:tcW w:w="5613" w:type="dxa"/>
            <w:tcBorders>
              <w:top w:val="nil"/>
              <w:left w:val="nil"/>
              <w:bottom w:val="nil"/>
              <w:right w:val="nil"/>
            </w:tcBorders>
          </w:tcPr>
          <w:p w:rsidR="00FB3C52" w:rsidRDefault="00FB3C52">
            <w:pPr>
              <w:pStyle w:val="ConsPlusNormal"/>
              <w:jc w:val="both"/>
            </w:pPr>
            <w:r>
              <w:t>индекс цифровой трансформации процессов оказания медицинской помощи по профилю "онкология"</w:t>
            </w:r>
          </w:p>
        </w:tc>
      </w:tr>
    </w:tbl>
    <w:p w:rsidR="00FB3C52" w:rsidRDefault="00FB3C52">
      <w:pPr>
        <w:pStyle w:val="ConsPlusNormal"/>
        <w:jc w:val="both"/>
      </w:pPr>
    </w:p>
    <w:p w:rsidR="00FB3C52" w:rsidRDefault="00FB3C52">
      <w:pPr>
        <w:pStyle w:val="ConsPlusNormal"/>
        <w:ind w:firstLine="540"/>
        <w:jc w:val="both"/>
      </w:pPr>
      <w:r>
        <w:t>--------------------------------</w:t>
      </w:r>
    </w:p>
    <w:p w:rsidR="00FB3C52" w:rsidRDefault="00FB3C52">
      <w:pPr>
        <w:pStyle w:val="ConsPlusNormal"/>
        <w:spacing w:before="220"/>
        <w:ind w:firstLine="540"/>
        <w:jc w:val="both"/>
      </w:pPr>
      <w:bookmarkStart w:id="1" w:name="P94"/>
      <w:bookmarkEnd w:id="1"/>
      <w:r>
        <w:t>&lt;*&gt; Утверждены советом при Губернаторе Ставропольского края по проектной деятельности (протокол от 13 декабря 2018 г. N 4).</w:t>
      </w:r>
    </w:p>
    <w:p w:rsidR="00FB3C52" w:rsidRDefault="00FB3C52">
      <w:pPr>
        <w:pStyle w:val="ConsPlusNormal"/>
        <w:jc w:val="both"/>
      </w:pPr>
    </w:p>
    <w:p w:rsidR="00FB3C52" w:rsidRDefault="00FB3C52">
      <w:pPr>
        <w:pStyle w:val="ConsPlusTitle"/>
        <w:jc w:val="center"/>
        <w:outlineLvl w:val="1"/>
      </w:pPr>
      <w:r>
        <w:t>Введение</w:t>
      </w:r>
    </w:p>
    <w:p w:rsidR="00FB3C52" w:rsidRDefault="00FB3C52">
      <w:pPr>
        <w:pStyle w:val="ConsPlusNormal"/>
        <w:jc w:val="both"/>
      </w:pPr>
    </w:p>
    <w:p w:rsidR="00FB3C52" w:rsidRDefault="00FB3C52">
      <w:pPr>
        <w:pStyle w:val="ConsPlusNormal"/>
        <w:ind w:firstLine="540"/>
        <w:jc w:val="both"/>
      </w:pPr>
      <w:r>
        <w:t xml:space="preserve">Программа сформирована в соответствии с указами Президента Российской Федерации от 7 мая 2018 года </w:t>
      </w:r>
      <w:hyperlink r:id="rId10">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11">
        <w:r>
          <w:rPr>
            <w:color w:val="0000FF"/>
          </w:rPr>
          <w:t>N 474</w:t>
        </w:r>
      </w:hyperlink>
      <w:r>
        <w:t xml:space="preserve"> "О национальных целях развития Российской Федерации на период до 2030 года", </w:t>
      </w:r>
      <w:hyperlink r:id="rId12">
        <w:r>
          <w:rPr>
            <w:color w:val="0000FF"/>
          </w:rPr>
          <w:t>постановлением</w:t>
        </w:r>
      </w:hyperlink>
      <w:r>
        <w:t xml:space="preserve"> Правительства Ставропольского края от 24 декабря 2018 г. N 582-п "О государственной программе Ставропольского края "Развитие здравоохранения" (далее - государственная программа "Развитие здравоохранения"), паспортом регионального проекта.</w:t>
      </w:r>
    </w:p>
    <w:p w:rsidR="00FB3C52" w:rsidRDefault="00FB3C52">
      <w:pPr>
        <w:pStyle w:val="ConsPlusNormal"/>
        <w:spacing w:before="220"/>
        <w:ind w:firstLine="540"/>
        <w:jc w:val="both"/>
      </w:pPr>
      <w:r>
        <w:t>К основным направлениям реализации Программы относятся:</w:t>
      </w:r>
    </w:p>
    <w:p w:rsidR="00FB3C52" w:rsidRDefault="00FB3C52">
      <w:pPr>
        <w:pStyle w:val="ConsPlusNormal"/>
        <w:spacing w:before="220"/>
        <w:ind w:firstLine="540"/>
        <w:jc w:val="both"/>
      </w:pPr>
      <w:r>
        <w:t xml:space="preserve">реализация мероприятий национальных проектов </w:t>
      </w:r>
      <w:hyperlink r:id="rId13">
        <w:r>
          <w:rPr>
            <w:color w:val="0000FF"/>
          </w:rPr>
          <w:t>"Здравоохранение"</w:t>
        </w:r>
      </w:hyperlink>
      <w:r>
        <w:t xml:space="preserve"> и </w:t>
      </w:r>
      <w:hyperlink r:id="rId14">
        <w:r>
          <w:rPr>
            <w:color w:val="0000FF"/>
          </w:rPr>
          <w:t>"Демография"</w:t>
        </w:r>
      </w:hyperlink>
      <w:r>
        <w:t>, паспорта которых утверждены президиумом Совета при Президенте Российской Федерации по стратегическому развитию и национальным проектам (протокол от 24 декабря 2018 г. N 16);</w:t>
      </w:r>
    </w:p>
    <w:p w:rsidR="00FB3C52" w:rsidRDefault="00FB3C52">
      <w:pPr>
        <w:pStyle w:val="ConsPlusNormal"/>
        <w:spacing w:before="220"/>
        <w:ind w:firstLine="540"/>
        <w:jc w:val="both"/>
      </w:pPr>
      <w:r>
        <w:t>реализация мероприятий регионального проекта;</w:t>
      </w:r>
    </w:p>
    <w:p w:rsidR="00FB3C52" w:rsidRDefault="00FB3C52">
      <w:pPr>
        <w:pStyle w:val="ConsPlusNormal"/>
        <w:spacing w:before="220"/>
        <w:ind w:firstLine="540"/>
        <w:jc w:val="both"/>
      </w:pPr>
      <w:r>
        <w:t>реализация комплекса мер, направленных на совершенствование профилактики и раннего выявления злокачественных новообразований;</w:t>
      </w:r>
    </w:p>
    <w:p w:rsidR="00FB3C52" w:rsidRDefault="00FB3C52">
      <w:pPr>
        <w:pStyle w:val="ConsPlusNormal"/>
        <w:spacing w:before="220"/>
        <w:ind w:firstLine="540"/>
        <w:jc w:val="both"/>
      </w:pPr>
      <w:r>
        <w:t>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w:t>
      </w:r>
    </w:p>
    <w:p w:rsidR="00FB3C52" w:rsidRDefault="00FB3C52">
      <w:pPr>
        <w:pStyle w:val="ConsPlusNormal"/>
        <w:spacing w:before="220"/>
        <w:ind w:firstLine="540"/>
        <w:jc w:val="both"/>
      </w:pPr>
      <w:r>
        <w:t>внедрение в медицинских организациях высокоэффективных радиологических, химиотерапевтических и комбинированных хирургических методов лечения с использованием клинических рекомендаций;</w:t>
      </w:r>
    </w:p>
    <w:p w:rsidR="00FB3C52" w:rsidRDefault="00FB3C52">
      <w:pPr>
        <w:pStyle w:val="ConsPlusNormal"/>
        <w:spacing w:before="220"/>
        <w:ind w:firstLine="540"/>
        <w:jc w:val="both"/>
      </w:pPr>
      <w:r>
        <w:t>обеспечение полного цикла при применении лекарственного противоопухолевого лечения у пациентов со злокачественными новообразованиями;</w:t>
      </w:r>
    </w:p>
    <w:p w:rsidR="00FB3C52" w:rsidRDefault="00FB3C52">
      <w:pPr>
        <w:pStyle w:val="ConsPlusNormal"/>
        <w:spacing w:before="220"/>
        <w:ind w:firstLine="540"/>
        <w:jc w:val="both"/>
      </w:pPr>
      <w:r>
        <w:t>повышение доступности высокотехнологичных методов лечения для пациентов со злокачественными новообразованиями;</w:t>
      </w:r>
    </w:p>
    <w:p w:rsidR="00FB3C52" w:rsidRDefault="00FB3C52">
      <w:pPr>
        <w:pStyle w:val="ConsPlusNormal"/>
        <w:spacing w:before="220"/>
        <w:ind w:firstLine="540"/>
        <w:jc w:val="both"/>
      </w:pPr>
      <w:r>
        <w:t>развитие реабилитации и оказания паллиативной медицинской помощи пациентам со злокачественными новообразованиями в Ставропольском крае;</w:t>
      </w:r>
    </w:p>
    <w:p w:rsidR="00FB3C52" w:rsidRDefault="00FB3C52">
      <w:pPr>
        <w:pStyle w:val="ConsPlusNormal"/>
        <w:spacing w:before="220"/>
        <w:ind w:firstLine="540"/>
        <w:jc w:val="both"/>
      </w:pPr>
      <w:r>
        <w:t xml:space="preserve">повышение профессиональной квалификации медицинского персонала первичного звена </w:t>
      </w:r>
      <w:r>
        <w:lastRenderedPageBreak/>
        <w:t>здравоохранения, врачей-онкологов, врачей-радиологов и других врачей-специалистов, участвующих в оказании медицинской помощи населению Ставропольского края, а также развитие цифрового контура;</w:t>
      </w:r>
    </w:p>
    <w:p w:rsidR="00FB3C52" w:rsidRDefault="00FB3C52">
      <w:pPr>
        <w:pStyle w:val="ConsPlusNormal"/>
        <w:spacing w:before="220"/>
        <w:ind w:firstLine="540"/>
        <w:jc w:val="both"/>
      </w:pPr>
      <w:r>
        <w:t>строительство объектов здравоохранения государственной собственности Ставропольского края, на которые подготовлена проектная документация в соответствии с краевой адресной инвестиционной программой, ежегодно утверждаемой Правительством Ставропольского края на очередной финансовый год и плановый период.</w:t>
      </w:r>
    </w:p>
    <w:p w:rsidR="00FB3C52" w:rsidRDefault="00FB3C52">
      <w:pPr>
        <w:pStyle w:val="ConsPlusNormal"/>
        <w:spacing w:before="220"/>
        <w:ind w:firstLine="540"/>
        <w:jc w:val="both"/>
      </w:pPr>
      <w:r>
        <w:t>Программа направлена на достижение общественно значимого результата регионального проекта - "Обеспечена доступность профилактики, диагностики и лечения онкологических заболеваний".</w:t>
      </w:r>
    </w:p>
    <w:p w:rsidR="00FB3C52" w:rsidRDefault="00FB3C52">
      <w:pPr>
        <w:pStyle w:val="ConsPlusNormal"/>
        <w:spacing w:before="220"/>
        <w:ind w:firstLine="540"/>
        <w:jc w:val="both"/>
      </w:pPr>
      <w:hyperlink w:anchor="P12253">
        <w:r>
          <w:rPr>
            <w:color w:val="0000FF"/>
          </w:rPr>
          <w:t>Сведения</w:t>
        </w:r>
      </w:hyperlink>
      <w:r>
        <w:t xml:space="preserve"> о целевых индикаторах и показателях Программы и их значениях приведены в приложении 1 к Программе.</w:t>
      </w:r>
    </w:p>
    <w:p w:rsidR="00FB3C52" w:rsidRDefault="00FB3C52">
      <w:pPr>
        <w:pStyle w:val="ConsPlusNormal"/>
        <w:spacing w:before="220"/>
        <w:ind w:firstLine="540"/>
        <w:jc w:val="both"/>
      </w:pPr>
      <w:hyperlink w:anchor="P12375">
        <w:r>
          <w:rPr>
            <w:color w:val="0000FF"/>
          </w:rPr>
          <w:t>План</w:t>
        </w:r>
      </w:hyperlink>
      <w:r>
        <w:t xml:space="preserve"> мероприятий Программы приведен в приложении 2 к Программе.</w:t>
      </w:r>
    </w:p>
    <w:p w:rsidR="00FB3C52" w:rsidRDefault="00FB3C52">
      <w:pPr>
        <w:pStyle w:val="ConsPlusNormal"/>
        <w:spacing w:before="220"/>
        <w:ind w:firstLine="540"/>
        <w:jc w:val="both"/>
      </w:pPr>
      <w:hyperlink w:anchor="P13286">
        <w:r>
          <w:rPr>
            <w:color w:val="0000FF"/>
          </w:rPr>
          <w:t>Местоположение</w:t>
        </w:r>
      </w:hyperlink>
      <w:r>
        <w:t xml:space="preserve"> медицинских организаций, на базе которых открыты центры амбулаторной онкологической помощи, приведено в приложении 3 к Программе.</w:t>
      </w:r>
    </w:p>
    <w:p w:rsidR="00FB3C52" w:rsidRDefault="00FB3C52">
      <w:pPr>
        <w:pStyle w:val="ConsPlusNormal"/>
        <w:jc w:val="both"/>
      </w:pPr>
    </w:p>
    <w:p w:rsidR="00FB3C52" w:rsidRDefault="00FB3C52">
      <w:pPr>
        <w:pStyle w:val="ConsPlusTitle"/>
        <w:jc w:val="center"/>
        <w:outlineLvl w:val="1"/>
      </w:pPr>
      <w:r>
        <w:t>1. Текущее состояние онкологической помощи</w:t>
      </w:r>
    </w:p>
    <w:p w:rsidR="00FB3C52" w:rsidRDefault="00FB3C52">
      <w:pPr>
        <w:pStyle w:val="ConsPlusTitle"/>
        <w:jc w:val="center"/>
      </w:pPr>
      <w:r>
        <w:t>в Ставропольском крае. Основные показатели</w:t>
      </w:r>
    </w:p>
    <w:p w:rsidR="00FB3C52" w:rsidRDefault="00FB3C52">
      <w:pPr>
        <w:pStyle w:val="ConsPlusTitle"/>
        <w:jc w:val="center"/>
      </w:pPr>
      <w:r>
        <w:t>онкологической помощи населению Ставропольского края</w:t>
      </w:r>
    </w:p>
    <w:p w:rsidR="00FB3C52" w:rsidRDefault="00FB3C52">
      <w:pPr>
        <w:pStyle w:val="ConsPlusNormal"/>
        <w:jc w:val="both"/>
      </w:pPr>
    </w:p>
    <w:p w:rsidR="00FB3C52" w:rsidRDefault="00FB3C52">
      <w:pPr>
        <w:pStyle w:val="ConsPlusTitle"/>
        <w:jc w:val="center"/>
        <w:outlineLvl w:val="2"/>
      </w:pPr>
      <w:r>
        <w:t>1.1. Краткая географическая и демографическая</w:t>
      </w:r>
    </w:p>
    <w:p w:rsidR="00FB3C52" w:rsidRDefault="00FB3C52">
      <w:pPr>
        <w:pStyle w:val="ConsPlusTitle"/>
        <w:jc w:val="center"/>
      </w:pPr>
      <w:r>
        <w:t>характеристика Ставропольского края</w:t>
      </w:r>
    </w:p>
    <w:p w:rsidR="00FB3C52" w:rsidRDefault="00FB3C52">
      <w:pPr>
        <w:pStyle w:val="ConsPlusNormal"/>
        <w:jc w:val="both"/>
      </w:pPr>
    </w:p>
    <w:p w:rsidR="00FB3C52" w:rsidRDefault="00FB3C52">
      <w:pPr>
        <w:pStyle w:val="ConsPlusNormal"/>
        <w:ind w:firstLine="540"/>
        <w:jc w:val="both"/>
      </w:pPr>
      <w:r>
        <w:t>Ставропольский край - субъект Российской Федерации, который входит в состав Северо-Кавказского федерального округа, а также Северо-Кавказского экономического района.</w:t>
      </w:r>
    </w:p>
    <w:p w:rsidR="00FB3C52" w:rsidRDefault="00FB3C52">
      <w:pPr>
        <w:pStyle w:val="ConsPlusNormal"/>
        <w:spacing w:before="220"/>
        <w:ind w:firstLine="540"/>
        <w:jc w:val="both"/>
      </w:pPr>
      <w:r>
        <w:t>Ставропольский край находится на юге европейской части России, в центральной части Предкавказья, у северных склонов Большого Кавказа. Ставропольский край протянулся на 285 км с севера на юг и на 370 км с запада на восток, общая протяженность административных границ Ставропольского края составляет 1753,6 км. На севере Ставропольский край граничит с Ростовской областью, на северо-востоке - с Республикой Калмыкия, на востоке и юго-востоке - с Республикой Дагестан, Чеченской Республикой, на юге и юго-западе - с Республикой Северная Осетия-Алания, Кабардино-Балкарской Республикой, Карачаево-Черкесской Республикой, на западе - с Краснодарским краем.</w:t>
      </w:r>
    </w:p>
    <w:p w:rsidR="00FB3C52" w:rsidRDefault="00FB3C52">
      <w:pPr>
        <w:pStyle w:val="ConsPlusNormal"/>
        <w:spacing w:before="220"/>
        <w:ind w:firstLine="540"/>
        <w:jc w:val="both"/>
      </w:pPr>
      <w:r>
        <w:t>Ставропольский край - это край природных контрастов. На востоке и северо-востоке раскинулись обширные равнины, типичные полупустыни, местами переходящие в настоящую пустыню с высокими ребристыми песчаными барханами. На западе и северо-западе полупустыня переходит в плодородные ставропольские степи. На севере и северо-востоке граница Ставропольского края проходит по Кумо-Манычской впадине, расположенной на уровне моря.</w:t>
      </w:r>
    </w:p>
    <w:p w:rsidR="00FB3C52" w:rsidRDefault="00FB3C52">
      <w:pPr>
        <w:pStyle w:val="ConsPlusNormal"/>
        <w:spacing w:before="220"/>
        <w:ind w:firstLine="540"/>
        <w:jc w:val="both"/>
      </w:pPr>
      <w:r>
        <w:t>Территория Ставропольского края делится на 4 природно-климатические зоны: полупустыни (крайне засушливая), степи (засушливая), лесостепи (неустойчивого увлажнения), предгорья (достаточного увлажнения). Климат умеренно-континентальный. Средняя температура воздуха по Ставропольскому краю: январь от -3 до -5 °C, июль от +17 до + 25 °C. Продолжительность вегетационного периода в Ставропольском крае 200 - 234 дня.</w:t>
      </w:r>
    </w:p>
    <w:p w:rsidR="00FB3C52" w:rsidRDefault="00FB3C52">
      <w:pPr>
        <w:pStyle w:val="ConsPlusNormal"/>
        <w:spacing w:before="220"/>
        <w:ind w:firstLine="540"/>
        <w:jc w:val="both"/>
      </w:pPr>
      <w:r>
        <w:t>Рельеф территории Ставропольского края разнообразен и делится по абсолютным высотам на низменный (менее 200 метров над уровнем моря), возвышенный (200 - 500 метров над уровнем моря) и горный (более 500 метров над уровнем моря).</w:t>
      </w:r>
    </w:p>
    <w:p w:rsidR="00FB3C52" w:rsidRDefault="00FB3C52">
      <w:pPr>
        <w:pStyle w:val="ConsPlusNormal"/>
        <w:spacing w:before="220"/>
        <w:ind w:firstLine="540"/>
        <w:jc w:val="both"/>
      </w:pPr>
      <w:r>
        <w:lastRenderedPageBreak/>
        <w:t>В предгорной части Ставропольского края расположены всемирно известные курорты Кавказских Минеральных Вод (город Минеральные Воды, города-курорты Ессентуки, Железноводск, Кисловодск, Пятигорск). Их территория является особо охраняемым эколого-курортным регионом Российской Федерации.</w:t>
      </w:r>
    </w:p>
    <w:p w:rsidR="00FB3C52" w:rsidRDefault="00FB3C52">
      <w:pPr>
        <w:pStyle w:val="ConsPlusNormal"/>
        <w:spacing w:before="220"/>
        <w:ind w:firstLine="540"/>
        <w:jc w:val="both"/>
      </w:pPr>
      <w:r>
        <w:t>На территории Ставропольского края наряду с русскими, составляющими 80,9 процента населения Ставропольского края, проживают абазины, аварцы, агулы, даргинцы, езиды, ингуши, кабардинцы, карачаевцы, кумыки, курды, лакцы, лезгины, мордва, ногайцы, осетины, казаки, рутульцы, табасараны, татары, удмурты, цыгане, черкесы, чуваши, а также имеющие национально-государственные образования за пределами Российской Федерации армяне, азербайджанцы, белорусы, вьетнамцы, греки, евреи, казахи, корейцы, молдаване, немцы, поляки, турки, узбеки, украинцы, туркмены и другие.</w:t>
      </w:r>
    </w:p>
    <w:p w:rsidR="00FB3C52" w:rsidRDefault="00FB3C52">
      <w:pPr>
        <w:pStyle w:val="ConsPlusNormal"/>
        <w:spacing w:before="220"/>
        <w:ind w:firstLine="540"/>
        <w:jc w:val="both"/>
      </w:pPr>
      <w:r>
        <w:t>По данным Управления Федеральной службы государственной статистики по Северо-Кавказскому федеральному округу численность населения Ставропольского края по состоянию на 01 января 2020 года составляет 2803573 человека, в том числе мужское население - 1309804 человека, женское население - 1493769 человек. Численность населения Ставропольского края увеличилась в сравнении с предыдущим годом на 8407 человек. Рост численности населения Ставропольского края стал результатом превышения миграционного прироста населения над его естественной убылью.</w:t>
      </w:r>
    </w:p>
    <w:p w:rsidR="00FB3C52" w:rsidRDefault="00FB3C52">
      <w:pPr>
        <w:pStyle w:val="ConsPlusNormal"/>
        <w:spacing w:before="220"/>
        <w:ind w:firstLine="540"/>
        <w:jc w:val="both"/>
      </w:pPr>
      <w:r>
        <w:t>По данным Федеральной службы государственной статистики за январь - декабрь 2019 года в Ставропольском крае отмечается естественная убыль населения в количестве 3572 человек и миграционный прирост населения в количестве 11979 человек. По миграционному приросту населения в 2019 году Ставропольский край находится на 9 месте в рейтинге субъектов Российской Федерации. Плотность населения Ставропольского края по состоянию на 01 января 2019 года составляла 42,2 человека на 1 квадратный километр (в 4,9 раза больше среднероссийской - 8,6 человека на 1 квадратный километр).</w:t>
      </w:r>
    </w:p>
    <w:p w:rsidR="00FB3C52" w:rsidRDefault="00FB3C52">
      <w:pPr>
        <w:pStyle w:val="ConsPlusNormal"/>
        <w:spacing w:before="220"/>
        <w:ind w:firstLine="540"/>
        <w:jc w:val="both"/>
      </w:pPr>
      <w:r>
        <w:t>Распределение численности населения на территории Российской Федерации по основным возрастным группам представлено в таблице 1.</w:t>
      </w:r>
    </w:p>
    <w:p w:rsidR="00FB3C52" w:rsidRDefault="00FB3C52">
      <w:pPr>
        <w:pStyle w:val="ConsPlusNormal"/>
        <w:jc w:val="both"/>
      </w:pPr>
    </w:p>
    <w:p w:rsidR="00FB3C52" w:rsidRDefault="00FB3C52">
      <w:pPr>
        <w:pStyle w:val="ConsPlusNormal"/>
        <w:jc w:val="right"/>
        <w:outlineLvl w:val="3"/>
      </w:pPr>
      <w:r>
        <w:t>Таблица 1</w:t>
      </w:r>
    </w:p>
    <w:p w:rsidR="00FB3C52" w:rsidRDefault="00FB3C52">
      <w:pPr>
        <w:pStyle w:val="ConsPlusNormal"/>
        <w:jc w:val="both"/>
      </w:pPr>
    </w:p>
    <w:p w:rsidR="00FB3C52" w:rsidRDefault="00FB3C52">
      <w:pPr>
        <w:pStyle w:val="ConsPlusTitle"/>
        <w:jc w:val="center"/>
      </w:pPr>
      <w:r>
        <w:t>РАСПРЕДЕЛЕНИЕ</w:t>
      </w:r>
    </w:p>
    <w:p w:rsidR="00FB3C52" w:rsidRDefault="00FB3C52">
      <w:pPr>
        <w:pStyle w:val="ConsPlusTitle"/>
        <w:jc w:val="center"/>
      </w:pPr>
      <w:r>
        <w:t>численности населения на территории Российской Федерации</w:t>
      </w:r>
    </w:p>
    <w:p w:rsidR="00FB3C52" w:rsidRDefault="00FB3C52">
      <w:pPr>
        <w:pStyle w:val="ConsPlusTitle"/>
        <w:jc w:val="center"/>
      </w:pPr>
      <w:r>
        <w:t>по основным возрастным группам</w:t>
      </w:r>
    </w:p>
    <w:p w:rsidR="00FB3C52" w:rsidRDefault="00FB3C52">
      <w:pPr>
        <w:pStyle w:val="ConsPlusNormal"/>
        <w:jc w:val="both"/>
      </w:pPr>
    </w:p>
    <w:p w:rsidR="00FB3C52" w:rsidRDefault="00FB3C52">
      <w:pPr>
        <w:pStyle w:val="ConsPlusNormal"/>
        <w:jc w:val="right"/>
      </w:pPr>
      <w:r>
        <w:t>(человек)</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1984"/>
        <w:gridCol w:w="1550"/>
        <w:gridCol w:w="1550"/>
        <w:gridCol w:w="1555"/>
        <w:gridCol w:w="1718"/>
      </w:tblGrid>
      <w:tr w:rsidR="00FB3C52">
        <w:tc>
          <w:tcPr>
            <w:tcW w:w="720"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1984" w:type="dxa"/>
            <w:vMerge w:val="restart"/>
            <w:tcBorders>
              <w:top w:val="single" w:sz="4" w:space="0" w:color="auto"/>
              <w:bottom w:val="single" w:sz="4" w:space="0" w:color="auto"/>
            </w:tcBorders>
            <w:vAlign w:val="center"/>
          </w:tcPr>
          <w:p w:rsidR="00FB3C52" w:rsidRDefault="00FB3C52">
            <w:pPr>
              <w:pStyle w:val="ConsPlusNormal"/>
              <w:jc w:val="center"/>
            </w:pPr>
            <w:r>
              <w:t>Территория</w:t>
            </w:r>
          </w:p>
        </w:tc>
        <w:tc>
          <w:tcPr>
            <w:tcW w:w="6373" w:type="dxa"/>
            <w:gridSpan w:val="4"/>
            <w:tcBorders>
              <w:top w:val="single" w:sz="4" w:space="0" w:color="auto"/>
              <w:bottom w:val="single" w:sz="4" w:space="0" w:color="auto"/>
            </w:tcBorders>
            <w:vAlign w:val="center"/>
          </w:tcPr>
          <w:p w:rsidR="00FB3C52" w:rsidRDefault="00FB3C52">
            <w:pPr>
              <w:pStyle w:val="ConsPlusNormal"/>
              <w:jc w:val="center"/>
            </w:pPr>
            <w:r>
              <w:t>Численность населения</w:t>
            </w:r>
          </w:p>
        </w:tc>
      </w:tr>
      <w:tr w:rsidR="00FB3C52">
        <w:tc>
          <w:tcPr>
            <w:tcW w:w="720" w:type="dxa"/>
            <w:vMerge/>
            <w:tcBorders>
              <w:top w:val="single" w:sz="4" w:space="0" w:color="auto"/>
              <w:bottom w:val="single" w:sz="4" w:space="0" w:color="auto"/>
            </w:tcBorders>
          </w:tcPr>
          <w:p w:rsidR="00FB3C52" w:rsidRDefault="00FB3C52">
            <w:pPr>
              <w:pStyle w:val="ConsPlusNormal"/>
            </w:pPr>
          </w:p>
        </w:tc>
        <w:tc>
          <w:tcPr>
            <w:tcW w:w="1984" w:type="dxa"/>
            <w:vMerge/>
            <w:tcBorders>
              <w:top w:val="single" w:sz="4" w:space="0" w:color="auto"/>
              <w:bottom w:val="single" w:sz="4" w:space="0" w:color="auto"/>
            </w:tcBorders>
          </w:tcPr>
          <w:p w:rsidR="00FB3C52" w:rsidRDefault="00FB3C52">
            <w:pPr>
              <w:pStyle w:val="ConsPlusNormal"/>
            </w:pPr>
          </w:p>
        </w:tc>
        <w:tc>
          <w:tcPr>
            <w:tcW w:w="1550" w:type="dxa"/>
            <w:tcBorders>
              <w:top w:val="single" w:sz="4" w:space="0" w:color="auto"/>
              <w:bottom w:val="single" w:sz="4" w:space="0" w:color="auto"/>
            </w:tcBorders>
            <w:vAlign w:val="center"/>
          </w:tcPr>
          <w:p w:rsidR="00FB3C52" w:rsidRDefault="00FB3C52">
            <w:pPr>
              <w:pStyle w:val="ConsPlusNormal"/>
              <w:jc w:val="center"/>
            </w:pPr>
            <w:r>
              <w:t>младше трудоспособного возраста (0 - 15 лет)</w:t>
            </w:r>
          </w:p>
        </w:tc>
        <w:tc>
          <w:tcPr>
            <w:tcW w:w="1550" w:type="dxa"/>
            <w:tcBorders>
              <w:top w:val="single" w:sz="4" w:space="0" w:color="auto"/>
              <w:bottom w:val="single" w:sz="4" w:space="0" w:color="auto"/>
            </w:tcBorders>
            <w:vAlign w:val="center"/>
          </w:tcPr>
          <w:p w:rsidR="00FB3C52" w:rsidRDefault="00FB3C52">
            <w:pPr>
              <w:pStyle w:val="ConsPlusNormal"/>
              <w:jc w:val="center"/>
            </w:pPr>
            <w:r>
              <w:t>трудоспособного возраста</w:t>
            </w:r>
          </w:p>
        </w:tc>
        <w:tc>
          <w:tcPr>
            <w:tcW w:w="1555" w:type="dxa"/>
            <w:tcBorders>
              <w:top w:val="single" w:sz="4" w:space="0" w:color="auto"/>
              <w:bottom w:val="single" w:sz="4" w:space="0" w:color="auto"/>
            </w:tcBorders>
            <w:vAlign w:val="center"/>
          </w:tcPr>
          <w:p w:rsidR="00FB3C52" w:rsidRDefault="00FB3C52">
            <w:pPr>
              <w:pStyle w:val="ConsPlusNormal"/>
              <w:jc w:val="center"/>
            </w:pPr>
            <w:r>
              <w:t>старше трудоспособного возраста</w:t>
            </w:r>
          </w:p>
        </w:tc>
        <w:tc>
          <w:tcPr>
            <w:tcW w:w="1718" w:type="dxa"/>
            <w:tcBorders>
              <w:top w:val="single" w:sz="4" w:space="0" w:color="auto"/>
              <w:bottom w:val="single" w:sz="4" w:space="0" w:color="auto"/>
            </w:tcBorders>
            <w:vAlign w:val="center"/>
          </w:tcPr>
          <w:p w:rsidR="00FB3C52" w:rsidRDefault="00FB3C52">
            <w:pPr>
              <w:pStyle w:val="ConsPlusNormal"/>
              <w:jc w:val="center"/>
            </w:pPr>
            <w:r>
              <w:t>всего</w:t>
            </w:r>
          </w:p>
        </w:tc>
      </w:tr>
      <w:tr w:rsidR="00FB3C52">
        <w:tc>
          <w:tcPr>
            <w:tcW w:w="720" w:type="dxa"/>
            <w:tcBorders>
              <w:top w:val="single" w:sz="4" w:space="0" w:color="auto"/>
              <w:bottom w:val="single" w:sz="4" w:space="0" w:color="auto"/>
            </w:tcBorders>
            <w:vAlign w:val="center"/>
          </w:tcPr>
          <w:p w:rsidR="00FB3C52" w:rsidRDefault="00FB3C52">
            <w:pPr>
              <w:pStyle w:val="ConsPlusNormal"/>
              <w:jc w:val="center"/>
            </w:pPr>
            <w:r>
              <w:t>1</w:t>
            </w:r>
          </w:p>
        </w:tc>
        <w:tc>
          <w:tcPr>
            <w:tcW w:w="1984" w:type="dxa"/>
            <w:tcBorders>
              <w:top w:val="single" w:sz="4" w:space="0" w:color="auto"/>
              <w:bottom w:val="single" w:sz="4" w:space="0" w:color="auto"/>
            </w:tcBorders>
            <w:vAlign w:val="center"/>
          </w:tcPr>
          <w:p w:rsidR="00FB3C52" w:rsidRDefault="00FB3C52">
            <w:pPr>
              <w:pStyle w:val="ConsPlusNormal"/>
              <w:jc w:val="center"/>
            </w:pPr>
            <w:r>
              <w:t>2</w:t>
            </w:r>
          </w:p>
        </w:tc>
        <w:tc>
          <w:tcPr>
            <w:tcW w:w="1550" w:type="dxa"/>
            <w:tcBorders>
              <w:top w:val="single" w:sz="4" w:space="0" w:color="auto"/>
              <w:bottom w:val="single" w:sz="4" w:space="0" w:color="auto"/>
            </w:tcBorders>
            <w:vAlign w:val="center"/>
          </w:tcPr>
          <w:p w:rsidR="00FB3C52" w:rsidRDefault="00FB3C52">
            <w:pPr>
              <w:pStyle w:val="ConsPlusNormal"/>
              <w:jc w:val="center"/>
            </w:pPr>
            <w:r>
              <w:t>3</w:t>
            </w:r>
          </w:p>
        </w:tc>
        <w:tc>
          <w:tcPr>
            <w:tcW w:w="1550" w:type="dxa"/>
            <w:tcBorders>
              <w:top w:val="single" w:sz="4" w:space="0" w:color="auto"/>
              <w:bottom w:val="single" w:sz="4" w:space="0" w:color="auto"/>
            </w:tcBorders>
            <w:vAlign w:val="center"/>
          </w:tcPr>
          <w:p w:rsidR="00FB3C52" w:rsidRDefault="00FB3C52">
            <w:pPr>
              <w:pStyle w:val="ConsPlusNormal"/>
              <w:jc w:val="center"/>
            </w:pPr>
            <w:r>
              <w:t>4</w:t>
            </w:r>
          </w:p>
        </w:tc>
        <w:tc>
          <w:tcPr>
            <w:tcW w:w="1555" w:type="dxa"/>
            <w:tcBorders>
              <w:top w:val="single" w:sz="4" w:space="0" w:color="auto"/>
              <w:bottom w:val="single" w:sz="4" w:space="0" w:color="auto"/>
            </w:tcBorders>
            <w:vAlign w:val="center"/>
          </w:tcPr>
          <w:p w:rsidR="00FB3C52" w:rsidRDefault="00FB3C52">
            <w:pPr>
              <w:pStyle w:val="ConsPlusNormal"/>
              <w:jc w:val="center"/>
            </w:pPr>
            <w:r>
              <w:t>5</w:t>
            </w:r>
          </w:p>
        </w:tc>
        <w:tc>
          <w:tcPr>
            <w:tcW w:w="1718" w:type="dxa"/>
            <w:tcBorders>
              <w:top w:val="single" w:sz="4" w:space="0" w:color="auto"/>
              <w:bottom w:val="single" w:sz="4" w:space="0" w:color="auto"/>
            </w:tcBorders>
            <w:vAlign w:val="center"/>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9077" w:type="dxa"/>
            <w:gridSpan w:val="6"/>
            <w:tcBorders>
              <w:top w:val="single" w:sz="4" w:space="0" w:color="auto"/>
              <w:left w:val="nil"/>
              <w:bottom w:val="nil"/>
              <w:right w:val="nil"/>
            </w:tcBorders>
          </w:tcPr>
          <w:p w:rsidR="00FB3C52" w:rsidRDefault="00FB3C52">
            <w:pPr>
              <w:pStyle w:val="ConsPlusNormal"/>
              <w:jc w:val="center"/>
              <w:outlineLvl w:val="4"/>
            </w:pPr>
            <w:r>
              <w:t>2016 год</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w:t>
            </w:r>
          </w:p>
        </w:tc>
        <w:tc>
          <w:tcPr>
            <w:tcW w:w="1984" w:type="dxa"/>
            <w:tcBorders>
              <w:top w:val="nil"/>
              <w:left w:val="nil"/>
              <w:bottom w:val="nil"/>
              <w:right w:val="nil"/>
            </w:tcBorders>
          </w:tcPr>
          <w:p w:rsidR="00FB3C52" w:rsidRDefault="00FB3C52">
            <w:pPr>
              <w:pStyle w:val="ConsPlusNormal"/>
              <w:jc w:val="both"/>
            </w:pPr>
            <w:r>
              <w:t>Российская Федерация</w:t>
            </w:r>
          </w:p>
        </w:tc>
        <w:tc>
          <w:tcPr>
            <w:tcW w:w="1550" w:type="dxa"/>
            <w:tcBorders>
              <w:top w:val="nil"/>
              <w:left w:val="nil"/>
              <w:bottom w:val="nil"/>
              <w:right w:val="nil"/>
            </w:tcBorders>
          </w:tcPr>
          <w:p w:rsidR="00FB3C52" w:rsidRDefault="00FB3C52">
            <w:pPr>
              <w:pStyle w:val="ConsPlusNormal"/>
              <w:jc w:val="right"/>
            </w:pPr>
            <w:r>
              <w:t>26359561</w:t>
            </w:r>
          </w:p>
        </w:tc>
        <w:tc>
          <w:tcPr>
            <w:tcW w:w="1550" w:type="dxa"/>
            <w:tcBorders>
              <w:top w:val="nil"/>
              <w:left w:val="nil"/>
              <w:bottom w:val="nil"/>
              <w:right w:val="nil"/>
            </w:tcBorders>
          </w:tcPr>
          <w:p w:rsidR="00FB3C52" w:rsidRDefault="00FB3C52">
            <w:pPr>
              <w:pStyle w:val="ConsPlusNormal"/>
              <w:jc w:val="right"/>
            </w:pPr>
            <w:r>
              <w:t>84198808</w:t>
            </w:r>
          </w:p>
        </w:tc>
        <w:tc>
          <w:tcPr>
            <w:tcW w:w="1555" w:type="dxa"/>
            <w:tcBorders>
              <w:top w:val="nil"/>
              <w:left w:val="nil"/>
              <w:bottom w:val="nil"/>
              <w:right w:val="nil"/>
            </w:tcBorders>
          </w:tcPr>
          <w:p w:rsidR="00FB3C52" w:rsidRDefault="00FB3C52">
            <w:pPr>
              <w:pStyle w:val="ConsPlusNormal"/>
              <w:jc w:val="right"/>
            </w:pPr>
            <w:r>
              <w:t>35986341</w:t>
            </w:r>
          </w:p>
        </w:tc>
        <w:tc>
          <w:tcPr>
            <w:tcW w:w="1718" w:type="dxa"/>
            <w:tcBorders>
              <w:top w:val="nil"/>
              <w:left w:val="nil"/>
              <w:bottom w:val="nil"/>
              <w:right w:val="nil"/>
            </w:tcBorders>
          </w:tcPr>
          <w:p w:rsidR="00FB3C52" w:rsidRDefault="00FB3C52">
            <w:pPr>
              <w:pStyle w:val="ConsPlusNormal"/>
              <w:jc w:val="right"/>
            </w:pPr>
            <w:r>
              <w:t>14146544710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w:t>
            </w:r>
          </w:p>
        </w:tc>
        <w:tc>
          <w:tcPr>
            <w:tcW w:w="1984" w:type="dxa"/>
            <w:tcBorders>
              <w:top w:val="nil"/>
              <w:left w:val="nil"/>
              <w:bottom w:val="nil"/>
              <w:right w:val="nil"/>
            </w:tcBorders>
          </w:tcPr>
          <w:p w:rsidR="00FB3C52" w:rsidRDefault="00FB3C52">
            <w:pPr>
              <w:pStyle w:val="ConsPlusNormal"/>
            </w:pPr>
            <w:r>
              <w:t xml:space="preserve">Северо-Кавказский </w:t>
            </w:r>
            <w:r>
              <w:lastRenderedPageBreak/>
              <w:t>федеральный округ</w:t>
            </w:r>
          </w:p>
        </w:tc>
        <w:tc>
          <w:tcPr>
            <w:tcW w:w="1550" w:type="dxa"/>
            <w:tcBorders>
              <w:top w:val="nil"/>
              <w:left w:val="nil"/>
              <w:bottom w:val="nil"/>
              <w:right w:val="nil"/>
            </w:tcBorders>
          </w:tcPr>
          <w:p w:rsidR="00FB3C52" w:rsidRDefault="00FB3C52">
            <w:pPr>
              <w:pStyle w:val="ConsPlusNormal"/>
              <w:jc w:val="right"/>
            </w:pPr>
            <w:r>
              <w:lastRenderedPageBreak/>
              <w:t>2359394</w:t>
            </w:r>
          </w:p>
        </w:tc>
        <w:tc>
          <w:tcPr>
            <w:tcW w:w="1550" w:type="dxa"/>
            <w:tcBorders>
              <w:top w:val="nil"/>
              <w:left w:val="nil"/>
              <w:bottom w:val="nil"/>
              <w:right w:val="nil"/>
            </w:tcBorders>
          </w:tcPr>
          <w:p w:rsidR="00FB3C52" w:rsidRDefault="00FB3C52">
            <w:pPr>
              <w:pStyle w:val="ConsPlusNormal"/>
              <w:jc w:val="right"/>
            </w:pPr>
            <w:r>
              <w:t>5702711</w:t>
            </w:r>
          </w:p>
        </w:tc>
        <w:tc>
          <w:tcPr>
            <w:tcW w:w="1555" w:type="dxa"/>
            <w:tcBorders>
              <w:top w:val="nil"/>
              <w:left w:val="nil"/>
              <w:bottom w:val="nil"/>
              <w:right w:val="nil"/>
            </w:tcBorders>
          </w:tcPr>
          <w:p w:rsidR="00FB3C52" w:rsidRDefault="00FB3C52">
            <w:pPr>
              <w:pStyle w:val="ConsPlusNormal"/>
              <w:jc w:val="right"/>
            </w:pPr>
            <w:r>
              <w:t>1655896</w:t>
            </w:r>
          </w:p>
        </w:tc>
        <w:tc>
          <w:tcPr>
            <w:tcW w:w="1718" w:type="dxa"/>
            <w:tcBorders>
              <w:top w:val="nil"/>
              <w:left w:val="nil"/>
              <w:bottom w:val="nil"/>
              <w:right w:val="nil"/>
            </w:tcBorders>
          </w:tcPr>
          <w:p w:rsidR="00FB3C52" w:rsidRDefault="00FB3C52">
            <w:pPr>
              <w:pStyle w:val="ConsPlusNormal"/>
              <w:jc w:val="right"/>
            </w:pPr>
            <w:r>
              <w:t>9718001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w:t>
            </w:r>
          </w:p>
        </w:tc>
        <w:tc>
          <w:tcPr>
            <w:tcW w:w="1984" w:type="dxa"/>
            <w:tcBorders>
              <w:top w:val="nil"/>
              <w:left w:val="nil"/>
              <w:bottom w:val="nil"/>
              <w:right w:val="nil"/>
            </w:tcBorders>
          </w:tcPr>
          <w:p w:rsidR="00FB3C52" w:rsidRDefault="00FB3C52">
            <w:pPr>
              <w:pStyle w:val="ConsPlusNormal"/>
            </w:pPr>
            <w:r>
              <w:t>Ставропольский край</w:t>
            </w:r>
          </w:p>
        </w:tc>
        <w:tc>
          <w:tcPr>
            <w:tcW w:w="1550" w:type="dxa"/>
            <w:tcBorders>
              <w:top w:val="nil"/>
              <w:left w:val="nil"/>
              <w:bottom w:val="nil"/>
              <w:right w:val="nil"/>
            </w:tcBorders>
          </w:tcPr>
          <w:p w:rsidR="00FB3C52" w:rsidRDefault="00FB3C52">
            <w:pPr>
              <w:pStyle w:val="ConsPlusNormal"/>
              <w:jc w:val="right"/>
            </w:pPr>
            <w:r>
              <w:t>515309</w:t>
            </w:r>
          </w:p>
        </w:tc>
        <w:tc>
          <w:tcPr>
            <w:tcW w:w="1550" w:type="dxa"/>
            <w:tcBorders>
              <w:top w:val="nil"/>
              <w:left w:val="nil"/>
              <w:bottom w:val="nil"/>
              <w:right w:val="nil"/>
            </w:tcBorders>
          </w:tcPr>
          <w:p w:rsidR="00FB3C52" w:rsidRDefault="00FB3C52">
            <w:pPr>
              <w:pStyle w:val="ConsPlusNormal"/>
              <w:jc w:val="right"/>
            </w:pPr>
            <w:r>
              <w:t>1624153</w:t>
            </w:r>
          </w:p>
        </w:tc>
        <w:tc>
          <w:tcPr>
            <w:tcW w:w="1555" w:type="dxa"/>
            <w:tcBorders>
              <w:top w:val="nil"/>
              <w:left w:val="nil"/>
              <w:bottom w:val="nil"/>
              <w:right w:val="nil"/>
            </w:tcBorders>
          </w:tcPr>
          <w:p w:rsidR="00FB3C52" w:rsidRDefault="00FB3C52">
            <w:pPr>
              <w:pStyle w:val="ConsPlusNormal"/>
              <w:jc w:val="right"/>
            </w:pPr>
            <w:r>
              <w:t>662135</w:t>
            </w:r>
          </w:p>
        </w:tc>
        <w:tc>
          <w:tcPr>
            <w:tcW w:w="1718" w:type="dxa"/>
            <w:tcBorders>
              <w:top w:val="nil"/>
              <w:left w:val="nil"/>
              <w:bottom w:val="nil"/>
              <w:right w:val="nil"/>
            </w:tcBorders>
          </w:tcPr>
          <w:p w:rsidR="00FB3C52" w:rsidRDefault="00FB3C52">
            <w:pPr>
              <w:pStyle w:val="ConsPlusNormal"/>
              <w:jc w:val="right"/>
            </w:pPr>
            <w:r>
              <w:t>2801597</w:t>
            </w:r>
          </w:p>
        </w:tc>
      </w:tr>
      <w:tr w:rsidR="00FB3C52">
        <w:tblPrEx>
          <w:tblBorders>
            <w:left w:val="none" w:sz="0" w:space="0" w:color="auto"/>
            <w:right w:val="none" w:sz="0" w:space="0" w:color="auto"/>
            <w:insideH w:val="none" w:sz="0" w:space="0" w:color="auto"/>
            <w:insideV w:val="none" w:sz="0" w:space="0" w:color="auto"/>
          </w:tblBorders>
        </w:tblPrEx>
        <w:tc>
          <w:tcPr>
            <w:tcW w:w="9077" w:type="dxa"/>
            <w:gridSpan w:val="6"/>
            <w:tcBorders>
              <w:top w:val="nil"/>
              <w:left w:val="nil"/>
              <w:bottom w:val="nil"/>
              <w:right w:val="nil"/>
            </w:tcBorders>
          </w:tcPr>
          <w:p w:rsidR="00FB3C52" w:rsidRDefault="00FB3C52">
            <w:pPr>
              <w:pStyle w:val="ConsPlusNormal"/>
              <w:jc w:val="center"/>
              <w:outlineLvl w:val="4"/>
            </w:pPr>
            <w:r>
              <w:t>2017 год</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4.</w:t>
            </w:r>
          </w:p>
        </w:tc>
        <w:tc>
          <w:tcPr>
            <w:tcW w:w="1984" w:type="dxa"/>
            <w:tcBorders>
              <w:top w:val="nil"/>
              <w:left w:val="nil"/>
              <w:bottom w:val="nil"/>
              <w:right w:val="nil"/>
            </w:tcBorders>
          </w:tcPr>
          <w:p w:rsidR="00FB3C52" w:rsidRDefault="00FB3C52">
            <w:pPr>
              <w:pStyle w:val="ConsPlusNormal"/>
              <w:jc w:val="both"/>
            </w:pPr>
            <w:r>
              <w:t>Российская Федерация</w:t>
            </w:r>
          </w:p>
        </w:tc>
        <w:tc>
          <w:tcPr>
            <w:tcW w:w="1550" w:type="dxa"/>
            <w:tcBorders>
              <w:top w:val="nil"/>
              <w:left w:val="nil"/>
              <w:bottom w:val="nil"/>
              <w:right w:val="nil"/>
            </w:tcBorders>
          </w:tcPr>
          <w:p w:rsidR="00FB3C52" w:rsidRDefault="00FB3C52">
            <w:pPr>
              <w:pStyle w:val="ConsPlusNormal"/>
              <w:jc w:val="right"/>
            </w:pPr>
            <w:r>
              <w:t>26894845</w:t>
            </w:r>
          </w:p>
        </w:tc>
        <w:tc>
          <w:tcPr>
            <w:tcW w:w="1550" w:type="dxa"/>
            <w:tcBorders>
              <w:top w:val="nil"/>
              <w:left w:val="nil"/>
              <w:bottom w:val="nil"/>
              <w:right w:val="nil"/>
            </w:tcBorders>
          </w:tcPr>
          <w:p w:rsidR="00FB3C52" w:rsidRDefault="00FB3C52">
            <w:pPr>
              <w:pStyle w:val="ConsPlusNormal"/>
              <w:jc w:val="right"/>
            </w:pPr>
            <w:r>
              <w:t>83224418</w:t>
            </w:r>
          </w:p>
        </w:tc>
        <w:tc>
          <w:tcPr>
            <w:tcW w:w="1555" w:type="dxa"/>
            <w:tcBorders>
              <w:top w:val="nil"/>
              <w:left w:val="nil"/>
              <w:bottom w:val="nil"/>
              <w:right w:val="nil"/>
            </w:tcBorders>
          </w:tcPr>
          <w:p w:rsidR="00FB3C52" w:rsidRDefault="00FB3C52">
            <w:pPr>
              <w:pStyle w:val="ConsPlusNormal"/>
              <w:jc w:val="right"/>
            </w:pPr>
            <w:r>
              <w:t>36685109</w:t>
            </w:r>
          </w:p>
        </w:tc>
        <w:tc>
          <w:tcPr>
            <w:tcW w:w="1718" w:type="dxa"/>
            <w:tcBorders>
              <w:top w:val="nil"/>
              <w:left w:val="nil"/>
              <w:bottom w:val="nil"/>
              <w:right w:val="nil"/>
            </w:tcBorders>
          </w:tcPr>
          <w:p w:rsidR="00FB3C52" w:rsidRDefault="00FB3C52">
            <w:pPr>
              <w:pStyle w:val="ConsPlusNormal"/>
              <w:jc w:val="right"/>
            </w:pPr>
            <w:r>
              <w:t>46804372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5.</w:t>
            </w:r>
          </w:p>
        </w:tc>
        <w:tc>
          <w:tcPr>
            <w:tcW w:w="1984" w:type="dxa"/>
            <w:tcBorders>
              <w:top w:val="nil"/>
              <w:left w:val="nil"/>
              <w:bottom w:val="nil"/>
              <w:right w:val="nil"/>
            </w:tcBorders>
          </w:tcPr>
          <w:p w:rsidR="00FB3C52" w:rsidRDefault="00FB3C52">
            <w:pPr>
              <w:pStyle w:val="ConsPlusNormal"/>
            </w:pPr>
            <w:r>
              <w:t>Северо-Кавказский федеральный округ</w:t>
            </w:r>
          </w:p>
        </w:tc>
        <w:tc>
          <w:tcPr>
            <w:tcW w:w="1550" w:type="dxa"/>
            <w:tcBorders>
              <w:top w:val="nil"/>
              <w:left w:val="nil"/>
              <w:bottom w:val="nil"/>
              <w:right w:val="nil"/>
            </w:tcBorders>
          </w:tcPr>
          <w:p w:rsidR="00FB3C52" w:rsidRDefault="00FB3C52">
            <w:pPr>
              <w:pStyle w:val="ConsPlusNormal"/>
              <w:jc w:val="right"/>
            </w:pPr>
            <w:r>
              <w:t>2370589</w:t>
            </w:r>
          </w:p>
        </w:tc>
        <w:tc>
          <w:tcPr>
            <w:tcW w:w="1550" w:type="dxa"/>
            <w:tcBorders>
              <w:top w:val="nil"/>
              <w:left w:val="nil"/>
              <w:bottom w:val="nil"/>
              <w:right w:val="nil"/>
            </w:tcBorders>
          </w:tcPr>
          <w:p w:rsidR="00FB3C52" w:rsidRDefault="00FB3C52">
            <w:pPr>
              <w:pStyle w:val="ConsPlusNormal"/>
              <w:jc w:val="right"/>
            </w:pPr>
            <w:r>
              <w:t>5698612</w:t>
            </w:r>
          </w:p>
        </w:tc>
        <w:tc>
          <w:tcPr>
            <w:tcW w:w="1555" w:type="dxa"/>
            <w:tcBorders>
              <w:top w:val="nil"/>
              <w:left w:val="nil"/>
              <w:bottom w:val="nil"/>
              <w:right w:val="nil"/>
            </w:tcBorders>
          </w:tcPr>
          <w:p w:rsidR="00FB3C52" w:rsidRDefault="00FB3C52">
            <w:pPr>
              <w:pStyle w:val="ConsPlusNormal"/>
              <w:jc w:val="right"/>
            </w:pPr>
            <w:r>
              <w:t>1706569</w:t>
            </w:r>
          </w:p>
        </w:tc>
        <w:tc>
          <w:tcPr>
            <w:tcW w:w="1718" w:type="dxa"/>
            <w:tcBorders>
              <w:top w:val="nil"/>
              <w:left w:val="nil"/>
              <w:bottom w:val="nil"/>
              <w:right w:val="nil"/>
            </w:tcBorders>
          </w:tcPr>
          <w:p w:rsidR="00FB3C52" w:rsidRDefault="00FB3C52">
            <w:pPr>
              <w:pStyle w:val="ConsPlusNormal"/>
              <w:jc w:val="right"/>
            </w:pPr>
            <w:r>
              <w:t>9775770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6.</w:t>
            </w:r>
          </w:p>
        </w:tc>
        <w:tc>
          <w:tcPr>
            <w:tcW w:w="1984" w:type="dxa"/>
            <w:tcBorders>
              <w:top w:val="nil"/>
              <w:left w:val="nil"/>
              <w:bottom w:val="nil"/>
              <w:right w:val="nil"/>
            </w:tcBorders>
          </w:tcPr>
          <w:p w:rsidR="00FB3C52" w:rsidRDefault="00FB3C52">
            <w:pPr>
              <w:pStyle w:val="ConsPlusNormal"/>
            </w:pPr>
            <w:r>
              <w:t>Ставропольский край</w:t>
            </w:r>
          </w:p>
        </w:tc>
        <w:tc>
          <w:tcPr>
            <w:tcW w:w="1550" w:type="dxa"/>
            <w:tcBorders>
              <w:top w:val="nil"/>
              <w:left w:val="nil"/>
              <w:bottom w:val="nil"/>
              <w:right w:val="nil"/>
            </w:tcBorders>
          </w:tcPr>
          <w:p w:rsidR="00FB3C52" w:rsidRDefault="00FB3C52">
            <w:pPr>
              <w:pStyle w:val="ConsPlusNormal"/>
              <w:jc w:val="right"/>
            </w:pPr>
            <w:r>
              <w:t>520841</w:t>
            </w:r>
          </w:p>
        </w:tc>
        <w:tc>
          <w:tcPr>
            <w:tcW w:w="1550" w:type="dxa"/>
            <w:tcBorders>
              <w:top w:val="nil"/>
              <w:left w:val="nil"/>
              <w:bottom w:val="nil"/>
              <w:right w:val="nil"/>
            </w:tcBorders>
          </w:tcPr>
          <w:p w:rsidR="00FB3C52" w:rsidRDefault="00FB3C52">
            <w:pPr>
              <w:pStyle w:val="ConsPlusNormal"/>
              <w:jc w:val="right"/>
            </w:pPr>
            <w:r>
              <w:t>1607951</w:t>
            </w:r>
          </w:p>
        </w:tc>
        <w:tc>
          <w:tcPr>
            <w:tcW w:w="1555" w:type="dxa"/>
            <w:tcBorders>
              <w:top w:val="nil"/>
              <w:left w:val="nil"/>
              <w:bottom w:val="nil"/>
              <w:right w:val="nil"/>
            </w:tcBorders>
          </w:tcPr>
          <w:p w:rsidR="00FB3C52" w:rsidRDefault="00FB3C52">
            <w:pPr>
              <w:pStyle w:val="ConsPlusNormal"/>
              <w:jc w:val="right"/>
            </w:pPr>
            <w:r>
              <w:t>675591</w:t>
            </w:r>
          </w:p>
        </w:tc>
        <w:tc>
          <w:tcPr>
            <w:tcW w:w="1718" w:type="dxa"/>
            <w:tcBorders>
              <w:top w:val="nil"/>
              <w:left w:val="nil"/>
              <w:bottom w:val="nil"/>
              <w:right w:val="nil"/>
            </w:tcBorders>
          </w:tcPr>
          <w:p w:rsidR="00FB3C52" w:rsidRDefault="00FB3C52">
            <w:pPr>
              <w:pStyle w:val="ConsPlusNormal"/>
              <w:jc w:val="right"/>
            </w:pPr>
            <w:r>
              <w:t>2804383</w:t>
            </w:r>
          </w:p>
        </w:tc>
      </w:tr>
      <w:tr w:rsidR="00FB3C52">
        <w:tblPrEx>
          <w:tblBorders>
            <w:left w:val="none" w:sz="0" w:space="0" w:color="auto"/>
            <w:right w:val="none" w:sz="0" w:space="0" w:color="auto"/>
            <w:insideH w:val="none" w:sz="0" w:space="0" w:color="auto"/>
            <w:insideV w:val="none" w:sz="0" w:space="0" w:color="auto"/>
          </w:tblBorders>
        </w:tblPrEx>
        <w:tc>
          <w:tcPr>
            <w:tcW w:w="9077" w:type="dxa"/>
            <w:gridSpan w:val="6"/>
            <w:tcBorders>
              <w:top w:val="nil"/>
              <w:left w:val="nil"/>
              <w:bottom w:val="nil"/>
              <w:right w:val="nil"/>
            </w:tcBorders>
          </w:tcPr>
          <w:p w:rsidR="00FB3C52" w:rsidRDefault="00FB3C52">
            <w:pPr>
              <w:pStyle w:val="ConsPlusNormal"/>
              <w:jc w:val="center"/>
              <w:outlineLvl w:val="4"/>
            </w:pPr>
            <w:r>
              <w:t>2018 год</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7.</w:t>
            </w:r>
          </w:p>
        </w:tc>
        <w:tc>
          <w:tcPr>
            <w:tcW w:w="1984" w:type="dxa"/>
            <w:tcBorders>
              <w:top w:val="nil"/>
              <w:left w:val="nil"/>
              <w:bottom w:val="nil"/>
              <w:right w:val="nil"/>
            </w:tcBorders>
          </w:tcPr>
          <w:p w:rsidR="00FB3C52" w:rsidRDefault="00FB3C52">
            <w:pPr>
              <w:pStyle w:val="ConsPlusNormal"/>
              <w:jc w:val="both"/>
            </w:pPr>
            <w:r>
              <w:t>Российская Федерация</w:t>
            </w:r>
          </w:p>
        </w:tc>
        <w:tc>
          <w:tcPr>
            <w:tcW w:w="1550" w:type="dxa"/>
            <w:tcBorders>
              <w:top w:val="nil"/>
              <w:left w:val="nil"/>
              <w:bottom w:val="nil"/>
              <w:right w:val="nil"/>
            </w:tcBorders>
          </w:tcPr>
          <w:p w:rsidR="00FB3C52" w:rsidRDefault="00FB3C52">
            <w:pPr>
              <w:pStyle w:val="ConsPlusNormal"/>
              <w:jc w:val="right"/>
            </w:pPr>
            <w:r>
              <w:t>27253744</w:t>
            </w:r>
          </w:p>
        </w:tc>
        <w:tc>
          <w:tcPr>
            <w:tcW w:w="1550" w:type="dxa"/>
            <w:tcBorders>
              <w:top w:val="nil"/>
              <w:left w:val="nil"/>
              <w:bottom w:val="nil"/>
              <w:right w:val="nil"/>
            </w:tcBorders>
          </w:tcPr>
          <w:p w:rsidR="00FB3C52" w:rsidRDefault="00FB3C52">
            <w:pPr>
              <w:pStyle w:val="ConsPlusNormal"/>
              <w:jc w:val="right"/>
            </w:pPr>
            <w:r>
              <w:t>82264105</w:t>
            </w:r>
          </w:p>
        </w:tc>
        <w:tc>
          <w:tcPr>
            <w:tcW w:w="1555" w:type="dxa"/>
            <w:tcBorders>
              <w:top w:val="nil"/>
              <w:left w:val="nil"/>
              <w:bottom w:val="nil"/>
              <w:right w:val="nil"/>
            </w:tcBorders>
          </w:tcPr>
          <w:p w:rsidR="00FB3C52" w:rsidRDefault="00FB3C52">
            <w:pPr>
              <w:pStyle w:val="ConsPlusNormal"/>
              <w:jc w:val="right"/>
            </w:pPr>
            <w:r>
              <w:t>37362583</w:t>
            </w:r>
          </w:p>
        </w:tc>
        <w:tc>
          <w:tcPr>
            <w:tcW w:w="1718" w:type="dxa"/>
            <w:tcBorders>
              <w:top w:val="nil"/>
              <w:left w:val="nil"/>
              <w:bottom w:val="nil"/>
              <w:right w:val="nil"/>
            </w:tcBorders>
          </w:tcPr>
          <w:p w:rsidR="00FB3C52" w:rsidRDefault="00FB3C52">
            <w:pPr>
              <w:pStyle w:val="ConsPlusNormal"/>
              <w:jc w:val="right"/>
            </w:pPr>
            <w:r>
              <w:t>146880432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8.</w:t>
            </w:r>
          </w:p>
        </w:tc>
        <w:tc>
          <w:tcPr>
            <w:tcW w:w="1984" w:type="dxa"/>
            <w:tcBorders>
              <w:top w:val="nil"/>
              <w:left w:val="nil"/>
              <w:bottom w:val="nil"/>
              <w:right w:val="nil"/>
            </w:tcBorders>
          </w:tcPr>
          <w:p w:rsidR="00FB3C52" w:rsidRDefault="00FB3C52">
            <w:pPr>
              <w:pStyle w:val="ConsPlusNormal"/>
            </w:pPr>
            <w:r>
              <w:t>Северо-Кавказский федеральный округ</w:t>
            </w:r>
          </w:p>
        </w:tc>
        <w:tc>
          <w:tcPr>
            <w:tcW w:w="1550" w:type="dxa"/>
            <w:tcBorders>
              <w:top w:val="nil"/>
              <w:left w:val="nil"/>
              <w:bottom w:val="nil"/>
              <w:right w:val="nil"/>
            </w:tcBorders>
          </w:tcPr>
          <w:p w:rsidR="00FB3C52" w:rsidRDefault="00FB3C52">
            <w:pPr>
              <w:pStyle w:val="ConsPlusNormal"/>
              <w:jc w:val="right"/>
            </w:pPr>
            <w:r>
              <w:t>2388523</w:t>
            </w:r>
          </w:p>
        </w:tc>
        <w:tc>
          <w:tcPr>
            <w:tcW w:w="1550" w:type="dxa"/>
            <w:tcBorders>
              <w:top w:val="nil"/>
              <w:left w:val="nil"/>
              <w:bottom w:val="nil"/>
              <w:right w:val="nil"/>
            </w:tcBorders>
          </w:tcPr>
          <w:p w:rsidR="00FB3C52" w:rsidRDefault="00FB3C52">
            <w:pPr>
              <w:pStyle w:val="ConsPlusNormal"/>
              <w:jc w:val="right"/>
            </w:pPr>
            <w:r>
              <w:t>5674311</w:t>
            </w:r>
          </w:p>
        </w:tc>
        <w:tc>
          <w:tcPr>
            <w:tcW w:w="1555" w:type="dxa"/>
            <w:tcBorders>
              <w:top w:val="nil"/>
              <w:left w:val="nil"/>
              <w:bottom w:val="nil"/>
              <w:right w:val="nil"/>
            </w:tcBorders>
          </w:tcPr>
          <w:p w:rsidR="00FB3C52" w:rsidRDefault="00FB3C52">
            <w:pPr>
              <w:pStyle w:val="ConsPlusNormal"/>
              <w:jc w:val="right"/>
            </w:pPr>
            <w:r>
              <w:t>1760647</w:t>
            </w:r>
          </w:p>
        </w:tc>
        <w:tc>
          <w:tcPr>
            <w:tcW w:w="1718" w:type="dxa"/>
            <w:tcBorders>
              <w:top w:val="nil"/>
              <w:left w:val="nil"/>
              <w:bottom w:val="nil"/>
              <w:right w:val="nil"/>
            </w:tcBorders>
          </w:tcPr>
          <w:p w:rsidR="00FB3C52" w:rsidRDefault="00FB3C52">
            <w:pPr>
              <w:pStyle w:val="ConsPlusNormal"/>
              <w:jc w:val="right"/>
            </w:pPr>
            <w:r>
              <w:t>9823481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9.</w:t>
            </w:r>
          </w:p>
        </w:tc>
        <w:tc>
          <w:tcPr>
            <w:tcW w:w="1984" w:type="dxa"/>
            <w:tcBorders>
              <w:top w:val="nil"/>
              <w:left w:val="nil"/>
              <w:bottom w:val="nil"/>
              <w:right w:val="nil"/>
            </w:tcBorders>
          </w:tcPr>
          <w:p w:rsidR="00FB3C52" w:rsidRDefault="00FB3C52">
            <w:pPr>
              <w:pStyle w:val="ConsPlusNormal"/>
            </w:pPr>
            <w:r>
              <w:t>Ставропольский край</w:t>
            </w:r>
          </w:p>
        </w:tc>
        <w:tc>
          <w:tcPr>
            <w:tcW w:w="1550" w:type="dxa"/>
            <w:tcBorders>
              <w:top w:val="nil"/>
              <w:left w:val="nil"/>
              <w:bottom w:val="nil"/>
              <w:right w:val="nil"/>
            </w:tcBorders>
          </w:tcPr>
          <w:p w:rsidR="00FB3C52" w:rsidRDefault="00FB3C52">
            <w:pPr>
              <w:pStyle w:val="ConsPlusNormal"/>
              <w:jc w:val="right"/>
            </w:pPr>
            <w:r>
              <w:t>527331</w:t>
            </w:r>
          </w:p>
        </w:tc>
        <w:tc>
          <w:tcPr>
            <w:tcW w:w="1550" w:type="dxa"/>
            <w:tcBorders>
              <w:top w:val="nil"/>
              <w:left w:val="nil"/>
              <w:bottom w:val="nil"/>
              <w:right w:val="nil"/>
            </w:tcBorders>
          </w:tcPr>
          <w:p w:rsidR="00FB3C52" w:rsidRDefault="00FB3C52">
            <w:pPr>
              <w:pStyle w:val="ConsPlusNormal"/>
              <w:jc w:val="right"/>
            </w:pPr>
            <w:r>
              <w:t>1587973</w:t>
            </w:r>
          </w:p>
        </w:tc>
        <w:tc>
          <w:tcPr>
            <w:tcW w:w="1555" w:type="dxa"/>
            <w:tcBorders>
              <w:top w:val="nil"/>
              <w:left w:val="nil"/>
              <w:bottom w:val="nil"/>
              <w:right w:val="nil"/>
            </w:tcBorders>
          </w:tcPr>
          <w:p w:rsidR="00FB3C52" w:rsidRDefault="00FB3C52">
            <w:pPr>
              <w:pStyle w:val="ConsPlusNormal"/>
              <w:jc w:val="right"/>
            </w:pPr>
            <w:r>
              <w:t>685370</w:t>
            </w:r>
          </w:p>
        </w:tc>
        <w:tc>
          <w:tcPr>
            <w:tcW w:w="1718" w:type="dxa"/>
            <w:tcBorders>
              <w:top w:val="nil"/>
              <w:left w:val="nil"/>
              <w:bottom w:val="nil"/>
              <w:right w:val="nil"/>
            </w:tcBorders>
          </w:tcPr>
          <w:p w:rsidR="00FB3C52" w:rsidRDefault="00FB3C52">
            <w:pPr>
              <w:pStyle w:val="ConsPlusNormal"/>
              <w:jc w:val="right"/>
            </w:pPr>
            <w:r>
              <w:t>2800674</w:t>
            </w:r>
          </w:p>
        </w:tc>
      </w:tr>
      <w:tr w:rsidR="00FB3C52">
        <w:tblPrEx>
          <w:tblBorders>
            <w:left w:val="none" w:sz="0" w:space="0" w:color="auto"/>
            <w:right w:val="none" w:sz="0" w:space="0" w:color="auto"/>
            <w:insideH w:val="none" w:sz="0" w:space="0" w:color="auto"/>
            <w:insideV w:val="none" w:sz="0" w:space="0" w:color="auto"/>
          </w:tblBorders>
        </w:tblPrEx>
        <w:tc>
          <w:tcPr>
            <w:tcW w:w="9077" w:type="dxa"/>
            <w:gridSpan w:val="6"/>
            <w:tcBorders>
              <w:top w:val="nil"/>
              <w:left w:val="nil"/>
              <w:bottom w:val="nil"/>
              <w:right w:val="nil"/>
            </w:tcBorders>
          </w:tcPr>
          <w:p w:rsidR="00FB3C52" w:rsidRDefault="00FB3C52">
            <w:pPr>
              <w:pStyle w:val="ConsPlusNormal"/>
              <w:jc w:val="center"/>
              <w:outlineLvl w:val="4"/>
            </w:pPr>
            <w:r>
              <w:t>2019 год</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10.</w:t>
            </w:r>
          </w:p>
        </w:tc>
        <w:tc>
          <w:tcPr>
            <w:tcW w:w="1984" w:type="dxa"/>
            <w:tcBorders>
              <w:top w:val="nil"/>
              <w:left w:val="nil"/>
              <w:bottom w:val="nil"/>
              <w:right w:val="nil"/>
            </w:tcBorders>
          </w:tcPr>
          <w:p w:rsidR="00FB3C52" w:rsidRDefault="00FB3C52">
            <w:pPr>
              <w:pStyle w:val="ConsPlusNormal"/>
              <w:jc w:val="both"/>
            </w:pPr>
            <w:r>
              <w:t>Российская Федерация</w:t>
            </w:r>
          </w:p>
        </w:tc>
        <w:tc>
          <w:tcPr>
            <w:tcW w:w="1550" w:type="dxa"/>
            <w:tcBorders>
              <w:top w:val="nil"/>
              <w:left w:val="nil"/>
              <w:bottom w:val="nil"/>
              <w:right w:val="nil"/>
            </w:tcBorders>
          </w:tcPr>
          <w:p w:rsidR="00FB3C52" w:rsidRDefault="00FB3C52">
            <w:pPr>
              <w:pStyle w:val="ConsPlusNormal"/>
              <w:jc w:val="right"/>
            </w:pPr>
            <w:r>
              <w:t>27430003</w:t>
            </w:r>
          </w:p>
        </w:tc>
        <w:tc>
          <w:tcPr>
            <w:tcW w:w="1550" w:type="dxa"/>
            <w:tcBorders>
              <w:top w:val="nil"/>
              <w:left w:val="nil"/>
              <w:bottom w:val="nil"/>
              <w:right w:val="nil"/>
            </w:tcBorders>
          </w:tcPr>
          <w:p w:rsidR="00FB3C52" w:rsidRDefault="00FB3C52">
            <w:pPr>
              <w:pStyle w:val="ConsPlusNormal"/>
              <w:jc w:val="right"/>
            </w:pPr>
            <w:r>
              <w:t>81361671</w:t>
            </w:r>
          </w:p>
        </w:tc>
        <w:tc>
          <w:tcPr>
            <w:tcW w:w="1555" w:type="dxa"/>
            <w:tcBorders>
              <w:top w:val="nil"/>
              <w:left w:val="nil"/>
              <w:bottom w:val="nil"/>
              <w:right w:val="nil"/>
            </w:tcBorders>
          </w:tcPr>
          <w:p w:rsidR="00FB3C52" w:rsidRDefault="00FB3C52">
            <w:pPr>
              <w:pStyle w:val="ConsPlusNormal"/>
              <w:jc w:val="right"/>
            </w:pPr>
            <w:r>
              <w:t>37989046</w:t>
            </w:r>
          </w:p>
        </w:tc>
        <w:tc>
          <w:tcPr>
            <w:tcW w:w="1718" w:type="dxa"/>
            <w:tcBorders>
              <w:top w:val="nil"/>
              <w:left w:val="nil"/>
              <w:bottom w:val="nil"/>
              <w:right w:val="nil"/>
            </w:tcBorders>
          </w:tcPr>
          <w:p w:rsidR="00FB3C52" w:rsidRDefault="00FB3C52">
            <w:pPr>
              <w:pStyle w:val="ConsPlusNormal"/>
              <w:jc w:val="right"/>
            </w:pPr>
            <w:r>
              <w:t>146780720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11.</w:t>
            </w:r>
          </w:p>
        </w:tc>
        <w:tc>
          <w:tcPr>
            <w:tcW w:w="1984" w:type="dxa"/>
            <w:tcBorders>
              <w:top w:val="nil"/>
              <w:left w:val="nil"/>
              <w:bottom w:val="nil"/>
              <w:right w:val="nil"/>
            </w:tcBorders>
          </w:tcPr>
          <w:p w:rsidR="00FB3C52" w:rsidRDefault="00FB3C52">
            <w:pPr>
              <w:pStyle w:val="ConsPlusNormal"/>
            </w:pPr>
            <w:r>
              <w:t>Северо-Кавказский федеральный округ</w:t>
            </w:r>
          </w:p>
        </w:tc>
        <w:tc>
          <w:tcPr>
            <w:tcW w:w="1550" w:type="dxa"/>
            <w:tcBorders>
              <w:top w:val="nil"/>
              <w:left w:val="nil"/>
              <w:bottom w:val="nil"/>
              <w:right w:val="nil"/>
            </w:tcBorders>
          </w:tcPr>
          <w:p w:rsidR="00FB3C52" w:rsidRDefault="00FB3C52">
            <w:pPr>
              <w:pStyle w:val="ConsPlusNormal"/>
              <w:jc w:val="right"/>
            </w:pPr>
            <w:r>
              <w:t>2391259</w:t>
            </w:r>
          </w:p>
        </w:tc>
        <w:tc>
          <w:tcPr>
            <w:tcW w:w="1550" w:type="dxa"/>
            <w:tcBorders>
              <w:top w:val="nil"/>
              <w:left w:val="nil"/>
              <w:bottom w:val="nil"/>
              <w:right w:val="nil"/>
            </w:tcBorders>
          </w:tcPr>
          <w:p w:rsidR="00FB3C52" w:rsidRDefault="00FB3C52">
            <w:pPr>
              <w:pStyle w:val="ConsPlusNormal"/>
              <w:jc w:val="right"/>
            </w:pPr>
            <w:r>
              <w:t>5659974</w:t>
            </w:r>
          </w:p>
        </w:tc>
        <w:tc>
          <w:tcPr>
            <w:tcW w:w="1555" w:type="dxa"/>
            <w:tcBorders>
              <w:top w:val="nil"/>
              <w:left w:val="nil"/>
              <w:bottom w:val="nil"/>
              <w:right w:val="nil"/>
            </w:tcBorders>
          </w:tcPr>
          <w:p w:rsidR="00FB3C52" w:rsidRDefault="00FB3C52">
            <w:pPr>
              <w:pStyle w:val="ConsPlusNormal"/>
              <w:jc w:val="right"/>
            </w:pPr>
            <w:r>
              <w:t>1815515</w:t>
            </w:r>
          </w:p>
        </w:tc>
        <w:tc>
          <w:tcPr>
            <w:tcW w:w="1718" w:type="dxa"/>
            <w:tcBorders>
              <w:top w:val="nil"/>
              <w:left w:val="nil"/>
              <w:bottom w:val="nil"/>
              <w:right w:val="nil"/>
            </w:tcBorders>
          </w:tcPr>
          <w:p w:rsidR="00FB3C52" w:rsidRDefault="00FB3C52">
            <w:pPr>
              <w:pStyle w:val="ConsPlusNormal"/>
              <w:jc w:val="right"/>
            </w:pPr>
            <w:r>
              <w:t>9866748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12.</w:t>
            </w:r>
          </w:p>
        </w:tc>
        <w:tc>
          <w:tcPr>
            <w:tcW w:w="1984" w:type="dxa"/>
            <w:tcBorders>
              <w:top w:val="nil"/>
              <w:left w:val="nil"/>
              <w:bottom w:val="nil"/>
              <w:right w:val="nil"/>
            </w:tcBorders>
          </w:tcPr>
          <w:p w:rsidR="00FB3C52" w:rsidRDefault="00FB3C52">
            <w:pPr>
              <w:pStyle w:val="ConsPlusNormal"/>
            </w:pPr>
            <w:r>
              <w:t>Ставропольский край</w:t>
            </w:r>
          </w:p>
        </w:tc>
        <w:tc>
          <w:tcPr>
            <w:tcW w:w="1550" w:type="dxa"/>
            <w:tcBorders>
              <w:top w:val="nil"/>
              <w:left w:val="nil"/>
              <w:bottom w:val="nil"/>
              <w:right w:val="nil"/>
            </w:tcBorders>
          </w:tcPr>
          <w:p w:rsidR="00FB3C52" w:rsidRDefault="00FB3C52">
            <w:pPr>
              <w:pStyle w:val="ConsPlusNormal"/>
              <w:jc w:val="right"/>
            </w:pPr>
            <w:r>
              <w:t>529068</w:t>
            </w:r>
          </w:p>
        </w:tc>
        <w:tc>
          <w:tcPr>
            <w:tcW w:w="1550" w:type="dxa"/>
            <w:tcBorders>
              <w:top w:val="nil"/>
              <w:left w:val="nil"/>
              <w:bottom w:val="nil"/>
              <w:right w:val="nil"/>
            </w:tcBorders>
          </w:tcPr>
          <w:p w:rsidR="00FB3C52" w:rsidRDefault="00FB3C52">
            <w:pPr>
              <w:pStyle w:val="ConsPlusNormal"/>
              <w:jc w:val="right"/>
            </w:pPr>
            <w:r>
              <w:t>1570382</w:t>
            </w:r>
          </w:p>
        </w:tc>
        <w:tc>
          <w:tcPr>
            <w:tcW w:w="1555" w:type="dxa"/>
            <w:tcBorders>
              <w:top w:val="nil"/>
              <w:left w:val="nil"/>
              <w:bottom w:val="nil"/>
              <w:right w:val="nil"/>
            </w:tcBorders>
          </w:tcPr>
          <w:p w:rsidR="00FB3C52" w:rsidRDefault="00FB3C52">
            <w:pPr>
              <w:pStyle w:val="ConsPlusNormal"/>
              <w:jc w:val="right"/>
            </w:pPr>
            <w:r>
              <w:t>695793</w:t>
            </w:r>
          </w:p>
        </w:tc>
        <w:tc>
          <w:tcPr>
            <w:tcW w:w="1718" w:type="dxa"/>
            <w:tcBorders>
              <w:top w:val="nil"/>
              <w:left w:val="nil"/>
              <w:bottom w:val="nil"/>
              <w:right w:val="nil"/>
            </w:tcBorders>
          </w:tcPr>
          <w:p w:rsidR="00FB3C52" w:rsidRDefault="00FB3C52">
            <w:pPr>
              <w:pStyle w:val="ConsPlusNormal"/>
              <w:jc w:val="right"/>
            </w:pPr>
            <w:r>
              <w:t>2795243</w:t>
            </w:r>
          </w:p>
        </w:tc>
      </w:tr>
      <w:tr w:rsidR="00FB3C52">
        <w:tblPrEx>
          <w:tblBorders>
            <w:left w:val="none" w:sz="0" w:space="0" w:color="auto"/>
            <w:right w:val="none" w:sz="0" w:space="0" w:color="auto"/>
            <w:insideH w:val="none" w:sz="0" w:space="0" w:color="auto"/>
            <w:insideV w:val="none" w:sz="0" w:space="0" w:color="auto"/>
          </w:tblBorders>
        </w:tblPrEx>
        <w:tc>
          <w:tcPr>
            <w:tcW w:w="9077" w:type="dxa"/>
            <w:gridSpan w:val="6"/>
            <w:tcBorders>
              <w:top w:val="nil"/>
              <w:left w:val="nil"/>
              <w:bottom w:val="nil"/>
              <w:right w:val="nil"/>
            </w:tcBorders>
          </w:tcPr>
          <w:p w:rsidR="00FB3C52" w:rsidRDefault="00FB3C52">
            <w:pPr>
              <w:pStyle w:val="ConsPlusNormal"/>
              <w:jc w:val="center"/>
              <w:outlineLvl w:val="4"/>
            </w:pPr>
            <w:r>
              <w:t>2020 год</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13.</w:t>
            </w:r>
          </w:p>
        </w:tc>
        <w:tc>
          <w:tcPr>
            <w:tcW w:w="1984" w:type="dxa"/>
            <w:tcBorders>
              <w:top w:val="nil"/>
              <w:left w:val="nil"/>
              <w:bottom w:val="nil"/>
              <w:right w:val="nil"/>
            </w:tcBorders>
          </w:tcPr>
          <w:p w:rsidR="00FB3C52" w:rsidRDefault="00FB3C52">
            <w:pPr>
              <w:pStyle w:val="ConsPlusNormal"/>
            </w:pPr>
            <w:r>
              <w:t>Российская Федерация</w:t>
            </w:r>
          </w:p>
        </w:tc>
        <w:tc>
          <w:tcPr>
            <w:tcW w:w="1550" w:type="dxa"/>
            <w:tcBorders>
              <w:top w:val="nil"/>
              <w:left w:val="nil"/>
              <w:bottom w:val="nil"/>
              <w:right w:val="nil"/>
            </w:tcBorders>
          </w:tcPr>
          <w:p w:rsidR="00FB3C52" w:rsidRDefault="00FB3C52">
            <w:pPr>
              <w:pStyle w:val="ConsPlusNormal"/>
              <w:jc w:val="right"/>
            </w:pPr>
            <w:r>
              <w:t>27442371</w:t>
            </w:r>
          </w:p>
        </w:tc>
        <w:tc>
          <w:tcPr>
            <w:tcW w:w="1550" w:type="dxa"/>
            <w:tcBorders>
              <w:top w:val="nil"/>
              <w:left w:val="nil"/>
              <w:bottom w:val="nil"/>
              <w:right w:val="nil"/>
            </w:tcBorders>
          </w:tcPr>
          <w:p w:rsidR="00FB3C52" w:rsidRDefault="00FB3C52">
            <w:pPr>
              <w:pStyle w:val="ConsPlusNormal"/>
              <w:jc w:val="right"/>
            </w:pPr>
            <w:r>
              <w:t>82677671</w:t>
            </w:r>
          </w:p>
        </w:tc>
        <w:tc>
          <w:tcPr>
            <w:tcW w:w="1555" w:type="dxa"/>
            <w:tcBorders>
              <w:top w:val="nil"/>
              <w:left w:val="nil"/>
              <w:bottom w:val="nil"/>
              <w:right w:val="nil"/>
            </w:tcBorders>
          </w:tcPr>
          <w:p w:rsidR="00FB3C52" w:rsidRDefault="00FB3C52">
            <w:pPr>
              <w:pStyle w:val="ConsPlusNormal"/>
              <w:jc w:val="right"/>
            </w:pPr>
            <w:r>
              <w:t>36628548</w:t>
            </w:r>
          </w:p>
        </w:tc>
        <w:tc>
          <w:tcPr>
            <w:tcW w:w="1718" w:type="dxa"/>
            <w:tcBorders>
              <w:top w:val="nil"/>
              <w:left w:val="nil"/>
              <w:bottom w:val="nil"/>
              <w:right w:val="nil"/>
            </w:tcBorders>
          </w:tcPr>
          <w:p w:rsidR="00FB3C52" w:rsidRDefault="00FB3C52">
            <w:pPr>
              <w:pStyle w:val="ConsPlusNormal"/>
              <w:jc w:val="right"/>
            </w:pPr>
            <w:r>
              <w:t>146748590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14.</w:t>
            </w:r>
          </w:p>
        </w:tc>
        <w:tc>
          <w:tcPr>
            <w:tcW w:w="1984" w:type="dxa"/>
            <w:tcBorders>
              <w:top w:val="nil"/>
              <w:left w:val="nil"/>
              <w:bottom w:val="nil"/>
              <w:right w:val="nil"/>
            </w:tcBorders>
          </w:tcPr>
          <w:p w:rsidR="00FB3C52" w:rsidRDefault="00FB3C52">
            <w:pPr>
              <w:pStyle w:val="ConsPlusNormal"/>
            </w:pPr>
            <w:r>
              <w:t>Северо-Кавказский федеральный округ</w:t>
            </w:r>
          </w:p>
        </w:tc>
        <w:tc>
          <w:tcPr>
            <w:tcW w:w="1550" w:type="dxa"/>
            <w:tcBorders>
              <w:top w:val="nil"/>
              <w:left w:val="nil"/>
              <w:bottom w:val="nil"/>
              <w:right w:val="nil"/>
            </w:tcBorders>
          </w:tcPr>
          <w:p w:rsidR="00FB3C52" w:rsidRDefault="00FB3C52">
            <w:pPr>
              <w:pStyle w:val="ConsPlusNormal"/>
              <w:jc w:val="right"/>
            </w:pPr>
            <w:r>
              <w:t>2386927</w:t>
            </w:r>
          </w:p>
        </w:tc>
        <w:tc>
          <w:tcPr>
            <w:tcW w:w="1550" w:type="dxa"/>
            <w:tcBorders>
              <w:top w:val="nil"/>
              <w:left w:val="nil"/>
              <w:bottom w:val="nil"/>
              <w:right w:val="nil"/>
            </w:tcBorders>
          </w:tcPr>
          <w:p w:rsidR="00FB3C52" w:rsidRDefault="00FB3C52">
            <w:pPr>
              <w:pStyle w:val="ConsPlusNormal"/>
              <w:jc w:val="right"/>
            </w:pPr>
            <w:r>
              <w:t>5785298</w:t>
            </w:r>
          </w:p>
        </w:tc>
        <w:tc>
          <w:tcPr>
            <w:tcW w:w="1555" w:type="dxa"/>
            <w:tcBorders>
              <w:top w:val="nil"/>
              <w:left w:val="nil"/>
              <w:bottom w:val="nil"/>
              <w:right w:val="nil"/>
            </w:tcBorders>
          </w:tcPr>
          <w:p w:rsidR="00FB3C52" w:rsidRDefault="00FB3C52">
            <w:pPr>
              <w:pStyle w:val="ConsPlusNormal"/>
              <w:jc w:val="right"/>
            </w:pPr>
            <w:r>
              <w:t>1758708</w:t>
            </w:r>
          </w:p>
        </w:tc>
        <w:tc>
          <w:tcPr>
            <w:tcW w:w="1718" w:type="dxa"/>
            <w:tcBorders>
              <w:top w:val="nil"/>
              <w:left w:val="nil"/>
              <w:bottom w:val="nil"/>
              <w:right w:val="nil"/>
            </w:tcBorders>
          </w:tcPr>
          <w:p w:rsidR="00FB3C52" w:rsidRDefault="00FB3C52">
            <w:pPr>
              <w:pStyle w:val="ConsPlusNormal"/>
              <w:jc w:val="right"/>
            </w:pPr>
            <w:r>
              <w:t>9930933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15.</w:t>
            </w:r>
          </w:p>
        </w:tc>
        <w:tc>
          <w:tcPr>
            <w:tcW w:w="1984" w:type="dxa"/>
            <w:tcBorders>
              <w:top w:val="nil"/>
              <w:left w:val="nil"/>
              <w:bottom w:val="nil"/>
              <w:right w:val="nil"/>
            </w:tcBorders>
          </w:tcPr>
          <w:p w:rsidR="00FB3C52" w:rsidRDefault="00FB3C52">
            <w:pPr>
              <w:pStyle w:val="ConsPlusNormal"/>
            </w:pPr>
            <w:r>
              <w:t>Ставропольский край</w:t>
            </w:r>
          </w:p>
        </w:tc>
        <w:tc>
          <w:tcPr>
            <w:tcW w:w="1550" w:type="dxa"/>
            <w:tcBorders>
              <w:top w:val="nil"/>
              <w:left w:val="nil"/>
              <w:bottom w:val="nil"/>
              <w:right w:val="nil"/>
            </w:tcBorders>
          </w:tcPr>
          <w:p w:rsidR="00FB3C52" w:rsidRDefault="00FB3C52">
            <w:pPr>
              <w:pStyle w:val="ConsPlusNormal"/>
              <w:jc w:val="right"/>
            </w:pPr>
            <w:r>
              <w:t>528318</w:t>
            </w:r>
          </w:p>
        </w:tc>
        <w:tc>
          <w:tcPr>
            <w:tcW w:w="1550" w:type="dxa"/>
            <w:tcBorders>
              <w:top w:val="nil"/>
              <w:left w:val="nil"/>
              <w:bottom w:val="nil"/>
              <w:right w:val="nil"/>
            </w:tcBorders>
          </w:tcPr>
          <w:p w:rsidR="00FB3C52" w:rsidRDefault="00FB3C52">
            <w:pPr>
              <w:pStyle w:val="ConsPlusNormal"/>
              <w:jc w:val="right"/>
            </w:pPr>
            <w:r>
              <w:t>1603563</w:t>
            </w:r>
          </w:p>
        </w:tc>
        <w:tc>
          <w:tcPr>
            <w:tcW w:w="1555" w:type="dxa"/>
            <w:tcBorders>
              <w:top w:val="nil"/>
              <w:left w:val="nil"/>
              <w:bottom w:val="nil"/>
              <w:right w:val="nil"/>
            </w:tcBorders>
          </w:tcPr>
          <w:p w:rsidR="00FB3C52" w:rsidRDefault="00FB3C52">
            <w:pPr>
              <w:pStyle w:val="ConsPlusNormal"/>
              <w:jc w:val="right"/>
            </w:pPr>
            <w:r>
              <w:t>671692</w:t>
            </w:r>
          </w:p>
        </w:tc>
        <w:tc>
          <w:tcPr>
            <w:tcW w:w="1718" w:type="dxa"/>
            <w:tcBorders>
              <w:top w:val="nil"/>
              <w:left w:val="nil"/>
              <w:bottom w:val="nil"/>
              <w:right w:val="nil"/>
            </w:tcBorders>
          </w:tcPr>
          <w:p w:rsidR="00FB3C52" w:rsidRDefault="00FB3C52">
            <w:pPr>
              <w:pStyle w:val="ConsPlusNormal"/>
              <w:jc w:val="right"/>
            </w:pPr>
            <w:r>
              <w:t>2803573</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1, свидетельствуют об увеличении с 2016 по 2020 год численности населения Ставропольского края на 0,1 процента, численности населения Российской Федерации на 0,1 процента, численности населения Северо-Кавказского федерального округа на 2,2 процента.</w:t>
      </w:r>
    </w:p>
    <w:p w:rsidR="00FB3C52" w:rsidRDefault="00FB3C52">
      <w:pPr>
        <w:pStyle w:val="ConsPlusNormal"/>
        <w:spacing w:before="220"/>
        <w:ind w:firstLine="540"/>
        <w:jc w:val="both"/>
      </w:pPr>
      <w:r>
        <w:t xml:space="preserve">С 2016 по 2020 год выросла численность населения Ставропольского края старше трудоспособного возраста на 1,4 процента, численность населения Российской Федерации старше трудоспособного возраста на 1,8 процента, численность населения Северо-Кавказского </w:t>
      </w:r>
      <w:r>
        <w:lastRenderedPageBreak/>
        <w:t>федерального округа старше трудоспособного возраста на 6,2 процента.</w:t>
      </w:r>
    </w:p>
    <w:p w:rsidR="00FB3C52" w:rsidRDefault="00FB3C52">
      <w:pPr>
        <w:pStyle w:val="ConsPlusNormal"/>
        <w:spacing w:before="220"/>
        <w:ind w:firstLine="540"/>
        <w:jc w:val="both"/>
      </w:pPr>
      <w:r>
        <w:t>Кроме того, с 2016 по 2020 год отмечается снижение численности населения Ставропольского края трудоспособного возраста на 1,3 процента, численности населения Российской Федерации трудоспособного возраста на 1,8 процента и увеличение численности населения Северо-Кавказского федерального округа трудоспособного возраста на 1,4 процента.</w:t>
      </w:r>
    </w:p>
    <w:p w:rsidR="00FB3C52" w:rsidRDefault="00FB3C52">
      <w:pPr>
        <w:pStyle w:val="ConsPlusNormal"/>
        <w:spacing w:before="220"/>
        <w:ind w:firstLine="540"/>
        <w:jc w:val="both"/>
      </w:pPr>
      <w:r>
        <w:t>Таким образом, динамика распределения численности населения на территории Ставропольского края по основным возрастным группам сопоставима с динамикой распределения численности населения на территории Российской Федерации.</w:t>
      </w:r>
    </w:p>
    <w:p w:rsidR="00FB3C52" w:rsidRDefault="00FB3C52">
      <w:pPr>
        <w:pStyle w:val="ConsPlusNormal"/>
        <w:spacing w:before="220"/>
        <w:ind w:firstLine="540"/>
        <w:jc w:val="both"/>
      </w:pPr>
      <w:r>
        <w:t>Распределение численности населения Ставропольского края по основным возрастным группам представлено в таблице 2.</w:t>
      </w:r>
    </w:p>
    <w:p w:rsidR="00FB3C52" w:rsidRDefault="00FB3C52">
      <w:pPr>
        <w:pStyle w:val="ConsPlusNormal"/>
        <w:jc w:val="both"/>
      </w:pPr>
    </w:p>
    <w:p w:rsidR="00FB3C52" w:rsidRDefault="00FB3C52">
      <w:pPr>
        <w:pStyle w:val="ConsPlusNormal"/>
        <w:jc w:val="right"/>
        <w:outlineLvl w:val="3"/>
      </w:pPr>
      <w:r>
        <w:t>Таблица 2</w:t>
      </w:r>
    </w:p>
    <w:p w:rsidR="00FB3C52" w:rsidRDefault="00FB3C52">
      <w:pPr>
        <w:pStyle w:val="ConsPlusNormal"/>
        <w:jc w:val="both"/>
      </w:pPr>
    </w:p>
    <w:p w:rsidR="00FB3C52" w:rsidRDefault="00FB3C52">
      <w:pPr>
        <w:pStyle w:val="ConsPlusTitle"/>
        <w:jc w:val="center"/>
      </w:pPr>
      <w:bookmarkStart w:id="2" w:name="P257"/>
      <w:bookmarkEnd w:id="2"/>
      <w:r>
        <w:t>РАСПРЕДЕЛЕНИЕ</w:t>
      </w:r>
    </w:p>
    <w:p w:rsidR="00FB3C52" w:rsidRDefault="00FB3C52">
      <w:pPr>
        <w:pStyle w:val="ConsPlusTitle"/>
        <w:jc w:val="center"/>
      </w:pPr>
      <w:r>
        <w:t>численности населения Ставропольского края по основным</w:t>
      </w:r>
    </w:p>
    <w:p w:rsidR="00FB3C52" w:rsidRDefault="00FB3C52">
      <w:pPr>
        <w:pStyle w:val="ConsPlusTitle"/>
        <w:jc w:val="center"/>
      </w:pPr>
      <w:r>
        <w:t>возрастным группам</w:t>
      </w:r>
    </w:p>
    <w:p w:rsidR="00FB3C52" w:rsidRDefault="00FB3C52">
      <w:pPr>
        <w:pStyle w:val="ConsPlusNormal"/>
        <w:jc w:val="both"/>
      </w:pPr>
    </w:p>
    <w:p w:rsidR="00FB3C52" w:rsidRDefault="00FB3C52">
      <w:pPr>
        <w:pStyle w:val="ConsPlusNormal"/>
        <w:jc w:val="right"/>
      </w:pPr>
      <w:r>
        <w:t>(человек)</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871"/>
        <w:gridCol w:w="1690"/>
        <w:gridCol w:w="1560"/>
        <w:gridCol w:w="1694"/>
        <w:gridCol w:w="1550"/>
      </w:tblGrid>
      <w:tr w:rsidR="00FB3C52">
        <w:tc>
          <w:tcPr>
            <w:tcW w:w="686"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1871" w:type="dxa"/>
            <w:vMerge w:val="restart"/>
            <w:tcBorders>
              <w:top w:val="single" w:sz="4" w:space="0" w:color="auto"/>
              <w:bottom w:val="single" w:sz="4" w:space="0" w:color="auto"/>
            </w:tcBorders>
            <w:vAlign w:val="center"/>
          </w:tcPr>
          <w:p w:rsidR="00FB3C52" w:rsidRDefault="00FB3C52">
            <w:pPr>
              <w:pStyle w:val="ConsPlusNormal"/>
              <w:jc w:val="center"/>
            </w:pPr>
            <w:r>
              <w:t>Население Ставропольского края</w:t>
            </w:r>
          </w:p>
        </w:tc>
        <w:tc>
          <w:tcPr>
            <w:tcW w:w="6494" w:type="dxa"/>
            <w:gridSpan w:val="4"/>
            <w:tcBorders>
              <w:top w:val="single" w:sz="4" w:space="0" w:color="auto"/>
              <w:bottom w:val="single" w:sz="4" w:space="0" w:color="auto"/>
            </w:tcBorders>
            <w:vAlign w:val="center"/>
          </w:tcPr>
          <w:p w:rsidR="00FB3C52" w:rsidRDefault="00FB3C52">
            <w:pPr>
              <w:pStyle w:val="ConsPlusNormal"/>
              <w:jc w:val="center"/>
            </w:pPr>
            <w:r>
              <w:t>Численность населения Ставропольского края</w:t>
            </w:r>
          </w:p>
        </w:tc>
      </w:tr>
      <w:tr w:rsidR="00FB3C52">
        <w:tc>
          <w:tcPr>
            <w:tcW w:w="686" w:type="dxa"/>
            <w:vMerge/>
            <w:tcBorders>
              <w:top w:val="single" w:sz="4" w:space="0" w:color="auto"/>
              <w:bottom w:val="single" w:sz="4" w:space="0" w:color="auto"/>
            </w:tcBorders>
          </w:tcPr>
          <w:p w:rsidR="00FB3C52" w:rsidRDefault="00FB3C52">
            <w:pPr>
              <w:pStyle w:val="ConsPlusNormal"/>
            </w:pPr>
          </w:p>
        </w:tc>
        <w:tc>
          <w:tcPr>
            <w:tcW w:w="1871" w:type="dxa"/>
            <w:vMerge/>
            <w:tcBorders>
              <w:top w:val="single" w:sz="4" w:space="0" w:color="auto"/>
              <w:bottom w:val="single" w:sz="4" w:space="0" w:color="auto"/>
            </w:tcBorders>
          </w:tcPr>
          <w:p w:rsidR="00FB3C52" w:rsidRDefault="00FB3C52">
            <w:pPr>
              <w:pStyle w:val="ConsPlusNormal"/>
            </w:pPr>
          </w:p>
        </w:tc>
        <w:tc>
          <w:tcPr>
            <w:tcW w:w="1690" w:type="dxa"/>
            <w:tcBorders>
              <w:top w:val="single" w:sz="4" w:space="0" w:color="auto"/>
              <w:bottom w:val="single" w:sz="4" w:space="0" w:color="auto"/>
            </w:tcBorders>
            <w:vAlign w:val="center"/>
          </w:tcPr>
          <w:p w:rsidR="00FB3C52" w:rsidRDefault="00FB3C52">
            <w:pPr>
              <w:pStyle w:val="ConsPlusNormal"/>
              <w:jc w:val="center"/>
            </w:pPr>
            <w:r>
              <w:t>моложе трудоспособного возраста (0 - 15 лет)</w:t>
            </w:r>
          </w:p>
        </w:tc>
        <w:tc>
          <w:tcPr>
            <w:tcW w:w="1560" w:type="dxa"/>
            <w:tcBorders>
              <w:top w:val="single" w:sz="4" w:space="0" w:color="auto"/>
              <w:bottom w:val="single" w:sz="4" w:space="0" w:color="auto"/>
            </w:tcBorders>
            <w:vAlign w:val="center"/>
          </w:tcPr>
          <w:p w:rsidR="00FB3C52" w:rsidRDefault="00FB3C52">
            <w:pPr>
              <w:pStyle w:val="ConsPlusNormal"/>
              <w:jc w:val="center"/>
            </w:pPr>
            <w:r>
              <w:t>трудоспособного возраста</w:t>
            </w:r>
          </w:p>
        </w:tc>
        <w:tc>
          <w:tcPr>
            <w:tcW w:w="1694" w:type="dxa"/>
            <w:tcBorders>
              <w:top w:val="single" w:sz="4" w:space="0" w:color="auto"/>
              <w:bottom w:val="single" w:sz="4" w:space="0" w:color="auto"/>
            </w:tcBorders>
            <w:vAlign w:val="center"/>
          </w:tcPr>
          <w:p w:rsidR="00FB3C52" w:rsidRDefault="00FB3C52">
            <w:pPr>
              <w:pStyle w:val="ConsPlusNormal"/>
              <w:jc w:val="center"/>
            </w:pPr>
            <w:r>
              <w:t>старше трудоспособного возраста</w:t>
            </w:r>
          </w:p>
        </w:tc>
        <w:tc>
          <w:tcPr>
            <w:tcW w:w="1550" w:type="dxa"/>
            <w:tcBorders>
              <w:top w:val="single" w:sz="4" w:space="0" w:color="auto"/>
              <w:bottom w:val="single" w:sz="4" w:space="0" w:color="auto"/>
            </w:tcBorders>
            <w:vAlign w:val="center"/>
          </w:tcPr>
          <w:p w:rsidR="00FB3C52" w:rsidRDefault="00FB3C52">
            <w:pPr>
              <w:pStyle w:val="ConsPlusNormal"/>
              <w:jc w:val="center"/>
            </w:pPr>
            <w:r>
              <w:t>всего</w:t>
            </w:r>
          </w:p>
        </w:tc>
      </w:tr>
      <w:tr w:rsidR="00FB3C52">
        <w:tc>
          <w:tcPr>
            <w:tcW w:w="686" w:type="dxa"/>
            <w:tcBorders>
              <w:top w:val="single" w:sz="4" w:space="0" w:color="auto"/>
              <w:bottom w:val="single" w:sz="4" w:space="0" w:color="auto"/>
            </w:tcBorders>
          </w:tcPr>
          <w:p w:rsidR="00FB3C52" w:rsidRDefault="00FB3C52">
            <w:pPr>
              <w:pStyle w:val="ConsPlusNormal"/>
              <w:jc w:val="center"/>
            </w:pPr>
            <w:r>
              <w:t>1</w:t>
            </w:r>
          </w:p>
        </w:tc>
        <w:tc>
          <w:tcPr>
            <w:tcW w:w="1871" w:type="dxa"/>
            <w:tcBorders>
              <w:top w:val="single" w:sz="4" w:space="0" w:color="auto"/>
              <w:bottom w:val="single" w:sz="4" w:space="0" w:color="auto"/>
            </w:tcBorders>
          </w:tcPr>
          <w:p w:rsidR="00FB3C52" w:rsidRDefault="00FB3C52">
            <w:pPr>
              <w:pStyle w:val="ConsPlusNormal"/>
              <w:jc w:val="center"/>
            </w:pPr>
            <w:r>
              <w:t>2</w:t>
            </w:r>
          </w:p>
        </w:tc>
        <w:tc>
          <w:tcPr>
            <w:tcW w:w="1690" w:type="dxa"/>
            <w:tcBorders>
              <w:top w:val="single" w:sz="4" w:space="0" w:color="auto"/>
              <w:bottom w:val="single" w:sz="4" w:space="0" w:color="auto"/>
            </w:tcBorders>
          </w:tcPr>
          <w:p w:rsidR="00FB3C52" w:rsidRDefault="00FB3C52">
            <w:pPr>
              <w:pStyle w:val="ConsPlusNormal"/>
              <w:jc w:val="center"/>
            </w:pPr>
            <w:r>
              <w:t>3</w:t>
            </w:r>
          </w:p>
        </w:tc>
        <w:tc>
          <w:tcPr>
            <w:tcW w:w="1560" w:type="dxa"/>
            <w:tcBorders>
              <w:top w:val="single" w:sz="4" w:space="0" w:color="auto"/>
              <w:bottom w:val="single" w:sz="4" w:space="0" w:color="auto"/>
            </w:tcBorders>
          </w:tcPr>
          <w:p w:rsidR="00FB3C52" w:rsidRDefault="00FB3C52">
            <w:pPr>
              <w:pStyle w:val="ConsPlusNormal"/>
              <w:jc w:val="center"/>
            </w:pPr>
            <w:r>
              <w:t>4</w:t>
            </w:r>
          </w:p>
        </w:tc>
        <w:tc>
          <w:tcPr>
            <w:tcW w:w="1694" w:type="dxa"/>
            <w:tcBorders>
              <w:top w:val="single" w:sz="4" w:space="0" w:color="auto"/>
              <w:bottom w:val="single" w:sz="4" w:space="0" w:color="auto"/>
            </w:tcBorders>
          </w:tcPr>
          <w:p w:rsidR="00FB3C52" w:rsidRDefault="00FB3C52">
            <w:pPr>
              <w:pStyle w:val="ConsPlusNormal"/>
              <w:jc w:val="center"/>
            </w:pPr>
            <w:r>
              <w:t>5</w:t>
            </w:r>
          </w:p>
        </w:tc>
        <w:tc>
          <w:tcPr>
            <w:tcW w:w="1550" w:type="dxa"/>
            <w:tcBorders>
              <w:top w:val="single" w:sz="4" w:space="0" w:color="auto"/>
              <w:bottom w:val="single" w:sz="4" w:space="0" w:color="auto"/>
            </w:tcBorders>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9051" w:type="dxa"/>
            <w:gridSpan w:val="6"/>
            <w:tcBorders>
              <w:top w:val="single" w:sz="4" w:space="0" w:color="auto"/>
              <w:left w:val="nil"/>
              <w:bottom w:val="nil"/>
              <w:right w:val="nil"/>
            </w:tcBorders>
          </w:tcPr>
          <w:p w:rsidR="00FB3C52" w:rsidRDefault="00FB3C52">
            <w:pPr>
              <w:pStyle w:val="ConsPlusNormal"/>
              <w:jc w:val="center"/>
              <w:outlineLvl w:val="4"/>
            </w:pPr>
            <w:r>
              <w:t>2016 год</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w:t>
            </w:r>
          </w:p>
        </w:tc>
        <w:tc>
          <w:tcPr>
            <w:tcW w:w="1871" w:type="dxa"/>
            <w:tcBorders>
              <w:top w:val="nil"/>
              <w:left w:val="nil"/>
              <w:bottom w:val="nil"/>
              <w:right w:val="nil"/>
            </w:tcBorders>
          </w:tcPr>
          <w:p w:rsidR="00FB3C52" w:rsidRDefault="00FB3C52">
            <w:pPr>
              <w:pStyle w:val="ConsPlusNormal"/>
            </w:pPr>
            <w:r>
              <w:t>Городское население, всего</w:t>
            </w:r>
          </w:p>
        </w:tc>
        <w:tc>
          <w:tcPr>
            <w:tcW w:w="1690" w:type="dxa"/>
            <w:tcBorders>
              <w:top w:val="nil"/>
              <w:left w:val="nil"/>
              <w:bottom w:val="nil"/>
              <w:right w:val="nil"/>
            </w:tcBorders>
          </w:tcPr>
          <w:p w:rsidR="00FB3C52" w:rsidRDefault="00FB3C52">
            <w:pPr>
              <w:pStyle w:val="ConsPlusNormal"/>
              <w:jc w:val="right"/>
            </w:pPr>
            <w:r>
              <w:t>278753</w:t>
            </w:r>
          </w:p>
        </w:tc>
        <w:tc>
          <w:tcPr>
            <w:tcW w:w="1560" w:type="dxa"/>
            <w:tcBorders>
              <w:top w:val="nil"/>
              <w:left w:val="nil"/>
              <w:bottom w:val="nil"/>
              <w:right w:val="nil"/>
            </w:tcBorders>
          </w:tcPr>
          <w:p w:rsidR="00FB3C52" w:rsidRDefault="00FB3C52">
            <w:pPr>
              <w:pStyle w:val="ConsPlusNormal"/>
              <w:jc w:val="right"/>
            </w:pPr>
            <w:r>
              <w:t>963448</w:t>
            </w:r>
          </w:p>
        </w:tc>
        <w:tc>
          <w:tcPr>
            <w:tcW w:w="1694" w:type="dxa"/>
            <w:tcBorders>
              <w:top w:val="nil"/>
              <w:left w:val="nil"/>
              <w:bottom w:val="nil"/>
              <w:right w:val="nil"/>
            </w:tcBorders>
          </w:tcPr>
          <w:p w:rsidR="00FB3C52" w:rsidRDefault="00FB3C52">
            <w:pPr>
              <w:pStyle w:val="ConsPlusNormal"/>
              <w:jc w:val="right"/>
            </w:pPr>
            <w:r>
              <w:t>389867</w:t>
            </w:r>
          </w:p>
        </w:tc>
        <w:tc>
          <w:tcPr>
            <w:tcW w:w="1550" w:type="dxa"/>
            <w:tcBorders>
              <w:top w:val="nil"/>
              <w:left w:val="nil"/>
              <w:bottom w:val="nil"/>
              <w:right w:val="nil"/>
            </w:tcBorders>
          </w:tcPr>
          <w:p w:rsidR="00FB3C52" w:rsidRDefault="00FB3C52">
            <w:pPr>
              <w:pStyle w:val="ConsPlusNormal"/>
              <w:jc w:val="right"/>
            </w:pPr>
            <w:r>
              <w:t>1632068</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w:t>
            </w:r>
          </w:p>
        </w:tc>
        <w:tc>
          <w:tcPr>
            <w:tcW w:w="1690" w:type="dxa"/>
            <w:tcBorders>
              <w:top w:val="nil"/>
              <w:left w:val="nil"/>
              <w:bottom w:val="nil"/>
              <w:right w:val="nil"/>
            </w:tcBorders>
          </w:tcPr>
          <w:p w:rsidR="00FB3C52" w:rsidRDefault="00FB3C52">
            <w:pPr>
              <w:pStyle w:val="ConsPlusNormal"/>
            </w:pPr>
          </w:p>
        </w:tc>
        <w:tc>
          <w:tcPr>
            <w:tcW w:w="1560" w:type="dxa"/>
            <w:tcBorders>
              <w:top w:val="nil"/>
              <w:left w:val="nil"/>
              <w:bottom w:val="nil"/>
              <w:right w:val="nil"/>
            </w:tcBorders>
          </w:tcPr>
          <w:p w:rsidR="00FB3C52" w:rsidRDefault="00FB3C52">
            <w:pPr>
              <w:pStyle w:val="ConsPlusNormal"/>
            </w:pPr>
          </w:p>
        </w:tc>
        <w:tc>
          <w:tcPr>
            <w:tcW w:w="1694" w:type="dxa"/>
            <w:tcBorders>
              <w:top w:val="nil"/>
              <w:left w:val="nil"/>
              <w:bottom w:val="nil"/>
              <w:right w:val="nil"/>
            </w:tcBorders>
          </w:tcPr>
          <w:p w:rsidR="00FB3C52" w:rsidRDefault="00FB3C52">
            <w:pPr>
              <w:pStyle w:val="ConsPlusNormal"/>
            </w:pPr>
          </w:p>
        </w:tc>
        <w:tc>
          <w:tcPr>
            <w:tcW w:w="1550" w:type="dxa"/>
            <w:tcBorders>
              <w:top w:val="nil"/>
              <w:left w:val="nil"/>
              <w:bottom w:val="nil"/>
              <w:right w:val="nil"/>
            </w:tcBorders>
          </w:tcPr>
          <w:p w:rsidR="00FB3C52" w:rsidRDefault="00FB3C52">
            <w:pPr>
              <w:pStyle w:val="ConsPlusNormal"/>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мужчины</w:t>
            </w:r>
          </w:p>
        </w:tc>
        <w:tc>
          <w:tcPr>
            <w:tcW w:w="1690" w:type="dxa"/>
            <w:tcBorders>
              <w:top w:val="nil"/>
              <w:left w:val="nil"/>
              <w:bottom w:val="nil"/>
              <w:right w:val="nil"/>
            </w:tcBorders>
          </w:tcPr>
          <w:p w:rsidR="00FB3C52" w:rsidRDefault="00FB3C52">
            <w:pPr>
              <w:pStyle w:val="ConsPlusNormal"/>
              <w:jc w:val="right"/>
            </w:pPr>
            <w:r>
              <w:t>143538</w:t>
            </w:r>
          </w:p>
        </w:tc>
        <w:tc>
          <w:tcPr>
            <w:tcW w:w="1560" w:type="dxa"/>
            <w:tcBorders>
              <w:top w:val="nil"/>
              <w:left w:val="nil"/>
              <w:bottom w:val="nil"/>
              <w:right w:val="nil"/>
            </w:tcBorders>
          </w:tcPr>
          <w:p w:rsidR="00FB3C52" w:rsidRDefault="00FB3C52">
            <w:pPr>
              <w:pStyle w:val="ConsPlusNormal"/>
              <w:jc w:val="right"/>
            </w:pPr>
            <w:r>
              <w:t>484849</w:t>
            </w:r>
          </w:p>
        </w:tc>
        <w:tc>
          <w:tcPr>
            <w:tcW w:w="1694" w:type="dxa"/>
            <w:tcBorders>
              <w:top w:val="nil"/>
              <w:left w:val="nil"/>
              <w:bottom w:val="nil"/>
              <w:right w:val="nil"/>
            </w:tcBorders>
          </w:tcPr>
          <w:p w:rsidR="00FB3C52" w:rsidRDefault="00FB3C52">
            <w:pPr>
              <w:pStyle w:val="ConsPlusNormal"/>
              <w:jc w:val="right"/>
            </w:pPr>
            <w:r>
              <w:t>116636</w:t>
            </w:r>
          </w:p>
        </w:tc>
        <w:tc>
          <w:tcPr>
            <w:tcW w:w="1550" w:type="dxa"/>
            <w:tcBorders>
              <w:top w:val="nil"/>
              <w:left w:val="nil"/>
              <w:bottom w:val="nil"/>
              <w:right w:val="nil"/>
            </w:tcBorders>
          </w:tcPr>
          <w:p w:rsidR="00FB3C52" w:rsidRDefault="00FB3C52">
            <w:pPr>
              <w:pStyle w:val="ConsPlusNormal"/>
              <w:jc w:val="right"/>
            </w:pPr>
            <w:r>
              <w:t>745023</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135215</w:t>
            </w:r>
          </w:p>
        </w:tc>
        <w:tc>
          <w:tcPr>
            <w:tcW w:w="1560" w:type="dxa"/>
            <w:tcBorders>
              <w:top w:val="nil"/>
              <w:left w:val="nil"/>
              <w:bottom w:val="nil"/>
              <w:right w:val="nil"/>
            </w:tcBorders>
          </w:tcPr>
          <w:p w:rsidR="00FB3C52" w:rsidRDefault="00FB3C52">
            <w:pPr>
              <w:pStyle w:val="ConsPlusNormal"/>
              <w:jc w:val="right"/>
            </w:pPr>
            <w:r>
              <w:t>478599</w:t>
            </w:r>
          </w:p>
        </w:tc>
        <w:tc>
          <w:tcPr>
            <w:tcW w:w="1694" w:type="dxa"/>
            <w:tcBorders>
              <w:top w:val="nil"/>
              <w:left w:val="nil"/>
              <w:bottom w:val="nil"/>
              <w:right w:val="nil"/>
            </w:tcBorders>
          </w:tcPr>
          <w:p w:rsidR="00FB3C52" w:rsidRDefault="00FB3C52">
            <w:pPr>
              <w:pStyle w:val="ConsPlusNormal"/>
              <w:jc w:val="right"/>
            </w:pPr>
            <w:r>
              <w:t>273231</w:t>
            </w:r>
          </w:p>
        </w:tc>
        <w:tc>
          <w:tcPr>
            <w:tcW w:w="1550" w:type="dxa"/>
            <w:tcBorders>
              <w:top w:val="nil"/>
              <w:left w:val="nil"/>
              <w:bottom w:val="nil"/>
              <w:right w:val="nil"/>
            </w:tcBorders>
          </w:tcPr>
          <w:p w:rsidR="00FB3C52" w:rsidRDefault="00FB3C52">
            <w:pPr>
              <w:pStyle w:val="ConsPlusNormal"/>
              <w:jc w:val="right"/>
            </w:pPr>
            <w:r>
              <w:t>887045</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w:t>
            </w:r>
          </w:p>
        </w:tc>
        <w:tc>
          <w:tcPr>
            <w:tcW w:w="1871" w:type="dxa"/>
            <w:tcBorders>
              <w:top w:val="nil"/>
              <w:left w:val="nil"/>
              <w:bottom w:val="nil"/>
              <w:right w:val="nil"/>
            </w:tcBorders>
          </w:tcPr>
          <w:p w:rsidR="00FB3C52" w:rsidRDefault="00FB3C52">
            <w:pPr>
              <w:pStyle w:val="ConsPlusNormal"/>
            </w:pPr>
            <w:r>
              <w:t>Сельское население, всего</w:t>
            </w:r>
          </w:p>
        </w:tc>
        <w:tc>
          <w:tcPr>
            <w:tcW w:w="1690" w:type="dxa"/>
            <w:tcBorders>
              <w:top w:val="nil"/>
              <w:left w:val="nil"/>
              <w:bottom w:val="nil"/>
              <w:right w:val="nil"/>
            </w:tcBorders>
          </w:tcPr>
          <w:p w:rsidR="00FB3C52" w:rsidRDefault="00FB3C52">
            <w:pPr>
              <w:pStyle w:val="ConsPlusNormal"/>
              <w:jc w:val="right"/>
            </w:pPr>
            <w:r>
              <w:t>236556</w:t>
            </w:r>
          </w:p>
        </w:tc>
        <w:tc>
          <w:tcPr>
            <w:tcW w:w="1560" w:type="dxa"/>
            <w:tcBorders>
              <w:top w:val="nil"/>
              <w:left w:val="nil"/>
              <w:bottom w:val="nil"/>
              <w:right w:val="nil"/>
            </w:tcBorders>
          </w:tcPr>
          <w:p w:rsidR="00FB3C52" w:rsidRDefault="00FB3C52">
            <w:pPr>
              <w:pStyle w:val="ConsPlusNormal"/>
              <w:jc w:val="right"/>
            </w:pPr>
            <w:r>
              <w:t>660705</w:t>
            </w:r>
          </w:p>
        </w:tc>
        <w:tc>
          <w:tcPr>
            <w:tcW w:w="1694" w:type="dxa"/>
            <w:tcBorders>
              <w:top w:val="nil"/>
              <w:left w:val="nil"/>
              <w:bottom w:val="nil"/>
              <w:right w:val="nil"/>
            </w:tcBorders>
          </w:tcPr>
          <w:p w:rsidR="00FB3C52" w:rsidRDefault="00FB3C52">
            <w:pPr>
              <w:pStyle w:val="ConsPlusNormal"/>
              <w:jc w:val="right"/>
            </w:pPr>
            <w:r>
              <w:t>272268</w:t>
            </w:r>
          </w:p>
        </w:tc>
        <w:tc>
          <w:tcPr>
            <w:tcW w:w="1550" w:type="dxa"/>
            <w:tcBorders>
              <w:top w:val="nil"/>
              <w:left w:val="nil"/>
              <w:bottom w:val="nil"/>
              <w:right w:val="nil"/>
            </w:tcBorders>
          </w:tcPr>
          <w:p w:rsidR="00FB3C52" w:rsidRDefault="00FB3C52">
            <w:pPr>
              <w:pStyle w:val="ConsPlusNormal"/>
              <w:jc w:val="right"/>
            </w:pPr>
            <w:r>
              <w:t>1169529</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w:t>
            </w:r>
          </w:p>
        </w:tc>
        <w:tc>
          <w:tcPr>
            <w:tcW w:w="1690" w:type="dxa"/>
            <w:tcBorders>
              <w:top w:val="nil"/>
              <w:left w:val="nil"/>
              <w:bottom w:val="nil"/>
              <w:right w:val="nil"/>
            </w:tcBorders>
          </w:tcPr>
          <w:p w:rsidR="00FB3C52" w:rsidRDefault="00FB3C52">
            <w:pPr>
              <w:pStyle w:val="ConsPlusNormal"/>
            </w:pPr>
          </w:p>
        </w:tc>
        <w:tc>
          <w:tcPr>
            <w:tcW w:w="1560" w:type="dxa"/>
            <w:tcBorders>
              <w:top w:val="nil"/>
              <w:left w:val="nil"/>
              <w:bottom w:val="nil"/>
              <w:right w:val="nil"/>
            </w:tcBorders>
          </w:tcPr>
          <w:p w:rsidR="00FB3C52" w:rsidRDefault="00FB3C52">
            <w:pPr>
              <w:pStyle w:val="ConsPlusNormal"/>
            </w:pPr>
          </w:p>
        </w:tc>
        <w:tc>
          <w:tcPr>
            <w:tcW w:w="1694" w:type="dxa"/>
            <w:tcBorders>
              <w:top w:val="nil"/>
              <w:left w:val="nil"/>
              <w:bottom w:val="nil"/>
              <w:right w:val="nil"/>
            </w:tcBorders>
          </w:tcPr>
          <w:p w:rsidR="00FB3C52" w:rsidRDefault="00FB3C52">
            <w:pPr>
              <w:pStyle w:val="ConsPlusNormal"/>
            </w:pPr>
          </w:p>
        </w:tc>
        <w:tc>
          <w:tcPr>
            <w:tcW w:w="1550" w:type="dxa"/>
            <w:tcBorders>
              <w:top w:val="nil"/>
              <w:left w:val="nil"/>
              <w:bottom w:val="nil"/>
              <w:right w:val="nil"/>
            </w:tcBorders>
          </w:tcPr>
          <w:p w:rsidR="00FB3C52" w:rsidRDefault="00FB3C52">
            <w:pPr>
              <w:pStyle w:val="ConsPlusNormal"/>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мужчины</w:t>
            </w:r>
          </w:p>
        </w:tc>
        <w:tc>
          <w:tcPr>
            <w:tcW w:w="1690" w:type="dxa"/>
            <w:tcBorders>
              <w:top w:val="nil"/>
              <w:left w:val="nil"/>
              <w:bottom w:val="nil"/>
              <w:right w:val="nil"/>
            </w:tcBorders>
          </w:tcPr>
          <w:p w:rsidR="00FB3C52" w:rsidRDefault="00FB3C52">
            <w:pPr>
              <w:pStyle w:val="ConsPlusNormal"/>
              <w:jc w:val="right"/>
            </w:pPr>
            <w:r>
              <w:t>121287</w:t>
            </w:r>
          </w:p>
        </w:tc>
        <w:tc>
          <w:tcPr>
            <w:tcW w:w="1560" w:type="dxa"/>
            <w:tcBorders>
              <w:top w:val="nil"/>
              <w:left w:val="nil"/>
              <w:bottom w:val="nil"/>
              <w:right w:val="nil"/>
            </w:tcBorders>
          </w:tcPr>
          <w:p w:rsidR="00FB3C52" w:rsidRDefault="00FB3C52">
            <w:pPr>
              <w:pStyle w:val="ConsPlusNormal"/>
              <w:jc w:val="right"/>
            </w:pPr>
            <w:r>
              <w:t>353771</w:t>
            </w:r>
          </w:p>
        </w:tc>
        <w:tc>
          <w:tcPr>
            <w:tcW w:w="1694" w:type="dxa"/>
            <w:tcBorders>
              <w:top w:val="nil"/>
              <w:left w:val="nil"/>
              <w:bottom w:val="nil"/>
              <w:right w:val="nil"/>
            </w:tcBorders>
          </w:tcPr>
          <w:p w:rsidR="00FB3C52" w:rsidRDefault="00FB3C52">
            <w:pPr>
              <w:pStyle w:val="ConsPlusNormal"/>
              <w:jc w:val="right"/>
            </w:pPr>
            <w:r>
              <w:t>85039</w:t>
            </w:r>
          </w:p>
        </w:tc>
        <w:tc>
          <w:tcPr>
            <w:tcW w:w="1550" w:type="dxa"/>
            <w:tcBorders>
              <w:top w:val="nil"/>
              <w:left w:val="nil"/>
              <w:bottom w:val="nil"/>
              <w:right w:val="nil"/>
            </w:tcBorders>
          </w:tcPr>
          <w:p w:rsidR="00FB3C52" w:rsidRDefault="00FB3C52">
            <w:pPr>
              <w:pStyle w:val="ConsPlusNormal"/>
              <w:jc w:val="right"/>
            </w:pPr>
            <w:r>
              <w:t>560097</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115269</w:t>
            </w:r>
          </w:p>
        </w:tc>
        <w:tc>
          <w:tcPr>
            <w:tcW w:w="1560" w:type="dxa"/>
            <w:tcBorders>
              <w:top w:val="nil"/>
              <w:left w:val="nil"/>
              <w:bottom w:val="nil"/>
              <w:right w:val="nil"/>
            </w:tcBorders>
          </w:tcPr>
          <w:p w:rsidR="00FB3C52" w:rsidRDefault="00FB3C52">
            <w:pPr>
              <w:pStyle w:val="ConsPlusNormal"/>
              <w:jc w:val="right"/>
            </w:pPr>
            <w:r>
              <w:t>306934</w:t>
            </w:r>
          </w:p>
        </w:tc>
        <w:tc>
          <w:tcPr>
            <w:tcW w:w="1694" w:type="dxa"/>
            <w:tcBorders>
              <w:top w:val="nil"/>
              <w:left w:val="nil"/>
              <w:bottom w:val="nil"/>
              <w:right w:val="nil"/>
            </w:tcBorders>
          </w:tcPr>
          <w:p w:rsidR="00FB3C52" w:rsidRDefault="00FB3C52">
            <w:pPr>
              <w:pStyle w:val="ConsPlusNormal"/>
              <w:jc w:val="right"/>
            </w:pPr>
            <w:r>
              <w:t>187229</w:t>
            </w:r>
          </w:p>
        </w:tc>
        <w:tc>
          <w:tcPr>
            <w:tcW w:w="1550" w:type="dxa"/>
            <w:tcBorders>
              <w:top w:val="nil"/>
              <w:left w:val="nil"/>
              <w:bottom w:val="nil"/>
              <w:right w:val="nil"/>
            </w:tcBorders>
          </w:tcPr>
          <w:p w:rsidR="00FB3C52" w:rsidRDefault="00FB3C52">
            <w:pPr>
              <w:pStyle w:val="ConsPlusNormal"/>
              <w:jc w:val="right"/>
            </w:pPr>
            <w:r>
              <w:t>609432</w:t>
            </w:r>
          </w:p>
        </w:tc>
      </w:tr>
      <w:tr w:rsidR="00FB3C52">
        <w:tblPrEx>
          <w:tblBorders>
            <w:left w:val="none" w:sz="0" w:space="0" w:color="auto"/>
            <w:right w:val="none" w:sz="0" w:space="0" w:color="auto"/>
            <w:insideH w:val="none" w:sz="0" w:space="0" w:color="auto"/>
            <w:insideV w:val="none" w:sz="0" w:space="0" w:color="auto"/>
          </w:tblBorders>
        </w:tblPrEx>
        <w:tc>
          <w:tcPr>
            <w:tcW w:w="9051" w:type="dxa"/>
            <w:gridSpan w:val="6"/>
            <w:tcBorders>
              <w:top w:val="nil"/>
              <w:left w:val="nil"/>
              <w:bottom w:val="nil"/>
              <w:right w:val="nil"/>
            </w:tcBorders>
          </w:tcPr>
          <w:p w:rsidR="00FB3C52" w:rsidRDefault="00FB3C52">
            <w:pPr>
              <w:pStyle w:val="ConsPlusNormal"/>
              <w:jc w:val="center"/>
              <w:outlineLvl w:val="4"/>
            </w:pPr>
            <w:r>
              <w:t>2017 год</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3.</w:t>
            </w:r>
          </w:p>
        </w:tc>
        <w:tc>
          <w:tcPr>
            <w:tcW w:w="1871" w:type="dxa"/>
            <w:tcBorders>
              <w:top w:val="nil"/>
              <w:left w:val="nil"/>
              <w:bottom w:val="nil"/>
              <w:right w:val="nil"/>
            </w:tcBorders>
          </w:tcPr>
          <w:p w:rsidR="00FB3C52" w:rsidRDefault="00FB3C52">
            <w:pPr>
              <w:pStyle w:val="ConsPlusNormal"/>
            </w:pPr>
            <w:r>
              <w:t>Городское население, всего</w:t>
            </w:r>
          </w:p>
        </w:tc>
        <w:tc>
          <w:tcPr>
            <w:tcW w:w="1690" w:type="dxa"/>
            <w:tcBorders>
              <w:top w:val="nil"/>
              <w:left w:val="nil"/>
              <w:bottom w:val="nil"/>
              <w:right w:val="nil"/>
            </w:tcBorders>
          </w:tcPr>
          <w:p w:rsidR="00FB3C52" w:rsidRDefault="00FB3C52">
            <w:pPr>
              <w:pStyle w:val="ConsPlusNormal"/>
              <w:jc w:val="right"/>
            </w:pPr>
            <w:r>
              <w:t>285368</w:t>
            </w:r>
          </w:p>
        </w:tc>
        <w:tc>
          <w:tcPr>
            <w:tcW w:w="1560" w:type="dxa"/>
            <w:tcBorders>
              <w:top w:val="nil"/>
              <w:left w:val="nil"/>
              <w:bottom w:val="nil"/>
              <w:right w:val="nil"/>
            </w:tcBorders>
          </w:tcPr>
          <w:p w:rsidR="00FB3C52" w:rsidRDefault="00FB3C52">
            <w:pPr>
              <w:pStyle w:val="ConsPlusNormal"/>
              <w:jc w:val="right"/>
            </w:pPr>
            <w:r>
              <w:t>954872</w:t>
            </w:r>
          </w:p>
        </w:tc>
        <w:tc>
          <w:tcPr>
            <w:tcW w:w="1694" w:type="dxa"/>
            <w:tcBorders>
              <w:top w:val="nil"/>
              <w:left w:val="nil"/>
              <w:bottom w:val="nil"/>
              <w:right w:val="nil"/>
            </w:tcBorders>
          </w:tcPr>
          <w:p w:rsidR="00FB3C52" w:rsidRDefault="00FB3C52">
            <w:pPr>
              <w:pStyle w:val="ConsPlusNormal"/>
              <w:jc w:val="right"/>
            </w:pPr>
            <w:r>
              <w:t>396545</w:t>
            </w:r>
          </w:p>
        </w:tc>
        <w:tc>
          <w:tcPr>
            <w:tcW w:w="1550" w:type="dxa"/>
            <w:tcBorders>
              <w:top w:val="nil"/>
              <w:left w:val="nil"/>
              <w:bottom w:val="nil"/>
              <w:right w:val="nil"/>
            </w:tcBorders>
          </w:tcPr>
          <w:p w:rsidR="00FB3C52" w:rsidRDefault="00FB3C52">
            <w:pPr>
              <w:pStyle w:val="ConsPlusNormal"/>
              <w:jc w:val="right"/>
            </w:pPr>
            <w:r>
              <w:t>1636785</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w:t>
            </w:r>
          </w:p>
        </w:tc>
        <w:tc>
          <w:tcPr>
            <w:tcW w:w="1690" w:type="dxa"/>
            <w:tcBorders>
              <w:top w:val="nil"/>
              <w:left w:val="nil"/>
              <w:bottom w:val="nil"/>
              <w:right w:val="nil"/>
            </w:tcBorders>
          </w:tcPr>
          <w:p w:rsidR="00FB3C52" w:rsidRDefault="00FB3C52">
            <w:pPr>
              <w:pStyle w:val="ConsPlusNormal"/>
              <w:jc w:val="right"/>
            </w:pPr>
          </w:p>
        </w:tc>
        <w:tc>
          <w:tcPr>
            <w:tcW w:w="1560" w:type="dxa"/>
            <w:tcBorders>
              <w:top w:val="nil"/>
              <w:left w:val="nil"/>
              <w:bottom w:val="nil"/>
              <w:right w:val="nil"/>
            </w:tcBorders>
          </w:tcPr>
          <w:p w:rsidR="00FB3C52" w:rsidRDefault="00FB3C52">
            <w:pPr>
              <w:pStyle w:val="ConsPlusNormal"/>
              <w:jc w:val="right"/>
            </w:pPr>
          </w:p>
        </w:tc>
        <w:tc>
          <w:tcPr>
            <w:tcW w:w="1694" w:type="dxa"/>
            <w:tcBorders>
              <w:top w:val="nil"/>
              <w:left w:val="nil"/>
              <w:bottom w:val="nil"/>
              <w:right w:val="nil"/>
            </w:tcBorders>
          </w:tcPr>
          <w:p w:rsidR="00FB3C52" w:rsidRDefault="00FB3C52">
            <w:pPr>
              <w:pStyle w:val="ConsPlusNormal"/>
              <w:jc w:val="right"/>
            </w:pPr>
          </w:p>
        </w:tc>
        <w:tc>
          <w:tcPr>
            <w:tcW w:w="1550" w:type="dxa"/>
            <w:tcBorders>
              <w:top w:val="nil"/>
              <w:left w:val="nil"/>
              <w:bottom w:val="nil"/>
              <w:right w:val="nil"/>
            </w:tcBorders>
          </w:tcPr>
          <w:p w:rsidR="00FB3C52" w:rsidRDefault="00FB3C52">
            <w:pPr>
              <w:pStyle w:val="ConsPlusNormal"/>
              <w:jc w:val="right"/>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мужчины</w:t>
            </w:r>
          </w:p>
        </w:tc>
        <w:tc>
          <w:tcPr>
            <w:tcW w:w="1690" w:type="dxa"/>
            <w:tcBorders>
              <w:top w:val="nil"/>
              <w:left w:val="nil"/>
              <w:bottom w:val="nil"/>
              <w:right w:val="nil"/>
            </w:tcBorders>
          </w:tcPr>
          <w:p w:rsidR="00FB3C52" w:rsidRDefault="00FB3C52">
            <w:pPr>
              <w:pStyle w:val="ConsPlusNormal"/>
              <w:jc w:val="right"/>
            </w:pPr>
            <w:r>
              <w:t>146754</w:t>
            </w:r>
          </w:p>
        </w:tc>
        <w:tc>
          <w:tcPr>
            <w:tcW w:w="1560" w:type="dxa"/>
            <w:tcBorders>
              <w:top w:val="nil"/>
              <w:left w:val="nil"/>
              <w:bottom w:val="nil"/>
              <w:right w:val="nil"/>
            </w:tcBorders>
          </w:tcPr>
          <w:p w:rsidR="00FB3C52" w:rsidRDefault="00FB3C52">
            <w:pPr>
              <w:pStyle w:val="ConsPlusNormal"/>
              <w:jc w:val="right"/>
            </w:pPr>
            <w:r>
              <w:t>481687</w:t>
            </w:r>
          </w:p>
        </w:tc>
        <w:tc>
          <w:tcPr>
            <w:tcW w:w="1694" w:type="dxa"/>
            <w:tcBorders>
              <w:top w:val="nil"/>
              <w:left w:val="nil"/>
              <w:bottom w:val="nil"/>
              <w:right w:val="nil"/>
            </w:tcBorders>
          </w:tcPr>
          <w:p w:rsidR="00FB3C52" w:rsidRDefault="00FB3C52">
            <w:pPr>
              <w:pStyle w:val="ConsPlusNormal"/>
              <w:jc w:val="right"/>
            </w:pPr>
            <w:r>
              <w:t>119081</w:t>
            </w:r>
          </w:p>
        </w:tc>
        <w:tc>
          <w:tcPr>
            <w:tcW w:w="1550" w:type="dxa"/>
            <w:tcBorders>
              <w:top w:val="nil"/>
              <w:left w:val="nil"/>
              <w:bottom w:val="nil"/>
              <w:right w:val="nil"/>
            </w:tcBorders>
          </w:tcPr>
          <w:p w:rsidR="00FB3C52" w:rsidRDefault="00FB3C52">
            <w:pPr>
              <w:pStyle w:val="ConsPlusNormal"/>
              <w:jc w:val="right"/>
            </w:pPr>
            <w:r>
              <w:t>747522</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138614</w:t>
            </w:r>
          </w:p>
        </w:tc>
        <w:tc>
          <w:tcPr>
            <w:tcW w:w="1560" w:type="dxa"/>
            <w:tcBorders>
              <w:top w:val="nil"/>
              <w:left w:val="nil"/>
              <w:bottom w:val="nil"/>
              <w:right w:val="nil"/>
            </w:tcBorders>
          </w:tcPr>
          <w:p w:rsidR="00FB3C52" w:rsidRDefault="00FB3C52">
            <w:pPr>
              <w:pStyle w:val="ConsPlusNormal"/>
              <w:jc w:val="right"/>
            </w:pPr>
            <w:r>
              <w:t>473185</w:t>
            </w:r>
          </w:p>
        </w:tc>
        <w:tc>
          <w:tcPr>
            <w:tcW w:w="1694" w:type="dxa"/>
            <w:tcBorders>
              <w:top w:val="nil"/>
              <w:left w:val="nil"/>
              <w:bottom w:val="nil"/>
              <w:right w:val="nil"/>
            </w:tcBorders>
          </w:tcPr>
          <w:p w:rsidR="00FB3C52" w:rsidRDefault="00FB3C52">
            <w:pPr>
              <w:pStyle w:val="ConsPlusNormal"/>
              <w:jc w:val="right"/>
            </w:pPr>
            <w:r>
              <w:t>277464</w:t>
            </w:r>
          </w:p>
        </w:tc>
        <w:tc>
          <w:tcPr>
            <w:tcW w:w="1550" w:type="dxa"/>
            <w:tcBorders>
              <w:top w:val="nil"/>
              <w:left w:val="nil"/>
              <w:bottom w:val="nil"/>
              <w:right w:val="nil"/>
            </w:tcBorders>
          </w:tcPr>
          <w:p w:rsidR="00FB3C52" w:rsidRDefault="00FB3C52">
            <w:pPr>
              <w:pStyle w:val="ConsPlusNormal"/>
              <w:jc w:val="right"/>
            </w:pPr>
            <w:r>
              <w:t>889263</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4.</w:t>
            </w:r>
          </w:p>
        </w:tc>
        <w:tc>
          <w:tcPr>
            <w:tcW w:w="1871" w:type="dxa"/>
            <w:tcBorders>
              <w:top w:val="nil"/>
              <w:left w:val="nil"/>
              <w:bottom w:val="nil"/>
              <w:right w:val="nil"/>
            </w:tcBorders>
          </w:tcPr>
          <w:p w:rsidR="00FB3C52" w:rsidRDefault="00FB3C52">
            <w:pPr>
              <w:pStyle w:val="ConsPlusNormal"/>
            </w:pPr>
            <w:r>
              <w:t>Сельское население, всего</w:t>
            </w:r>
          </w:p>
        </w:tc>
        <w:tc>
          <w:tcPr>
            <w:tcW w:w="1690" w:type="dxa"/>
            <w:tcBorders>
              <w:top w:val="nil"/>
              <w:left w:val="nil"/>
              <w:bottom w:val="nil"/>
              <w:right w:val="nil"/>
            </w:tcBorders>
          </w:tcPr>
          <w:p w:rsidR="00FB3C52" w:rsidRDefault="00FB3C52">
            <w:pPr>
              <w:pStyle w:val="ConsPlusNormal"/>
              <w:jc w:val="right"/>
            </w:pPr>
            <w:r>
              <w:t>237141</w:t>
            </w:r>
          </w:p>
        </w:tc>
        <w:tc>
          <w:tcPr>
            <w:tcW w:w="1560" w:type="dxa"/>
            <w:tcBorders>
              <w:top w:val="nil"/>
              <w:left w:val="nil"/>
              <w:bottom w:val="nil"/>
              <w:right w:val="nil"/>
            </w:tcBorders>
          </w:tcPr>
          <w:p w:rsidR="00FB3C52" w:rsidRDefault="00FB3C52">
            <w:pPr>
              <w:pStyle w:val="ConsPlusNormal"/>
              <w:jc w:val="right"/>
            </w:pPr>
            <w:r>
              <w:t>653079</w:t>
            </w:r>
          </w:p>
        </w:tc>
        <w:tc>
          <w:tcPr>
            <w:tcW w:w="1694" w:type="dxa"/>
            <w:tcBorders>
              <w:top w:val="nil"/>
              <w:left w:val="nil"/>
              <w:bottom w:val="nil"/>
              <w:right w:val="nil"/>
            </w:tcBorders>
          </w:tcPr>
          <w:p w:rsidR="00FB3C52" w:rsidRDefault="00FB3C52">
            <w:pPr>
              <w:pStyle w:val="ConsPlusNormal"/>
              <w:jc w:val="right"/>
            </w:pPr>
            <w:r>
              <w:t>277378</w:t>
            </w:r>
          </w:p>
        </w:tc>
        <w:tc>
          <w:tcPr>
            <w:tcW w:w="1550" w:type="dxa"/>
            <w:tcBorders>
              <w:top w:val="nil"/>
              <w:left w:val="nil"/>
              <w:bottom w:val="nil"/>
              <w:right w:val="nil"/>
            </w:tcBorders>
          </w:tcPr>
          <w:p w:rsidR="00FB3C52" w:rsidRDefault="00FB3C52">
            <w:pPr>
              <w:pStyle w:val="ConsPlusNormal"/>
              <w:jc w:val="right"/>
            </w:pPr>
            <w:r>
              <w:t>1167598</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w:t>
            </w:r>
          </w:p>
        </w:tc>
        <w:tc>
          <w:tcPr>
            <w:tcW w:w="1690" w:type="dxa"/>
            <w:tcBorders>
              <w:top w:val="nil"/>
              <w:left w:val="nil"/>
              <w:bottom w:val="nil"/>
              <w:right w:val="nil"/>
            </w:tcBorders>
          </w:tcPr>
          <w:p w:rsidR="00FB3C52" w:rsidRDefault="00FB3C52">
            <w:pPr>
              <w:pStyle w:val="ConsPlusNormal"/>
              <w:jc w:val="right"/>
            </w:pPr>
          </w:p>
        </w:tc>
        <w:tc>
          <w:tcPr>
            <w:tcW w:w="1560" w:type="dxa"/>
            <w:tcBorders>
              <w:top w:val="nil"/>
              <w:left w:val="nil"/>
              <w:bottom w:val="nil"/>
              <w:right w:val="nil"/>
            </w:tcBorders>
          </w:tcPr>
          <w:p w:rsidR="00FB3C52" w:rsidRDefault="00FB3C52">
            <w:pPr>
              <w:pStyle w:val="ConsPlusNormal"/>
              <w:jc w:val="right"/>
            </w:pPr>
          </w:p>
        </w:tc>
        <w:tc>
          <w:tcPr>
            <w:tcW w:w="1694" w:type="dxa"/>
            <w:tcBorders>
              <w:top w:val="nil"/>
              <w:left w:val="nil"/>
              <w:bottom w:val="nil"/>
              <w:right w:val="nil"/>
            </w:tcBorders>
          </w:tcPr>
          <w:p w:rsidR="00FB3C52" w:rsidRDefault="00FB3C52">
            <w:pPr>
              <w:pStyle w:val="ConsPlusNormal"/>
              <w:jc w:val="right"/>
            </w:pPr>
          </w:p>
        </w:tc>
        <w:tc>
          <w:tcPr>
            <w:tcW w:w="1550" w:type="dxa"/>
            <w:tcBorders>
              <w:top w:val="nil"/>
              <w:left w:val="nil"/>
              <w:bottom w:val="nil"/>
              <w:right w:val="nil"/>
            </w:tcBorders>
          </w:tcPr>
          <w:p w:rsidR="00FB3C52" w:rsidRDefault="00FB3C52">
            <w:pPr>
              <w:pStyle w:val="ConsPlusNormal"/>
              <w:jc w:val="right"/>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мужчины</w:t>
            </w:r>
          </w:p>
        </w:tc>
        <w:tc>
          <w:tcPr>
            <w:tcW w:w="1690" w:type="dxa"/>
            <w:tcBorders>
              <w:top w:val="nil"/>
              <w:left w:val="nil"/>
              <w:bottom w:val="nil"/>
              <w:right w:val="nil"/>
            </w:tcBorders>
          </w:tcPr>
          <w:p w:rsidR="00FB3C52" w:rsidRDefault="00FB3C52">
            <w:pPr>
              <w:pStyle w:val="ConsPlusNormal"/>
              <w:jc w:val="right"/>
            </w:pPr>
            <w:r>
              <w:t>121458</w:t>
            </w:r>
          </w:p>
        </w:tc>
        <w:tc>
          <w:tcPr>
            <w:tcW w:w="1560" w:type="dxa"/>
            <w:tcBorders>
              <w:top w:val="nil"/>
              <w:left w:val="nil"/>
              <w:bottom w:val="nil"/>
              <w:right w:val="nil"/>
            </w:tcBorders>
          </w:tcPr>
          <w:p w:rsidR="00FB3C52" w:rsidRDefault="00FB3C52">
            <w:pPr>
              <w:pStyle w:val="ConsPlusNormal"/>
              <w:jc w:val="right"/>
            </w:pPr>
            <w:r>
              <w:t>350828</w:t>
            </w:r>
          </w:p>
        </w:tc>
        <w:tc>
          <w:tcPr>
            <w:tcW w:w="1694" w:type="dxa"/>
            <w:tcBorders>
              <w:top w:val="nil"/>
              <w:left w:val="nil"/>
              <w:bottom w:val="nil"/>
              <w:right w:val="nil"/>
            </w:tcBorders>
          </w:tcPr>
          <w:p w:rsidR="00FB3C52" w:rsidRDefault="00FB3C52">
            <w:pPr>
              <w:pStyle w:val="ConsPlusNormal"/>
              <w:jc w:val="right"/>
            </w:pPr>
            <w:r>
              <w:t>87257</w:t>
            </w:r>
          </w:p>
        </w:tc>
        <w:tc>
          <w:tcPr>
            <w:tcW w:w="1550" w:type="dxa"/>
            <w:tcBorders>
              <w:top w:val="nil"/>
              <w:left w:val="nil"/>
              <w:bottom w:val="nil"/>
              <w:right w:val="nil"/>
            </w:tcBorders>
          </w:tcPr>
          <w:p w:rsidR="00FB3C52" w:rsidRDefault="00FB3C52">
            <w:pPr>
              <w:pStyle w:val="ConsPlusNormal"/>
              <w:jc w:val="right"/>
            </w:pPr>
            <w:r>
              <w:t>559543</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115683</w:t>
            </w:r>
          </w:p>
        </w:tc>
        <w:tc>
          <w:tcPr>
            <w:tcW w:w="1560" w:type="dxa"/>
            <w:tcBorders>
              <w:top w:val="nil"/>
              <w:left w:val="nil"/>
              <w:bottom w:val="nil"/>
              <w:right w:val="nil"/>
            </w:tcBorders>
          </w:tcPr>
          <w:p w:rsidR="00FB3C52" w:rsidRDefault="00FB3C52">
            <w:pPr>
              <w:pStyle w:val="ConsPlusNormal"/>
              <w:jc w:val="right"/>
            </w:pPr>
            <w:r>
              <w:t>302251</w:t>
            </w:r>
          </w:p>
        </w:tc>
        <w:tc>
          <w:tcPr>
            <w:tcW w:w="1694" w:type="dxa"/>
            <w:tcBorders>
              <w:top w:val="nil"/>
              <w:left w:val="nil"/>
              <w:bottom w:val="nil"/>
              <w:right w:val="nil"/>
            </w:tcBorders>
          </w:tcPr>
          <w:p w:rsidR="00FB3C52" w:rsidRDefault="00FB3C52">
            <w:pPr>
              <w:pStyle w:val="ConsPlusNormal"/>
              <w:jc w:val="right"/>
            </w:pPr>
            <w:r>
              <w:t>190121</w:t>
            </w:r>
          </w:p>
        </w:tc>
        <w:tc>
          <w:tcPr>
            <w:tcW w:w="1550" w:type="dxa"/>
            <w:tcBorders>
              <w:top w:val="nil"/>
              <w:left w:val="nil"/>
              <w:bottom w:val="nil"/>
              <w:right w:val="nil"/>
            </w:tcBorders>
          </w:tcPr>
          <w:p w:rsidR="00FB3C52" w:rsidRDefault="00FB3C52">
            <w:pPr>
              <w:pStyle w:val="ConsPlusNormal"/>
              <w:jc w:val="right"/>
            </w:pPr>
            <w:r>
              <w:t>608055</w:t>
            </w:r>
          </w:p>
        </w:tc>
      </w:tr>
      <w:tr w:rsidR="00FB3C52">
        <w:tblPrEx>
          <w:tblBorders>
            <w:left w:val="none" w:sz="0" w:space="0" w:color="auto"/>
            <w:right w:val="none" w:sz="0" w:space="0" w:color="auto"/>
            <w:insideH w:val="none" w:sz="0" w:space="0" w:color="auto"/>
            <w:insideV w:val="none" w:sz="0" w:space="0" w:color="auto"/>
          </w:tblBorders>
        </w:tblPrEx>
        <w:tc>
          <w:tcPr>
            <w:tcW w:w="9051" w:type="dxa"/>
            <w:gridSpan w:val="6"/>
            <w:tcBorders>
              <w:top w:val="nil"/>
              <w:left w:val="nil"/>
              <w:bottom w:val="nil"/>
              <w:right w:val="nil"/>
            </w:tcBorders>
          </w:tcPr>
          <w:p w:rsidR="00FB3C52" w:rsidRDefault="00FB3C52">
            <w:pPr>
              <w:pStyle w:val="ConsPlusNormal"/>
              <w:jc w:val="center"/>
              <w:outlineLvl w:val="4"/>
            </w:pPr>
            <w:r>
              <w:t>2018 год</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5.</w:t>
            </w:r>
          </w:p>
        </w:tc>
        <w:tc>
          <w:tcPr>
            <w:tcW w:w="1871" w:type="dxa"/>
            <w:tcBorders>
              <w:top w:val="nil"/>
              <w:left w:val="nil"/>
              <w:bottom w:val="nil"/>
              <w:right w:val="nil"/>
            </w:tcBorders>
          </w:tcPr>
          <w:p w:rsidR="00FB3C52" w:rsidRDefault="00FB3C52">
            <w:pPr>
              <w:pStyle w:val="ConsPlusNormal"/>
            </w:pPr>
            <w:r>
              <w:t>Городское население, всего</w:t>
            </w:r>
          </w:p>
        </w:tc>
        <w:tc>
          <w:tcPr>
            <w:tcW w:w="1690" w:type="dxa"/>
            <w:tcBorders>
              <w:top w:val="nil"/>
              <w:left w:val="nil"/>
              <w:bottom w:val="nil"/>
              <w:right w:val="nil"/>
            </w:tcBorders>
          </w:tcPr>
          <w:p w:rsidR="00FB3C52" w:rsidRDefault="00FB3C52">
            <w:pPr>
              <w:pStyle w:val="ConsPlusNormal"/>
              <w:jc w:val="right"/>
            </w:pPr>
            <w:r>
              <w:t>290642</w:t>
            </w:r>
          </w:p>
        </w:tc>
        <w:tc>
          <w:tcPr>
            <w:tcW w:w="1560" w:type="dxa"/>
            <w:tcBorders>
              <w:top w:val="nil"/>
              <w:left w:val="nil"/>
              <w:bottom w:val="nil"/>
              <w:right w:val="nil"/>
            </w:tcBorders>
          </w:tcPr>
          <w:p w:rsidR="00FB3C52" w:rsidRDefault="00FB3C52">
            <w:pPr>
              <w:pStyle w:val="ConsPlusNormal"/>
              <w:jc w:val="right"/>
            </w:pPr>
            <w:r>
              <w:t>943360</w:t>
            </w:r>
          </w:p>
        </w:tc>
        <w:tc>
          <w:tcPr>
            <w:tcW w:w="1694" w:type="dxa"/>
            <w:tcBorders>
              <w:top w:val="nil"/>
              <w:left w:val="nil"/>
              <w:bottom w:val="nil"/>
              <w:right w:val="nil"/>
            </w:tcBorders>
          </w:tcPr>
          <w:p w:rsidR="00FB3C52" w:rsidRDefault="00FB3C52">
            <w:pPr>
              <w:pStyle w:val="ConsPlusNormal"/>
              <w:jc w:val="right"/>
            </w:pPr>
            <w:r>
              <w:t>402874</w:t>
            </w:r>
          </w:p>
        </w:tc>
        <w:tc>
          <w:tcPr>
            <w:tcW w:w="1550" w:type="dxa"/>
            <w:tcBorders>
              <w:top w:val="nil"/>
              <w:left w:val="nil"/>
              <w:bottom w:val="nil"/>
              <w:right w:val="nil"/>
            </w:tcBorders>
          </w:tcPr>
          <w:p w:rsidR="00FB3C52" w:rsidRDefault="00FB3C52">
            <w:pPr>
              <w:pStyle w:val="ConsPlusNormal"/>
              <w:jc w:val="right"/>
            </w:pPr>
            <w:r>
              <w:t>1636876</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w:t>
            </w:r>
          </w:p>
        </w:tc>
        <w:tc>
          <w:tcPr>
            <w:tcW w:w="1690" w:type="dxa"/>
            <w:tcBorders>
              <w:top w:val="nil"/>
              <w:left w:val="nil"/>
              <w:bottom w:val="nil"/>
              <w:right w:val="nil"/>
            </w:tcBorders>
          </w:tcPr>
          <w:p w:rsidR="00FB3C52" w:rsidRDefault="00FB3C52">
            <w:pPr>
              <w:pStyle w:val="ConsPlusNormal"/>
              <w:jc w:val="right"/>
            </w:pPr>
          </w:p>
        </w:tc>
        <w:tc>
          <w:tcPr>
            <w:tcW w:w="1560" w:type="dxa"/>
            <w:tcBorders>
              <w:top w:val="nil"/>
              <w:left w:val="nil"/>
              <w:bottom w:val="nil"/>
              <w:right w:val="nil"/>
            </w:tcBorders>
          </w:tcPr>
          <w:p w:rsidR="00FB3C52" w:rsidRDefault="00FB3C52">
            <w:pPr>
              <w:pStyle w:val="ConsPlusNormal"/>
              <w:jc w:val="right"/>
            </w:pPr>
          </w:p>
        </w:tc>
        <w:tc>
          <w:tcPr>
            <w:tcW w:w="1694" w:type="dxa"/>
            <w:tcBorders>
              <w:top w:val="nil"/>
              <w:left w:val="nil"/>
              <w:bottom w:val="nil"/>
              <w:right w:val="nil"/>
            </w:tcBorders>
          </w:tcPr>
          <w:p w:rsidR="00FB3C52" w:rsidRDefault="00FB3C52">
            <w:pPr>
              <w:pStyle w:val="ConsPlusNormal"/>
              <w:jc w:val="right"/>
            </w:pPr>
          </w:p>
        </w:tc>
        <w:tc>
          <w:tcPr>
            <w:tcW w:w="1550" w:type="dxa"/>
            <w:tcBorders>
              <w:top w:val="nil"/>
              <w:left w:val="nil"/>
              <w:bottom w:val="nil"/>
              <w:right w:val="nil"/>
            </w:tcBorders>
          </w:tcPr>
          <w:p w:rsidR="00FB3C52" w:rsidRDefault="00FB3C52">
            <w:pPr>
              <w:pStyle w:val="ConsPlusNormal"/>
              <w:jc w:val="right"/>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мужчины</w:t>
            </w:r>
          </w:p>
        </w:tc>
        <w:tc>
          <w:tcPr>
            <w:tcW w:w="1690" w:type="dxa"/>
            <w:tcBorders>
              <w:top w:val="nil"/>
              <w:left w:val="nil"/>
              <w:bottom w:val="nil"/>
              <w:right w:val="nil"/>
            </w:tcBorders>
          </w:tcPr>
          <w:p w:rsidR="00FB3C52" w:rsidRDefault="00FB3C52">
            <w:pPr>
              <w:pStyle w:val="ConsPlusNormal"/>
              <w:jc w:val="right"/>
            </w:pPr>
            <w:r>
              <w:t>149335</w:t>
            </w:r>
          </w:p>
        </w:tc>
        <w:tc>
          <w:tcPr>
            <w:tcW w:w="1560" w:type="dxa"/>
            <w:tcBorders>
              <w:top w:val="nil"/>
              <w:left w:val="nil"/>
              <w:bottom w:val="nil"/>
              <w:right w:val="nil"/>
            </w:tcBorders>
          </w:tcPr>
          <w:p w:rsidR="00FB3C52" w:rsidRDefault="00FB3C52">
            <w:pPr>
              <w:pStyle w:val="ConsPlusNormal"/>
              <w:jc w:val="right"/>
            </w:pPr>
            <w:r>
              <w:t>476670</w:t>
            </w:r>
          </w:p>
        </w:tc>
        <w:tc>
          <w:tcPr>
            <w:tcW w:w="1694" w:type="dxa"/>
            <w:tcBorders>
              <w:top w:val="nil"/>
              <w:left w:val="nil"/>
              <w:bottom w:val="nil"/>
              <w:right w:val="nil"/>
            </w:tcBorders>
          </w:tcPr>
          <w:p w:rsidR="00FB3C52" w:rsidRDefault="00FB3C52">
            <w:pPr>
              <w:pStyle w:val="ConsPlusNormal"/>
              <w:jc w:val="right"/>
            </w:pPr>
            <w:r>
              <w:t>121679</w:t>
            </w:r>
          </w:p>
        </w:tc>
        <w:tc>
          <w:tcPr>
            <w:tcW w:w="1550" w:type="dxa"/>
            <w:tcBorders>
              <w:top w:val="nil"/>
              <w:left w:val="nil"/>
              <w:bottom w:val="nil"/>
              <w:right w:val="nil"/>
            </w:tcBorders>
          </w:tcPr>
          <w:p w:rsidR="00FB3C52" w:rsidRDefault="00FB3C52">
            <w:pPr>
              <w:pStyle w:val="ConsPlusNormal"/>
              <w:jc w:val="right"/>
            </w:pPr>
            <w:r>
              <w:t>747684</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141307</w:t>
            </w:r>
          </w:p>
        </w:tc>
        <w:tc>
          <w:tcPr>
            <w:tcW w:w="1560" w:type="dxa"/>
            <w:tcBorders>
              <w:top w:val="nil"/>
              <w:left w:val="nil"/>
              <w:bottom w:val="nil"/>
              <w:right w:val="nil"/>
            </w:tcBorders>
          </w:tcPr>
          <w:p w:rsidR="00FB3C52" w:rsidRDefault="00FB3C52">
            <w:pPr>
              <w:pStyle w:val="ConsPlusNormal"/>
              <w:jc w:val="right"/>
            </w:pPr>
            <w:r>
              <w:t>466690</w:t>
            </w:r>
          </w:p>
        </w:tc>
        <w:tc>
          <w:tcPr>
            <w:tcW w:w="1694" w:type="dxa"/>
            <w:tcBorders>
              <w:top w:val="nil"/>
              <w:left w:val="nil"/>
              <w:bottom w:val="nil"/>
              <w:right w:val="nil"/>
            </w:tcBorders>
          </w:tcPr>
          <w:p w:rsidR="00FB3C52" w:rsidRDefault="00FB3C52">
            <w:pPr>
              <w:pStyle w:val="ConsPlusNormal"/>
              <w:jc w:val="right"/>
            </w:pPr>
            <w:r>
              <w:t>281195</w:t>
            </w:r>
          </w:p>
        </w:tc>
        <w:tc>
          <w:tcPr>
            <w:tcW w:w="1550" w:type="dxa"/>
            <w:tcBorders>
              <w:top w:val="nil"/>
              <w:left w:val="nil"/>
              <w:bottom w:val="nil"/>
              <w:right w:val="nil"/>
            </w:tcBorders>
          </w:tcPr>
          <w:p w:rsidR="00FB3C52" w:rsidRDefault="00FB3C52">
            <w:pPr>
              <w:pStyle w:val="ConsPlusNormal"/>
              <w:jc w:val="right"/>
            </w:pPr>
            <w:r>
              <w:t>889192</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6.</w:t>
            </w:r>
          </w:p>
        </w:tc>
        <w:tc>
          <w:tcPr>
            <w:tcW w:w="1871" w:type="dxa"/>
            <w:tcBorders>
              <w:top w:val="nil"/>
              <w:left w:val="nil"/>
              <w:bottom w:val="nil"/>
              <w:right w:val="nil"/>
            </w:tcBorders>
          </w:tcPr>
          <w:p w:rsidR="00FB3C52" w:rsidRDefault="00FB3C52">
            <w:pPr>
              <w:pStyle w:val="ConsPlusNormal"/>
            </w:pPr>
            <w:r>
              <w:t>Сельское население, всего</w:t>
            </w:r>
          </w:p>
        </w:tc>
        <w:tc>
          <w:tcPr>
            <w:tcW w:w="1690" w:type="dxa"/>
            <w:tcBorders>
              <w:top w:val="nil"/>
              <w:left w:val="nil"/>
              <w:bottom w:val="nil"/>
              <w:right w:val="nil"/>
            </w:tcBorders>
          </w:tcPr>
          <w:p w:rsidR="00FB3C52" w:rsidRDefault="00FB3C52">
            <w:pPr>
              <w:pStyle w:val="ConsPlusNormal"/>
              <w:jc w:val="right"/>
            </w:pPr>
            <w:r>
              <w:t>236669</w:t>
            </w:r>
          </w:p>
        </w:tc>
        <w:tc>
          <w:tcPr>
            <w:tcW w:w="1560" w:type="dxa"/>
            <w:tcBorders>
              <w:top w:val="nil"/>
              <w:left w:val="nil"/>
              <w:bottom w:val="nil"/>
              <w:right w:val="nil"/>
            </w:tcBorders>
          </w:tcPr>
          <w:p w:rsidR="00FB3C52" w:rsidRDefault="00FB3C52">
            <w:pPr>
              <w:pStyle w:val="ConsPlusNormal"/>
              <w:jc w:val="right"/>
            </w:pPr>
            <w:r>
              <w:t>644613</w:t>
            </w:r>
          </w:p>
        </w:tc>
        <w:tc>
          <w:tcPr>
            <w:tcW w:w="1694" w:type="dxa"/>
            <w:tcBorders>
              <w:top w:val="nil"/>
              <w:left w:val="nil"/>
              <w:bottom w:val="nil"/>
              <w:right w:val="nil"/>
            </w:tcBorders>
          </w:tcPr>
          <w:p w:rsidR="00FB3C52" w:rsidRDefault="00FB3C52">
            <w:pPr>
              <w:pStyle w:val="ConsPlusNormal"/>
              <w:jc w:val="right"/>
            </w:pPr>
            <w:r>
              <w:t>282516</w:t>
            </w:r>
          </w:p>
        </w:tc>
        <w:tc>
          <w:tcPr>
            <w:tcW w:w="1550" w:type="dxa"/>
            <w:tcBorders>
              <w:top w:val="nil"/>
              <w:left w:val="nil"/>
              <w:bottom w:val="nil"/>
              <w:right w:val="nil"/>
            </w:tcBorders>
          </w:tcPr>
          <w:p w:rsidR="00FB3C52" w:rsidRDefault="00FB3C52">
            <w:pPr>
              <w:pStyle w:val="ConsPlusNormal"/>
              <w:jc w:val="right"/>
            </w:pPr>
            <w:r>
              <w:t>1163798</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w:t>
            </w:r>
          </w:p>
        </w:tc>
        <w:tc>
          <w:tcPr>
            <w:tcW w:w="1690" w:type="dxa"/>
            <w:tcBorders>
              <w:top w:val="nil"/>
              <w:left w:val="nil"/>
              <w:bottom w:val="nil"/>
              <w:right w:val="nil"/>
            </w:tcBorders>
          </w:tcPr>
          <w:p w:rsidR="00FB3C52" w:rsidRDefault="00FB3C52">
            <w:pPr>
              <w:pStyle w:val="ConsPlusNormal"/>
              <w:jc w:val="right"/>
            </w:pPr>
          </w:p>
        </w:tc>
        <w:tc>
          <w:tcPr>
            <w:tcW w:w="1560" w:type="dxa"/>
            <w:tcBorders>
              <w:top w:val="nil"/>
              <w:left w:val="nil"/>
              <w:bottom w:val="nil"/>
              <w:right w:val="nil"/>
            </w:tcBorders>
          </w:tcPr>
          <w:p w:rsidR="00FB3C52" w:rsidRDefault="00FB3C52">
            <w:pPr>
              <w:pStyle w:val="ConsPlusNormal"/>
              <w:jc w:val="right"/>
            </w:pPr>
          </w:p>
        </w:tc>
        <w:tc>
          <w:tcPr>
            <w:tcW w:w="1694" w:type="dxa"/>
            <w:tcBorders>
              <w:top w:val="nil"/>
              <w:left w:val="nil"/>
              <w:bottom w:val="nil"/>
              <w:right w:val="nil"/>
            </w:tcBorders>
          </w:tcPr>
          <w:p w:rsidR="00FB3C52" w:rsidRDefault="00FB3C52">
            <w:pPr>
              <w:pStyle w:val="ConsPlusNormal"/>
              <w:jc w:val="right"/>
            </w:pPr>
          </w:p>
        </w:tc>
        <w:tc>
          <w:tcPr>
            <w:tcW w:w="1550" w:type="dxa"/>
            <w:tcBorders>
              <w:top w:val="nil"/>
              <w:left w:val="nil"/>
              <w:bottom w:val="nil"/>
              <w:right w:val="nil"/>
            </w:tcBorders>
          </w:tcPr>
          <w:p w:rsidR="00FB3C52" w:rsidRDefault="00FB3C52">
            <w:pPr>
              <w:pStyle w:val="ConsPlusNormal"/>
              <w:jc w:val="right"/>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мужчины</w:t>
            </w:r>
          </w:p>
        </w:tc>
        <w:tc>
          <w:tcPr>
            <w:tcW w:w="1690" w:type="dxa"/>
            <w:tcBorders>
              <w:top w:val="nil"/>
              <w:left w:val="nil"/>
              <w:bottom w:val="nil"/>
              <w:right w:val="nil"/>
            </w:tcBorders>
          </w:tcPr>
          <w:p w:rsidR="00FB3C52" w:rsidRDefault="00FB3C52">
            <w:pPr>
              <w:pStyle w:val="ConsPlusNormal"/>
              <w:jc w:val="right"/>
            </w:pPr>
            <w:r>
              <w:t>121236</w:t>
            </w:r>
          </w:p>
        </w:tc>
        <w:tc>
          <w:tcPr>
            <w:tcW w:w="1560" w:type="dxa"/>
            <w:tcBorders>
              <w:top w:val="nil"/>
              <w:left w:val="nil"/>
              <w:bottom w:val="nil"/>
              <w:right w:val="nil"/>
            </w:tcBorders>
          </w:tcPr>
          <w:p w:rsidR="00FB3C52" w:rsidRDefault="00FB3C52">
            <w:pPr>
              <w:pStyle w:val="ConsPlusNormal"/>
              <w:jc w:val="right"/>
            </w:pPr>
            <w:r>
              <w:t>347012</w:t>
            </w:r>
          </w:p>
        </w:tc>
        <w:tc>
          <w:tcPr>
            <w:tcW w:w="1694" w:type="dxa"/>
            <w:tcBorders>
              <w:top w:val="nil"/>
              <w:left w:val="nil"/>
              <w:bottom w:val="nil"/>
              <w:right w:val="nil"/>
            </w:tcBorders>
          </w:tcPr>
          <w:p w:rsidR="00FB3C52" w:rsidRDefault="00FB3C52">
            <w:pPr>
              <w:pStyle w:val="ConsPlusNormal"/>
              <w:jc w:val="right"/>
            </w:pPr>
            <w:r>
              <w:t>90010</w:t>
            </w:r>
          </w:p>
        </w:tc>
        <w:tc>
          <w:tcPr>
            <w:tcW w:w="1550" w:type="dxa"/>
            <w:tcBorders>
              <w:top w:val="nil"/>
              <w:left w:val="nil"/>
              <w:bottom w:val="nil"/>
              <w:right w:val="nil"/>
            </w:tcBorders>
          </w:tcPr>
          <w:p w:rsidR="00FB3C52" w:rsidRDefault="00FB3C52">
            <w:pPr>
              <w:pStyle w:val="ConsPlusNormal"/>
              <w:jc w:val="right"/>
            </w:pPr>
            <w:r>
              <w:t>558258</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115433</w:t>
            </w:r>
          </w:p>
        </w:tc>
        <w:tc>
          <w:tcPr>
            <w:tcW w:w="1560" w:type="dxa"/>
            <w:tcBorders>
              <w:top w:val="nil"/>
              <w:left w:val="nil"/>
              <w:bottom w:val="nil"/>
              <w:right w:val="nil"/>
            </w:tcBorders>
          </w:tcPr>
          <w:p w:rsidR="00FB3C52" w:rsidRDefault="00FB3C52">
            <w:pPr>
              <w:pStyle w:val="ConsPlusNormal"/>
              <w:jc w:val="right"/>
            </w:pPr>
            <w:r>
              <w:t>297601</w:t>
            </w:r>
          </w:p>
        </w:tc>
        <w:tc>
          <w:tcPr>
            <w:tcW w:w="1694" w:type="dxa"/>
            <w:tcBorders>
              <w:top w:val="nil"/>
              <w:left w:val="nil"/>
              <w:bottom w:val="nil"/>
              <w:right w:val="nil"/>
            </w:tcBorders>
          </w:tcPr>
          <w:p w:rsidR="00FB3C52" w:rsidRDefault="00FB3C52">
            <w:pPr>
              <w:pStyle w:val="ConsPlusNormal"/>
              <w:jc w:val="right"/>
            </w:pPr>
            <w:r>
              <w:t>192506</w:t>
            </w:r>
          </w:p>
        </w:tc>
        <w:tc>
          <w:tcPr>
            <w:tcW w:w="1550" w:type="dxa"/>
            <w:tcBorders>
              <w:top w:val="nil"/>
              <w:left w:val="nil"/>
              <w:bottom w:val="nil"/>
              <w:right w:val="nil"/>
            </w:tcBorders>
          </w:tcPr>
          <w:p w:rsidR="00FB3C52" w:rsidRDefault="00FB3C52">
            <w:pPr>
              <w:pStyle w:val="ConsPlusNormal"/>
              <w:jc w:val="right"/>
            </w:pPr>
            <w:r>
              <w:t>605540</w:t>
            </w:r>
          </w:p>
        </w:tc>
      </w:tr>
      <w:tr w:rsidR="00FB3C52">
        <w:tblPrEx>
          <w:tblBorders>
            <w:left w:val="none" w:sz="0" w:space="0" w:color="auto"/>
            <w:right w:val="none" w:sz="0" w:space="0" w:color="auto"/>
            <w:insideH w:val="none" w:sz="0" w:space="0" w:color="auto"/>
            <w:insideV w:val="none" w:sz="0" w:space="0" w:color="auto"/>
          </w:tblBorders>
        </w:tblPrEx>
        <w:tc>
          <w:tcPr>
            <w:tcW w:w="9051" w:type="dxa"/>
            <w:gridSpan w:val="6"/>
            <w:tcBorders>
              <w:top w:val="nil"/>
              <w:left w:val="nil"/>
              <w:bottom w:val="nil"/>
              <w:right w:val="nil"/>
            </w:tcBorders>
          </w:tcPr>
          <w:p w:rsidR="00FB3C52" w:rsidRDefault="00FB3C52">
            <w:pPr>
              <w:pStyle w:val="ConsPlusNormal"/>
              <w:jc w:val="center"/>
              <w:outlineLvl w:val="4"/>
            </w:pPr>
            <w:r>
              <w:t>2019 год</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7.</w:t>
            </w:r>
          </w:p>
        </w:tc>
        <w:tc>
          <w:tcPr>
            <w:tcW w:w="1871" w:type="dxa"/>
            <w:tcBorders>
              <w:top w:val="nil"/>
              <w:left w:val="nil"/>
              <w:bottom w:val="nil"/>
              <w:right w:val="nil"/>
            </w:tcBorders>
          </w:tcPr>
          <w:p w:rsidR="00FB3C52" w:rsidRDefault="00FB3C52">
            <w:pPr>
              <w:pStyle w:val="ConsPlusNormal"/>
            </w:pPr>
            <w:r>
              <w:t>Городское население, всего</w:t>
            </w:r>
          </w:p>
        </w:tc>
        <w:tc>
          <w:tcPr>
            <w:tcW w:w="1690" w:type="dxa"/>
            <w:tcBorders>
              <w:top w:val="nil"/>
              <w:left w:val="nil"/>
              <w:bottom w:val="nil"/>
              <w:right w:val="nil"/>
            </w:tcBorders>
          </w:tcPr>
          <w:p w:rsidR="00FB3C52" w:rsidRDefault="00FB3C52">
            <w:pPr>
              <w:pStyle w:val="ConsPlusNormal"/>
              <w:jc w:val="right"/>
            </w:pPr>
            <w:r>
              <w:t>294699</w:t>
            </w:r>
          </w:p>
        </w:tc>
        <w:tc>
          <w:tcPr>
            <w:tcW w:w="1560" w:type="dxa"/>
            <w:tcBorders>
              <w:top w:val="nil"/>
              <w:left w:val="nil"/>
              <w:bottom w:val="nil"/>
              <w:right w:val="nil"/>
            </w:tcBorders>
          </w:tcPr>
          <w:p w:rsidR="00FB3C52" w:rsidRDefault="00FB3C52">
            <w:pPr>
              <w:pStyle w:val="ConsPlusNormal"/>
              <w:jc w:val="right"/>
            </w:pPr>
            <w:r>
              <w:t>935716</w:t>
            </w:r>
          </w:p>
        </w:tc>
        <w:tc>
          <w:tcPr>
            <w:tcW w:w="1694" w:type="dxa"/>
            <w:tcBorders>
              <w:top w:val="nil"/>
              <w:left w:val="nil"/>
              <w:bottom w:val="nil"/>
              <w:right w:val="nil"/>
            </w:tcBorders>
          </w:tcPr>
          <w:p w:rsidR="00FB3C52" w:rsidRDefault="00FB3C52">
            <w:pPr>
              <w:pStyle w:val="ConsPlusNormal"/>
              <w:jc w:val="right"/>
            </w:pPr>
            <w:r>
              <w:t>408928</w:t>
            </w:r>
          </w:p>
        </w:tc>
        <w:tc>
          <w:tcPr>
            <w:tcW w:w="1550" w:type="dxa"/>
            <w:tcBorders>
              <w:top w:val="nil"/>
              <w:left w:val="nil"/>
              <w:bottom w:val="nil"/>
              <w:right w:val="nil"/>
            </w:tcBorders>
          </w:tcPr>
          <w:p w:rsidR="00FB3C52" w:rsidRDefault="00FB3C52">
            <w:pPr>
              <w:pStyle w:val="ConsPlusNormal"/>
              <w:jc w:val="right"/>
            </w:pPr>
            <w:r>
              <w:t>1639343</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 мужчины</w:t>
            </w:r>
          </w:p>
        </w:tc>
        <w:tc>
          <w:tcPr>
            <w:tcW w:w="1690" w:type="dxa"/>
            <w:tcBorders>
              <w:top w:val="nil"/>
              <w:left w:val="nil"/>
              <w:bottom w:val="nil"/>
              <w:right w:val="nil"/>
            </w:tcBorders>
          </w:tcPr>
          <w:p w:rsidR="00FB3C52" w:rsidRDefault="00FB3C52">
            <w:pPr>
              <w:pStyle w:val="ConsPlusNormal"/>
              <w:jc w:val="right"/>
            </w:pPr>
            <w:r>
              <w:t>151423</w:t>
            </w:r>
          </w:p>
        </w:tc>
        <w:tc>
          <w:tcPr>
            <w:tcW w:w="1560" w:type="dxa"/>
            <w:tcBorders>
              <w:top w:val="nil"/>
              <w:left w:val="nil"/>
              <w:bottom w:val="nil"/>
              <w:right w:val="nil"/>
            </w:tcBorders>
          </w:tcPr>
          <w:p w:rsidR="00FB3C52" w:rsidRDefault="00FB3C52">
            <w:pPr>
              <w:pStyle w:val="ConsPlusNormal"/>
              <w:jc w:val="right"/>
            </w:pPr>
            <w:r>
              <w:t>472665</w:t>
            </w:r>
          </w:p>
        </w:tc>
        <w:tc>
          <w:tcPr>
            <w:tcW w:w="1694" w:type="dxa"/>
            <w:tcBorders>
              <w:top w:val="nil"/>
              <w:left w:val="nil"/>
              <w:bottom w:val="nil"/>
              <w:right w:val="nil"/>
            </w:tcBorders>
          </w:tcPr>
          <w:p w:rsidR="00FB3C52" w:rsidRDefault="00FB3C52">
            <w:pPr>
              <w:pStyle w:val="ConsPlusNormal"/>
              <w:jc w:val="right"/>
            </w:pPr>
            <w:r>
              <w:t>124684</w:t>
            </w:r>
          </w:p>
        </w:tc>
        <w:tc>
          <w:tcPr>
            <w:tcW w:w="1550" w:type="dxa"/>
            <w:tcBorders>
              <w:top w:val="nil"/>
              <w:left w:val="nil"/>
              <w:bottom w:val="nil"/>
              <w:right w:val="nil"/>
            </w:tcBorders>
          </w:tcPr>
          <w:p w:rsidR="00FB3C52" w:rsidRDefault="00FB3C52">
            <w:pPr>
              <w:pStyle w:val="ConsPlusNormal"/>
              <w:jc w:val="right"/>
            </w:pPr>
            <w:r>
              <w:t>748772</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143276</w:t>
            </w:r>
          </w:p>
        </w:tc>
        <w:tc>
          <w:tcPr>
            <w:tcW w:w="1560" w:type="dxa"/>
            <w:tcBorders>
              <w:top w:val="nil"/>
              <w:left w:val="nil"/>
              <w:bottom w:val="nil"/>
              <w:right w:val="nil"/>
            </w:tcBorders>
          </w:tcPr>
          <w:p w:rsidR="00FB3C52" w:rsidRDefault="00FB3C52">
            <w:pPr>
              <w:pStyle w:val="ConsPlusNormal"/>
              <w:jc w:val="right"/>
            </w:pPr>
            <w:r>
              <w:t>463051</w:t>
            </w:r>
          </w:p>
        </w:tc>
        <w:tc>
          <w:tcPr>
            <w:tcW w:w="1694" w:type="dxa"/>
            <w:tcBorders>
              <w:top w:val="nil"/>
              <w:left w:val="nil"/>
              <w:bottom w:val="nil"/>
              <w:right w:val="nil"/>
            </w:tcBorders>
          </w:tcPr>
          <w:p w:rsidR="00FB3C52" w:rsidRDefault="00FB3C52">
            <w:pPr>
              <w:pStyle w:val="ConsPlusNormal"/>
              <w:jc w:val="right"/>
            </w:pPr>
            <w:r>
              <w:t>284244</w:t>
            </w:r>
          </w:p>
        </w:tc>
        <w:tc>
          <w:tcPr>
            <w:tcW w:w="1550" w:type="dxa"/>
            <w:tcBorders>
              <w:top w:val="nil"/>
              <w:left w:val="nil"/>
              <w:bottom w:val="nil"/>
              <w:right w:val="nil"/>
            </w:tcBorders>
          </w:tcPr>
          <w:p w:rsidR="00FB3C52" w:rsidRDefault="00FB3C52">
            <w:pPr>
              <w:pStyle w:val="ConsPlusNormal"/>
              <w:jc w:val="right"/>
            </w:pPr>
            <w:r>
              <w:t>890571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8.</w:t>
            </w:r>
          </w:p>
        </w:tc>
        <w:tc>
          <w:tcPr>
            <w:tcW w:w="1871" w:type="dxa"/>
            <w:tcBorders>
              <w:top w:val="nil"/>
              <w:left w:val="nil"/>
              <w:bottom w:val="nil"/>
              <w:right w:val="nil"/>
            </w:tcBorders>
          </w:tcPr>
          <w:p w:rsidR="00FB3C52" w:rsidRDefault="00FB3C52">
            <w:pPr>
              <w:pStyle w:val="ConsPlusNormal"/>
            </w:pPr>
            <w:r>
              <w:t>Сельское население, всего</w:t>
            </w:r>
          </w:p>
        </w:tc>
        <w:tc>
          <w:tcPr>
            <w:tcW w:w="1690" w:type="dxa"/>
            <w:tcBorders>
              <w:top w:val="nil"/>
              <w:left w:val="nil"/>
              <w:bottom w:val="nil"/>
              <w:right w:val="nil"/>
            </w:tcBorders>
          </w:tcPr>
          <w:p w:rsidR="00FB3C52" w:rsidRDefault="00FB3C52">
            <w:pPr>
              <w:pStyle w:val="ConsPlusNormal"/>
              <w:jc w:val="right"/>
            </w:pPr>
            <w:r>
              <w:t>234369</w:t>
            </w:r>
          </w:p>
        </w:tc>
        <w:tc>
          <w:tcPr>
            <w:tcW w:w="1560" w:type="dxa"/>
            <w:tcBorders>
              <w:top w:val="nil"/>
              <w:left w:val="nil"/>
              <w:bottom w:val="nil"/>
              <w:right w:val="nil"/>
            </w:tcBorders>
          </w:tcPr>
          <w:p w:rsidR="00FB3C52" w:rsidRDefault="00FB3C52">
            <w:pPr>
              <w:pStyle w:val="ConsPlusNormal"/>
              <w:jc w:val="right"/>
            </w:pPr>
            <w:r>
              <w:t>634666</w:t>
            </w:r>
          </w:p>
        </w:tc>
        <w:tc>
          <w:tcPr>
            <w:tcW w:w="1694" w:type="dxa"/>
            <w:tcBorders>
              <w:top w:val="nil"/>
              <w:left w:val="nil"/>
              <w:bottom w:val="nil"/>
              <w:right w:val="nil"/>
            </w:tcBorders>
          </w:tcPr>
          <w:p w:rsidR="00FB3C52" w:rsidRDefault="00FB3C52">
            <w:pPr>
              <w:pStyle w:val="ConsPlusNormal"/>
              <w:jc w:val="right"/>
            </w:pPr>
            <w:r>
              <w:t>286865</w:t>
            </w:r>
          </w:p>
        </w:tc>
        <w:tc>
          <w:tcPr>
            <w:tcW w:w="1550" w:type="dxa"/>
            <w:tcBorders>
              <w:top w:val="nil"/>
              <w:left w:val="nil"/>
              <w:bottom w:val="nil"/>
              <w:right w:val="nil"/>
            </w:tcBorders>
          </w:tcPr>
          <w:p w:rsidR="00FB3C52" w:rsidRDefault="00FB3C52">
            <w:pPr>
              <w:pStyle w:val="ConsPlusNormal"/>
              <w:jc w:val="right"/>
            </w:pPr>
            <w:r>
              <w:t>1155900</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w:t>
            </w:r>
          </w:p>
        </w:tc>
        <w:tc>
          <w:tcPr>
            <w:tcW w:w="1690" w:type="dxa"/>
            <w:tcBorders>
              <w:top w:val="nil"/>
              <w:left w:val="nil"/>
              <w:bottom w:val="nil"/>
              <w:right w:val="nil"/>
            </w:tcBorders>
          </w:tcPr>
          <w:p w:rsidR="00FB3C52" w:rsidRDefault="00FB3C52">
            <w:pPr>
              <w:pStyle w:val="ConsPlusNormal"/>
              <w:jc w:val="right"/>
            </w:pPr>
          </w:p>
        </w:tc>
        <w:tc>
          <w:tcPr>
            <w:tcW w:w="1560" w:type="dxa"/>
            <w:tcBorders>
              <w:top w:val="nil"/>
              <w:left w:val="nil"/>
              <w:bottom w:val="nil"/>
              <w:right w:val="nil"/>
            </w:tcBorders>
          </w:tcPr>
          <w:p w:rsidR="00FB3C52" w:rsidRDefault="00FB3C52">
            <w:pPr>
              <w:pStyle w:val="ConsPlusNormal"/>
              <w:jc w:val="right"/>
            </w:pPr>
          </w:p>
        </w:tc>
        <w:tc>
          <w:tcPr>
            <w:tcW w:w="1694" w:type="dxa"/>
            <w:tcBorders>
              <w:top w:val="nil"/>
              <w:left w:val="nil"/>
              <w:bottom w:val="nil"/>
              <w:right w:val="nil"/>
            </w:tcBorders>
          </w:tcPr>
          <w:p w:rsidR="00FB3C52" w:rsidRDefault="00FB3C52">
            <w:pPr>
              <w:pStyle w:val="ConsPlusNormal"/>
              <w:jc w:val="right"/>
            </w:pPr>
          </w:p>
        </w:tc>
        <w:tc>
          <w:tcPr>
            <w:tcW w:w="1550" w:type="dxa"/>
            <w:tcBorders>
              <w:top w:val="nil"/>
              <w:left w:val="nil"/>
              <w:bottom w:val="nil"/>
              <w:right w:val="nil"/>
            </w:tcBorders>
          </w:tcPr>
          <w:p w:rsidR="00FB3C52" w:rsidRDefault="00FB3C52">
            <w:pPr>
              <w:pStyle w:val="ConsPlusNormal"/>
              <w:jc w:val="right"/>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мужчины</w:t>
            </w:r>
          </w:p>
        </w:tc>
        <w:tc>
          <w:tcPr>
            <w:tcW w:w="1690" w:type="dxa"/>
            <w:tcBorders>
              <w:top w:val="nil"/>
              <w:left w:val="nil"/>
              <w:bottom w:val="nil"/>
              <w:right w:val="nil"/>
            </w:tcBorders>
          </w:tcPr>
          <w:p w:rsidR="00FB3C52" w:rsidRDefault="00FB3C52">
            <w:pPr>
              <w:pStyle w:val="ConsPlusNormal"/>
              <w:jc w:val="right"/>
            </w:pPr>
            <w:r>
              <w:t>120052</w:t>
            </w:r>
          </w:p>
        </w:tc>
        <w:tc>
          <w:tcPr>
            <w:tcW w:w="1560" w:type="dxa"/>
            <w:tcBorders>
              <w:top w:val="nil"/>
              <w:left w:val="nil"/>
              <w:bottom w:val="nil"/>
              <w:right w:val="nil"/>
            </w:tcBorders>
          </w:tcPr>
          <w:p w:rsidR="00FB3C52" w:rsidRDefault="00FB3C52">
            <w:pPr>
              <w:pStyle w:val="ConsPlusNormal"/>
              <w:jc w:val="right"/>
            </w:pPr>
            <w:r>
              <w:t>34247</w:t>
            </w:r>
          </w:p>
        </w:tc>
        <w:tc>
          <w:tcPr>
            <w:tcW w:w="1694" w:type="dxa"/>
            <w:tcBorders>
              <w:top w:val="nil"/>
              <w:left w:val="nil"/>
              <w:bottom w:val="nil"/>
              <w:right w:val="nil"/>
            </w:tcBorders>
          </w:tcPr>
          <w:p w:rsidR="00FB3C52" w:rsidRDefault="00FB3C52">
            <w:pPr>
              <w:pStyle w:val="ConsPlusNormal"/>
              <w:jc w:val="right"/>
            </w:pPr>
            <w:r>
              <w:t>92447</w:t>
            </w:r>
          </w:p>
        </w:tc>
        <w:tc>
          <w:tcPr>
            <w:tcW w:w="1550" w:type="dxa"/>
            <w:tcBorders>
              <w:top w:val="nil"/>
              <w:left w:val="nil"/>
              <w:bottom w:val="nil"/>
              <w:right w:val="nil"/>
            </w:tcBorders>
          </w:tcPr>
          <w:p w:rsidR="00FB3C52" w:rsidRDefault="00FB3C52">
            <w:pPr>
              <w:pStyle w:val="ConsPlusNormal"/>
              <w:jc w:val="right"/>
            </w:pPr>
            <w:r>
              <w:t>554970</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114317</w:t>
            </w:r>
          </w:p>
        </w:tc>
        <w:tc>
          <w:tcPr>
            <w:tcW w:w="1560" w:type="dxa"/>
            <w:tcBorders>
              <w:top w:val="nil"/>
              <w:left w:val="nil"/>
              <w:bottom w:val="nil"/>
              <w:right w:val="nil"/>
            </w:tcBorders>
          </w:tcPr>
          <w:p w:rsidR="00FB3C52" w:rsidRDefault="00FB3C52">
            <w:pPr>
              <w:pStyle w:val="ConsPlusNormal"/>
              <w:jc w:val="right"/>
            </w:pPr>
            <w:r>
              <w:t>292195</w:t>
            </w:r>
          </w:p>
        </w:tc>
        <w:tc>
          <w:tcPr>
            <w:tcW w:w="1694" w:type="dxa"/>
            <w:tcBorders>
              <w:top w:val="nil"/>
              <w:left w:val="nil"/>
              <w:bottom w:val="nil"/>
              <w:right w:val="nil"/>
            </w:tcBorders>
          </w:tcPr>
          <w:p w:rsidR="00FB3C52" w:rsidRDefault="00FB3C52">
            <w:pPr>
              <w:pStyle w:val="ConsPlusNormal"/>
              <w:jc w:val="right"/>
            </w:pPr>
            <w:r>
              <w:t>194418</w:t>
            </w:r>
          </w:p>
        </w:tc>
        <w:tc>
          <w:tcPr>
            <w:tcW w:w="1550" w:type="dxa"/>
            <w:tcBorders>
              <w:top w:val="nil"/>
              <w:left w:val="nil"/>
              <w:bottom w:val="nil"/>
              <w:right w:val="nil"/>
            </w:tcBorders>
          </w:tcPr>
          <w:p w:rsidR="00FB3C52" w:rsidRDefault="00FB3C52">
            <w:pPr>
              <w:pStyle w:val="ConsPlusNormal"/>
              <w:jc w:val="right"/>
            </w:pPr>
            <w:r>
              <w:t>600930</w:t>
            </w:r>
          </w:p>
        </w:tc>
      </w:tr>
      <w:tr w:rsidR="00FB3C52">
        <w:tblPrEx>
          <w:tblBorders>
            <w:left w:val="none" w:sz="0" w:space="0" w:color="auto"/>
            <w:right w:val="none" w:sz="0" w:space="0" w:color="auto"/>
            <w:insideH w:val="none" w:sz="0" w:space="0" w:color="auto"/>
            <w:insideV w:val="none" w:sz="0" w:space="0" w:color="auto"/>
          </w:tblBorders>
        </w:tblPrEx>
        <w:tc>
          <w:tcPr>
            <w:tcW w:w="9051" w:type="dxa"/>
            <w:gridSpan w:val="6"/>
            <w:tcBorders>
              <w:top w:val="nil"/>
              <w:left w:val="nil"/>
              <w:bottom w:val="nil"/>
              <w:right w:val="nil"/>
            </w:tcBorders>
          </w:tcPr>
          <w:p w:rsidR="00FB3C52" w:rsidRDefault="00FB3C52">
            <w:pPr>
              <w:pStyle w:val="ConsPlusNormal"/>
              <w:jc w:val="center"/>
              <w:outlineLvl w:val="4"/>
            </w:pPr>
            <w:r>
              <w:t>2020 год</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9.</w:t>
            </w:r>
          </w:p>
        </w:tc>
        <w:tc>
          <w:tcPr>
            <w:tcW w:w="1871" w:type="dxa"/>
            <w:tcBorders>
              <w:top w:val="nil"/>
              <w:left w:val="nil"/>
              <w:bottom w:val="nil"/>
              <w:right w:val="nil"/>
            </w:tcBorders>
          </w:tcPr>
          <w:p w:rsidR="00FB3C52" w:rsidRDefault="00FB3C52">
            <w:pPr>
              <w:pStyle w:val="ConsPlusNormal"/>
            </w:pPr>
            <w:r>
              <w:t>Городское население, всего</w:t>
            </w:r>
          </w:p>
        </w:tc>
        <w:tc>
          <w:tcPr>
            <w:tcW w:w="1690" w:type="dxa"/>
            <w:tcBorders>
              <w:top w:val="nil"/>
              <w:left w:val="nil"/>
              <w:bottom w:val="nil"/>
              <w:right w:val="nil"/>
            </w:tcBorders>
          </w:tcPr>
          <w:p w:rsidR="00FB3C52" w:rsidRDefault="00FB3C52">
            <w:pPr>
              <w:pStyle w:val="ConsPlusNormal"/>
              <w:jc w:val="right"/>
            </w:pPr>
            <w:r>
              <w:t>298019</w:t>
            </w:r>
          </w:p>
        </w:tc>
        <w:tc>
          <w:tcPr>
            <w:tcW w:w="1560" w:type="dxa"/>
            <w:tcBorders>
              <w:top w:val="nil"/>
              <w:left w:val="nil"/>
              <w:bottom w:val="nil"/>
              <w:right w:val="nil"/>
            </w:tcBorders>
          </w:tcPr>
          <w:p w:rsidR="00FB3C52" w:rsidRDefault="00FB3C52">
            <w:pPr>
              <w:pStyle w:val="ConsPlusNormal"/>
              <w:jc w:val="right"/>
            </w:pPr>
            <w:r>
              <w:t>961103</w:t>
            </w:r>
          </w:p>
        </w:tc>
        <w:tc>
          <w:tcPr>
            <w:tcW w:w="1694" w:type="dxa"/>
            <w:tcBorders>
              <w:top w:val="nil"/>
              <w:left w:val="nil"/>
              <w:bottom w:val="nil"/>
              <w:right w:val="nil"/>
            </w:tcBorders>
          </w:tcPr>
          <w:p w:rsidR="00FB3C52" w:rsidRDefault="00FB3C52">
            <w:pPr>
              <w:pStyle w:val="ConsPlusNormal"/>
              <w:jc w:val="right"/>
            </w:pPr>
            <w:r>
              <w:t>396438</w:t>
            </w:r>
          </w:p>
        </w:tc>
        <w:tc>
          <w:tcPr>
            <w:tcW w:w="1550" w:type="dxa"/>
            <w:tcBorders>
              <w:top w:val="nil"/>
              <w:left w:val="nil"/>
              <w:bottom w:val="nil"/>
              <w:right w:val="nil"/>
            </w:tcBorders>
          </w:tcPr>
          <w:p w:rsidR="00FB3C52" w:rsidRDefault="00FB3C52">
            <w:pPr>
              <w:pStyle w:val="ConsPlusNormal"/>
              <w:jc w:val="right"/>
            </w:pPr>
            <w:r>
              <w:t>1655560</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w:t>
            </w:r>
          </w:p>
        </w:tc>
        <w:tc>
          <w:tcPr>
            <w:tcW w:w="1690" w:type="dxa"/>
            <w:tcBorders>
              <w:top w:val="nil"/>
              <w:left w:val="nil"/>
              <w:bottom w:val="nil"/>
              <w:right w:val="nil"/>
            </w:tcBorders>
          </w:tcPr>
          <w:p w:rsidR="00FB3C52" w:rsidRDefault="00FB3C52">
            <w:pPr>
              <w:pStyle w:val="ConsPlusNormal"/>
              <w:jc w:val="right"/>
            </w:pPr>
          </w:p>
        </w:tc>
        <w:tc>
          <w:tcPr>
            <w:tcW w:w="1560" w:type="dxa"/>
            <w:tcBorders>
              <w:top w:val="nil"/>
              <w:left w:val="nil"/>
              <w:bottom w:val="nil"/>
              <w:right w:val="nil"/>
            </w:tcBorders>
          </w:tcPr>
          <w:p w:rsidR="00FB3C52" w:rsidRDefault="00FB3C52">
            <w:pPr>
              <w:pStyle w:val="ConsPlusNormal"/>
              <w:jc w:val="right"/>
            </w:pPr>
          </w:p>
        </w:tc>
        <w:tc>
          <w:tcPr>
            <w:tcW w:w="1694" w:type="dxa"/>
            <w:tcBorders>
              <w:top w:val="nil"/>
              <w:left w:val="nil"/>
              <w:bottom w:val="nil"/>
              <w:right w:val="nil"/>
            </w:tcBorders>
          </w:tcPr>
          <w:p w:rsidR="00FB3C52" w:rsidRDefault="00FB3C52">
            <w:pPr>
              <w:pStyle w:val="ConsPlusNormal"/>
              <w:jc w:val="right"/>
            </w:pPr>
          </w:p>
        </w:tc>
        <w:tc>
          <w:tcPr>
            <w:tcW w:w="1550" w:type="dxa"/>
            <w:tcBorders>
              <w:top w:val="nil"/>
              <w:left w:val="nil"/>
              <w:bottom w:val="nil"/>
              <w:right w:val="nil"/>
            </w:tcBorders>
          </w:tcPr>
          <w:p w:rsidR="00FB3C52" w:rsidRDefault="00FB3C52">
            <w:pPr>
              <w:pStyle w:val="ConsPlusNormal"/>
              <w:jc w:val="right"/>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мужчины</w:t>
            </w:r>
          </w:p>
        </w:tc>
        <w:tc>
          <w:tcPr>
            <w:tcW w:w="1690" w:type="dxa"/>
            <w:tcBorders>
              <w:top w:val="nil"/>
              <w:left w:val="nil"/>
              <w:bottom w:val="nil"/>
              <w:right w:val="nil"/>
            </w:tcBorders>
          </w:tcPr>
          <w:p w:rsidR="00FB3C52" w:rsidRDefault="00FB3C52">
            <w:pPr>
              <w:pStyle w:val="ConsPlusNormal"/>
              <w:jc w:val="right"/>
            </w:pPr>
            <w:r>
              <w:t>153166</w:t>
            </w:r>
          </w:p>
        </w:tc>
        <w:tc>
          <w:tcPr>
            <w:tcW w:w="1560" w:type="dxa"/>
            <w:tcBorders>
              <w:top w:val="nil"/>
              <w:left w:val="nil"/>
              <w:bottom w:val="nil"/>
              <w:right w:val="nil"/>
            </w:tcBorders>
          </w:tcPr>
          <w:p w:rsidR="00FB3C52" w:rsidRDefault="00FB3C52">
            <w:pPr>
              <w:pStyle w:val="ConsPlusNormal"/>
              <w:jc w:val="right"/>
            </w:pPr>
            <w:r>
              <w:t>485328</w:t>
            </w:r>
          </w:p>
        </w:tc>
        <w:tc>
          <w:tcPr>
            <w:tcW w:w="1694" w:type="dxa"/>
            <w:tcBorders>
              <w:top w:val="nil"/>
              <w:left w:val="nil"/>
              <w:bottom w:val="nil"/>
              <w:right w:val="nil"/>
            </w:tcBorders>
          </w:tcPr>
          <w:p w:rsidR="00FB3C52" w:rsidRDefault="00FB3C52">
            <w:pPr>
              <w:pStyle w:val="ConsPlusNormal"/>
              <w:jc w:val="right"/>
            </w:pPr>
            <w:r>
              <w:t>119266</w:t>
            </w:r>
          </w:p>
        </w:tc>
        <w:tc>
          <w:tcPr>
            <w:tcW w:w="1550" w:type="dxa"/>
            <w:tcBorders>
              <w:top w:val="nil"/>
              <w:left w:val="nil"/>
              <w:bottom w:val="nil"/>
              <w:right w:val="nil"/>
            </w:tcBorders>
          </w:tcPr>
          <w:p w:rsidR="00FB3C52" w:rsidRDefault="00FB3C52">
            <w:pPr>
              <w:pStyle w:val="ConsPlusNormal"/>
              <w:jc w:val="right"/>
            </w:pPr>
            <w:r>
              <w:t>757760</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144853</w:t>
            </w:r>
          </w:p>
        </w:tc>
        <w:tc>
          <w:tcPr>
            <w:tcW w:w="1560" w:type="dxa"/>
            <w:tcBorders>
              <w:top w:val="nil"/>
              <w:left w:val="nil"/>
              <w:bottom w:val="nil"/>
              <w:right w:val="nil"/>
            </w:tcBorders>
          </w:tcPr>
          <w:p w:rsidR="00FB3C52" w:rsidRDefault="00FB3C52">
            <w:pPr>
              <w:pStyle w:val="ConsPlusNormal"/>
              <w:jc w:val="right"/>
            </w:pPr>
            <w:r>
              <w:t>475775</w:t>
            </w:r>
          </w:p>
        </w:tc>
        <w:tc>
          <w:tcPr>
            <w:tcW w:w="1694" w:type="dxa"/>
            <w:tcBorders>
              <w:top w:val="nil"/>
              <w:left w:val="nil"/>
              <w:bottom w:val="nil"/>
              <w:right w:val="nil"/>
            </w:tcBorders>
          </w:tcPr>
          <w:p w:rsidR="00FB3C52" w:rsidRDefault="00FB3C52">
            <w:pPr>
              <w:pStyle w:val="ConsPlusNormal"/>
              <w:jc w:val="right"/>
            </w:pPr>
            <w:r>
              <w:t>277172</w:t>
            </w:r>
          </w:p>
        </w:tc>
        <w:tc>
          <w:tcPr>
            <w:tcW w:w="1550" w:type="dxa"/>
            <w:tcBorders>
              <w:top w:val="nil"/>
              <w:left w:val="nil"/>
              <w:bottom w:val="nil"/>
              <w:right w:val="nil"/>
            </w:tcBorders>
          </w:tcPr>
          <w:p w:rsidR="00FB3C52" w:rsidRDefault="00FB3C52">
            <w:pPr>
              <w:pStyle w:val="ConsPlusNormal"/>
              <w:jc w:val="right"/>
            </w:pPr>
            <w:r>
              <w:t>897800</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10.</w:t>
            </w:r>
          </w:p>
        </w:tc>
        <w:tc>
          <w:tcPr>
            <w:tcW w:w="1871" w:type="dxa"/>
            <w:tcBorders>
              <w:top w:val="nil"/>
              <w:left w:val="nil"/>
              <w:bottom w:val="nil"/>
              <w:right w:val="nil"/>
            </w:tcBorders>
          </w:tcPr>
          <w:p w:rsidR="00FB3C52" w:rsidRDefault="00FB3C52">
            <w:pPr>
              <w:pStyle w:val="ConsPlusNormal"/>
            </w:pPr>
            <w:r>
              <w:t>Сельское население, всего</w:t>
            </w:r>
          </w:p>
        </w:tc>
        <w:tc>
          <w:tcPr>
            <w:tcW w:w="1690" w:type="dxa"/>
            <w:tcBorders>
              <w:top w:val="nil"/>
              <w:left w:val="nil"/>
              <w:bottom w:val="nil"/>
              <w:right w:val="nil"/>
            </w:tcBorders>
          </w:tcPr>
          <w:p w:rsidR="00FB3C52" w:rsidRDefault="00FB3C52">
            <w:pPr>
              <w:pStyle w:val="ConsPlusNormal"/>
              <w:jc w:val="right"/>
            </w:pPr>
            <w:r>
              <w:t>230299</w:t>
            </w:r>
          </w:p>
        </w:tc>
        <w:tc>
          <w:tcPr>
            <w:tcW w:w="1560" w:type="dxa"/>
            <w:tcBorders>
              <w:top w:val="nil"/>
              <w:left w:val="nil"/>
              <w:bottom w:val="nil"/>
              <w:right w:val="nil"/>
            </w:tcBorders>
          </w:tcPr>
          <w:p w:rsidR="00FB3C52" w:rsidRDefault="00FB3C52">
            <w:pPr>
              <w:pStyle w:val="ConsPlusNormal"/>
              <w:jc w:val="right"/>
            </w:pPr>
            <w:r>
              <w:t>642460</w:t>
            </w:r>
          </w:p>
        </w:tc>
        <w:tc>
          <w:tcPr>
            <w:tcW w:w="1694" w:type="dxa"/>
            <w:tcBorders>
              <w:top w:val="nil"/>
              <w:left w:val="nil"/>
              <w:bottom w:val="nil"/>
              <w:right w:val="nil"/>
            </w:tcBorders>
          </w:tcPr>
          <w:p w:rsidR="00FB3C52" w:rsidRDefault="00FB3C52">
            <w:pPr>
              <w:pStyle w:val="ConsPlusNormal"/>
              <w:jc w:val="right"/>
            </w:pPr>
            <w:r>
              <w:t>275254</w:t>
            </w:r>
          </w:p>
        </w:tc>
        <w:tc>
          <w:tcPr>
            <w:tcW w:w="1550" w:type="dxa"/>
            <w:tcBorders>
              <w:top w:val="nil"/>
              <w:left w:val="nil"/>
              <w:bottom w:val="nil"/>
              <w:right w:val="nil"/>
            </w:tcBorders>
          </w:tcPr>
          <w:p w:rsidR="00FB3C52" w:rsidRDefault="00FB3C52">
            <w:pPr>
              <w:pStyle w:val="ConsPlusNormal"/>
              <w:jc w:val="right"/>
            </w:pPr>
            <w:r>
              <w:t>1148013</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в том числе:</w:t>
            </w:r>
          </w:p>
        </w:tc>
        <w:tc>
          <w:tcPr>
            <w:tcW w:w="1690" w:type="dxa"/>
            <w:tcBorders>
              <w:top w:val="nil"/>
              <w:left w:val="nil"/>
              <w:bottom w:val="nil"/>
              <w:right w:val="nil"/>
            </w:tcBorders>
          </w:tcPr>
          <w:p w:rsidR="00FB3C52" w:rsidRDefault="00FB3C52">
            <w:pPr>
              <w:pStyle w:val="ConsPlusNormal"/>
              <w:jc w:val="right"/>
            </w:pPr>
          </w:p>
        </w:tc>
        <w:tc>
          <w:tcPr>
            <w:tcW w:w="1560" w:type="dxa"/>
            <w:tcBorders>
              <w:top w:val="nil"/>
              <w:left w:val="nil"/>
              <w:bottom w:val="nil"/>
              <w:right w:val="nil"/>
            </w:tcBorders>
          </w:tcPr>
          <w:p w:rsidR="00FB3C52" w:rsidRDefault="00FB3C52">
            <w:pPr>
              <w:pStyle w:val="ConsPlusNormal"/>
              <w:jc w:val="right"/>
            </w:pPr>
          </w:p>
        </w:tc>
        <w:tc>
          <w:tcPr>
            <w:tcW w:w="1694" w:type="dxa"/>
            <w:tcBorders>
              <w:top w:val="nil"/>
              <w:left w:val="nil"/>
              <w:bottom w:val="nil"/>
              <w:right w:val="nil"/>
            </w:tcBorders>
          </w:tcPr>
          <w:p w:rsidR="00FB3C52" w:rsidRDefault="00FB3C52">
            <w:pPr>
              <w:pStyle w:val="ConsPlusNormal"/>
              <w:jc w:val="right"/>
            </w:pPr>
          </w:p>
        </w:tc>
        <w:tc>
          <w:tcPr>
            <w:tcW w:w="1550" w:type="dxa"/>
            <w:tcBorders>
              <w:top w:val="nil"/>
              <w:left w:val="nil"/>
              <w:bottom w:val="nil"/>
              <w:right w:val="nil"/>
            </w:tcBorders>
          </w:tcPr>
          <w:p w:rsidR="00FB3C52" w:rsidRDefault="00FB3C52">
            <w:pPr>
              <w:pStyle w:val="ConsPlusNormal"/>
              <w:jc w:val="right"/>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мужчины</w:t>
            </w:r>
          </w:p>
        </w:tc>
        <w:tc>
          <w:tcPr>
            <w:tcW w:w="1690" w:type="dxa"/>
            <w:tcBorders>
              <w:top w:val="nil"/>
              <w:left w:val="nil"/>
              <w:bottom w:val="nil"/>
              <w:right w:val="nil"/>
            </w:tcBorders>
          </w:tcPr>
          <w:p w:rsidR="00FB3C52" w:rsidRDefault="00FB3C52">
            <w:pPr>
              <w:pStyle w:val="ConsPlusNormal"/>
              <w:jc w:val="right"/>
            </w:pPr>
            <w:r>
              <w:t>118035</w:t>
            </w:r>
          </w:p>
        </w:tc>
        <w:tc>
          <w:tcPr>
            <w:tcW w:w="1560" w:type="dxa"/>
            <w:tcBorders>
              <w:top w:val="nil"/>
              <w:left w:val="nil"/>
              <w:bottom w:val="nil"/>
              <w:right w:val="nil"/>
            </w:tcBorders>
          </w:tcPr>
          <w:p w:rsidR="00FB3C52" w:rsidRDefault="00FB3C52">
            <w:pPr>
              <w:pStyle w:val="ConsPlusNormal"/>
              <w:jc w:val="right"/>
            </w:pPr>
            <w:r>
              <w:t>346448</w:t>
            </w:r>
          </w:p>
        </w:tc>
        <w:tc>
          <w:tcPr>
            <w:tcW w:w="1694" w:type="dxa"/>
            <w:tcBorders>
              <w:top w:val="nil"/>
              <w:left w:val="nil"/>
              <w:bottom w:val="nil"/>
              <w:right w:val="nil"/>
            </w:tcBorders>
          </w:tcPr>
          <w:p w:rsidR="00FB3C52" w:rsidRDefault="00FB3C52">
            <w:pPr>
              <w:pStyle w:val="ConsPlusNormal"/>
              <w:jc w:val="right"/>
            </w:pPr>
            <w:r>
              <w:t>87561</w:t>
            </w:r>
          </w:p>
        </w:tc>
        <w:tc>
          <w:tcPr>
            <w:tcW w:w="1550" w:type="dxa"/>
            <w:tcBorders>
              <w:top w:val="nil"/>
              <w:left w:val="nil"/>
              <w:bottom w:val="nil"/>
              <w:right w:val="nil"/>
            </w:tcBorders>
          </w:tcPr>
          <w:p w:rsidR="00FB3C52" w:rsidRDefault="00FB3C52">
            <w:pPr>
              <w:pStyle w:val="ConsPlusNormal"/>
              <w:jc w:val="right"/>
            </w:pPr>
            <w:r>
              <w:t>552044</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1871" w:type="dxa"/>
            <w:tcBorders>
              <w:top w:val="nil"/>
              <w:left w:val="nil"/>
              <w:bottom w:val="nil"/>
              <w:right w:val="nil"/>
            </w:tcBorders>
          </w:tcPr>
          <w:p w:rsidR="00FB3C52" w:rsidRDefault="00FB3C52">
            <w:pPr>
              <w:pStyle w:val="ConsPlusNormal"/>
            </w:pPr>
            <w:r>
              <w:t>женщины</w:t>
            </w:r>
          </w:p>
        </w:tc>
        <w:tc>
          <w:tcPr>
            <w:tcW w:w="1690" w:type="dxa"/>
            <w:tcBorders>
              <w:top w:val="nil"/>
              <w:left w:val="nil"/>
              <w:bottom w:val="nil"/>
              <w:right w:val="nil"/>
            </w:tcBorders>
          </w:tcPr>
          <w:p w:rsidR="00FB3C52" w:rsidRDefault="00FB3C52">
            <w:pPr>
              <w:pStyle w:val="ConsPlusNormal"/>
              <w:jc w:val="right"/>
            </w:pPr>
            <w:r>
              <w:t>112264</w:t>
            </w:r>
          </w:p>
        </w:tc>
        <w:tc>
          <w:tcPr>
            <w:tcW w:w="1560" w:type="dxa"/>
            <w:tcBorders>
              <w:top w:val="nil"/>
              <w:left w:val="nil"/>
              <w:bottom w:val="nil"/>
              <w:right w:val="nil"/>
            </w:tcBorders>
          </w:tcPr>
          <w:p w:rsidR="00FB3C52" w:rsidRDefault="00FB3C52">
            <w:pPr>
              <w:pStyle w:val="ConsPlusNormal"/>
              <w:jc w:val="right"/>
            </w:pPr>
            <w:r>
              <w:t>296012</w:t>
            </w:r>
          </w:p>
        </w:tc>
        <w:tc>
          <w:tcPr>
            <w:tcW w:w="1694" w:type="dxa"/>
            <w:tcBorders>
              <w:top w:val="nil"/>
              <w:left w:val="nil"/>
              <w:bottom w:val="nil"/>
              <w:right w:val="nil"/>
            </w:tcBorders>
          </w:tcPr>
          <w:p w:rsidR="00FB3C52" w:rsidRDefault="00FB3C52">
            <w:pPr>
              <w:pStyle w:val="ConsPlusNormal"/>
              <w:jc w:val="right"/>
            </w:pPr>
            <w:r>
              <w:t>187693</w:t>
            </w:r>
          </w:p>
        </w:tc>
        <w:tc>
          <w:tcPr>
            <w:tcW w:w="1550" w:type="dxa"/>
            <w:tcBorders>
              <w:top w:val="nil"/>
              <w:left w:val="nil"/>
              <w:bottom w:val="nil"/>
              <w:right w:val="nil"/>
            </w:tcBorders>
          </w:tcPr>
          <w:p w:rsidR="00FB3C52" w:rsidRDefault="00FB3C52">
            <w:pPr>
              <w:pStyle w:val="ConsPlusNormal"/>
              <w:jc w:val="right"/>
            </w:pPr>
            <w:r>
              <w:t>595969</w:t>
            </w:r>
          </w:p>
        </w:tc>
      </w:tr>
    </w:tbl>
    <w:p w:rsidR="00FB3C52" w:rsidRDefault="00FB3C52">
      <w:pPr>
        <w:pStyle w:val="ConsPlusNormal"/>
        <w:jc w:val="both"/>
      </w:pPr>
    </w:p>
    <w:p w:rsidR="00FB3C52" w:rsidRDefault="00FB3C52">
      <w:pPr>
        <w:pStyle w:val="ConsPlusNormal"/>
        <w:ind w:firstLine="540"/>
        <w:jc w:val="both"/>
      </w:pPr>
      <w:r>
        <w:t xml:space="preserve">Данные, представленные в </w:t>
      </w:r>
      <w:hyperlink w:anchor="P257">
        <w:r>
          <w:rPr>
            <w:color w:val="0000FF"/>
          </w:rPr>
          <w:t>таблице 2</w:t>
        </w:r>
      </w:hyperlink>
      <w:r>
        <w:t>, свидетельствуют об увеличении с 2016 по 2020 год численности городского населения Ставропольского края на 1,4 процента (по состоянию на 01 января 2020 года доля городского населения Ставропольского края составляла 59,1 процента в общей численности населения Ставропольского края) и о сокращении численности сельского населения Ставропольского края на 1,8 процента (по состоянию на 01 января 2020 года доля сельского населения Ставропольского края составляла 40,9 процента в общей численности населения Ставропольского края).</w:t>
      </w:r>
    </w:p>
    <w:p w:rsidR="00FB3C52" w:rsidRDefault="00FB3C52">
      <w:pPr>
        <w:pStyle w:val="ConsPlusNormal"/>
        <w:spacing w:before="220"/>
        <w:ind w:firstLine="540"/>
        <w:jc w:val="both"/>
      </w:pPr>
      <w:r>
        <w:t>К региональным демографическим особенностям, оказывающим влияние на процессы организации оказания медицинской помощи, следует отнести:</w:t>
      </w:r>
    </w:p>
    <w:p w:rsidR="00FB3C52" w:rsidRDefault="00FB3C52">
      <w:pPr>
        <w:pStyle w:val="ConsPlusNormal"/>
        <w:spacing w:before="220"/>
        <w:ind w:firstLine="540"/>
        <w:jc w:val="both"/>
      </w:pPr>
      <w:r>
        <w:t>высокую долю сельского населения Ставропольского края в структуре населения Ставропольского края (по состоянию на 01 января 2020 года данный показатель составлял 40,9 процента в общей численности населения Ставропольского края, среднероссийский показатель - 25,3 процента в общей численности населения Российской Федерации);</w:t>
      </w:r>
    </w:p>
    <w:p w:rsidR="00FB3C52" w:rsidRDefault="00FB3C52">
      <w:pPr>
        <w:pStyle w:val="ConsPlusNormal"/>
        <w:spacing w:before="220"/>
        <w:ind w:firstLine="540"/>
        <w:jc w:val="both"/>
      </w:pPr>
      <w:r>
        <w:t>высокую долю населения Ставропольского края старше трудоспособного возраста в общей численности населения Ставропольского края (по состоянию на 01 января 2020 года данный показатель составлял 25,5 процента в общей численности населения Ставропольского края, среднероссийский показатель - 25,0 процента в общей численности населения Российской Федерации);</w:t>
      </w:r>
    </w:p>
    <w:p w:rsidR="00FB3C52" w:rsidRDefault="00FB3C52">
      <w:pPr>
        <w:pStyle w:val="ConsPlusNormal"/>
        <w:spacing w:before="220"/>
        <w:ind w:firstLine="540"/>
        <w:jc w:val="both"/>
      </w:pPr>
      <w:r>
        <w:t>увеличение численности женского населения Ставропольского края старше трудоспособного возраста с 2016 по 2020 год на 1,0 процента и мужского населения Ставропольского края на 2,6 процента.</w:t>
      </w:r>
    </w:p>
    <w:p w:rsidR="00FB3C52" w:rsidRDefault="00FB3C52">
      <w:pPr>
        <w:pStyle w:val="ConsPlusNormal"/>
        <w:jc w:val="both"/>
      </w:pPr>
    </w:p>
    <w:p w:rsidR="00FB3C52" w:rsidRDefault="00FB3C52">
      <w:pPr>
        <w:pStyle w:val="ConsPlusTitle"/>
        <w:jc w:val="center"/>
        <w:outlineLvl w:val="2"/>
      </w:pPr>
      <w:r>
        <w:t>1.2. Эпидемиологические показатели: анализ динамики</w:t>
      </w:r>
    </w:p>
    <w:p w:rsidR="00FB3C52" w:rsidRDefault="00FB3C52">
      <w:pPr>
        <w:pStyle w:val="ConsPlusTitle"/>
        <w:jc w:val="center"/>
      </w:pPr>
      <w:r>
        <w:t>заболеваемости и распространенности онкологических</w:t>
      </w:r>
    </w:p>
    <w:p w:rsidR="00FB3C52" w:rsidRDefault="00FB3C52">
      <w:pPr>
        <w:pStyle w:val="ConsPlusTitle"/>
        <w:jc w:val="center"/>
      </w:pPr>
      <w:r>
        <w:t>заболеваний среди населения Ставропольского края</w:t>
      </w:r>
    </w:p>
    <w:p w:rsidR="00FB3C52" w:rsidRDefault="00FB3C52">
      <w:pPr>
        <w:pStyle w:val="ConsPlusNormal"/>
        <w:jc w:val="both"/>
      </w:pPr>
    </w:p>
    <w:p w:rsidR="00FB3C52" w:rsidRDefault="00FB3C52">
      <w:pPr>
        <w:pStyle w:val="ConsPlusNormal"/>
        <w:ind w:firstLine="540"/>
        <w:jc w:val="both"/>
      </w:pPr>
      <w:r>
        <w:t>Показатель заболеваемости населения Ставропольского края злокачественными новообразованиями на 100 тыс. населения Ставропольского края в 2020 году составил 356,7 случая, что меньше среднероссийского показателя на 21,7 процента (436,3 случая).</w:t>
      </w:r>
    </w:p>
    <w:p w:rsidR="00FB3C52" w:rsidRDefault="00FB3C52">
      <w:pPr>
        <w:pStyle w:val="ConsPlusNormal"/>
        <w:spacing w:before="220"/>
        <w:ind w:firstLine="540"/>
        <w:jc w:val="both"/>
      </w:pPr>
      <w:r>
        <w:t xml:space="preserve">В соответствии с отчетом минздрава края по </w:t>
      </w:r>
      <w:hyperlink r:id="rId15">
        <w:r>
          <w:rPr>
            <w:color w:val="0000FF"/>
          </w:rPr>
          <w:t>форме</w:t>
        </w:r>
      </w:hyperlink>
      <w:r>
        <w:t xml:space="preserve"> федерального статистического наблюдения N 7 "Сведения о злокачественных новообразованиях" в Ставропольском крае в 2020 году абсолютное число пациентов с впервые в жизни установленным диагнозом злокачественного новообразования составляло 8218 человек (в 2010 году - 9017 человек, в 2019 году - 9748 человек, таким образом, без учета снижения числа пациентов, взятых на учет в 2020 году, отмечается тенденция по увеличению числа пациентов с впервые в жизни установленным диагнозом злокачественного новообразования по сравнению с 2010 годом на 731 человека, или 8,1 процента).</w:t>
      </w:r>
    </w:p>
    <w:p w:rsidR="00FB3C52" w:rsidRDefault="00FB3C52">
      <w:pPr>
        <w:pStyle w:val="ConsPlusNormal"/>
        <w:spacing w:before="220"/>
        <w:ind w:firstLine="540"/>
        <w:jc w:val="both"/>
      </w:pPr>
      <w:r>
        <w:lastRenderedPageBreak/>
        <w:t>Динамика грубого показателя заболеваемости населения Ставропольского края злокачественными новообразованиями на 100 тыс. населения Ставропольского края по основным локализациям злокачественных новообразований представлена в таблице 3.</w:t>
      </w:r>
    </w:p>
    <w:p w:rsidR="00FB3C52" w:rsidRDefault="00FB3C52">
      <w:pPr>
        <w:pStyle w:val="ConsPlusNormal"/>
        <w:jc w:val="both"/>
      </w:pPr>
    </w:p>
    <w:p w:rsidR="00FB3C52" w:rsidRDefault="00FB3C52">
      <w:pPr>
        <w:pStyle w:val="ConsPlusNormal"/>
        <w:jc w:val="right"/>
        <w:outlineLvl w:val="3"/>
      </w:pPr>
      <w:r>
        <w:t>Таблица 3</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грубого показателя заболеваемости населения</w:t>
      </w:r>
    </w:p>
    <w:p w:rsidR="00FB3C52" w:rsidRDefault="00FB3C52">
      <w:pPr>
        <w:pStyle w:val="ConsPlusTitle"/>
        <w:jc w:val="center"/>
      </w:pPr>
      <w:r>
        <w:t>Ставропольского края злокачественными новообразованиями</w:t>
      </w:r>
    </w:p>
    <w:p w:rsidR="00FB3C52" w:rsidRDefault="00FB3C52">
      <w:pPr>
        <w:pStyle w:val="ConsPlusTitle"/>
        <w:jc w:val="center"/>
      </w:pPr>
      <w:r>
        <w:t>на 100 тыс. населения Ставропольского края по основным</w:t>
      </w:r>
    </w:p>
    <w:p w:rsidR="00FB3C52" w:rsidRDefault="00FB3C52">
      <w:pPr>
        <w:pStyle w:val="ConsPlusTitle"/>
        <w:jc w:val="center"/>
      </w:pPr>
      <w:r>
        <w:t>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rsidSect="00904E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544"/>
        <w:gridCol w:w="1128"/>
        <w:gridCol w:w="1138"/>
        <w:gridCol w:w="1128"/>
        <w:gridCol w:w="1128"/>
        <w:gridCol w:w="1123"/>
        <w:gridCol w:w="1128"/>
        <w:gridCol w:w="1128"/>
        <w:gridCol w:w="1128"/>
        <w:gridCol w:w="1128"/>
        <w:gridCol w:w="1142"/>
        <w:gridCol w:w="1152"/>
      </w:tblGrid>
      <w:tr w:rsidR="00FB3C52">
        <w:tc>
          <w:tcPr>
            <w:tcW w:w="720"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544"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12451" w:type="dxa"/>
            <w:gridSpan w:val="11"/>
            <w:tcBorders>
              <w:top w:val="single" w:sz="4" w:space="0" w:color="auto"/>
              <w:bottom w:val="single" w:sz="4" w:space="0" w:color="auto"/>
            </w:tcBorders>
            <w:vAlign w:val="center"/>
          </w:tcPr>
          <w:p w:rsidR="00FB3C52" w:rsidRDefault="00FB3C52">
            <w:pPr>
              <w:pStyle w:val="ConsPlusNormal"/>
              <w:jc w:val="center"/>
            </w:pPr>
            <w:r>
              <w:t>Значение грубого показателя заболеваемости населения Ставропольского края злокачественными новообразованиями на 100 тыс. населения Ставропольского края по годам</w:t>
            </w:r>
          </w:p>
        </w:tc>
      </w:tr>
      <w:tr w:rsidR="00FB3C52">
        <w:tc>
          <w:tcPr>
            <w:tcW w:w="720" w:type="dxa"/>
            <w:vMerge/>
            <w:tcBorders>
              <w:top w:val="single" w:sz="4" w:space="0" w:color="auto"/>
              <w:bottom w:val="single" w:sz="4" w:space="0" w:color="auto"/>
            </w:tcBorders>
          </w:tcPr>
          <w:p w:rsidR="00FB3C52" w:rsidRDefault="00FB3C52">
            <w:pPr>
              <w:pStyle w:val="ConsPlusNormal"/>
            </w:pPr>
          </w:p>
        </w:tc>
        <w:tc>
          <w:tcPr>
            <w:tcW w:w="2544" w:type="dxa"/>
            <w:vMerge/>
            <w:tcBorders>
              <w:top w:val="single" w:sz="4" w:space="0" w:color="auto"/>
              <w:bottom w:val="single" w:sz="4" w:space="0" w:color="auto"/>
            </w:tcBorders>
          </w:tcPr>
          <w:p w:rsidR="00FB3C52" w:rsidRDefault="00FB3C52">
            <w:pPr>
              <w:pStyle w:val="ConsPlusNormal"/>
            </w:pPr>
          </w:p>
        </w:tc>
        <w:tc>
          <w:tcPr>
            <w:tcW w:w="1128" w:type="dxa"/>
            <w:tcBorders>
              <w:top w:val="single" w:sz="4" w:space="0" w:color="auto"/>
              <w:bottom w:val="single" w:sz="4" w:space="0" w:color="auto"/>
            </w:tcBorders>
            <w:vAlign w:val="center"/>
          </w:tcPr>
          <w:p w:rsidR="00FB3C52" w:rsidRDefault="00FB3C52">
            <w:pPr>
              <w:pStyle w:val="ConsPlusNormal"/>
              <w:jc w:val="center"/>
            </w:pPr>
            <w:r>
              <w:t>2010</w:t>
            </w:r>
          </w:p>
        </w:tc>
        <w:tc>
          <w:tcPr>
            <w:tcW w:w="1138" w:type="dxa"/>
            <w:tcBorders>
              <w:top w:val="single" w:sz="4" w:space="0" w:color="auto"/>
              <w:bottom w:val="single" w:sz="4" w:space="0" w:color="auto"/>
            </w:tcBorders>
            <w:vAlign w:val="center"/>
          </w:tcPr>
          <w:p w:rsidR="00FB3C52" w:rsidRDefault="00FB3C52">
            <w:pPr>
              <w:pStyle w:val="ConsPlusNormal"/>
              <w:jc w:val="center"/>
            </w:pPr>
            <w:r>
              <w:t>2011</w:t>
            </w:r>
          </w:p>
        </w:tc>
        <w:tc>
          <w:tcPr>
            <w:tcW w:w="1128" w:type="dxa"/>
            <w:tcBorders>
              <w:top w:val="single" w:sz="4" w:space="0" w:color="auto"/>
              <w:bottom w:val="single" w:sz="4" w:space="0" w:color="auto"/>
            </w:tcBorders>
            <w:vAlign w:val="center"/>
          </w:tcPr>
          <w:p w:rsidR="00FB3C52" w:rsidRDefault="00FB3C52">
            <w:pPr>
              <w:pStyle w:val="ConsPlusNormal"/>
              <w:jc w:val="center"/>
            </w:pPr>
            <w:r>
              <w:t>2012</w:t>
            </w:r>
          </w:p>
        </w:tc>
        <w:tc>
          <w:tcPr>
            <w:tcW w:w="1128" w:type="dxa"/>
            <w:tcBorders>
              <w:top w:val="single" w:sz="4" w:space="0" w:color="auto"/>
              <w:bottom w:val="single" w:sz="4" w:space="0" w:color="auto"/>
            </w:tcBorders>
            <w:vAlign w:val="center"/>
          </w:tcPr>
          <w:p w:rsidR="00FB3C52" w:rsidRDefault="00FB3C52">
            <w:pPr>
              <w:pStyle w:val="ConsPlusNormal"/>
              <w:jc w:val="center"/>
            </w:pPr>
            <w:r>
              <w:t>2013</w:t>
            </w:r>
          </w:p>
        </w:tc>
        <w:tc>
          <w:tcPr>
            <w:tcW w:w="1123" w:type="dxa"/>
            <w:tcBorders>
              <w:top w:val="single" w:sz="4" w:space="0" w:color="auto"/>
              <w:bottom w:val="single" w:sz="4" w:space="0" w:color="auto"/>
            </w:tcBorders>
            <w:vAlign w:val="center"/>
          </w:tcPr>
          <w:p w:rsidR="00FB3C52" w:rsidRDefault="00FB3C52">
            <w:pPr>
              <w:pStyle w:val="ConsPlusNormal"/>
              <w:jc w:val="center"/>
            </w:pPr>
            <w:r>
              <w:t>2014</w:t>
            </w:r>
          </w:p>
        </w:tc>
        <w:tc>
          <w:tcPr>
            <w:tcW w:w="1128" w:type="dxa"/>
            <w:tcBorders>
              <w:top w:val="single" w:sz="4" w:space="0" w:color="auto"/>
              <w:bottom w:val="single" w:sz="4" w:space="0" w:color="auto"/>
            </w:tcBorders>
            <w:vAlign w:val="center"/>
          </w:tcPr>
          <w:p w:rsidR="00FB3C52" w:rsidRDefault="00FB3C52">
            <w:pPr>
              <w:pStyle w:val="ConsPlusNormal"/>
              <w:jc w:val="center"/>
            </w:pPr>
            <w:r>
              <w:t>2015</w:t>
            </w:r>
          </w:p>
        </w:tc>
        <w:tc>
          <w:tcPr>
            <w:tcW w:w="1128" w:type="dxa"/>
            <w:tcBorders>
              <w:top w:val="single" w:sz="4" w:space="0" w:color="auto"/>
              <w:bottom w:val="single" w:sz="4" w:space="0" w:color="auto"/>
            </w:tcBorders>
            <w:vAlign w:val="center"/>
          </w:tcPr>
          <w:p w:rsidR="00FB3C52" w:rsidRDefault="00FB3C52">
            <w:pPr>
              <w:pStyle w:val="ConsPlusNormal"/>
              <w:jc w:val="center"/>
            </w:pPr>
            <w:r>
              <w:t>2016</w:t>
            </w:r>
          </w:p>
        </w:tc>
        <w:tc>
          <w:tcPr>
            <w:tcW w:w="1128" w:type="dxa"/>
            <w:tcBorders>
              <w:top w:val="single" w:sz="4" w:space="0" w:color="auto"/>
              <w:bottom w:val="single" w:sz="4" w:space="0" w:color="auto"/>
            </w:tcBorders>
            <w:vAlign w:val="center"/>
          </w:tcPr>
          <w:p w:rsidR="00FB3C52" w:rsidRDefault="00FB3C52">
            <w:pPr>
              <w:pStyle w:val="ConsPlusNormal"/>
              <w:jc w:val="center"/>
            </w:pPr>
            <w:r>
              <w:t>2017</w:t>
            </w:r>
          </w:p>
        </w:tc>
        <w:tc>
          <w:tcPr>
            <w:tcW w:w="1128" w:type="dxa"/>
            <w:tcBorders>
              <w:top w:val="single" w:sz="4" w:space="0" w:color="auto"/>
              <w:bottom w:val="single" w:sz="4" w:space="0" w:color="auto"/>
            </w:tcBorders>
            <w:vAlign w:val="center"/>
          </w:tcPr>
          <w:p w:rsidR="00FB3C52" w:rsidRDefault="00FB3C52">
            <w:pPr>
              <w:pStyle w:val="ConsPlusNormal"/>
              <w:jc w:val="center"/>
            </w:pPr>
            <w:r>
              <w:t>2018</w:t>
            </w:r>
          </w:p>
        </w:tc>
        <w:tc>
          <w:tcPr>
            <w:tcW w:w="1142" w:type="dxa"/>
            <w:tcBorders>
              <w:top w:val="single" w:sz="4" w:space="0" w:color="auto"/>
              <w:bottom w:val="single" w:sz="4" w:space="0" w:color="auto"/>
            </w:tcBorders>
            <w:vAlign w:val="center"/>
          </w:tcPr>
          <w:p w:rsidR="00FB3C52" w:rsidRDefault="00FB3C52">
            <w:pPr>
              <w:pStyle w:val="ConsPlusNormal"/>
              <w:jc w:val="center"/>
            </w:pPr>
            <w:r>
              <w:t>2019</w:t>
            </w:r>
          </w:p>
        </w:tc>
        <w:tc>
          <w:tcPr>
            <w:tcW w:w="1152"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720" w:type="dxa"/>
            <w:tcBorders>
              <w:top w:val="single" w:sz="4" w:space="0" w:color="auto"/>
              <w:bottom w:val="single" w:sz="4" w:space="0" w:color="auto"/>
            </w:tcBorders>
            <w:vAlign w:val="center"/>
          </w:tcPr>
          <w:p w:rsidR="00FB3C52" w:rsidRDefault="00FB3C52">
            <w:pPr>
              <w:pStyle w:val="ConsPlusNormal"/>
              <w:jc w:val="center"/>
            </w:pPr>
            <w:r>
              <w:t>1</w:t>
            </w:r>
          </w:p>
        </w:tc>
        <w:tc>
          <w:tcPr>
            <w:tcW w:w="2544" w:type="dxa"/>
            <w:tcBorders>
              <w:top w:val="single" w:sz="4" w:space="0" w:color="auto"/>
              <w:bottom w:val="single" w:sz="4" w:space="0" w:color="auto"/>
            </w:tcBorders>
            <w:vAlign w:val="center"/>
          </w:tcPr>
          <w:p w:rsidR="00FB3C52" w:rsidRDefault="00FB3C52">
            <w:pPr>
              <w:pStyle w:val="ConsPlusNormal"/>
              <w:jc w:val="center"/>
            </w:pPr>
            <w:r>
              <w:t>2</w:t>
            </w:r>
          </w:p>
        </w:tc>
        <w:tc>
          <w:tcPr>
            <w:tcW w:w="1128" w:type="dxa"/>
            <w:tcBorders>
              <w:top w:val="single" w:sz="4" w:space="0" w:color="auto"/>
              <w:bottom w:val="single" w:sz="4" w:space="0" w:color="auto"/>
            </w:tcBorders>
            <w:vAlign w:val="center"/>
          </w:tcPr>
          <w:p w:rsidR="00FB3C52" w:rsidRDefault="00FB3C52">
            <w:pPr>
              <w:pStyle w:val="ConsPlusNormal"/>
              <w:jc w:val="center"/>
            </w:pPr>
            <w:r>
              <w:t>3</w:t>
            </w:r>
          </w:p>
        </w:tc>
        <w:tc>
          <w:tcPr>
            <w:tcW w:w="1138" w:type="dxa"/>
            <w:tcBorders>
              <w:top w:val="single" w:sz="4" w:space="0" w:color="auto"/>
              <w:bottom w:val="single" w:sz="4" w:space="0" w:color="auto"/>
            </w:tcBorders>
            <w:vAlign w:val="center"/>
          </w:tcPr>
          <w:p w:rsidR="00FB3C52" w:rsidRDefault="00FB3C52">
            <w:pPr>
              <w:pStyle w:val="ConsPlusNormal"/>
              <w:jc w:val="center"/>
            </w:pPr>
            <w:r>
              <w:t>4</w:t>
            </w:r>
          </w:p>
        </w:tc>
        <w:tc>
          <w:tcPr>
            <w:tcW w:w="1128" w:type="dxa"/>
            <w:tcBorders>
              <w:top w:val="single" w:sz="4" w:space="0" w:color="auto"/>
              <w:bottom w:val="single" w:sz="4" w:space="0" w:color="auto"/>
            </w:tcBorders>
            <w:vAlign w:val="center"/>
          </w:tcPr>
          <w:p w:rsidR="00FB3C52" w:rsidRDefault="00FB3C52">
            <w:pPr>
              <w:pStyle w:val="ConsPlusNormal"/>
              <w:jc w:val="center"/>
            </w:pPr>
            <w:r>
              <w:t>5</w:t>
            </w:r>
          </w:p>
        </w:tc>
        <w:tc>
          <w:tcPr>
            <w:tcW w:w="1128" w:type="dxa"/>
            <w:tcBorders>
              <w:top w:val="single" w:sz="4" w:space="0" w:color="auto"/>
              <w:bottom w:val="single" w:sz="4" w:space="0" w:color="auto"/>
            </w:tcBorders>
            <w:vAlign w:val="center"/>
          </w:tcPr>
          <w:p w:rsidR="00FB3C52" w:rsidRDefault="00FB3C52">
            <w:pPr>
              <w:pStyle w:val="ConsPlusNormal"/>
              <w:jc w:val="center"/>
            </w:pPr>
            <w:r>
              <w:t>6</w:t>
            </w:r>
          </w:p>
        </w:tc>
        <w:tc>
          <w:tcPr>
            <w:tcW w:w="1123" w:type="dxa"/>
            <w:tcBorders>
              <w:top w:val="single" w:sz="4" w:space="0" w:color="auto"/>
              <w:bottom w:val="single" w:sz="4" w:space="0" w:color="auto"/>
            </w:tcBorders>
            <w:vAlign w:val="center"/>
          </w:tcPr>
          <w:p w:rsidR="00FB3C52" w:rsidRDefault="00FB3C52">
            <w:pPr>
              <w:pStyle w:val="ConsPlusNormal"/>
              <w:jc w:val="center"/>
            </w:pPr>
            <w:r>
              <w:t>7</w:t>
            </w:r>
          </w:p>
        </w:tc>
        <w:tc>
          <w:tcPr>
            <w:tcW w:w="1128" w:type="dxa"/>
            <w:tcBorders>
              <w:top w:val="single" w:sz="4" w:space="0" w:color="auto"/>
              <w:bottom w:val="single" w:sz="4" w:space="0" w:color="auto"/>
            </w:tcBorders>
            <w:vAlign w:val="center"/>
          </w:tcPr>
          <w:p w:rsidR="00FB3C52" w:rsidRDefault="00FB3C52">
            <w:pPr>
              <w:pStyle w:val="ConsPlusNormal"/>
              <w:jc w:val="center"/>
            </w:pPr>
            <w:r>
              <w:t>8</w:t>
            </w:r>
          </w:p>
        </w:tc>
        <w:tc>
          <w:tcPr>
            <w:tcW w:w="1128" w:type="dxa"/>
            <w:tcBorders>
              <w:top w:val="single" w:sz="4" w:space="0" w:color="auto"/>
              <w:bottom w:val="single" w:sz="4" w:space="0" w:color="auto"/>
            </w:tcBorders>
            <w:vAlign w:val="center"/>
          </w:tcPr>
          <w:p w:rsidR="00FB3C52" w:rsidRDefault="00FB3C52">
            <w:pPr>
              <w:pStyle w:val="ConsPlusNormal"/>
              <w:jc w:val="center"/>
            </w:pPr>
            <w:r>
              <w:t>9</w:t>
            </w:r>
          </w:p>
        </w:tc>
        <w:tc>
          <w:tcPr>
            <w:tcW w:w="1128" w:type="dxa"/>
            <w:tcBorders>
              <w:top w:val="single" w:sz="4" w:space="0" w:color="auto"/>
              <w:bottom w:val="single" w:sz="4" w:space="0" w:color="auto"/>
            </w:tcBorders>
            <w:vAlign w:val="center"/>
          </w:tcPr>
          <w:p w:rsidR="00FB3C52" w:rsidRDefault="00FB3C52">
            <w:pPr>
              <w:pStyle w:val="ConsPlusNormal"/>
              <w:jc w:val="center"/>
            </w:pPr>
            <w:r>
              <w:t>10</w:t>
            </w:r>
          </w:p>
        </w:tc>
        <w:tc>
          <w:tcPr>
            <w:tcW w:w="1128" w:type="dxa"/>
            <w:tcBorders>
              <w:top w:val="single" w:sz="4" w:space="0" w:color="auto"/>
              <w:bottom w:val="single" w:sz="4" w:space="0" w:color="auto"/>
            </w:tcBorders>
            <w:vAlign w:val="center"/>
          </w:tcPr>
          <w:p w:rsidR="00FB3C52" w:rsidRDefault="00FB3C52">
            <w:pPr>
              <w:pStyle w:val="ConsPlusNormal"/>
              <w:jc w:val="center"/>
            </w:pPr>
            <w:r>
              <w:t>11</w:t>
            </w:r>
          </w:p>
        </w:tc>
        <w:tc>
          <w:tcPr>
            <w:tcW w:w="1142" w:type="dxa"/>
            <w:tcBorders>
              <w:top w:val="single" w:sz="4" w:space="0" w:color="auto"/>
              <w:bottom w:val="single" w:sz="4" w:space="0" w:color="auto"/>
            </w:tcBorders>
            <w:vAlign w:val="center"/>
          </w:tcPr>
          <w:p w:rsidR="00FB3C52" w:rsidRDefault="00FB3C52">
            <w:pPr>
              <w:pStyle w:val="ConsPlusNormal"/>
              <w:jc w:val="center"/>
            </w:pPr>
            <w:r>
              <w:t>12</w:t>
            </w:r>
          </w:p>
        </w:tc>
        <w:tc>
          <w:tcPr>
            <w:tcW w:w="1152"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single" w:sz="4" w:space="0" w:color="auto"/>
              <w:left w:val="nil"/>
              <w:bottom w:val="nil"/>
              <w:right w:val="nil"/>
            </w:tcBorders>
          </w:tcPr>
          <w:p w:rsidR="00FB3C52" w:rsidRDefault="00FB3C52">
            <w:pPr>
              <w:pStyle w:val="ConsPlusNormal"/>
              <w:jc w:val="center"/>
            </w:pPr>
            <w:r>
              <w:t>1.</w:t>
            </w:r>
          </w:p>
        </w:tc>
        <w:tc>
          <w:tcPr>
            <w:tcW w:w="2544" w:type="dxa"/>
            <w:tcBorders>
              <w:top w:val="single" w:sz="4" w:space="0" w:color="auto"/>
              <w:left w:val="nil"/>
              <w:bottom w:val="nil"/>
              <w:right w:val="nil"/>
            </w:tcBorders>
          </w:tcPr>
          <w:p w:rsidR="00FB3C52" w:rsidRDefault="00FB3C52">
            <w:pPr>
              <w:pStyle w:val="ConsPlusNormal"/>
            </w:pPr>
            <w:r>
              <w:t>Рак кожи (без меланомы)</w:t>
            </w:r>
          </w:p>
        </w:tc>
        <w:tc>
          <w:tcPr>
            <w:tcW w:w="1128" w:type="dxa"/>
            <w:tcBorders>
              <w:top w:val="single" w:sz="4" w:space="0" w:color="auto"/>
              <w:left w:val="nil"/>
              <w:bottom w:val="nil"/>
              <w:right w:val="nil"/>
            </w:tcBorders>
          </w:tcPr>
          <w:p w:rsidR="00FB3C52" w:rsidRDefault="00FB3C52">
            <w:pPr>
              <w:pStyle w:val="ConsPlusNormal"/>
              <w:jc w:val="right"/>
            </w:pPr>
            <w:r>
              <w:t>68,2</w:t>
            </w:r>
          </w:p>
        </w:tc>
        <w:tc>
          <w:tcPr>
            <w:tcW w:w="1138" w:type="dxa"/>
            <w:tcBorders>
              <w:top w:val="single" w:sz="4" w:space="0" w:color="auto"/>
              <w:left w:val="nil"/>
              <w:bottom w:val="nil"/>
              <w:right w:val="nil"/>
            </w:tcBorders>
          </w:tcPr>
          <w:p w:rsidR="00FB3C52" w:rsidRDefault="00FB3C52">
            <w:pPr>
              <w:pStyle w:val="ConsPlusNormal"/>
              <w:jc w:val="right"/>
            </w:pPr>
            <w:r>
              <w:t>68,2</w:t>
            </w:r>
          </w:p>
        </w:tc>
        <w:tc>
          <w:tcPr>
            <w:tcW w:w="1128" w:type="dxa"/>
            <w:tcBorders>
              <w:top w:val="single" w:sz="4" w:space="0" w:color="auto"/>
              <w:left w:val="nil"/>
              <w:bottom w:val="nil"/>
              <w:right w:val="nil"/>
            </w:tcBorders>
          </w:tcPr>
          <w:p w:rsidR="00FB3C52" w:rsidRDefault="00FB3C52">
            <w:pPr>
              <w:pStyle w:val="ConsPlusNormal"/>
              <w:jc w:val="right"/>
            </w:pPr>
            <w:r>
              <w:t>58,3</w:t>
            </w:r>
          </w:p>
        </w:tc>
        <w:tc>
          <w:tcPr>
            <w:tcW w:w="1128" w:type="dxa"/>
            <w:tcBorders>
              <w:top w:val="single" w:sz="4" w:space="0" w:color="auto"/>
              <w:left w:val="nil"/>
              <w:bottom w:val="nil"/>
              <w:right w:val="nil"/>
            </w:tcBorders>
          </w:tcPr>
          <w:p w:rsidR="00FB3C52" w:rsidRDefault="00FB3C52">
            <w:pPr>
              <w:pStyle w:val="ConsPlusNormal"/>
              <w:jc w:val="right"/>
            </w:pPr>
            <w:r>
              <w:t>60,0</w:t>
            </w:r>
          </w:p>
        </w:tc>
        <w:tc>
          <w:tcPr>
            <w:tcW w:w="1123" w:type="dxa"/>
            <w:tcBorders>
              <w:top w:val="single" w:sz="4" w:space="0" w:color="auto"/>
              <w:left w:val="nil"/>
              <w:bottom w:val="nil"/>
              <w:right w:val="nil"/>
            </w:tcBorders>
          </w:tcPr>
          <w:p w:rsidR="00FB3C52" w:rsidRDefault="00FB3C52">
            <w:pPr>
              <w:pStyle w:val="ConsPlusNormal"/>
              <w:jc w:val="right"/>
            </w:pPr>
            <w:r>
              <w:t>63,3</w:t>
            </w:r>
          </w:p>
        </w:tc>
        <w:tc>
          <w:tcPr>
            <w:tcW w:w="1128" w:type="dxa"/>
            <w:tcBorders>
              <w:top w:val="single" w:sz="4" w:space="0" w:color="auto"/>
              <w:left w:val="nil"/>
              <w:bottom w:val="nil"/>
              <w:right w:val="nil"/>
            </w:tcBorders>
          </w:tcPr>
          <w:p w:rsidR="00FB3C52" w:rsidRDefault="00FB3C52">
            <w:pPr>
              <w:pStyle w:val="ConsPlusNormal"/>
              <w:jc w:val="right"/>
            </w:pPr>
            <w:r>
              <w:t>70,9</w:t>
            </w:r>
          </w:p>
        </w:tc>
        <w:tc>
          <w:tcPr>
            <w:tcW w:w="1128" w:type="dxa"/>
            <w:tcBorders>
              <w:top w:val="single" w:sz="4" w:space="0" w:color="auto"/>
              <w:left w:val="nil"/>
              <w:bottom w:val="nil"/>
              <w:right w:val="nil"/>
            </w:tcBorders>
          </w:tcPr>
          <w:p w:rsidR="00FB3C52" w:rsidRDefault="00FB3C52">
            <w:pPr>
              <w:pStyle w:val="ConsPlusNormal"/>
              <w:jc w:val="right"/>
            </w:pPr>
            <w:r>
              <w:t>62,0</w:t>
            </w:r>
          </w:p>
        </w:tc>
        <w:tc>
          <w:tcPr>
            <w:tcW w:w="1128" w:type="dxa"/>
            <w:tcBorders>
              <w:top w:val="single" w:sz="4" w:space="0" w:color="auto"/>
              <w:left w:val="nil"/>
              <w:bottom w:val="nil"/>
              <w:right w:val="nil"/>
            </w:tcBorders>
          </w:tcPr>
          <w:p w:rsidR="00FB3C52" w:rsidRDefault="00FB3C52">
            <w:pPr>
              <w:pStyle w:val="ConsPlusNormal"/>
              <w:jc w:val="right"/>
            </w:pPr>
            <w:r>
              <w:t>76,1</w:t>
            </w:r>
          </w:p>
        </w:tc>
        <w:tc>
          <w:tcPr>
            <w:tcW w:w="1128" w:type="dxa"/>
            <w:tcBorders>
              <w:top w:val="single" w:sz="4" w:space="0" w:color="auto"/>
              <w:left w:val="nil"/>
              <w:bottom w:val="nil"/>
              <w:right w:val="nil"/>
            </w:tcBorders>
          </w:tcPr>
          <w:p w:rsidR="00FB3C52" w:rsidRDefault="00FB3C52">
            <w:pPr>
              <w:pStyle w:val="ConsPlusNormal"/>
              <w:jc w:val="right"/>
            </w:pPr>
            <w:r>
              <w:t>76,6</w:t>
            </w:r>
          </w:p>
        </w:tc>
        <w:tc>
          <w:tcPr>
            <w:tcW w:w="1142" w:type="dxa"/>
            <w:tcBorders>
              <w:top w:val="single" w:sz="4" w:space="0" w:color="auto"/>
              <w:left w:val="nil"/>
              <w:bottom w:val="nil"/>
              <w:right w:val="nil"/>
            </w:tcBorders>
          </w:tcPr>
          <w:p w:rsidR="00FB3C52" w:rsidRDefault="00FB3C52">
            <w:pPr>
              <w:pStyle w:val="ConsPlusNormal"/>
              <w:jc w:val="right"/>
            </w:pPr>
            <w:r>
              <w:t>72,3</w:t>
            </w:r>
          </w:p>
        </w:tc>
        <w:tc>
          <w:tcPr>
            <w:tcW w:w="1152" w:type="dxa"/>
            <w:tcBorders>
              <w:top w:val="single" w:sz="4" w:space="0" w:color="auto"/>
              <w:left w:val="nil"/>
              <w:bottom w:val="nil"/>
              <w:right w:val="nil"/>
            </w:tcBorders>
          </w:tcPr>
          <w:p w:rsidR="00FB3C52" w:rsidRDefault="00FB3C52">
            <w:pPr>
              <w:pStyle w:val="ConsPlusNormal"/>
              <w:jc w:val="right"/>
            </w:pPr>
            <w:r>
              <w:t>49,9</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w:t>
            </w:r>
          </w:p>
        </w:tc>
        <w:tc>
          <w:tcPr>
            <w:tcW w:w="2544" w:type="dxa"/>
            <w:tcBorders>
              <w:top w:val="nil"/>
              <w:left w:val="nil"/>
              <w:bottom w:val="nil"/>
              <w:right w:val="nil"/>
            </w:tcBorders>
          </w:tcPr>
          <w:p w:rsidR="00FB3C52" w:rsidRDefault="00FB3C52">
            <w:pPr>
              <w:pStyle w:val="ConsPlusNormal"/>
            </w:pPr>
            <w:r>
              <w:t>Рак трахеи, бронхов, легкого</w:t>
            </w:r>
          </w:p>
        </w:tc>
        <w:tc>
          <w:tcPr>
            <w:tcW w:w="1128" w:type="dxa"/>
            <w:tcBorders>
              <w:top w:val="nil"/>
              <w:left w:val="nil"/>
              <w:bottom w:val="nil"/>
              <w:right w:val="nil"/>
            </w:tcBorders>
          </w:tcPr>
          <w:p w:rsidR="00FB3C52" w:rsidRDefault="00FB3C52">
            <w:pPr>
              <w:pStyle w:val="ConsPlusNormal"/>
              <w:jc w:val="right"/>
            </w:pPr>
            <w:r>
              <w:t>37,0</w:t>
            </w:r>
          </w:p>
        </w:tc>
        <w:tc>
          <w:tcPr>
            <w:tcW w:w="1138" w:type="dxa"/>
            <w:tcBorders>
              <w:top w:val="nil"/>
              <w:left w:val="nil"/>
              <w:bottom w:val="nil"/>
              <w:right w:val="nil"/>
            </w:tcBorders>
          </w:tcPr>
          <w:p w:rsidR="00FB3C52" w:rsidRDefault="00FB3C52">
            <w:pPr>
              <w:pStyle w:val="ConsPlusNormal"/>
              <w:jc w:val="right"/>
            </w:pPr>
            <w:r>
              <w:t>37,0</w:t>
            </w:r>
          </w:p>
        </w:tc>
        <w:tc>
          <w:tcPr>
            <w:tcW w:w="1128" w:type="dxa"/>
            <w:tcBorders>
              <w:top w:val="nil"/>
              <w:left w:val="nil"/>
              <w:bottom w:val="nil"/>
              <w:right w:val="nil"/>
            </w:tcBorders>
          </w:tcPr>
          <w:p w:rsidR="00FB3C52" w:rsidRDefault="00FB3C52">
            <w:pPr>
              <w:pStyle w:val="ConsPlusNormal"/>
              <w:jc w:val="right"/>
            </w:pPr>
            <w:r>
              <w:t>37,7</w:t>
            </w:r>
          </w:p>
        </w:tc>
        <w:tc>
          <w:tcPr>
            <w:tcW w:w="1128" w:type="dxa"/>
            <w:tcBorders>
              <w:top w:val="nil"/>
              <w:left w:val="nil"/>
              <w:bottom w:val="nil"/>
              <w:right w:val="nil"/>
            </w:tcBorders>
          </w:tcPr>
          <w:p w:rsidR="00FB3C52" w:rsidRDefault="00FB3C52">
            <w:pPr>
              <w:pStyle w:val="ConsPlusNormal"/>
              <w:jc w:val="right"/>
            </w:pPr>
            <w:r>
              <w:t>37,1</w:t>
            </w:r>
          </w:p>
        </w:tc>
        <w:tc>
          <w:tcPr>
            <w:tcW w:w="1123" w:type="dxa"/>
            <w:tcBorders>
              <w:top w:val="nil"/>
              <w:left w:val="nil"/>
              <w:bottom w:val="nil"/>
              <w:right w:val="nil"/>
            </w:tcBorders>
          </w:tcPr>
          <w:p w:rsidR="00FB3C52" w:rsidRDefault="00FB3C52">
            <w:pPr>
              <w:pStyle w:val="ConsPlusNormal"/>
              <w:jc w:val="right"/>
            </w:pPr>
            <w:r>
              <w:t>37,3</w:t>
            </w:r>
          </w:p>
        </w:tc>
        <w:tc>
          <w:tcPr>
            <w:tcW w:w="1128" w:type="dxa"/>
            <w:tcBorders>
              <w:top w:val="nil"/>
              <w:left w:val="nil"/>
              <w:bottom w:val="nil"/>
              <w:right w:val="nil"/>
            </w:tcBorders>
          </w:tcPr>
          <w:p w:rsidR="00FB3C52" w:rsidRDefault="00FB3C52">
            <w:pPr>
              <w:pStyle w:val="ConsPlusNormal"/>
              <w:jc w:val="right"/>
            </w:pPr>
            <w:r>
              <w:t>40,0</w:t>
            </w:r>
          </w:p>
        </w:tc>
        <w:tc>
          <w:tcPr>
            <w:tcW w:w="1128" w:type="dxa"/>
            <w:tcBorders>
              <w:top w:val="nil"/>
              <w:left w:val="nil"/>
              <w:bottom w:val="nil"/>
              <w:right w:val="nil"/>
            </w:tcBorders>
          </w:tcPr>
          <w:p w:rsidR="00FB3C52" w:rsidRDefault="00FB3C52">
            <w:pPr>
              <w:pStyle w:val="ConsPlusNormal"/>
              <w:jc w:val="right"/>
            </w:pPr>
            <w:r>
              <w:t>43,8</w:t>
            </w:r>
          </w:p>
        </w:tc>
        <w:tc>
          <w:tcPr>
            <w:tcW w:w="1128" w:type="dxa"/>
            <w:tcBorders>
              <w:top w:val="nil"/>
              <w:left w:val="nil"/>
              <w:bottom w:val="nil"/>
              <w:right w:val="nil"/>
            </w:tcBorders>
          </w:tcPr>
          <w:p w:rsidR="00FB3C52" w:rsidRDefault="00FB3C52">
            <w:pPr>
              <w:pStyle w:val="ConsPlusNormal"/>
              <w:jc w:val="right"/>
            </w:pPr>
            <w:r>
              <w:t>38,7</w:t>
            </w:r>
          </w:p>
        </w:tc>
        <w:tc>
          <w:tcPr>
            <w:tcW w:w="1128" w:type="dxa"/>
            <w:tcBorders>
              <w:top w:val="nil"/>
              <w:left w:val="nil"/>
              <w:bottom w:val="nil"/>
              <w:right w:val="nil"/>
            </w:tcBorders>
          </w:tcPr>
          <w:p w:rsidR="00FB3C52" w:rsidRDefault="00FB3C52">
            <w:pPr>
              <w:pStyle w:val="ConsPlusNormal"/>
              <w:jc w:val="right"/>
            </w:pPr>
            <w:r>
              <w:t>38,2</w:t>
            </w:r>
          </w:p>
        </w:tc>
        <w:tc>
          <w:tcPr>
            <w:tcW w:w="1142" w:type="dxa"/>
            <w:tcBorders>
              <w:top w:val="nil"/>
              <w:left w:val="nil"/>
              <w:bottom w:val="nil"/>
              <w:right w:val="nil"/>
            </w:tcBorders>
          </w:tcPr>
          <w:p w:rsidR="00FB3C52" w:rsidRDefault="00FB3C52">
            <w:pPr>
              <w:pStyle w:val="ConsPlusNormal"/>
              <w:jc w:val="right"/>
            </w:pPr>
            <w:r>
              <w:t>35,9</w:t>
            </w:r>
          </w:p>
        </w:tc>
        <w:tc>
          <w:tcPr>
            <w:tcW w:w="1152" w:type="dxa"/>
            <w:tcBorders>
              <w:top w:val="nil"/>
              <w:left w:val="nil"/>
              <w:bottom w:val="nil"/>
              <w:right w:val="nil"/>
            </w:tcBorders>
          </w:tcPr>
          <w:p w:rsidR="00FB3C52" w:rsidRDefault="00FB3C52">
            <w:pPr>
              <w:pStyle w:val="ConsPlusNormal"/>
              <w:jc w:val="right"/>
            </w:pPr>
            <w:r>
              <w:t>34,1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w:t>
            </w:r>
          </w:p>
        </w:tc>
        <w:tc>
          <w:tcPr>
            <w:tcW w:w="2544" w:type="dxa"/>
            <w:tcBorders>
              <w:top w:val="nil"/>
              <w:left w:val="nil"/>
              <w:bottom w:val="nil"/>
              <w:right w:val="nil"/>
            </w:tcBorders>
          </w:tcPr>
          <w:p w:rsidR="00FB3C52" w:rsidRDefault="00FB3C52">
            <w:pPr>
              <w:pStyle w:val="ConsPlusNormal"/>
            </w:pPr>
            <w:r>
              <w:t>Рак ободочной кишки</w:t>
            </w:r>
          </w:p>
        </w:tc>
        <w:tc>
          <w:tcPr>
            <w:tcW w:w="1128" w:type="dxa"/>
            <w:tcBorders>
              <w:top w:val="nil"/>
              <w:left w:val="nil"/>
              <w:bottom w:val="nil"/>
              <w:right w:val="nil"/>
            </w:tcBorders>
            <w:vAlign w:val="center"/>
          </w:tcPr>
          <w:p w:rsidR="00FB3C52" w:rsidRDefault="00FB3C52">
            <w:pPr>
              <w:pStyle w:val="ConsPlusNormal"/>
              <w:jc w:val="right"/>
            </w:pPr>
            <w:r>
              <w:t>21,9</w:t>
            </w:r>
          </w:p>
        </w:tc>
        <w:tc>
          <w:tcPr>
            <w:tcW w:w="1138" w:type="dxa"/>
            <w:tcBorders>
              <w:top w:val="nil"/>
              <w:left w:val="nil"/>
              <w:bottom w:val="nil"/>
              <w:right w:val="nil"/>
            </w:tcBorders>
            <w:vAlign w:val="center"/>
          </w:tcPr>
          <w:p w:rsidR="00FB3C52" w:rsidRDefault="00FB3C52">
            <w:pPr>
              <w:pStyle w:val="ConsPlusNormal"/>
              <w:jc w:val="right"/>
            </w:pPr>
            <w:r>
              <w:t>21,9</w:t>
            </w:r>
          </w:p>
        </w:tc>
        <w:tc>
          <w:tcPr>
            <w:tcW w:w="1128" w:type="dxa"/>
            <w:tcBorders>
              <w:top w:val="nil"/>
              <w:left w:val="nil"/>
              <w:bottom w:val="nil"/>
              <w:right w:val="nil"/>
            </w:tcBorders>
            <w:vAlign w:val="center"/>
          </w:tcPr>
          <w:p w:rsidR="00FB3C52" w:rsidRDefault="00FB3C52">
            <w:pPr>
              <w:pStyle w:val="ConsPlusNormal"/>
              <w:jc w:val="right"/>
            </w:pPr>
            <w:r>
              <w:t>19,9</w:t>
            </w:r>
          </w:p>
        </w:tc>
        <w:tc>
          <w:tcPr>
            <w:tcW w:w="1128" w:type="dxa"/>
            <w:tcBorders>
              <w:top w:val="nil"/>
              <w:left w:val="nil"/>
              <w:bottom w:val="nil"/>
              <w:right w:val="nil"/>
            </w:tcBorders>
            <w:vAlign w:val="center"/>
          </w:tcPr>
          <w:p w:rsidR="00FB3C52" w:rsidRDefault="00FB3C52">
            <w:pPr>
              <w:pStyle w:val="ConsPlusNormal"/>
              <w:jc w:val="right"/>
            </w:pPr>
            <w:r>
              <w:t>20,0</w:t>
            </w:r>
          </w:p>
        </w:tc>
        <w:tc>
          <w:tcPr>
            <w:tcW w:w="1123" w:type="dxa"/>
            <w:tcBorders>
              <w:top w:val="nil"/>
              <w:left w:val="nil"/>
              <w:bottom w:val="nil"/>
              <w:right w:val="nil"/>
            </w:tcBorders>
            <w:vAlign w:val="center"/>
          </w:tcPr>
          <w:p w:rsidR="00FB3C52" w:rsidRDefault="00FB3C52">
            <w:pPr>
              <w:pStyle w:val="ConsPlusNormal"/>
              <w:jc w:val="right"/>
            </w:pPr>
            <w:r>
              <w:t>25,0</w:t>
            </w:r>
          </w:p>
        </w:tc>
        <w:tc>
          <w:tcPr>
            <w:tcW w:w="1128" w:type="dxa"/>
            <w:tcBorders>
              <w:top w:val="nil"/>
              <w:left w:val="nil"/>
              <w:bottom w:val="nil"/>
              <w:right w:val="nil"/>
            </w:tcBorders>
            <w:vAlign w:val="center"/>
          </w:tcPr>
          <w:p w:rsidR="00FB3C52" w:rsidRDefault="00FB3C52">
            <w:pPr>
              <w:pStyle w:val="ConsPlusNormal"/>
              <w:jc w:val="right"/>
            </w:pPr>
            <w:r>
              <w:t>25,9</w:t>
            </w:r>
          </w:p>
        </w:tc>
        <w:tc>
          <w:tcPr>
            <w:tcW w:w="1128" w:type="dxa"/>
            <w:tcBorders>
              <w:top w:val="nil"/>
              <w:left w:val="nil"/>
              <w:bottom w:val="nil"/>
              <w:right w:val="nil"/>
            </w:tcBorders>
            <w:vAlign w:val="center"/>
          </w:tcPr>
          <w:p w:rsidR="00FB3C52" w:rsidRDefault="00FB3C52">
            <w:pPr>
              <w:pStyle w:val="ConsPlusNormal"/>
              <w:jc w:val="right"/>
            </w:pPr>
            <w:r>
              <w:t>26,9</w:t>
            </w:r>
          </w:p>
        </w:tc>
        <w:tc>
          <w:tcPr>
            <w:tcW w:w="1128" w:type="dxa"/>
            <w:tcBorders>
              <w:top w:val="nil"/>
              <w:left w:val="nil"/>
              <w:bottom w:val="nil"/>
              <w:right w:val="nil"/>
            </w:tcBorders>
            <w:vAlign w:val="center"/>
          </w:tcPr>
          <w:p w:rsidR="00FB3C52" w:rsidRDefault="00FB3C52">
            <w:pPr>
              <w:pStyle w:val="ConsPlusNormal"/>
              <w:jc w:val="right"/>
            </w:pPr>
            <w:r>
              <w:t>28,5</w:t>
            </w:r>
          </w:p>
        </w:tc>
        <w:tc>
          <w:tcPr>
            <w:tcW w:w="1128" w:type="dxa"/>
            <w:tcBorders>
              <w:top w:val="nil"/>
              <w:left w:val="nil"/>
              <w:bottom w:val="nil"/>
              <w:right w:val="nil"/>
            </w:tcBorders>
            <w:vAlign w:val="center"/>
          </w:tcPr>
          <w:p w:rsidR="00FB3C52" w:rsidRDefault="00FB3C52">
            <w:pPr>
              <w:pStyle w:val="ConsPlusNormal"/>
              <w:jc w:val="right"/>
            </w:pPr>
            <w:r>
              <w:t>28,5</w:t>
            </w:r>
          </w:p>
        </w:tc>
        <w:tc>
          <w:tcPr>
            <w:tcW w:w="1142" w:type="dxa"/>
            <w:tcBorders>
              <w:top w:val="nil"/>
              <w:left w:val="nil"/>
              <w:bottom w:val="nil"/>
              <w:right w:val="nil"/>
            </w:tcBorders>
            <w:vAlign w:val="center"/>
          </w:tcPr>
          <w:p w:rsidR="00FB3C52" w:rsidRDefault="00FB3C52">
            <w:pPr>
              <w:pStyle w:val="ConsPlusNormal"/>
              <w:jc w:val="right"/>
            </w:pPr>
            <w:r>
              <w:t>28,8</w:t>
            </w:r>
          </w:p>
        </w:tc>
        <w:tc>
          <w:tcPr>
            <w:tcW w:w="1152" w:type="dxa"/>
            <w:tcBorders>
              <w:top w:val="nil"/>
              <w:left w:val="nil"/>
              <w:bottom w:val="nil"/>
              <w:right w:val="nil"/>
            </w:tcBorders>
            <w:vAlign w:val="center"/>
          </w:tcPr>
          <w:p w:rsidR="00FB3C52" w:rsidRDefault="00FB3C52">
            <w:pPr>
              <w:pStyle w:val="ConsPlusNormal"/>
              <w:jc w:val="right"/>
            </w:pPr>
            <w:r>
              <w:t>22,9</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4.</w:t>
            </w:r>
          </w:p>
        </w:tc>
        <w:tc>
          <w:tcPr>
            <w:tcW w:w="2544"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1128" w:type="dxa"/>
            <w:tcBorders>
              <w:top w:val="nil"/>
              <w:left w:val="nil"/>
              <w:bottom w:val="nil"/>
              <w:right w:val="nil"/>
            </w:tcBorders>
          </w:tcPr>
          <w:p w:rsidR="00FB3C52" w:rsidRDefault="00FB3C52">
            <w:pPr>
              <w:pStyle w:val="ConsPlusNormal"/>
              <w:jc w:val="right"/>
            </w:pPr>
            <w:r>
              <w:t>14,9</w:t>
            </w:r>
          </w:p>
        </w:tc>
        <w:tc>
          <w:tcPr>
            <w:tcW w:w="1138" w:type="dxa"/>
            <w:tcBorders>
              <w:top w:val="nil"/>
              <w:left w:val="nil"/>
              <w:bottom w:val="nil"/>
              <w:right w:val="nil"/>
            </w:tcBorders>
          </w:tcPr>
          <w:p w:rsidR="00FB3C52" w:rsidRDefault="00FB3C52">
            <w:pPr>
              <w:pStyle w:val="ConsPlusNormal"/>
              <w:jc w:val="right"/>
            </w:pPr>
            <w:r>
              <w:t>14,9</w:t>
            </w:r>
          </w:p>
        </w:tc>
        <w:tc>
          <w:tcPr>
            <w:tcW w:w="1128" w:type="dxa"/>
            <w:tcBorders>
              <w:top w:val="nil"/>
              <w:left w:val="nil"/>
              <w:bottom w:val="nil"/>
              <w:right w:val="nil"/>
            </w:tcBorders>
          </w:tcPr>
          <w:p w:rsidR="00FB3C52" w:rsidRDefault="00FB3C52">
            <w:pPr>
              <w:pStyle w:val="ConsPlusNormal"/>
              <w:jc w:val="right"/>
            </w:pPr>
            <w:r>
              <w:t>15,3</w:t>
            </w:r>
          </w:p>
        </w:tc>
        <w:tc>
          <w:tcPr>
            <w:tcW w:w="1128" w:type="dxa"/>
            <w:tcBorders>
              <w:top w:val="nil"/>
              <w:left w:val="nil"/>
              <w:bottom w:val="nil"/>
              <w:right w:val="nil"/>
            </w:tcBorders>
          </w:tcPr>
          <w:p w:rsidR="00FB3C52" w:rsidRDefault="00FB3C52">
            <w:pPr>
              <w:pStyle w:val="ConsPlusNormal"/>
              <w:jc w:val="right"/>
            </w:pPr>
            <w:r>
              <w:t>15,1</w:t>
            </w:r>
          </w:p>
        </w:tc>
        <w:tc>
          <w:tcPr>
            <w:tcW w:w="1123" w:type="dxa"/>
            <w:tcBorders>
              <w:top w:val="nil"/>
              <w:left w:val="nil"/>
              <w:bottom w:val="nil"/>
              <w:right w:val="nil"/>
            </w:tcBorders>
          </w:tcPr>
          <w:p w:rsidR="00FB3C52" w:rsidRDefault="00FB3C52">
            <w:pPr>
              <w:pStyle w:val="ConsPlusNormal"/>
              <w:jc w:val="right"/>
            </w:pPr>
            <w:r>
              <w:t>15,0</w:t>
            </w:r>
          </w:p>
        </w:tc>
        <w:tc>
          <w:tcPr>
            <w:tcW w:w="1128" w:type="dxa"/>
            <w:tcBorders>
              <w:top w:val="nil"/>
              <w:left w:val="nil"/>
              <w:bottom w:val="nil"/>
              <w:right w:val="nil"/>
            </w:tcBorders>
          </w:tcPr>
          <w:p w:rsidR="00FB3C52" w:rsidRDefault="00FB3C52">
            <w:pPr>
              <w:pStyle w:val="ConsPlusNormal"/>
              <w:jc w:val="right"/>
            </w:pPr>
            <w:r>
              <w:t>17,8</w:t>
            </w:r>
          </w:p>
        </w:tc>
        <w:tc>
          <w:tcPr>
            <w:tcW w:w="1128" w:type="dxa"/>
            <w:tcBorders>
              <w:top w:val="nil"/>
              <w:left w:val="nil"/>
              <w:bottom w:val="nil"/>
              <w:right w:val="nil"/>
            </w:tcBorders>
          </w:tcPr>
          <w:p w:rsidR="00FB3C52" w:rsidRDefault="00FB3C52">
            <w:pPr>
              <w:pStyle w:val="ConsPlusNormal"/>
              <w:jc w:val="right"/>
            </w:pPr>
            <w:r>
              <w:t>18,8</w:t>
            </w:r>
          </w:p>
        </w:tc>
        <w:tc>
          <w:tcPr>
            <w:tcW w:w="1128" w:type="dxa"/>
            <w:tcBorders>
              <w:top w:val="nil"/>
              <w:left w:val="nil"/>
              <w:bottom w:val="nil"/>
              <w:right w:val="nil"/>
            </w:tcBorders>
          </w:tcPr>
          <w:p w:rsidR="00FB3C52" w:rsidRDefault="00FB3C52">
            <w:pPr>
              <w:pStyle w:val="ConsPlusNormal"/>
              <w:jc w:val="right"/>
            </w:pPr>
            <w:r>
              <w:t>19,7</w:t>
            </w:r>
          </w:p>
        </w:tc>
        <w:tc>
          <w:tcPr>
            <w:tcW w:w="1128" w:type="dxa"/>
            <w:tcBorders>
              <w:top w:val="nil"/>
              <w:left w:val="nil"/>
              <w:bottom w:val="nil"/>
              <w:right w:val="nil"/>
            </w:tcBorders>
          </w:tcPr>
          <w:p w:rsidR="00FB3C52" w:rsidRDefault="00FB3C52">
            <w:pPr>
              <w:pStyle w:val="ConsPlusNormal"/>
              <w:jc w:val="right"/>
            </w:pPr>
            <w:r>
              <w:t>18,3</w:t>
            </w:r>
          </w:p>
        </w:tc>
        <w:tc>
          <w:tcPr>
            <w:tcW w:w="1142" w:type="dxa"/>
            <w:tcBorders>
              <w:top w:val="nil"/>
              <w:left w:val="nil"/>
              <w:bottom w:val="nil"/>
              <w:right w:val="nil"/>
            </w:tcBorders>
          </w:tcPr>
          <w:p w:rsidR="00FB3C52" w:rsidRDefault="00FB3C52">
            <w:pPr>
              <w:pStyle w:val="ConsPlusNormal"/>
              <w:jc w:val="right"/>
            </w:pPr>
            <w:r>
              <w:t>18,7</w:t>
            </w:r>
          </w:p>
        </w:tc>
        <w:tc>
          <w:tcPr>
            <w:tcW w:w="1152" w:type="dxa"/>
            <w:tcBorders>
              <w:top w:val="nil"/>
              <w:left w:val="nil"/>
              <w:bottom w:val="nil"/>
              <w:right w:val="nil"/>
            </w:tcBorders>
          </w:tcPr>
          <w:p w:rsidR="00FB3C52" w:rsidRDefault="00FB3C52">
            <w:pPr>
              <w:pStyle w:val="ConsPlusNormal"/>
              <w:jc w:val="right"/>
            </w:pPr>
            <w:r>
              <w:t>18,7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5.</w:t>
            </w:r>
          </w:p>
        </w:tc>
        <w:tc>
          <w:tcPr>
            <w:tcW w:w="2544"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1128" w:type="dxa"/>
            <w:tcBorders>
              <w:top w:val="nil"/>
              <w:left w:val="nil"/>
              <w:bottom w:val="nil"/>
              <w:right w:val="nil"/>
            </w:tcBorders>
          </w:tcPr>
          <w:p w:rsidR="00FB3C52" w:rsidRDefault="00FB3C52">
            <w:pPr>
              <w:pStyle w:val="ConsPlusNormal"/>
              <w:jc w:val="right"/>
            </w:pPr>
            <w:r>
              <w:t>16,5</w:t>
            </w:r>
          </w:p>
        </w:tc>
        <w:tc>
          <w:tcPr>
            <w:tcW w:w="1138" w:type="dxa"/>
            <w:tcBorders>
              <w:top w:val="nil"/>
              <w:left w:val="nil"/>
              <w:bottom w:val="nil"/>
              <w:right w:val="nil"/>
            </w:tcBorders>
          </w:tcPr>
          <w:p w:rsidR="00FB3C52" w:rsidRDefault="00FB3C52">
            <w:pPr>
              <w:pStyle w:val="ConsPlusNormal"/>
              <w:jc w:val="right"/>
            </w:pPr>
            <w:r>
              <w:t>16,5</w:t>
            </w:r>
          </w:p>
        </w:tc>
        <w:tc>
          <w:tcPr>
            <w:tcW w:w="1128" w:type="dxa"/>
            <w:tcBorders>
              <w:top w:val="nil"/>
              <w:left w:val="nil"/>
              <w:bottom w:val="nil"/>
              <w:right w:val="nil"/>
            </w:tcBorders>
          </w:tcPr>
          <w:p w:rsidR="00FB3C52" w:rsidRDefault="00FB3C52">
            <w:pPr>
              <w:pStyle w:val="ConsPlusNormal"/>
              <w:jc w:val="right"/>
            </w:pPr>
            <w:r>
              <w:t>18,1</w:t>
            </w:r>
          </w:p>
        </w:tc>
        <w:tc>
          <w:tcPr>
            <w:tcW w:w="1128" w:type="dxa"/>
            <w:tcBorders>
              <w:top w:val="nil"/>
              <w:left w:val="nil"/>
              <w:bottom w:val="nil"/>
              <w:right w:val="nil"/>
            </w:tcBorders>
          </w:tcPr>
          <w:p w:rsidR="00FB3C52" w:rsidRDefault="00FB3C52">
            <w:pPr>
              <w:pStyle w:val="ConsPlusNormal"/>
              <w:jc w:val="right"/>
            </w:pPr>
            <w:r>
              <w:t>19,7</w:t>
            </w:r>
          </w:p>
        </w:tc>
        <w:tc>
          <w:tcPr>
            <w:tcW w:w="1123" w:type="dxa"/>
            <w:tcBorders>
              <w:top w:val="nil"/>
              <w:left w:val="nil"/>
              <w:bottom w:val="nil"/>
              <w:right w:val="nil"/>
            </w:tcBorders>
          </w:tcPr>
          <w:p w:rsidR="00FB3C52" w:rsidRDefault="00FB3C52">
            <w:pPr>
              <w:pStyle w:val="ConsPlusNormal"/>
              <w:jc w:val="right"/>
            </w:pPr>
            <w:r>
              <w:t>20,0</w:t>
            </w:r>
          </w:p>
        </w:tc>
        <w:tc>
          <w:tcPr>
            <w:tcW w:w="1128" w:type="dxa"/>
            <w:tcBorders>
              <w:top w:val="nil"/>
              <w:left w:val="nil"/>
              <w:bottom w:val="nil"/>
              <w:right w:val="nil"/>
            </w:tcBorders>
          </w:tcPr>
          <w:p w:rsidR="00FB3C52" w:rsidRDefault="00FB3C52">
            <w:pPr>
              <w:pStyle w:val="ConsPlusNormal"/>
              <w:jc w:val="right"/>
            </w:pPr>
            <w:r>
              <w:t>19,2</w:t>
            </w:r>
          </w:p>
        </w:tc>
        <w:tc>
          <w:tcPr>
            <w:tcW w:w="1128" w:type="dxa"/>
            <w:tcBorders>
              <w:top w:val="nil"/>
              <w:left w:val="nil"/>
              <w:bottom w:val="nil"/>
              <w:right w:val="nil"/>
            </w:tcBorders>
          </w:tcPr>
          <w:p w:rsidR="00FB3C52" w:rsidRDefault="00FB3C52">
            <w:pPr>
              <w:pStyle w:val="ConsPlusNormal"/>
              <w:jc w:val="right"/>
            </w:pPr>
            <w:r>
              <w:t>19,2</w:t>
            </w:r>
          </w:p>
        </w:tc>
        <w:tc>
          <w:tcPr>
            <w:tcW w:w="1128" w:type="dxa"/>
            <w:tcBorders>
              <w:top w:val="nil"/>
              <w:left w:val="nil"/>
              <w:bottom w:val="nil"/>
              <w:right w:val="nil"/>
            </w:tcBorders>
          </w:tcPr>
          <w:p w:rsidR="00FB3C52" w:rsidRDefault="00FB3C52">
            <w:pPr>
              <w:pStyle w:val="ConsPlusNormal"/>
              <w:jc w:val="right"/>
            </w:pPr>
            <w:r>
              <w:t>18,8</w:t>
            </w:r>
          </w:p>
        </w:tc>
        <w:tc>
          <w:tcPr>
            <w:tcW w:w="1128" w:type="dxa"/>
            <w:tcBorders>
              <w:top w:val="nil"/>
              <w:left w:val="nil"/>
              <w:bottom w:val="nil"/>
              <w:right w:val="nil"/>
            </w:tcBorders>
          </w:tcPr>
          <w:p w:rsidR="00FB3C52" w:rsidRDefault="00FB3C52">
            <w:pPr>
              <w:pStyle w:val="ConsPlusNormal"/>
              <w:jc w:val="right"/>
            </w:pPr>
            <w:r>
              <w:t>18,5</w:t>
            </w:r>
          </w:p>
        </w:tc>
        <w:tc>
          <w:tcPr>
            <w:tcW w:w="1142" w:type="dxa"/>
            <w:tcBorders>
              <w:top w:val="nil"/>
              <w:left w:val="nil"/>
              <w:bottom w:val="nil"/>
              <w:right w:val="nil"/>
            </w:tcBorders>
          </w:tcPr>
          <w:p w:rsidR="00FB3C52" w:rsidRDefault="00FB3C52">
            <w:pPr>
              <w:pStyle w:val="ConsPlusNormal"/>
              <w:jc w:val="right"/>
            </w:pPr>
            <w:r>
              <w:t>18,8</w:t>
            </w:r>
          </w:p>
        </w:tc>
        <w:tc>
          <w:tcPr>
            <w:tcW w:w="1152" w:type="dxa"/>
            <w:tcBorders>
              <w:top w:val="nil"/>
              <w:left w:val="nil"/>
              <w:bottom w:val="nil"/>
              <w:right w:val="nil"/>
            </w:tcBorders>
          </w:tcPr>
          <w:p w:rsidR="00FB3C52" w:rsidRDefault="00FB3C52">
            <w:pPr>
              <w:pStyle w:val="ConsPlusNormal"/>
              <w:jc w:val="right"/>
            </w:pPr>
            <w:r>
              <w:t>18,3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6.</w:t>
            </w:r>
          </w:p>
        </w:tc>
        <w:tc>
          <w:tcPr>
            <w:tcW w:w="2544" w:type="dxa"/>
            <w:tcBorders>
              <w:top w:val="nil"/>
              <w:left w:val="nil"/>
              <w:bottom w:val="nil"/>
              <w:right w:val="nil"/>
            </w:tcBorders>
          </w:tcPr>
          <w:p w:rsidR="00FB3C52" w:rsidRDefault="00FB3C52">
            <w:pPr>
              <w:pStyle w:val="ConsPlusNormal"/>
            </w:pPr>
            <w:r>
              <w:t>Рак желудка</w:t>
            </w:r>
          </w:p>
        </w:tc>
        <w:tc>
          <w:tcPr>
            <w:tcW w:w="1128" w:type="dxa"/>
            <w:tcBorders>
              <w:top w:val="nil"/>
              <w:left w:val="nil"/>
              <w:bottom w:val="nil"/>
              <w:right w:val="nil"/>
            </w:tcBorders>
            <w:vAlign w:val="center"/>
          </w:tcPr>
          <w:p w:rsidR="00FB3C52" w:rsidRDefault="00FB3C52">
            <w:pPr>
              <w:pStyle w:val="ConsPlusNormal"/>
              <w:jc w:val="right"/>
            </w:pPr>
            <w:r>
              <w:t>19,6</w:t>
            </w:r>
          </w:p>
        </w:tc>
        <w:tc>
          <w:tcPr>
            <w:tcW w:w="1138" w:type="dxa"/>
            <w:tcBorders>
              <w:top w:val="nil"/>
              <w:left w:val="nil"/>
              <w:bottom w:val="nil"/>
              <w:right w:val="nil"/>
            </w:tcBorders>
            <w:vAlign w:val="center"/>
          </w:tcPr>
          <w:p w:rsidR="00FB3C52" w:rsidRDefault="00FB3C52">
            <w:pPr>
              <w:pStyle w:val="ConsPlusNormal"/>
              <w:jc w:val="right"/>
            </w:pPr>
            <w:r>
              <w:t>19,6</w:t>
            </w:r>
          </w:p>
        </w:tc>
        <w:tc>
          <w:tcPr>
            <w:tcW w:w="1128" w:type="dxa"/>
            <w:tcBorders>
              <w:top w:val="nil"/>
              <w:left w:val="nil"/>
              <w:bottom w:val="nil"/>
              <w:right w:val="nil"/>
            </w:tcBorders>
            <w:vAlign w:val="center"/>
          </w:tcPr>
          <w:p w:rsidR="00FB3C52" w:rsidRDefault="00FB3C52">
            <w:pPr>
              <w:pStyle w:val="ConsPlusNormal"/>
              <w:jc w:val="right"/>
            </w:pPr>
            <w:r>
              <w:t>21,9</w:t>
            </w:r>
          </w:p>
        </w:tc>
        <w:tc>
          <w:tcPr>
            <w:tcW w:w="1128" w:type="dxa"/>
            <w:tcBorders>
              <w:top w:val="nil"/>
              <w:left w:val="nil"/>
              <w:bottom w:val="nil"/>
              <w:right w:val="nil"/>
            </w:tcBorders>
            <w:vAlign w:val="center"/>
          </w:tcPr>
          <w:p w:rsidR="00FB3C52" w:rsidRDefault="00FB3C52">
            <w:pPr>
              <w:pStyle w:val="ConsPlusNormal"/>
              <w:jc w:val="right"/>
            </w:pPr>
            <w:r>
              <w:t>20,4</w:t>
            </w:r>
          </w:p>
        </w:tc>
        <w:tc>
          <w:tcPr>
            <w:tcW w:w="1123" w:type="dxa"/>
            <w:tcBorders>
              <w:top w:val="nil"/>
              <w:left w:val="nil"/>
              <w:bottom w:val="nil"/>
              <w:right w:val="nil"/>
            </w:tcBorders>
            <w:vAlign w:val="center"/>
          </w:tcPr>
          <w:p w:rsidR="00FB3C52" w:rsidRDefault="00FB3C52">
            <w:pPr>
              <w:pStyle w:val="ConsPlusNormal"/>
              <w:jc w:val="right"/>
            </w:pPr>
            <w:r>
              <w:t>20,5</w:t>
            </w:r>
          </w:p>
        </w:tc>
        <w:tc>
          <w:tcPr>
            <w:tcW w:w="1128" w:type="dxa"/>
            <w:tcBorders>
              <w:top w:val="nil"/>
              <w:left w:val="nil"/>
              <w:bottom w:val="nil"/>
              <w:right w:val="nil"/>
            </w:tcBorders>
            <w:vAlign w:val="center"/>
          </w:tcPr>
          <w:p w:rsidR="00FB3C52" w:rsidRDefault="00FB3C52">
            <w:pPr>
              <w:pStyle w:val="ConsPlusNormal"/>
              <w:jc w:val="right"/>
            </w:pPr>
            <w:r>
              <w:t>21,1</w:t>
            </w:r>
          </w:p>
        </w:tc>
        <w:tc>
          <w:tcPr>
            <w:tcW w:w="1128" w:type="dxa"/>
            <w:tcBorders>
              <w:top w:val="nil"/>
              <w:left w:val="nil"/>
              <w:bottom w:val="nil"/>
              <w:right w:val="nil"/>
            </w:tcBorders>
            <w:vAlign w:val="center"/>
          </w:tcPr>
          <w:p w:rsidR="00FB3C52" w:rsidRDefault="00FB3C52">
            <w:pPr>
              <w:pStyle w:val="ConsPlusNormal"/>
              <w:jc w:val="right"/>
            </w:pPr>
            <w:r>
              <w:t>21,1</w:t>
            </w:r>
          </w:p>
        </w:tc>
        <w:tc>
          <w:tcPr>
            <w:tcW w:w="1128" w:type="dxa"/>
            <w:tcBorders>
              <w:top w:val="nil"/>
              <w:left w:val="nil"/>
              <w:bottom w:val="nil"/>
              <w:right w:val="nil"/>
            </w:tcBorders>
            <w:vAlign w:val="center"/>
          </w:tcPr>
          <w:p w:rsidR="00FB3C52" w:rsidRDefault="00FB3C52">
            <w:pPr>
              <w:pStyle w:val="ConsPlusNormal"/>
              <w:jc w:val="right"/>
            </w:pPr>
            <w:r>
              <w:t>19,5</w:t>
            </w:r>
          </w:p>
        </w:tc>
        <w:tc>
          <w:tcPr>
            <w:tcW w:w="1128" w:type="dxa"/>
            <w:tcBorders>
              <w:top w:val="nil"/>
              <w:left w:val="nil"/>
              <w:bottom w:val="nil"/>
              <w:right w:val="nil"/>
            </w:tcBorders>
            <w:vAlign w:val="center"/>
          </w:tcPr>
          <w:p w:rsidR="00FB3C52" w:rsidRDefault="00FB3C52">
            <w:pPr>
              <w:pStyle w:val="ConsPlusNormal"/>
              <w:jc w:val="right"/>
            </w:pPr>
            <w:r>
              <w:t>18,9</w:t>
            </w:r>
          </w:p>
        </w:tc>
        <w:tc>
          <w:tcPr>
            <w:tcW w:w="1142" w:type="dxa"/>
            <w:tcBorders>
              <w:top w:val="nil"/>
              <w:left w:val="nil"/>
              <w:bottom w:val="nil"/>
              <w:right w:val="nil"/>
            </w:tcBorders>
            <w:vAlign w:val="center"/>
          </w:tcPr>
          <w:p w:rsidR="00FB3C52" w:rsidRDefault="00FB3C52">
            <w:pPr>
              <w:pStyle w:val="ConsPlusNormal"/>
              <w:jc w:val="right"/>
            </w:pPr>
            <w:r>
              <w:t>19,0</w:t>
            </w:r>
          </w:p>
        </w:tc>
        <w:tc>
          <w:tcPr>
            <w:tcW w:w="1152" w:type="dxa"/>
            <w:tcBorders>
              <w:top w:val="nil"/>
              <w:left w:val="nil"/>
              <w:bottom w:val="nil"/>
              <w:right w:val="nil"/>
            </w:tcBorders>
            <w:vAlign w:val="center"/>
          </w:tcPr>
          <w:p w:rsidR="00FB3C52" w:rsidRDefault="00FB3C52">
            <w:pPr>
              <w:pStyle w:val="ConsPlusNormal"/>
              <w:jc w:val="right"/>
            </w:pPr>
            <w:r>
              <w:t>16,7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7.</w:t>
            </w:r>
          </w:p>
        </w:tc>
        <w:tc>
          <w:tcPr>
            <w:tcW w:w="2544" w:type="dxa"/>
            <w:tcBorders>
              <w:top w:val="nil"/>
              <w:left w:val="nil"/>
              <w:bottom w:val="nil"/>
              <w:right w:val="nil"/>
            </w:tcBorders>
          </w:tcPr>
          <w:p w:rsidR="00FB3C52" w:rsidRDefault="00FB3C52">
            <w:pPr>
              <w:pStyle w:val="ConsPlusNormal"/>
            </w:pPr>
            <w:r>
              <w:t>Рак почки</w:t>
            </w:r>
          </w:p>
        </w:tc>
        <w:tc>
          <w:tcPr>
            <w:tcW w:w="1128" w:type="dxa"/>
            <w:tcBorders>
              <w:top w:val="nil"/>
              <w:left w:val="nil"/>
              <w:bottom w:val="nil"/>
              <w:right w:val="nil"/>
            </w:tcBorders>
            <w:vAlign w:val="center"/>
          </w:tcPr>
          <w:p w:rsidR="00FB3C52" w:rsidRDefault="00FB3C52">
            <w:pPr>
              <w:pStyle w:val="ConsPlusNormal"/>
              <w:jc w:val="right"/>
            </w:pPr>
            <w:r>
              <w:t>9,0</w:t>
            </w:r>
          </w:p>
        </w:tc>
        <w:tc>
          <w:tcPr>
            <w:tcW w:w="1138" w:type="dxa"/>
            <w:tcBorders>
              <w:top w:val="nil"/>
              <w:left w:val="nil"/>
              <w:bottom w:val="nil"/>
              <w:right w:val="nil"/>
            </w:tcBorders>
            <w:vAlign w:val="center"/>
          </w:tcPr>
          <w:p w:rsidR="00FB3C52" w:rsidRDefault="00FB3C52">
            <w:pPr>
              <w:pStyle w:val="ConsPlusNormal"/>
              <w:jc w:val="right"/>
            </w:pPr>
            <w:r>
              <w:t>9,0</w:t>
            </w:r>
          </w:p>
        </w:tc>
        <w:tc>
          <w:tcPr>
            <w:tcW w:w="1128" w:type="dxa"/>
            <w:tcBorders>
              <w:top w:val="nil"/>
              <w:left w:val="nil"/>
              <w:bottom w:val="nil"/>
              <w:right w:val="nil"/>
            </w:tcBorders>
            <w:vAlign w:val="center"/>
          </w:tcPr>
          <w:p w:rsidR="00FB3C52" w:rsidRDefault="00FB3C52">
            <w:pPr>
              <w:pStyle w:val="ConsPlusNormal"/>
              <w:jc w:val="right"/>
            </w:pPr>
            <w:r>
              <w:t>9,2</w:t>
            </w:r>
          </w:p>
        </w:tc>
        <w:tc>
          <w:tcPr>
            <w:tcW w:w="1128" w:type="dxa"/>
            <w:tcBorders>
              <w:top w:val="nil"/>
              <w:left w:val="nil"/>
              <w:bottom w:val="nil"/>
              <w:right w:val="nil"/>
            </w:tcBorders>
            <w:vAlign w:val="center"/>
          </w:tcPr>
          <w:p w:rsidR="00FB3C52" w:rsidRDefault="00FB3C52">
            <w:pPr>
              <w:pStyle w:val="ConsPlusNormal"/>
              <w:jc w:val="right"/>
            </w:pPr>
            <w:r>
              <w:t>9,5</w:t>
            </w:r>
          </w:p>
        </w:tc>
        <w:tc>
          <w:tcPr>
            <w:tcW w:w="1123" w:type="dxa"/>
            <w:tcBorders>
              <w:top w:val="nil"/>
              <w:left w:val="nil"/>
              <w:bottom w:val="nil"/>
              <w:right w:val="nil"/>
            </w:tcBorders>
            <w:vAlign w:val="center"/>
          </w:tcPr>
          <w:p w:rsidR="00FB3C52" w:rsidRDefault="00FB3C52">
            <w:pPr>
              <w:pStyle w:val="ConsPlusNormal"/>
              <w:jc w:val="right"/>
            </w:pPr>
            <w:r>
              <w:t>10,6</w:t>
            </w:r>
          </w:p>
        </w:tc>
        <w:tc>
          <w:tcPr>
            <w:tcW w:w="1128" w:type="dxa"/>
            <w:tcBorders>
              <w:top w:val="nil"/>
              <w:left w:val="nil"/>
              <w:bottom w:val="nil"/>
              <w:right w:val="nil"/>
            </w:tcBorders>
            <w:vAlign w:val="center"/>
          </w:tcPr>
          <w:p w:rsidR="00FB3C52" w:rsidRDefault="00FB3C52">
            <w:pPr>
              <w:pStyle w:val="ConsPlusNormal"/>
              <w:jc w:val="right"/>
            </w:pPr>
            <w:r>
              <w:t>11,0</w:t>
            </w:r>
          </w:p>
        </w:tc>
        <w:tc>
          <w:tcPr>
            <w:tcW w:w="1128" w:type="dxa"/>
            <w:tcBorders>
              <w:top w:val="nil"/>
              <w:left w:val="nil"/>
              <w:bottom w:val="nil"/>
              <w:right w:val="nil"/>
            </w:tcBorders>
            <w:vAlign w:val="center"/>
          </w:tcPr>
          <w:p w:rsidR="00FB3C52" w:rsidRDefault="00FB3C52">
            <w:pPr>
              <w:pStyle w:val="ConsPlusNormal"/>
              <w:jc w:val="right"/>
            </w:pPr>
            <w:r>
              <w:t>10,5</w:t>
            </w:r>
          </w:p>
        </w:tc>
        <w:tc>
          <w:tcPr>
            <w:tcW w:w="1128" w:type="dxa"/>
            <w:tcBorders>
              <w:top w:val="nil"/>
              <w:left w:val="nil"/>
              <w:bottom w:val="nil"/>
              <w:right w:val="nil"/>
            </w:tcBorders>
            <w:vAlign w:val="center"/>
          </w:tcPr>
          <w:p w:rsidR="00FB3C52" w:rsidRDefault="00FB3C52">
            <w:pPr>
              <w:pStyle w:val="ConsPlusNormal"/>
              <w:jc w:val="right"/>
            </w:pPr>
            <w:r>
              <w:t>10,7</w:t>
            </w:r>
          </w:p>
        </w:tc>
        <w:tc>
          <w:tcPr>
            <w:tcW w:w="1128" w:type="dxa"/>
            <w:tcBorders>
              <w:top w:val="nil"/>
              <w:left w:val="nil"/>
              <w:bottom w:val="nil"/>
              <w:right w:val="nil"/>
            </w:tcBorders>
            <w:vAlign w:val="center"/>
          </w:tcPr>
          <w:p w:rsidR="00FB3C52" w:rsidRDefault="00FB3C52">
            <w:pPr>
              <w:pStyle w:val="ConsPlusNormal"/>
              <w:jc w:val="right"/>
            </w:pPr>
            <w:r>
              <w:t>12,2</w:t>
            </w:r>
          </w:p>
        </w:tc>
        <w:tc>
          <w:tcPr>
            <w:tcW w:w="1142" w:type="dxa"/>
            <w:tcBorders>
              <w:top w:val="nil"/>
              <w:left w:val="nil"/>
              <w:bottom w:val="nil"/>
              <w:right w:val="nil"/>
            </w:tcBorders>
            <w:vAlign w:val="center"/>
          </w:tcPr>
          <w:p w:rsidR="00FB3C52" w:rsidRDefault="00FB3C52">
            <w:pPr>
              <w:pStyle w:val="ConsPlusNormal"/>
              <w:jc w:val="right"/>
            </w:pPr>
            <w:r>
              <w:t>13,8</w:t>
            </w:r>
          </w:p>
        </w:tc>
        <w:tc>
          <w:tcPr>
            <w:tcW w:w="1152" w:type="dxa"/>
            <w:tcBorders>
              <w:top w:val="nil"/>
              <w:left w:val="nil"/>
              <w:bottom w:val="nil"/>
              <w:right w:val="nil"/>
            </w:tcBorders>
            <w:vAlign w:val="center"/>
          </w:tcPr>
          <w:p w:rsidR="00FB3C52" w:rsidRDefault="00FB3C52">
            <w:pPr>
              <w:pStyle w:val="ConsPlusNormal"/>
              <w:jc w:val="right"/>
            </w:pPr>
            <w:r>
              <w:t>12,2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8.</w:t>
            </w:r>
          </w:p>
        </w:tc>
        <w:tc>
          <w:tcPr>
            <w:tcW w:w="2544" w:type="dxa"/>
            <w:tcBorders>
              <w:top w:val="nil"/>
              <w:left w:val="nil"/>
              <w:bottom w:val="nil"/>
              <w:right w:val="nil"/>
            </w:tcBorders>
          </w:tcPr>
          <w:p w:rsidR="00FB3C52" w:rsidRDefault="00FB3C52">
            <w:pPr>
              <w:pStyle w:val="ConsPlusNormal"/>
            </w:pPr>
            <w:r>
              <w:t>Рак мочевого пузыря</w:t>
            </w:r>
          </w:p>
        </w:tc>
        <w:tc>
          <w:tcPr>
            <w:tcW w:w="1128" w:type="dxa"/>
            <w:tcBorders>
              <w:top w:val="nil"/>
              <w:left w:val="nil"/>
              <w:bottom w:val="nil"/>
              <w:right w:val="nil"/>
            </w:tcBorders>
          </w:tcPr>
          <w:p w:rsidR="00FB3C52" w:rsidRDefault="00FB3C52">
            <w:pPr>
              <w:pStyle w:val="ConsPlusNormal"/>
              <w:jc w:val="right"/>
            </w:pPr>
            <w:r>
              <w:t>10,9</w:t>
            </w:r>
          </w:p>
        </w:tc>
        <w:tc>
          <w:tcPr>
            <w:tcW w:w="1138" w:type="dxa"/>
            <w:tcBorders>
              <w:top w:val="nil"/>
              <w:left w:val="nil"/>
              <w:bottom w:val="nil"/>
              <w:right w:val="nil"/>
            </w:tcBorders>
          </w:tcPr>
          <w:p w:rsidR="00FB3C52" w:rsidRDefault="00FB3C52">
            <w:pPr>
              <w:pStyle w:val="ConsPlusNormal"/>
              <w:jc w:val="right"/>
            </w:pPr>
            <w:r>
              <w:t>10,9</w:t>
            </w:r>
          </w:p>
        </w:tc>
        <w:tc>
          <w:tcPr>
            <w:tcW w:w="1128" w:type="dxa"/>
            <w:tcBorders>
              <w:top w:val="nil"/>
              <w:left w:val="nil"/>
              <w:bottom w:val="nil"/>
              <w:right w:val="nil"/>
            </w:tcBorders>
          </w:tcPr>
          <w:p w:rsidR="00FB3C52" w:rsidRDefault="00FB3C52">
            <w:pPr>
              <w:pStyle w:val="ConsPlusNormal"/>
              <w:jc w:val="right"/>
            </w:pPr>
            <w:r>
              <w:t>10,3</w:t>
            </w:r>
          </w:p>
        </w:tc>
        <w:tc>
          <w:tcPr>
            <w:tcW w:w="1128" w:type="dxa"/>
            <w:tcBorders>
              <w:top w:val="nil"/>
              <w:left w:val="nil"/>
              <w:bottom w:val="nil"/>
              <w:right w:val="nil"/>
            </w:tcBorders>
          </w:tcPr>
          <w:p w:rsidR="00FB3C52" w:rsidRDefault="00FB3C52">
            <w:pPr>
              <w:pStyle w:val="ConsPlusNormal"/>
              <w:jc w:val="right"/>
            </w:pPr>
            <w:r>
              <w:t>10,1</w:t>
            </w:r>
          </w:p>
        </w:tc>
        <w:tc>
          <w:tcPr>
            <w:tcW w:w="1123" w:type="dxa"/>
            <w:tcBorders>
              <w:top w:val="nil"/>
              <w:left w:val="nil"/>
              <w:bottom w:val="nil"/>
              <w:right w:val="nil"/>
            </w:tcBorders>
          </w:tcPr>
          <w:p w:rsidR="00FB3C52" w:rsidRDefault="00FB3C52">
            <w:pPr>
              <w:pStyle w:val="ConsPlusNormal"/>
              <w:jc w:val="right"/>
            </w:pPr>
            <w:r>
              <w:t>9,6</w:t>
            </w:r>
          </w:p>
        </w:tc>
        <w:tc>
          <w:tcPr>
            <w:tcW w:w="1128" w:type="dxa"/>
            <w:tcBorders>
              <w:top w:val="nil"/>
              <w:left w:val="nil"/>
              <w:bottom w:val="nil"/>
              <w:right w:val="nil"/>
            </w:tcBorders>
          </w:tcPr>
          <w:p w:rsidR="00FB3C52" w:rsidRDefault="00FB3C52">
            <w:pPr>
              <w:pStyle w:val="ConsPlusNormal"/>
              <w:jc w:val="right"/>
            </w:pPr>
            <w:r>
              <w:t>10,7</w:t>
            </w:r>
          </w:p>
        </w:tc>
        <w:tc>
          <w:tcPr>
            <w:tcW w:w="1128" w:type="dxa"/>
            <w:tcBorders>
              <w:top w:val="nil"/>
              <w:left w:val="nil"/>
              <w:bottom w:val="nil"/>
              <w:right w:val="nil"/>
            </w:tcBorders>
          </w:tcPr>
          <w:p w:rsidR="00FB3C52" w:rsidRDefault="00FB3C52">
            <w:pPr>
              <w:pStyle w:val="ConsPlusNormal"/>
              <w:jc w:val="right"/>
            </w:pPr>
            <w:r>
              <w:t>12,7</w:t>
            </w:r>
          </w:p>
        </w:tc>
        <w:tc>
          <w:tcPr>
            <w:tcW w:w="1128" w:type="dxa"/>
            <w:tcBorders>
              <w:top w:val="nil"/>
              <w:left w:val="nil"/>
              <w:bottom w:val="nil"/>
              <w:right w:val="nil"/>
            </w:tcBorders>
          </w:tcPr>
          <w:p w:rsidR="00FB3C52" w:rsidRDefault="00FB3C52">
            <w:pPr>
              <w:pStyle w:val="ConsPlusNormal"/>
              <w:jc w:val="right"/>
            </w:pPr>
            <w:r>
              <w:t>10,1</w:t>
            </w:r>
          </w:p>
        </w:tc>
        <w:tc>
          <w:tcPr>
            <w:tcW w:w="1128" w:type="dxa"/>
            <w:tcBorders>
              <w:top w:val="nil"/>
              <w:left w:val="nil"/>
              <w:bottom w:val="nil"/>
              <w:right w:val="nil"/>
            </w:tcBorders>
          </w:tcPr>
          <w:p w:rsidR="00FB3C52" w:rsidRDefault="00FB3C52">
            <w:pPr>
              <w:pStyle w:val="ConsPlusNormal"/>
              <w:jc w:val="right"/>
            </w:pPr>
            <w:r>
              <w:t>10,6</w:t>
            </w:r>
          </w:p>
        </w:tc>
        <w:tc>
          <w:tcPr>
            <w:tcW w:w="1142" w:type="dxa"/>
            <w:tcBorders>
              <w:top w:val="nil"/>
              <w:left w:val="nil"/>
              <w:bottom w:val="nil"/>
              <w:right w:val="nil"/>
            </w:tcBorders>
          </w:tcPr>
          <w:p w:rsidR="00FB3C52" w:rsidRDefault="00FB3C52">
            <w:pPr>
              <w:pStyle w:val="ConsPlusNormal"/>
              <w:jc w:val="right"/>
            </w:pPr>
            <w:r>
              <w:t>11,3</w:t>
            </w:r>
          </w:p>
        </w:tc>
        <w:tc>
          <w:tcPr>
            <w:tcW w:w="1152" w:type="dxa"/>
            <w:tcBorders>
              <w:top w:val="nil"/>
              <w:left w:val="nil"/>
              <w:bottom w:val="nil"/>
              <w:right w:val="nil"/>
            </w:tcBorders>
          </w:tcPr>
          <w:p w:rsidR="00FB3C52" w:rsidRDefault="00FB3C52">
            <w:pPr>
              <w:pStyle w:val="ConsPlusNormal"/>
              <w:jc w:val="right"/>
            </w:pPr>
            <w:r>
              <w:t>11,6</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9.</w:t>
            </w:r>
          </w:p>
        </w:tc>
        <w:tc>
          <w:tcPr>
            <w:tcW w:w="2544" w:type="dxa"/>
            <w:tcBorders>
              <w:top w:val="nil"/>
              <w:left w:val="nil"/>
              <w:bottom w:val="nil"/>
              <w:right w:val="nil"/>
            </w:tcBorders>
          </w:tcPr>
          <w:p w:rsidR="00FB3C52" w:rsidRDefault="00FB3C52">
            <w:pPr>
              <w:pStyle w:val="ConsPlusNormal"/>
            </w:pPr>
            <w:r>
              <w:t>Рак щитовидной железы</w:t>
            </w:r>
          </w:p>
        </w:tc>
        <w:tc>
          <w:tcPr>
            <w:tcW w:w="1128" w:type="dxa"/>
            <w:tcBorders>
              <w:top w:val="nil"/>
              <w:left w:val="nil"/>
              <w:bottom w:val="nil"/>
              <w:right w:val="nil"/>
            </w:tcBorders>
            <w:vAlign w:val="center"/>
          </w:tcPr>
          <w:p w:rsidR="00FB3C52" w:rsidRDefault="00FB3C52">
            <w:pPr>
              <w:pStyle w:val="ConsPlusNormal"/>
              <w:jc w:val="right"/>
            </w:pPr>
            <w:r>
              <w:t>8,0</w:t>
            </w:r>
          </w:p>
        </w:tc>
        <w:tc>
          <w:tcPr>
            <w:tcW w:w="1138" w:type="dxa"/>
            <w:tcBorders>
              <w:top w:val="nil"/>
              <w:left w:val="nil"/>
              <w:bottom w:val="nil"/>
              <w:right w:val="nil"/>
            </w:tcBorders>
            <w:vAlign w:val="center"/>
          </w:tcPr>
          <w:p w:rsidR="00FB3C52" w:rsidRDefault="00FB3C52">
            <w:pPr>
              <w:pStyle w:val="ConsPlusNormal"/>
              <w:jc w:val="right"/>
            </w:pPr>
            <w:r>
              <w:t>8,0</w:t>
            </w:r>
          </w:p>
        </w:tc>
        <w:tc>
          <w:tcPr>
            <w:tcW w:w="1128" w:type="dxa"/>
            <w:tcBorders>
              <w:top w:val="nil"/>
              <w:left w:val="nil"/>
              <w:bottom w:val="nil"/>
              <w:right w:val="nil"/>
            </w:tcBorders>
            <w:vAlign w:val="center"/>
          </w:tcPr>
          <w:p w:rsidR="00FB3C52" w:rsidRDefault="00FB3C52">
            <w:pPr>
              <w:pStyle w:val="ConsPlusNormal"/>
              <w:jc w:val="right"/>
            </w:pPr>
            <w:r>
              <w:t>6,5</w:t>
            </w:r>
          </w:p>
        </w:tc>
        <w:tc>
          <w:tcPr>
            <w:tcW w:w="1128" w:type="dxa"/>
            <w:tcBorders>
              <w:top w:val="nil"/>
              <w:left w:val="nil"/>
              <w:bottom w:val="nil"/>
              <w:right w:val="nil"/>
            </w:tcBorders>
            <w:vAlign w:val="center"/>
          </w:tcPr>
          <w:p w:rsidR="00FB3C52" w:rsidRDefault="00FB3C52">
            <w:pPr>
              <w:pStyle w:val="ConsPlusNormal"/>
              <w:jc w:val="right"/>
            </w:pPr>
            <w:r>
              <w:t>6,3</w:t>
            </w:r>
          </w:p>
        </w:tc>
        <w:tc>
          <w:tcPr>
            <w:tcW w:w="1123" w:type="dxa"/>
            <w:tcBorders>
              <w:top w:val="nil"/>
              <w:left w:val="nil"/>
              <w:bottom w:val="nil"/>
              <w:right w:val="nil"/>
            </w:tcBorders>
            <w:vAlign w:val="center"/>
          </w:tcPr>
          <w:p w:rsidR="00FB3C52" w:rsidRDefault="00FB3C52">
            <w:pPr>
              <w:pStyle w:val="ConsPlusNormal"/>
              <w:jc w:val="right"/>
            </w:pPr>
            <w:r>
              <w:t>6,2</w:t>
            </w:r>
          </w:p>
        </w:tc>
        <w:tc>
          <w:tcPr>
            <w:tcW w:w="1128" w:type="dxa"/>
            <w:tcBorders>
              <w:top w:val="nil"/>
              <w:left w:val="nil"/>
              <w:bottom w:val="nil"/>
              <w:right w:val="nil"/>
            </w:tcBorders>
            <w:vAlign w:val="center"/>
          </w:tcPr>
          <w:p w:rsidR="00FB3C52" w:rsidRDefault="00FB3C52">
            <w:pPr>
              <w:pStyle w:val="ConsPlusNormal"/>
              <w:jc w:val="right"/>
            </w:pPr>
            <w:r>
              <w:t>11,7</w:t>
            </w:r>
          </w:p>
        </w:tc>
        <w:tc>
          <w:tcPr>
            <w:tcW w:w="1128" w:type="dxa"/>
            <w:tcBorders>
              <w:top w:val="nil"/>
              <w:left w:val="nil"/>
              <w:bottom w:val="nil"/>
              <w:right w:val="nil"/>
            </w:tcBorders>
            <w:vAlign w:val="center"/>
          </w:tcPr>
          <w:p w:rsidR="00FB3C52" w:rsidRDefault="00FB3C52">
            <w:pPr>
              <w:pStyle w:val="ConsPlusNormal"/>
              <w:jc w:val="right"/>
            </w:pPr>
            <w:r>
              <w:t>9,6</w:t>
            </w:r>
          </w:p>
        </w:tc>
        <w:tc>
          <w:tcPr>
            <w:tcW w:w="1128" w:type="dxa"/>
            <w:tcBorders>
              <w:top w:val="nil"/>
              <w:left w:val="nil"/>
              <w:bottom w:val="nil"/>
              <w:right w:val="nil"/>
            </w:tcBorders>
            <w:vAlign w:val="center"/>
          </w:tcPr>
          <w:p w:rsidR="00FB3C52" w:rsidRDefault="00FB3C52">
            <w:pPr>
              <w:pStyle w:val="ConsPlusNormal"/>
              <w:jc w:val="right"/>
            </w:pPr>
            <w:r>
              <w:t>7,9</w:t>
            </w:r>
          </w:p>
        </w:tc>
        <w:tc>
          <w:tcPr>
            <w:tcW w:w="1128" w:type="dxa"/>
            <w:tcBorders>
              <w:top w:val="nil"/>
              <w:left w:val="nil"/>
              <w:bottom w:val="nil"/>
              <w:right w:val="nil"/>
            </w:tcBorders>
            <w:vAlign w:val="center"/>
          </w:tcPr>
          <w:p w:rsidR="00FB3C52" w:rsidRDefault="00FB3C52">
            <w:pPr>
              <w:pStyle w:val="ConsPlusNormal"/>
              <w:jc w:val="right"/>
            </w:pPr>
            <w:r>
              <w:t>10,1</w:t>
            </w:r>
          </w:p>
        </w:tc>
        <w:tc>
          <w:tcPr>
            <w:tcW w:w="1142" w:type="dxa"/>
            <w:tcBorders>
              <w:top w:val="nil"/>
              <w:left w:val="nil"/>
              <w:bottom w:val="nil"/>
              <w:right w:val="nil"/>
            </w:tcBorders>
            <w:vAlign w:val="center"/>
          </w:tcPr>
          <w:p w:rsidR="00FB3C52" w:rsidRDefault="00FB3C52">
            <w:pPr>
              <w:pStyle w:val="ConsPlusNormal"/>
              <w:jc w:val="right"/>
            </w:pPr>
            <w:r>
              <w:t>12,3</w:t>
            </w:r>
          </w:p>
        </w:tc>
        <w:tc>
          <w:tcPr>
            <w:tcW w:w="1152" w:type="dxa"/>
            <w:tcBorders>
              <w:top w:val="nil"/>
              <w:left w:val="nil"/>
              <w:bottom w:val="nil"/>
              <w:right w:val="nil"/>
            </w:tcBorders>
            <w:vAlign w:val="center"/>
          </w:tcPr>
          <w:p w:rsidR="00FB3C52" w:rsidRDefault="00FB3C52">
            <w:pPr>
              <w:pStyle w:val="ConsPlusNormal"/>
              <w:jc w:val="right"/>
            </w:pPr>
            <w:r>
              <w:t>11,5</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10.</w:t>
            </w:r>
          </w:p>
        </w:tc>
        <w:tc>
          <w:tcPr>
            <w:tcW w:w="2544" w:type="dxa"/>
            <w:tcBorders>
              <w:top w:val="nil"/>
              <w:left w:val="nil"/>
              <w:bottom w:val="nil"/>
              <w:right w:val="nil"/>
            </w:tcBorders>
          </w:tcPr>
          <w:p w:rsidR="00FB3C52" w:rsidRDefault="00FB3C52">
            <w:pPr>
              <w:pStyle w:val="ConsPlusNormal"/>
            </w:pPr>
            <w:r>
              <w:t>Рак поджелудочной железы</w:t>
            </w:r>
          </w:p>
        </w:tc>
        <w:tc>
          <w:tcPr>
            <w:tcW w:w="1128" w:type="dxa"/>
            <w:tcBorders>
              <w:top w:val="nil"/>
              <w:left w:val="nil"/>
              <w:bottom w:val="nil"/>
              <w:right w:val="nil"/>
            </w:tcBorders>
            <w:vAlign w:val="center"/>
          </w:tcPr>
          <w:p w:rsidR="00FB3C52" w:rsidRDefault="00FB3C52">
            <w:pPr>
              <w:pStyle w:val="ConsPlusNormal"/>
              <w:jc w:val="right"/>
            </w:pPr>
            <w:r>
              <w:t>7,6</w:t>
            </w:r>
          </w:p>
        </w:tc>
        <w:tc>
          <w:tcPr>
            <w:tcW w:w="1138" w:type="dxa"/>
            <w:tcBorders>
              <w:top w:val="nil"/>
              <w:left w:val="nil"/>
              <w:bottom w:val="nil"/>
              <w:right w:val="nil"/>
            </w:tcBorders>
            <w:vAlign w:val="center"/>
          </w:tcPr>
          <w:p w:rsidR="00FB3C52" w:rsidRDefault="00FB3C52">
            <w:pPr>
              <w:pStyle w:val="ConsPlusNormal"/>
              <w:jc w:val="right"/>
            </w:pPr>
            <w:r>
              <w:t>8,9</w:t>
            </w:r>
          </w:p>
        </w:tc>
        <w:tc>
          <w:tcPr>
            <w:tcW w:w="1128" w:type="dxa"/>
            <w:tcBorders>
              <w:top w:val="nil"/>
              <w:left w:val="nil"/>
              <w:bottom w:val="nil"/>
              <w:right w:val="nil"/>
            </w:tcBorders>
            <w:vAlign w:val="center"/>
          </w:tcPr>
          <w:p w:rsidR="00FB3C52" w:rsidRDefault="00FB3C52">
            <w:pPr>
              <w:pStyle w:val="ConsPlusNormal"/>
              <w:jc w:val="right"/>
            </w:pPr>
            <w:r>
              <w:t>9,4</w:t>
            </w:r>
          </w:p>
        </w:tc>
        <w:tc>
          <w:tcPr>
            <w:tcW w:w="1128" w:type="dxa"/>
            <w:tcBorders>
              <w:top w:val="nil"/>
              <w:left w:val="nil"/>
              <w:bottom w:val="nil"/>
              <w:right w:val="nil"/>
            </w:tcBorders>
            <w:vAlign w:val="center"/>
          </w:tcPr>
          <w:p w:rsidR="00FB3C52" w:rsidRDefault="00FB3C52">
            <w:pPr>
              <w:pStyle w:val="ConsPlusNormal"/>
              <w:jc w:val="right"/>
            </w:pPr>
            <w:r>
              <w:t>9,7</w:t>
            </w:r>
          </w:p>
        </w:tc>
        <w:tc>
          <w:tcPr>
            <w:tcW w:w="1123" w:type="dxa"/>
            <w:tcBorders>
              <w:top w:val="nil"/>
              <w:left w:val="nil"/>
              <w:bottom w:val="nil"/>
              <w:right w:val="nil"/>
            </w:tcBorders>
            <w:vAlign w:val="center"/>
          </w:tcPr>
          <w:p w:rsidR="00FB3C52" w:rsidRDefault="00FB3C52">
            <w:pPr>
              <w:pStyle w:val="ConsPlusNormal"/>
              <w:jc w:val="right"/>
            </w:pPr>
            <w:r>
              <w:t>9,8</w:t>
            </w:r>
          </w:p>
        </w:tc>
        <w:tc>
          <w:tcPr>
            <w:tcW w:w="1128" w:type="dxa"/>
            <w:tcBorders>
              <w:top w:val="nil"/>
              <w:left w:val="nil"/>
              <w:bottom w:val="nil"/>
              <w:right w:val="nil"/>
            </w:tcBorders>
            <w:vAlign w:val="center"/>
          </w:tcPr>
          <w:p w:rsidR="00FB3C52" w:rsidRDefault="00FB3C52">
            <w:pPr>
              <w:pStyle w:val="ConsPlusNormal"/>
              <w:jc w:val="right"/>
            </w:pPr>
            <w:r>
              <w:t>9,7</w:t>
            </w:r>
          </w:p>
        </w:tc>
        <w:tc>
          <w:tcPr>
            <w:tcW w:w="1128" w:type="dxa"/>
            <w:tcBorders>
              <w:top w:val="nil"/>
              <w:left w:val="nil"/>
              <w:bottom w:val="nil"/>
              <w:right w:val="nil"/>
            </w:tcBorders>
            <w:vAlign w:val="center"/>
          </w:tcPr>
          <w:p w:rsidR="00FB3C52" w:rsidRDefault="00FB3C52">
            <w:pPr>
              <w:pStyle w:val="ConsPlusNormal"/>
              <w:jc w:val="right"/>
            </w:pPr>
            <w:r>
              <w:t>10,6</w:t>
            </w:r>
          </w:p>
        </w:tc>
        <w:tc>
          <w:tcPr>
            <w:tcW w:w="1128" w:type="dxa"/>
            <w:tcBorders>
              <w:top w:val="nil"/>
              <w:left w:val="nil"/>
              <w:bottom w:val="nil"/>
              <w:right w:val="nil"/>
            </w:tcBorders>
            <w:vAlign w:val="center"/>
          </w:tcPr>
          <w:p w:rsidR="00FB3C52" w:rsidRDefault="00FB3C52">
            <w:pPr>
              <w:pStyle w:val="ConsPlusNormal"/>
              <w:jc w:val="right"/>
            </w:pPr>
            <w:r>
              <w:t>11,9</w:t>
            </w:r>
          </w:p>
        </w:tc>
        <w:tc>
          <w:tcPr>
            <w:tcW w:w="1128" w:type="dxa"/>
            <w:tcBorders>
              <w:top w:val="nil"/>
              <w:left w:val="nil"/>
              <w:bottom w:val="nil"/>
              <w:right w:val="nil"/>
            </w:tcBorders>
            <w:vAlign w:val="center"/>
          </w:tcPr>
          <w:p w:rsidR="00FB3C52" w:rsidRDefault="00FB3C52">
            <w:pPr>
              <w:pStyle w:val="ConsPlusNormal"/>
              <w:jc w:val="right"/>
            </w:pPr>
            <w:r>
              <w:t>10,6</w:t>
            </w:r>
          </w:p>
        </w:tc>
        <w:tc>
          <w:tcPr>
            <w:tcW w:w="1142" w:type="dxa"/>
            <w:tcBorders>
              <w:top w:val="nil"/>
              <w:left w:val="nil"/>
              <w:bottom w:val="nil"/>
              <w:right w:val="nil"/>
            </w:tcBorders>
            <w:vAlign w:val="center"/>
          </w:tcPr>
          <w:p w:rsidR="00FB3C52" w:rsidRDefault="00FB3C52">
            <w:pPr>
              <w:pStyle w:val="ConsPlusNormal"/>
              <w:jc w:val="right"/>
            </w:pPr>
            <w:r>
              <w:t>11,6</w:t>
            </w:r>
          </w:p>
        </w:tc>
        <w:tc>
          <w:tcPr>
            <w:tcW w:w="1152" w:type="dxa"/>
            <w:tcBorders>
              <w:top w:val="nil"/>
              <w:left w:val="nil"/>
              <w:bottom w:val="nil"/>
              <w:right w:val="nil"/>
            </w:tcBorders>
            <w:vAlign w:val="center"/>
          </w:tcPr>
          <w:p w:rsidR="00FB3C52" w:rsidRDefault="00FB3C52">
            <w:pPr>
              <w:pStyle w:val="ConsPlusNormal"/>
              <w:jc w:val="right"/>
            </w:pPr>
            <w:r>
              <w:t>10,3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11.</w:t>
            </w:r>
          </w:p>
        </w:tc>
        <w:tc>
          <w:tcPr>
            <w:tcW w:w="2544" w:type="dxa"/>
            <w:tcBorders>
              <w:top w:val="nil"/>
              <w:left w:val="nil"/>
              <w:bottom w:val="nil"/>
              <w:right w:val="nil"/>
            </w:tcBorders>
          </w:tcPr>
          <w:p w:rsidR="00FB3C52" w:rsidRDefault="00FB3C52">
            <w:pPr>
              <w:pStyle w:val="ConsPlusNormal"/>
            </w:pPr>
            <w:r>
              <w:t>Рак полости рта и глотки</w:t>
            </w:r>
          </w:p>
        </w:tc>
        <w:tc>
          <w:tcPr>
            <w:tcW w:w="1128" w:type="dxa"/>
            <w:tcBorders>
              <w:top w:val="nil"/>
              <w:left w:val="nil"/>
              <w:bottom w:val="nil"/>
              <w:right w:val="nil"/>
            </w:tcBorders>
            <w:vAlign w:val="center"/>
          </w:tcPr>
          <w:p w:rsidR="00FB3C52" w:rsidRDefault="00FB3C52">
            <w:pPr>
              <w:pStyle w:val="ConsPlusNormal"/>
              <w:jc w:val="right"/>
            </w:pPr>
            <w:r>
              <w:t>6,5</w:t>
            </w:r>
          </w:p>
        </w:tc>
        <w:tc>
          <w:tcPr>
            <w:tcW w:w="1138" w:type="dxa"/>
            <w:tcBorders>
              <w:top w:val="nil"/>
              <w:left w:val="nil"/>
              <w:bottom w:val="nil"/>
              <w:right w:val="nil"/>
            </w:tcBorders>
            <w:vAlign w:val="center"/>
          </w:tcPr>
          <w:p w:rsidR="00FB3C52" w:rsidRDefault="00FB3C52">
            <w:pPr>
              <w:pStyle w:val="ConsPlusNormal"/>
              <w:jc w:val="right"/>
            </w:pPr>
            <w:r>
              <w:t>6,5</w:t>
            </w:r>
          </w:p>
        </w:tc>
        <w:tc>
          <w:tcPr>
            <w:tcW w:w="1128" w:type="dxa"/>
            <w:tcBorders>
              <w:top w:val="nil"/>
              <w:left w:val="nil"/>
              <w:bottom w:val="nil"/>
              <w:right w:val="nil"/>
            </w:tcBorders>
            <w:vAlign w:val="center"/>
          </w:tcPr>
          <w:p w:rsidR="00FB3C52" w:rsidRDefault="00FB3C52">
            <w:pPr>
              <w:pStyle w:val="ConsPlusNormal"/>
              <w:jc w:val="right"/>
            </w:pPr>
            <w:r>
              <w:t>5,9</w:t>
            </w:r>
          </w:p>
        </w:tc>
        <w:tc>
          <w:tcPr>
            <w:tcW w:w="1128" w:type="dxa"/>
            <w:tcBorders>
              <w:top w:val="nil"/>
              <w:left w:val="nil"/>
              <w:bottom w:val="nil"/>
              <w:right w:val="nil"/>
            </w:tcBorders>
            <w:vAlign w:val="center"/>
          </w:tcPr>
          <w:p w:rsidR="00FB3C52" w:rsidRDefault="00FB3C52">
            <w:pPr>
              <w:pStyle w:val="ConsPlusNormal"/>
              <w:jc w:val="right"/>
            </w:pPr>
            <w:r>
              <w:t>8,0</w:t>
            </w:r>
          </w:p>
        </w:tc>
        <w:tc>
          <w:tcPr>
            <w:tcW w:w="1123" w:type="dxa"/>
            <w:tcBorders>
              <w:top w:val="nil"/>
              <w:left w:val="nil"/>
              <w:bottom w:val="nil"/>
              <w:right w:val="nil"/>
            </w:tcBorders>
            <w:vAlign w:val="center"/>
          </w:tcPr>
          <w:p w:rsidR="00FB3C52" w:rsidRDefault="00FB3C52">
            <w:pPr>
              <w:pStyle w:val="ConsPlusNormal"/>
              <w:jc w:val="right"/>
            </w:pPr>
            <w:r>
              <w:t>9,1</w:t>
            </w:r>
          </w:p>
        </w:tc>
        <w:tc>
          <w:tcPr>
            <w:tcW w:w="1128" w:type="dxa"/>
            <w:tcBorders>
              <w:top w:val="nil"/>
              <w:left w:val="nil"/>
              <w:bottom w:val="nil"/>
              <w:right w:val="nil"/>
            </w:tcBorders>
            <w:vAlign w:val="center"/>
          </w:tcPr>
          <w:p w:rsidR="00FB3C52" w:rsidRDefault="00FB3C52">
            <w:pPr>
              <w:pStyle w:val="ConsPlusNormal"/>
              <w:jc w:val="right"/>
            </w:pPr>
            <w:r>
              <w:t>8,0</w:t>
            </w:r>
          </w:p>
        </w:tc>
        <w:tc>
          <w:tcPr>
            <w:tcW w:w="1128" w:type="dxa"/>
            <w:tcBorders>
              <w:top w:val="nil"/>
              <w:left w:val="nil"/>
              <w:bottom w:val="nil"/>
              <w:right w:val="nil"/>
            </w:tcBorders>
            <w:vAlign w:val="center"/>
          </w:tcPr>
          <w:p w:rsidR="00FB3C52" w:rsidRDefault="00FB3C52">
            <w:pPr>
              <w:pStyle w:val="ConsPlusNormal"/>
              <w:jc w:val="right"/>
            </w:pPr>
            <w:r>
              <w:t>8,5</w:t>
            </w:r>
          </w:p>
        </w:tc>
        <w:tc>
          <w:tcPr>
            <w:tcW w:w="1128" w:type="dxa"/>
            <w:tcBorders>
              <w:top w:val="nil"/>
              <w:left w:val="nil"/>
              <w:bottom w:val="nil"/>
              <w:right w:val="nil"/>
            </w:tcBorders>
            <w:vAlign w:val="center"/>
          </w:tcPr>
          <w:p w:rsidR="00FB3C52" w:rsidRDefault="00FB3C52">
            <w:pPr>
              <w:pStyle w:val="ConsPlusNormal"/>
              <w:jc w:val="right"/>
            </w:pPr>
            <w:r>
              <w:t>8,7</w:t>
            </w:r>
          </w:p>
        </w:tc>
        <w:tc>
          <w:tcPr>
            <w:tcW w:w="1128" w:type="dxa"/>
            <w:tcBorders>
              <w:top w:val="nil"/>
              <w:left w:val="nil"/>
              <w:bottom w:val="nil"/>
              <w:right w:val="nil"/>
            </w:tcBorders>
            <w:vAlign w:val="center"/>
          </w:tcPr>
          <w:p w:rsidR="00FB3C52" w:rsidRDefault="00FB3C52">
            <w:pPr>
              <w:pStyle w:val="ConsPlusNormal"/>
              <w:jc w:val="right"/>
            </w:pPr>
            <w:r>
              <w:t>9,9</w:t>
            </w:r>
          </w:p>
        </w:tc>
        <w:tc>
          <w:tcPr>
            <w:tcW w:w="1142" w:type="dxa"/>
            <w:tcBorders>
              <w:top w:val="nil"/>
              <w:left w:val="nil"/>
              <w:bottom w:val="nil"/>
              <w:right w:val="nil"/>
            </w:tcBorders>
            <w:vAlign w:val="center"/>
          </w:tcPr>
          <w:p w:rsidR="00FB3C52" w:rsidRDefault="00FB3C52">
            <w:pPr>
              <w:pStyle w:val="ConsPlusNormal"/>
              <w:jc w:val="right"/>
            </w:pPr>
            <w:r>
              <w:t>9,1</w:t>
            </w:r>
          </w:p>
        </w:tc>
        <w:tc>
          <w:tcPr>
            <w:tcW w:w="1152" w:type="dxa"/>
            <w:tcBorders>
              <w:top w:val="nil"/>
              <w:left w:val="nil"/>
              <w:bottom w:val="nil"/>
              <w:right w:val="nil"/>
            </w:tcBorders>
            <w:vAlign w:val="center"/>
          </w:tcPr>
          <w:p w:rsidR="00FB3C52" w:rsidRDefault="00FB3C52">
            <w:pPr>
              <w:pStyle w:val="ConsPlusNormal"/>
              <w:jc w:val="right"/>
            </w:pPr>
            <w:r>
              <w:t>8,8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12.</w:t>
            </w:r>
          </w:p>
        </w:tc>
        <w:tc>
          <w:tcPr>
            <w:tcW w:w="2544" w:type="dxa"/>
            <w:tcBorders>
              <w:top w:val="nil"/>
              <w:left w:val="nil"/>
              <w:bottom w:val="nil"/>
              <w:right w:val="nil"/>
            </w:tcBorders>
          </w:tcPr>
          <w:p w:rsidR="00FB3C52" w:rsidRDefault="00FB3C52">
            <w:pPr>
              <w:pStyle w:val="ConsPlusNormal"/>
            </w:pPr>
            <w:r>
              <w:t>Меланома кожи</w:t>
            </w:r>
          </w:p>
        </w:tc>
        <w:tc>
          <w:tcPr>
            <w:tcW w:w="1128" w:type="dxa"/>
            <w:tcBorders>
              <w:top w:val="nil"/>
              <w:left w:val="nil"/>
              <w:bottom w:val="nil"/>
              <w:right w:val="nil"/>
            </w:tcBorders>
            <w:vAlign w:val="center"/>
          </w:tcPr>
          <w:p w:rsidR="00FB3C52" w:rsidRDefault="00FB3C52">
            <w:pPr>
              <w:pStyle w:val="ConsPlusNormal"/>
              <w:jc w:val="right"/>
            </w:pPr>
            <w:r>
              <w:t>5,4</w:t>
            </w:r>
          </w:p>
        </w:tc>
        <w:tc>
          <w:tcPr>
            <w:tcW w:w="1138" w:type="dxa"/>
            <w:tcBorders>
              <w:top w:val="nil"/>
              <w:left w:val="nil"/>
              <w:bottom w:val="nil"/>
              <w:right w:val="nil"/>
            </w:tcBorders>
            <w:vAlign w:val="center"/>
          </w:tcPr>
          <w:p w:rsidR="00FB3C52" w:rsidRDefault="00FB3C52">
            <w:pPr>
              <w:pStyle w:val="ConsPlusNormal"/>
              <w:jc w:val="right"/>
            </w:pPr>
            <w:r>
              <w:t>5,4</w:t>
            </w:r>
          </w:p>
        </w:tc>
        <w:tc>
          <w:tcPr>
            <w:tcW w:w="1128" w:type="dxa"/>
            <w:tcBorders>
              <w:top w:val="nil"/>
              <w:left w:val="nil"/>
              <w:bottom w:val="nil"/>
              <w:right w:val="nil"/>
            </w:tcBorders>
            <w:vAlign w:val="center"/>
          </w:tcPr>
          <w:p w:rsidR="00FB3C52" w:rsidRDefault="00FB3C52">
            <w:pPr>
              <w:pStyle w:val="ConsPlusNormal"/>
              <w:jc w:val="right"/>
            </w:pPr>
            <w:r>
              <w:t>5,5</w:t>
            </w:r>
          </w:p>
        </w:tc>
        <w:tc>
          <w:tcPr>
            <w:tcW w:w="1128" w:type="dxa"/>
            <w:tcBorders>
              <w:top w:val="nil"/>
              <w:left w:val="nil"/>
              <w:bottom w:val="nil"/>
              <w:right w:val="nil"/>
            </w:tcBorders>
            <w:vAlign w:val="center"/>
          </w:tcPr>
          <w:p w:rsidR="00FB3C52" w:rsidRDefault="00FB3C52">
            <w:pPr>
              <w:pStyle w:val="ConsPlusNormal"/>
              <w:jc w:val="right"/>
            </w:pPr>
            <w:r>
              <w:t>5,6</w:t>
            </w:r>
          </w:p>
        </w:tc>
        <w:tc>
          <w:tcPr>
            <w:tcW w:w="1123" w:type="dxa"/>
            <w:tcBorders>
              <w:top w:val="nil"/>
              <w:left w:val="nil"/>
              <w:bottom w:val="nil"/>
              <w:right w:val="nil"/>
            </w:tcBorders>
            <w:vAlign w:val="center"/>
          </w:tcPr>
          <w:p w:rsidR="00FB3C52" w:rsidRDefault="00FB3C52">
            <w:pPr>
              <w:pStyle w:val="ConsPlusNormal"/>
              <w:jc w:val="right"/>
            </w:pPr>
            <w:r>
              <w:t>6,1</w:t>
            </w:r>
          </w:p>
        </w:tc>
        <w:tc>
          <w:tcPr>
            <w:tcW w:w="1128" w:type="dxa"/>
            <w:tcBorders>
              <w:top w:val="nil"/>
              <w:left w:val="nil"/>
              <w:bottom w:val="nil"/>
              <w:right w:val="nil"/>
            </w:tcBorders>
            <w:vAlign w:val="center"/>
          </w:tcPr>
          <w:p w:rsidR="00FB3C52" w:rsidRDefault="00FB3C52">
            <w:pPr>
              <w:pStyle w:val="ConsPlusNormal"/>
              <w:jc w:val="right"/>
            </w:pPr>
            <w:r>
              <w:t>7,4</w:t>
            </w:r>
          </w:p>
        </w:tc>
        <w:tc>
          <w:tcPr>
            <w:tcW w:w="1128" w:type="dxa"/>
            <w:tcBorders>
              <w:top w:val="nil"/>
              <w:left w:val="nil"/>
              <w:bottom w:val="nil"/>
              <w:right w:val="nil"/>
            </w:tcBorders>
            <w:vAlign w:val="center"/>
          </w:tcPr>
          <w:p w:rsidR="00FB3C52" w:rsidRDefault="00FB3C52">
            <w:pPr>
              <w:pStyle w:val="ConsPlusNormal"/>
              <w:jc w:val="right"/>
            </w:pPr>
            <w:r>
              <w:t>6,8</w:t>
            </w:r>
          </w:p>
        </w:tc>
        <w:tc>
          <w:tcPr>
            <w:tcW w:w="1128" w:type="dxa"/>
            <w:tcBorders>
              <w:top w:val="nil"/>
              <w:left w:val="nil"/>
              <w:bottom w:val="nil"/>
              <w:right w:val="nil"/>
            </w:tcBorders>
            <w:vAlign w:val="center"/>
          </w:tcPr>
          <w:p w:rsidR="00FB3C52" w:rsidRDefault="00FB3C52">
            <w:pPr>
              <w:pStyle w:val="ConsPlusNormal"/>
              <w:jc w:val="right"/>
            </w:pPr>
            <w:r>
              <w:t>6,5</w:t>
            </w:r>
          </w:p>
        </w:tc>
        <w:tc>
          <w:tcPr>
            <w:tcW w:w="1128" w:type="dxa"/>
            <w:tcBorders>
              <w:top w:val="nil"/>
              <w:left w:val="nil"/>
              <w:bottom w:val="nil"/>
              <w:right w:val="nil"/>
            </w:tcBorders>
            <w:vAlign w:val="center"/>
          </w:tcPr>
          <w:p w:rsidR="00FB3C52" w:rsidRDefault="00FB3C52">
            <w:pPr>
              <w:pStyle w:val="ConsPlusNormal"/>
              <w:jc w:val="right"/>
            </w:pPr>
            <w:r>
              <w:t>6,7</w:t>
            </w:r>
          </w:p>
        </w:tc>
        <w:tc>
          <w:tcPr>
            <w:tcW w:w="1142" w:type="dxa"/>
            <w:tcBorders>
              <w:top w:val="nil"/>
              <w:left w:val="nil"/>
              <w:bottom w:val="nil"/>
              <w:right w:val="nil"/>
            </w:tcBorders>
            <w:vAlign w:val="center"/>
          </w:tcPr>
          <w:p w:rsidR="00FB3C52" w:rsidRDefault="00FB3C52">
            <w:pPr>
              <w:pStyle w:val="ConsPlusNormal"/>
              <w:jc w:val="right"/>
            </w:pPr>
            <w:r>
              <w:t>6,9</w:t>
            </w:r>
          </w:p>
        </w:tc>
        <w:tc>
          <w:tcPr>
            <w:tcW w:w="1152" w:type="dxa"/>
            <w:tcBorders>
              <w:top w:val="nil"/>
              <w:left w:val="nil"/>
              <w:bottom w:val="nil"/>
              <w:right w:val="nil"/>
            </w:tcBorders>
            <w:vAlign w:val="center"/>
          </w:tcPr>
          <w:p w:rsidR="00FB3C52" w:rsidRDefault="00FB3C52">
            <w:pPr>
              <w:pStyle w:val="ConsPlusNormal"/>
              <w:jc w:val="right"/>
            </w:pPr>
            <w:r>
              <w:t>7,3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lastRenderedPageBreak/>
              <w:t>13.</w:t>
            </w:r>
          </w:p>
        </w:tc>
        <w:tc>
          <w:tcPr>
            <w:tcW w:w="2544" w:type="dxa"/>
            <w:tcBorders>
              <w:top w:val="nil"/>
              <w:left w:val="nil"/>
              <w:bottom w:val="nil"/>
              <w:right w:val="nil"/>
            </w:tcBorders>
          </w:tcPr>
          <w:p w:rsidR="00FB3C52" w:rsidRDefault="00FB3C52">
            <w:pPr>
              <w:pStyle w:val="ConsPlusNormal"/>
            </w:pPr>
            <w:r>
              <w:t>Рак гортани</w:t>
            </w:r>
          </w:p>
        </w:tc>
        <w:tc>
          <w:tcPr>
            <w:tcW w:w="1128" w:type="dxa"/>
            <w:tcBorders>
              <w:top w:val="nil"/>
              <w:left w:val="nil"/>
              <w:bottom w:val="nil"/>
              <w:right w:val="nil"/>
            </w:tcBorders>
            <w:vAlign w:val="center"/>
          </w:tcPr>
          <w:p w:rsidR="00FB3C52" w:rsidRDefault="00FB3C52">
            <w:pPr>
              <w:pStyle w:val="ConsPlusNormal"/>
              <w:jc w:val="right"/>
            </w:pPr>
            <w:r>
              <w:t>4,9</w:t>
            </w:r>
          </w:p>
        </w:tc>
        <w:tc>
          <w:tcPr>
            <w:tcW w:w="1138" w:type="dxa"/>
            <w:tcBorders>
              <w:top w:val="nil"/>
              <w:left w:val="nil"/>
              <w:bottom w:val="nil"/>
              <w:right w:val="nil"/>
            </w:tcBorders>
            <w:vAlign w:val="center"/>
          </w:tcPr>
          <w:p w:rsidR="00FB3C52" w:rsidRDefault="00FB3C52">
            <w:pPr>
              <w:pStyle w:val="ConsPlusNormal"/>
              <w:jc w:val="right"/>
            </w:pPr>
            <w:r>
              <w:t>4,9</w:t>
            </w:r>
          </w:p>
        </w:tc>
        <w:tc>
          <w:tcPr>
            <w:tcW w:w="1128" w:type="dxa"/>
            <w:tcBorders>
              <w:top w:val="nil"/>
              <w:left w:val="nil"/>
              <w:bottom w:val="nil"/>
              <w:right w:val="nil"/>
            </w:tcBorders>
            <w:vAlign w:val="center"/>
          </w:tcPr>
          <w:p w:rsidR="00FB3C52" w:rsidRDefault="00FB3C52">
            <w:pPr>
              <w:pStyle w:val="ConsPlusNormal"/>
              <w:jc w:val="right"/>
            </w:pPr>
            <w:r>
              <w:t>4,3</w:t>
            </w:r>
          </w:p>
        </w:tc>
        <w:tc>
          <w:tcPr>
            <w:tcW w:w="1128" w:type="dxa"/>
            <w:tcBorders>
              <w:top w:val="nil"/>
              <w:left w:val="nil"/>
              <w:bottom w:val="nil"/>
              <w:right w:val="nil"/>
            </w:tcBorders>
            <w:vAlign w:val="center"/>
          </w:tcPr>
          <w:p w:rsidR="00FB3C52" w:rsidRDefault="00FB3C52">
            <w:pPr>
              <w:pStyle w:val="ConsPlusNormal"/>
              <w:jc w:val="right"/>
            </w:pPr>
            <w:r>
              <w:t>5,0</w:t>
            </w:r>
          </w:p>
        </w:tc>
        <w:tc>
          <w:tcPr>
            <w:tcW w:w="1123" w:type="dxa"/>
            <w:tcBorders>
              <w:top w:val="nil"/>
              <w:left w:val="nil"/>
              <w:bottom w:val="nil"/>
              <w:right w:val="nil"/>
            </w:tcBorders>
            <w:vAlign w:val="center"/>
          </w:tcPr>
          <w:p w:rsidR="00FB3C52" w:rsidRDefault="00FB3C52">
            <w:pPr>
              <w:pStyle w:val="ConsPlusNormal"/>
              <w:jc w:val="right"/>
            </w:pPr>
            <w:r>
              <w:t>5,2</w:t>
            </w:r>
          </w:p>
        </w:tc>
        <w:tc>
          <w:tcPr>
            <w:tcW w:w="1128" w:type="dxa"/>
            <w:tcBorders>
              <w:top w:val="nil"/>
              <w:left w:val="nil"/>
              <w:bottom w:val="nil"/>
              <w:right w:val="nil"/>
            </w:tcBorders>
            <w:vAlign w:val="center"/>
          </w:tcPr>
          <w:p w:rsidR="00FB3C52" w:rsidRDefault="00FB3C52">
            <w:pPr>
              <w:pStyle w:val="ConsPlusNormal"/>
              <w:jc w:val="right"/>
            </w:pPr>
            <w:r>
              <w:t>6,0</w:t>
            </w:r>
          </w:p>
        </w:tc>
        <w:tc>
          <w:tcPr>
            <w:tcW w:w="1128" w:type="dxa"/>
            <w:tcBorders>
              <w:top w:val="nil"/>
              <w:left w:val="nil"/>
              <w:bottom w:val="nil"/>
              <w:right w:val="nil"/>
            </w:tcBorders>
            <w:vAlign w:val="center"/>
          </w:tcPr>
          <w:p w:rsidR="00FB3C52" w:rsidRDefault="00FB3C52">
            <w:pPr>
              <w:pStyle w:val="ConsPlusNormal"/>
              <w:jc w:val="right"/>
            </w:pPr>
            <w:r>
              <w:t>5,5</w:t>
            </w:r>
          </w:p>
        </w:tc>
        <w:tc>
          <w:tcPr>
            <w:tcW w:w="1128" w:type="dxa"/>
            <w:tcBorders>
              <w:top w:val="nil"/>
              <w:left w:val="nil"/>
              <w:bottom w:val="nil"/>
              <w:right w:val="nil"/>
            </w:tcBorders>
            <w:vAlign w:val="center"/>
          </w:tcPr>
          <w:p w:rsidR="00FB3C52" w:rsidRDefault="00FB3C52">
            <w:pPr>
              <w:pStyle w:val="ConsPlusNormal"/>
              <w:jc w:val="right"/>
            </w:pPr>
            <w:r>
              <w:t>4,5</w:t>
            </w:r>
          </w:p>
        </w:tc>
        <w:tc>
          <w:tcPr>
            <w:tcW w:w="1128" w:type="dxa"/>
            <w:tcBorders>
              <w:top w:val="nil"/>
              <w:left w:val="nil"/>
              <w:bottom w:val="nil"/>
              <w:right w:val="nil"/>
            </w:tcBorders>
            <w:vAlign w:val="center"/>
          </w:tcPr>
          <w:p w:rsidR="00FB3C52" w:rsidRDefault="00FB3C52">
            <w:pPr>
              <w:pStyle w:val="ConsPlusNormal"/>
              <w:jc w:val="right"/>
            </w:pPr>
            <w:r>
              <w:t>4,4</w:t>
            </w:r>
          </w:p>
        </w:tc>
        <w:tc>
          <w:tcPr>
            <w:tcW w:w="1142" w:type="dxa"/>
            <w:tcBorders>
              <w:top w:val="nil"/>
              <w:left w:val="nil"/>
              <w:bottom w:val="nil"/>
              <w:right w:val="nil"/>
            </w:tcBorders>
            <w:vAlign w:val="center"/>
          </w:tcPr>
          <w:p w:rsidR="00FB3C52" w:rsidRDefault="00FB3C52">
            <w:pPr>
              <w:pStyle w:val="ConsPlusNormal"/>
              <w:jc w:val="right"/>
            </w:pPr>
            <w:r>
              <w:t>3,8</w:t>
            </w:r>
          </w:p>
        </w:tc>
        <w:tc>
          <w:tcPr>
            <w:tcW w:w="1152" w:type="dxa"/>
            <w:tcBorders>
              <w:top w:val="nil"/>
              <w:left w:val="nil"/>
              <w:bottom w:val="nil"/>
              <w:right w:val="nil"/>
            </w:tcBorders>
            <w:vAlign w:val="center"/>
          </w:tcPr>
          <w:p w:rsidR="00FB3C52" w:rsidRDefault="00FB3C52">
            <w:pPr>
              <w:pStyle w:val="ConsPlusNormal"/>
              <w:jc w:val="right"/>
            </w:pPr>
            <w:r>
              <w:t>4,7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pPr>
          </w:p>
        </w:tc>
        <w:tc>
          <w:tcPr>
            <w:tcW w:w="2544" w:type="dxa"/>
            <w:tcBorders>
              <w:top w:val="nil"/>
              <w:left w:val="nil"/>
              <w:bottom w:val="nil"/>
              <w:right w:val="nil"/>
            </w:tcBorders>
          </w:tcPr>
          <w:p w:rsidR="00FB3C52" w:rsidRDefault="00FB3C52">
            <w:pPr>
              <w:pStyle w:val="ConsPlusNormal"/>
            </w:pPr>
            <w:r>
              <w:t>Все злокачественные новообразования</w:t>
            </w:r>
          </w:p>
        </w:tc>
        <w:tc>
          <w:tcPr>
            <w:tcW w:w="1128" w:type="dxa"/>
            <w:tcBorders>
              <w:top w:val="nil"/>
              <w:left w:val="nil"/>
              <w:bottom w:val="nil"/>
              <w:right w:val="nil"/>
            </w:tcBorders>
          </w:tcPr>
          <w:p w:rsidR="00FB3C52" w:rsidRDefault="00FB3C52">
            <w:pPr>
              <w:pStyle w:val="ConsPlusNormal"/>
              <w:jc w:val="right"/>
            </w:pPr>
            <w:r>
              <w:t>332,6</w:t>
            </w:r>
          </w:p>
        </w:tc>
        <w:tc>
          <w:tcPr>
            <w:tcW w:w="1138" w:type="dxa"/>
            <w:tcBorders>
              <w:top w:val="nil"/>
              <w:left w:val="nil"/>
              <w:bottom w:val="nil"/>
              <w:right w:val="nil"/>
            </w:tcBorders>
          </w:tcPr>
          <w:p w:rsidR="00FB3C52" w:rsidRDefault="00FB3C52">
            <w:pPr>
              <w:pStyle w:val="ConsPlusNormal"/>
              <w:jc w:val="right"/>
            </w:pPr>
            <w:r>
              <w:t>338,9</w:t>
            </w:r>
          </w:p>
        </w:tc>
        <w:tc>
          <w:tcPr>
            <w:tcW w:w="1128" w:type="dxa"/>
            <w:tcBorders>
              <w:top w:val="nil"/>
              <w:left w:val="nil"/>
              <w:bottom w:val="nil"/>
              <w:right w:val="nil"/>
            </w:tcBorders>
          </w:tcPr>
          <w:p w:rsidR="00FB3C52" w:rsidRDefault="00FB3C52">
            <w:pPr>
              <w:pStyle w:val="ConsPlusNormal"/>
              <w:jc w:val="right"/>
            </w:pPr>
            <w:r>
              <w:t>358,5</w:t>
            </w:r>
          </w:p>
        </w:tc>
        <w:tc>
          <w:tcPr>
            <w:tcW w:w="1128" w:type="dxa"/>
            <w:tcBorders>
              <w:top w:val="nil"/>
              <w:left w:val="nil"/>
              <w:bottom w:val="nil"/>
              <w:right w:val="nil"/>
            </w:tcBorders>
          </w:tcPr>
          <w:p w:rsidR="00FB3C52" w:rsidRDefault="00FB3C52">
            <w:pPr>
              <w:pStyle w:val="ConsPlusNormal"/>
              <w:jc w:val="right"/>
            </w:pPr>
            <w:r>
              <w:t>339,3</w:t>
            </w:r>
          </w:p>
        </w:tc>
        <w:tc>
          <w:tcPr>
            <w:tcW w:w="1123" w:type="dxa"/>
            <w:tcBorders>
              <w:top w:val="nil"/>
              <w:left w:val="nil"/>
              <w:bottom w:val="nil"/>
              <w:right w:val="nil"/>
            </w:tcBorders>
          </w:tcPr>
          <w:p w:rsidR="00FB3C52" w:rsidRDefault="00FB3C52">
            <w:pPr>
              <w:pStyle w:val="ConsPlusNormal"/>
              <w:jc w:val="right"/>
            </w:pPr>
            <w:r>
              <w:t>373,4</w:t>
            </w:r>
          </w:p>
        </w:tc>
        <w:tc>
          <w:tcPr>
            <w:tcW w:w="1128" w:type="dxa"/>
            <w:tcBorders>
              <w:top w:val="nil"/>
              <w:left w:val="nil"/>
              <w:bottom w:val="nil"/>
              <w:right w:val="nil"/>
            </w:tcBorders>
          </w:tcPr>
          <w:p w:rsidR="00FB3C52" w:rsidRDefault="00FB3C52">
            <w:pPr>
              <w:pStyle w:val="ConsPlusNormal"/>
              <w:jc w:val="right"/>
            </w:pPr>
            <w:r>
              <w:t>403,3</w:t>
            </w:r>
          </w:p>
        </w:tc>
        <w:tc>
          <w:tcPr>
            <w:tcW w:w="1128" w:type="dxa"/>
            <w:tcBorders>
              <w:top w:val="nil"/>
              <w:left w:val="nil"/>
              <w:bottom w:val="nil"/>
              <w:right w:val="nil"/>
            </w:tcBorders>
          </w:tcPr>
          <w:p w:rsidR="00FB3C52" w:rsidRDefault="00FB3C52">
            <w:pPr>
              <w:pStyle w:val="ConsPlusNormal"/>
              <w:jc w:val="right"/>
            </w:pPr>
            <w:r>
              <w:t>402,8</w:t>
            </w:r>
          </w:p>
        </w:tc>
        <w:tc>
          <w:tcPr>
            <w:tcW w:w="1128" w:type="dxa"/>
            <w:tcBorders>
              <w:top w:val="nil"/>
              <w:left w:val="nil"/>
              <w:bottom w:val="nil"/>
              <w:right w:val="nil"/>
            </w:tcBorders>
          </w:tcPr>
          <w:p w:rsidR="00FB3C52" w:rsidRDefault="00FB3C52">
            <w:pPr>
              <w:pStyle w:val="ConsPlusNormal"/>
              <w:jc w:val="right"/>
            </w:pPr>
            <w:r>
              <w:t>410,1</w:t>
            </w:r>
          </w:p>
        </w:tc>
        <w:tc>
          <w:tcPr>
            <w:tcW w:w="1128" w:type="dxa"/>
            <w:tcBorders>
              <w:top w:val="nil"/>
              <w:left w:val="nil"/>
              <w:bottom w:val="nil"/>
              <w:right w:val="nil"/>
            </w:tcBorders>
          </w:tcPr>
          <w:p w:rsidR="00FB3C52" w:rsidRDefault="00FB3C52">
            <w:pPr>
              <w:pStyle w:val="ConsPlusNormal"/>
              <w:jc w:val="right"/>
            </w:pPr>
            <w:r>
              <w:t>410,0</w:t>
            </w:r>
          </w:p>
        </w:tc>
        <w:tc>
          <w:tcPr>
            <w:tcW w:w="1142" w:type="dxa"/>
            <w:tcBorders>
              <w:top w:val="nil"/>
              <w:left w:val="nil"/>
              <w:bottom w:val="nil"/>
              <w:right w:val="nil"/>
            </w:tcBorders>
          </w:tcPr>
          <w:p w:rsidR="00FB3C52" w:rsidRDefault="00FB3C52">
            <w:pPr>
              <w:pStyle w:val="ConsPlusNormal"/>
              <w:jc w:val="right"/>
            </w:pPr>
            <w:r>
              <w:t>410,7</w:t>
            </w:r>
          </w:p>
        </w:tc>
        <w:tc>
          <w:tcPr>
            <w:tcW w:w="1152" w:type="dxa"/>
            <w:tcBorders>
              <w:top w:val="nil"/>
              <w:left w:val="nil"/>
              <w:bottom w:val="nil"/>
              <w:right w:val="nil"/>
            </w:tcBorders>
          </w:tcPr>
          <w:p w:rsidR="00FB3C52" w:rsidRDefault="00FB3C52">
            <w:pPr>
              <w:pStyle w:val="ConsPlusNormal"/>
              <w:jc w:val="right"/>
            </w:pPr>
            <w:r>
              <w:t>356,7</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3, свидетельствуют об увеличении значения грубого показателя заболеваемости населения Ставропольского края злокачественными новообразованиями на 100 тыс. населения Ставропольского края в 2019 году по сравнению с 2010 годом по всем основным локализациям злокачественных новообразований, кроме рака гортани, рака желудка и рака трахеи, бронхов, легкого.</w:t>
      </w:r>
    </w:p>
    <w:p w:rsidR="00FB3C52" w:rsidRDefault="00FB3C52">
      <w:pPr>
        <w:pStyle w:val="ConsPlusNormal"/>
        <w:spacing w:before="220"/>
        <w:ind w:firstLine="540"/>
        <w:jc w:val="both"/>
      </w:pPr>
      <w:r>
        <w:t>Без учета снижения значения грубого показателя заболеваемости населения Ставропольского края злокачественными новообразованиями на 100 тыс. населения Ставропольского края в 2020 году значение грубого показателя заболеваемости населения Ставропольского края злокачественными новообразованиями на 100 тыс. населения Ставропольского края в 2019 году по сравнению с 2010 годом увеличилось на 23,3 процента.</w:t>
      </w:r>
    </w:p>
    <w:p w:rsidR="00FB3C52" w:rsidRDefault="00FB3C52">
      <w:pPr>
        <w:pStyle w:val="ConsPlusNormal"/>
        <w:spacing w:before="220"/>
        <w:ind w:firstLine="540"/>
        <w:jc w:val="both"/>
      </w:pPr>
      <w:r>
        <w:t>Наибольший прирост грубого показателя заболеваемости населения Ставропольского края злокачественными новообразованиями на 100 тыс. населения Ставропольского края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щитовидной железы (данный показатель увеличился на 53,8 процентов);</w:t>
      </w:r>
    </w:p>
    <w:p w:rsidR="00FB3C52" w:rsidRDefault="00FB3C52">
      <w:pPr>
        <w:pStyle w:val="ConsPlusNormal"/>
        <w:spacing w:before="220"/>
        <w:ind w:firstLine="540"/>
        <w:jc w:val="both"/>
      </w:pPr>
      <w:r>
        <w:t>рак почки (данный показатель увеличился на 53,3 процента);</w:t>
      </w:r>
    </w:p>
    <w:p w:rsidR="00FB3C52" w:rsidRDefault="00FB3C52">
      <w:pPr>
        <w:pStyle w:val="ConsPlusNormal"/>
        <w:spacing w:before="220"/>
        <w:ind w:firstLine="540"/>
        <w:jc w:val="both"/>
      </w:pPr>
      <w:r>
        <w:t>рак поджелудочной железы (данный показатель увеличился на 52,6 процентов);</w:t>
      </w:r>
    </w:p>
    <w:p w:rsidR="00FB3C52" w:rsidRDefault="00FB3C52">
      <w:pPr>
        <w:pStyle w:val="ConsPlusNormal"/>
        <w:spacing w:before="220"/>
        <w:ind w:firstLine="540"/>
        <w:jc w:val="both"/>
      </w:pPr>
      <w:r>
        <w:t>рак полости рта и глотки (данный показатель увеличился на 40,0 процентов);</w:t>
      </w:r>
    </w:p>
    <w:p w:rsidR="00FB3C52" w:rsidRDefault="00FB3C52">
      <w:pPr>
        <w:pStyle w:val="ConsPlusNormal"/>
        <w:spacing w:before="220"/>
        <w:ind w:firstLine="540"/>
        <w:jc w:val="both"/>
      </w:pPr>
      <w:r>
        <w:t>рак ободочной кишки (данный показатель увеличился на 31,5 процента);</w:t>
      </w:r>
    </w:p>
    <w:p w:rsidR="00FB3C52" w:rsidRDefault="00FB3C52">
      <w:pPr>
        <w:pStyle w:val="ConsPlusNormal"/>
        <w:spacing w:before="220"/>
        <w:ind w:firstLine="540"/>
        <w:jc w:val="both"/>
      </w:pPr>
      <w:r>
        <w:t>меланома кожи (данный показатель увеличился на 27,8 процента).</w:t>
      </w:r>
    </w:p>
    <w:p w:rsidR="00FB3C52" w:rsidRDefault="00FB3C52">
      <w:pPr>
        <w:pStyle w:val="ConsPlusNormal"/>
        <w:spacing w:before="220"/>
        <w:ind w:firstLine="540"/>
        <w:jc w:val="both"/>
      </w:pPr>
      <w:r>
        <w:t>Отрицательная динамика грубого показателя заболеваемости населения Ставропольского края злокачественными новообразованиями на 100 тыс. населения Ставропольского края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гортани (данный показатель снизился на 22,4 процента);</w:t>
      </w:r>
    </w:p>
    <w:p w:rsidR="00FB3C52" w:rsidRDefault="00FB3C52">
      <w:pPr>
        <w:pStyle w:val="ConsPlusNormal"/>
        <w:spacing w:before="220"/>
        <w:ind w:firstLine="540"/>
        <w:jc w:val="both"/>
      </w:pPr>
      <w:r>
        <w:t>рак желудка (данный показатель снизился на 3,1 процента);</w:t>
      </w:r>
    </w:p>
    <w:p w:rsidR="00FB3C52" w:rsidRDefault="00FB3C52">
      <w:pPr>
        <w:pStyle w:val="ConsPlusNormal"/>
        <w:spacing w:before="220"/>
        <w:ind w:firstLine="540"/>
        <w:jc w:val="both"/>
      </w:pPr>
      <w:r>
        <w:t>рак трахеи, бронхов, легкого (данный показатель снизился на 3,0 процента).</w:t>
      </w:r>
    </w:p>
    <w:p w:rsidR="00FB3C52" w:rsidRDefault="00FB3C52">
      <w:pPr>
        <w:pStyle w:val="ConsPlusNormal"/>
        <w:spacing w:before="220"/>
        <w:ind w:firstLine="540"/>
        <w:jc w:val="both"/>
      </w:pPr>
      <w:r>
        <w:t>Динамика грубого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по основным локализациям злокачественных новообразований представлена в таблице 4.</w:t>
      </w:r>
    </w:p>
    <w:p w:rsidR="00FB3C52" w:rsidRDefault="00FB3C52">
      <w:pPr>
        <w:pStyle w:val="ConsPlusNormal"/>
        <w:jc w:val="both"/>
      </w:pPr>
    </w:p>
    <w:p w:rsidR="00FB3C52" w:rsidRDefault="00FB3C52">
      <w:pPr>
        <w:pStyle w:val="ConsPlusNormal"/>
        <w:jc w:val="right"/>
        <w:outlineLvl w:val="3"/>
      </w:pPr>
      <w:r>
        <w:t>Таблица 4</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грубого показателя заболеваемости мужского населения</w:t>
      </w:r>
    </w:p>
    <w:p w:rsidR="00FB3C52" w:rsidRDefault="00FB3C52">
      <w:pPr>
        <w:pStyle w:val="ConsPlusTitle"/>
        <w:jc w:val="center"/>
      </w:pPr>
      <w:r>
        <w:t>Ставропольского края злокачественными новообразованиями</w:t>
      </w:r>
    </w:p>
    <w:p w:rsidR="00FB3C52" w:rsidRDefault="00FB3C52">
      <w:pPr>
        <w:pStyle w:val="ConsPlusTitle"/>
        <w:jc w:val="center"/>
      </w:pPr>
      <w:r>
        <w:t>на 100 тыс. мужского населения Ставропольского края</w:t>
      </w:r>
    </w:p>
    <w:p w:rsidR="00FB3C52" w:rsidRDefault="00FB3C52">
      <w:pPr>
        <w:pStyle w:val="ConsPlusTitle"/>
        <w:jc w:val="center"/>
      </w:pPr>
      <w:r>
        <w:t>по основным 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544"/>
        <w:gridCol w:w="1128"/>
        <w:gridCol w:w="1138"/>
        <w:gridCol w:w="1128"/>
        <w:gridCol w:w="1128"/>
        <w:gridCol w:w="1123"/>
        <w:gridCol w:w="1128"/>
        <w:gridCol w:w="1128"/>
        <w:gridCol w:w="1128"/>
        <w:gridCol w:w="1128"/>
        <w:gridCol w:w="1142"/>
        <w:gridCol w:w="1152"/>
      </w:tblGrid>
      <w:tr w:rsidR="00FB3C52">
        <w:tc>
          <w:tcPr>
            <w:tcW w:w="720"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544"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12451" w:type="dxa"/>
            <w:gridSpan w:val="11"/>
            <w:tcBorders>
              <w:top w:val="single" w:sz="4" w:space="0" w:color="auto"/>
              <w:bottom w:val="single" w:sz="4" w:space="0" w:color="auto"/>
            </w:tcBorders>
            <w:vAlign w:val="center"/>
          </w:tcPr>
          <w:p w:rsidR="00FB3C52" w:rsidRDefault="00FB3C52">
            <w:pPr>
              <w:pStyle w:val="ConsPlusNormal"/>
              <w:jc w:val="center"/>
            </w:pPr>
            <w:r>
              <w:t>Значение грубого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по годам</w:t>
            </w:r>
          </w:p>
        </w:tc>
      </w:tr>
      <w:tr w:rsidR="00FB3C52">
        <w:tc>
          <w:tcPr>
            <w:tcW w:w="720" w:type="dxa"/>
            <w:vMerge/>
            <w:tcBorders>
              <w:top w:val="single" w:sz="4" w:space="0" w:color="auto"/>
              <w:bottom w:val="single" w:sz="4" w:space="0" w:color="auto"/>
            </w:tcBorders>
          </w:tcPr>
          <w:p w:rsidR="00FB3C52" w:rsidRDefault="00FB3C52">
            <w:pPr>
              <w:pStyle w:val="ConsPlusNormal"/>
            </w:pPr>
          </w:p>
        </w:tc>
        <w:tc>
          <w:tcPr>
            <w:tcW w:w="2544" w:type="dxa"/>
            <w:vMerge/>
            <w:tcBorders>
              <w:top w:val="single" w:sz="4" w:space="0" w:color="auto"/>
              <w:bottom w:val="single" w:sz="4" w:space="0" w:color="auto"/>
            </w:tcBorders>
          </w:tcPr>
          <w:p w:rsidR="00FB3C52" w:rsidRDefault="00FB3C52">
            <w:pPr>
              <w:pStyle w:val="ConsPlusNormal"/>
            </w:pPr>
          </w:p>
        </w:tc>
        <w:tc>
          <w:tcPr>
            <w:tcW w:w="1128" w:type="dxa"/>
            <w:tcBorders>
              <w:top w:val="single" w:sz="4" w:space="0" w:color="auto"/>
              <w:bottom w:val="single" w:sz="4" w:space="0" w:color="auto"/>
            </w:tcBorders>
            <w:vAlign w:val="center"/>
          </w:tcPr>
          <w:p w:rsidR="00FB3C52" w:rsidRDefault="00FB3C52">
            <w:pPr>
              <w:pStyle w:val="ConsPlusNormal"/>
              <w:jc w:val="center"/>
            </w:pPr>
            <w:r>
              <w:t>2010</w:t>
            </w:r>
          </w:p>
        </w:tc>
        <w:tc>
          <w:tcPr>
            <w:tcW w:w="1138" w:type="dxa"/>
            <w:tcBorders>
              <w:top w:val="single" w:sz="4" w:space="0" w:color="auto"/>
              <w:bottom w:val="single" w:sz="4" w:space="0" w:color="auto"/>
            </w:tcBorders>
            <w:vAlign w:val="center"/>
          </w:tcPr>
          <w:p w:rsidR="00FB3C52" w:rsidRDefault="00FB3C52">
            <w:pPr>
              <w:pStyle w:val="ConsPlusNormal"/>
              <w:jc w:val="center"/>
            </w:pPr>
            <w:r>
              <w:t>2011</w:t>
            </w:r>
          </w:p>
        </w:tc>
        <w:tc>
          <w:tcPr>
            <w:tcW w:w="1128" w:type="dxa"/>
            <w:tcBorders>
              <w:top w:val="single" w:sz="4" w:space="0" w:color="auto"/>
              <w:bottom w:val="single" w:sz="4" w:space="0" w:color="auto"/>
            </w:tcBorders>
            <w:vAlign w:val="center"/>
          </w:tcPr>
          <w:p w:rsidR="00FB3C52" w:rsidRDefault="00FB3C52">
            <w:pPr>
              <w:pStyle w:val="ConsPlusNormal"/>
              <w:jc w:val="center"/>
            </w:pPr>
            <w:r>
              <w:t>2012</w:t>
            </w:r>
          </w:p>
        </w:tc>
        <w:tc>
          <w:tcPr>
            <w:tcW w:w="1128" w:type="dxa"/>
            <w:tcBorders>
              <w:top w:val="single" w:sz="4" w:space="0" w:color="auto"/>
              <w:bottom w:val="single" w:sz="4" w:space="0" w:color="auto"/>
            </w:tcBorders>
            <w:vAlign w:val="center"/>
          </w:tcPr>
          <w:p w:rsidR="00FB3C52" w:rsidRDefault="00FB3C52">
            <w:pPr>
              <w:pStyle w:val="ConsPlusNormal"/>
              <w:jc w:val="center"/>
            </w:pPr>
            <w:r>
              <w:t>2013</w:t>
            </w:r>
          </w:p>
        </w:tc>
        <w:tc>
          <w:tcPr>
            <w:tcW w:w="1123" w:type="dxa"/>
            <w:tcBorders>
              <w:top w:val="single" w:sz="4" w:space="0" w:color="auto"/>
              <w:bottom w:val="single" w:sz="4" w:space="0" w:color="auto"/>
            </w:tcBorders>
            <w:vAlign w:val="center"/>
          </w:tcPr>
          <w:p w:rsidR="00FB3C52" w:rsidRDefault="00FB3C52">
            <w:pPr>
              <w:pStyle w:val="ConsPlusNormal"/>
              <w:jc w:val="center"/>
            </w:pPr>
            <w:r>
              <w:t>2014</w:t>
            </w:r>
          </w:p>
        </w:tc>
        <w:tc>
          <w:tcPr>
            <w:tcW w:w="1128" w:type="dxa"/>
            <w:tcBorders>
              <w:top w:val="single" w:sz="4" w:space="0" w:color="auto"/>
              <w:bottom w:val="single" w:sz="4" w:space="0" w:color="auto"/>
            </w:tcBorders>
            <w:vAlign w:val="center"/>
          </w:tcPr>
          <w:p w:rsidR="00FB3C52" w:rsidRDefault="00FB3C52">
            <w:pPr>
              <w:pStyle w:val="ConsPlusNormal"/>
              <w:jc w:val="center"/>
            </w:pPr>
            <w:r>
              <w:t>2015</w:t>
            </w:r>
          </w:p>
        </w:tc>
        <w:tc>
          <w:tcPr>
            <w:tcW w:w="1128" w:type="dxa"/>
            <w:tcBorders>
              <w:top w:val="single" w:sz="4" w:space="0" w:color="auto"/>
              <w:bottom w:val="single" w:sz="4" w:space="0" w:color="auto"/>
            </w:tcBorders>
            <w:vAlign w:val="center"/>
          </w:tcPr>
          <w:p w:rsidR="00FB3C52" w:rsidRDefault="00FB3C52">
            <w:pPr>
              <w:pStyle w:val="ConsPlusNormal"/>
              <w:jc w:val="center"/>
            </w:pPr>
            <w:r>
              <w:t>2016</w:t>
            </w:r>
          </w:p>
        </w:tc>
        <w:tc>
          <w:tcPr>
            <w:tcW w:w="1128" w:type="dxa"/>
            <w:tcBorders>
              <w:top w:val="single" w:sz="4" w:space="0" w:color="auto"/>
              <w:bottom w:val="single" w:sz="4" w:space="0" w:color="auto"/>
            </w:tcBorders>
            <w:vAlign w:val="center"/>
          </w:tcPr>
          <w:p w:rsidR="00FB3C52" w:rsidRDefault="00FB3C52">
            <w:pPr>
              <w:pStyle w:val="ConsPlusNormal"/>
              <w:jc w:val="center"/>
            </w:pPr>
            <w:r>
              <w:t>2017</w:t>
            </w:r>
          </w:p>
        </w:tc>
        <w:tc>
          <w:tcPr>
            <w:tcW w:w="1128" w:type="dxa"/>
            <w:tcBorders>
              <w:top w:val="single" w:sz="4" w:space="0" w:color="auto"/>
              <w:bottom w:val="single" w:sz="4" w:space="0" w:color="auto"/>
            </w:tcBorders>
            <w:vAlign w:val="center"/>
          </w:tcPr>
          <w:p w:rsidR="00FB3C52" w:rsidRDefault="00FB3C52">
            <w:pPr>
              <w:pStyle w:val="ConsPlusNormal"/>
              <w:jc w:val="center"/>
            </w:pPr>
            <w:r>
              <w:t>2018</w:t>
            </w:r>
          </w:p>
        </w:tc>
        <w:tc>
          <w:tcPr>
            <w:tcW w:w="1142" w:type="dxa"/>
            <w:tcBorders>
              <w:top w:val="single" w:sz="4" w:space="0" w:color="auto"/>
              <w:bottom w:val="single" w:sz="4" w:space="0" w:color="auto"/>
            </w:tcBorders>
            <w:vAlign w:val="center"/>
          </w:tcPr>
          <w:p w:rsidR="00FB3C52" w:rsidRDefault="00FB3C52">
            <w:pPr>
              <w:pStyle w:val="ConsPlusNormal"/>
              <w:jc w:val="center"/>
            </w:pPr>
            <w:r>
              <w:t>2019</w:t>
            </w:r>
          </w:p>
        </w:tc>
        <w:tc>
          <w:tcPr>
            <w:tcW w:w="1152"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720" w:type="dxa"/>
            <w:tcBorders>
              <w:top w:val="single" w:sz="4" w:space="0" w:color="auto"/>
              <w:bottom w:val="single" w:sz="4" w:space="0" w:color="auto"/>
            </w:tcBorders>
            <w:vAlign w:val="center"/>
          </w:tcPr>
          <w:p w:rsidR="00FB3C52" w:rsidRDefault="00FB3C52">
            <w:pPr>
              <w:pStyle w:val="ConsPlusNormal"/>
              <w:jc w:val="center"/>
            </w:pPr>
            <w:r>
              <w:t>1</w:t>
            </w:r>
          </w:p>
        </w:tc>
        <w:tc>
          <w:tcPr>
            <w:tcW w:w="2544" w:type="dxa"/>
            <w:tcBorders>
              <w:top w:val="single" w:sz="4" w:space="0" w:color="auto"/>
              <w:bottom w:val="single" w:sz="4" w:space="0" w:color="auto"/>
            </w:tcBorders>
            <w:vAlign w:val="center"/>
          </w:tcPr>
          <w:p w:rsidR="00FB3C52" w:rsidRDefault="00FB3C52">
            <w:pPr>
              <w:pStyle w:val="ConsPlusNormal"/>
              <w:jc w:val="center"/>
            </w:pPr>
            <w:r>
              <w:t>2</w:t>
            </w:r>
          </w:p>
        </w:tc>
        <w:tc>
          <w:tcPr>
            <w:tcW w:w="1128" w:type="dxa"/>
            <w:tcBorders>
              <w:top w:val="single" w:sz="4" w:space="0" w:color="auto"/>
              <w:bottom w:val="single" w:sz="4" w:space="0" w:color="auto"/>
            </w:tcBorders>
            <w:vAlign w:val="center"/>
          </w:tcPr>
          <w:p w:rsidR="00FB3C52" w:rsidRDefault="00FB3C52">
            <w:pPr>
              <w:pStyle w:val="ConsPlusNormal"/>
              <w:jc w:val="center"/>
            </w:pPr>
            <w:r>
              <w:t>3</w:t>
            </w:r>
          </w:p>
        </w:tc>
        <w:tc>
          <w:tcPr>
            <w:tcW w:w="1138" w:type="dxa"/>
            <w:tcBorders>
              <w:top w:val="single" w:sz="4" w:space="0" w:color="auto"/>
              <w:bottom w:val="single" w:sz="4" w:space="0" w:color="auto"/>
            </w:tcBorders>
            <w:vAlign w:val="center"/>
          </w:tcPr>
          <w:p w:rsidR="00FB3C52" w:rsidRDefault="00FB3C52">
            <w:pPr>
              <w:pStyle w:val="ConsPlusNormal"/>
              <w:jc w:val="center"/>
            </w:pPr>
            <w:r>
              <w:t>4</w:t>
            </w:r>
          </w:p>
        </w:tc>
        <w:tc>
          <w:tcPr>
            <w:tcW w:w="1128" w:type="dxa"/>
            <w:tcBorders>
              <w:top w:val="single" w:sz="4" w:space="0" w:color="auto"/>
              <w:bottom w:val="single" w:sz="4" w:space="0" w:color="auto"/>
            </w:tcBorders>
            <w:vAlign w:val="center"/>
          </w:tcPr>
          <w:p w:rsidR="00FB3C52" w:rsidRDefault="00FB3C52">
            <w:pPr>
              <w:pStyle w:val="ConsPlusNormal"/>
              <w:jc w:val="center"/>
            </w:pPr>
            <w:r>
              <w:t>5</w:t>
            </w:r>
          </w:p>
        </w:tc>
        <w:tc>
          <w:tcPr>
            <w:tcW w:w="1128" w:type="dxa"/>
            <w:tcBorders>
              <w:top w:val="single" w:sz="4" w:space="0" w:color="auto"/>
              <w:bottom w:val="single" w:sz="4" w:space="0" w:color="auto"/>
            </w:tcBorders>
            <w:vAlign w:val="center"/>
          </w:tcPr>
          <w:p w:rsidR="00FB3C52" w:rsidRDefault="00FB3C52">
            <w:pPr>
              <w:pStyle w:val="ConsPlusNormal"/>
              <w:jc w:val="center"/>
            </w:pPr>
            <w:r>
              <w:t>6</w:t>
            </w:r>
          </w:p>
        </w:tc>
        <w:tc>
          <w:tcPr>
            <w:tcW w:w="1123" w:type="dxa"/>
            <w:tcBorders>
              <w:top w:val="single" w:sz="4" w:space="0" w:color="auto"/>
              <w:bottom w:val="single" w:sz="4" w:space="0" w:color="auto"/>
            </w:tcBorders>
            <w:vAlign w:val="center"/>
          </w:tcPr>
          <w:p w:rsidR="00FB3C52" w:rsidRDefault="00FB3C52">
            <w:pPr>
              <w:pStyle w:val="ConsPlusNormal"/>
              <w:jc w:val="center"/>
            </w:pPr>
            <w:r>
              <w:t>7</w:t>
            </w:r>
          </w:p>
        </w:tc>
        <w:tc>
          <w:tcPr>
            <w:tcW w:w="1128" w:type="dxa"/>
            <w:tcBorders>
              <w:top w:val="single" w:sz="4" w:space="0" w:color="auto"/>
              <w:bottom w:val="single" w:sz="4" w:space="0" w:color="auto"/>
            </w:tcBorders>
            <w:vAlign w:val="center"/>
          </w:tcPr>
          <w:p w:rsidR="00FB3C52" w:rsidRDefault="00FB3C52">
            <w:pPr>
              <w:pStyle w:val="ConsPlusNormal"/>
              <w:jc w:val="center"/>
            </w:pPr>
            <w:r>
              <w:t>8</w:t>
            </w:r>
          </w:p>
        </w:tc>
        <w:tc>
          <w:tcPr>
            <w:tcW w:w="1128" w:type="dxa"/>
            <w:tcBorders>
              <w:top w:val="single" w:sz="4" w:space="0" w:color="auto"/>
              <w:bottom w:val="single" w:sz="4" w:space="0" w:color="auto"/>
            </w:tcBorders>
            <w:vAlign w:val="center"/>
          </w:tcPr>
          <w:p w:rsidR="00FB3C52" w:rsidRDefault="00FB3C52">
            <w:pPr>
              <w:pStyle w:val="ConsPlusNormal"/>
              <w:jc w:val="center"/>
            </w:pPr>
            <w:r>
              <w:t>9</w:t>
            </w:r>
          </w:p>
        </w:tc>
        <w:tc>
          <w:tcPr>
            <w:tcW w:w="1128" w:type="dxa"/>
            <w:tcBorders>
              <w:top w:val="single" w:sz="4" w:space="0" w:color="auto"/>
              <w:bottom w:val="single" w:sz="4" w:space="0" w:color="auto"/>
            </w:tcBorders>
            <w:vAlign w:val="center"/>
          </w:tcPr>
          <w:p w:rsidR="00FB3C52" w:rsidRDefault="00FB3C52">
            <w:pPr>
              <w:pStyle w:val="ConsPlusNormal"/>
              <w:jc w:val="center"/>
            </w:pPr>
            <w:r>
              <w:t>10</w:t>
            </w:r>
          </w:p>
        </w:tc>
        <w:tc>
          <w:tcPr>
            <w:tcW w:w="1128" w:type="dxa"/>
            <w:tcBorders>
              <w:top w:val="single" w:sz="4" w:space="0" w:color="auto"/>
              <w:bottom w:val="single" w:sz="4" w:space="0" w:color="auto"/>
            </w:tcBorders>
            <w:vAlign w:val="center"/>
          </w:tcPr>
          <w:p w:rsidR="00FB3C52" w:rsidRDefault="00FB3C52">
            <w:pPr>
              <w:pStyle w:val="ConsPlusNormal"/>
              <w:jc w:val="center"/>
            </w:pPr>
            <w:r>
              <w:t>11</w:t>
            </w:r>
          </w:p>
        </w:tc>
        <w:tc>
          <w:tcPr>
            <w:tcW w:w="1142" w:type="dxa"/>
            <w:tcBorders>
              <w:top w:val="single" w:sz="4" w:space="0" w:color="auto"/>
              <w:bottom w:val="single" w:sz="4" w:space="0" w:color="auto"/>
            </w:tcBorders>
            <w:vAlign w:val="center"/>
          </w:tcPr>
          <w:p w:rsidR="00FB3C52" w:rsidRDefault="00FB3C52">
            <w:pPr>
              <w:pStyle w:val="ConsPlusNormal"/>
              <w:jc w:val="center"/>
            </w:pPr>
            <w:r>
              <w:t>12</w:t>
            </w:r>
          </w:p>
        </w:tc>
        <w:tc>
          <w:tcPr>
            <w:tcW w:w="1152"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single" w:sz="4" w:space="0" w:color="auto"/>
              <w:left w:val="nil"/>
              <w:bottom w:val="nil"/>
              <w:right w:val="nil"/>
            </w:tcBorders>
          </w:tcPr>
          <w:p w:rsidR="00FB3C52" w:rsidRDefault="00FB3C52">
            <w:pPr>
              <w:pStyle w:val="ConsPlusNormal"/>
              <w:jc w:val="center"/>
            </w:pPr>
            <w:r>
              <w:t>1.</w:t>
            </w:r>
          </w:p>
        </w:tc>
        <w:tc>
          <w:tcPr>
            <w:tcW w:w="2544" w:type="dxa"/>
            <w:tcBorders>
              <w:top w:val="single" w:sz="4" w:space="0" w:color="auto"/>
              <w:left w:val="nil"/>
              <w:bottom w:val="nil"/>
              <w:right w:val="nil"/>
            </w:tcBorders>
          </w:tcPr>
          <w:p w:rsidR="00FB3C52" w:rsidRDefault="00FB3C52">
            <w:pPr>
              <w:pStyle w:val="ConsPlusNormal"/>
            </w:pPr>
            <w:r>
              <w:t>Рак трахеи, бронхов, легкого</w:t>
            </w:r>
          </w:p>
        </w:tc>
        <w:tc>
          <w:tcPr>
            <w:tcW w:w="1128" w:type="dxa"/>
            <w:tcBorders>
              <w:top w:val="single" w:sz="4" w:space="0" w:color="auto"/>
              <w:left w:val="nil"/>
              <w:bottom w:val="nil"/>
              <w:right w:val="nil"/>
            </w:tcBorders>
          </w:tcPr>
          <w:p w:rsidR="00FB3C52" w:rsidRDefault="00FB3C52">
            <w:pPr>
              <w:pStyle w:val="ConsPlusNormal"/>
              <w:jc w:val="right"/>
            </w:pPr>
            <w:r>
              <w:t>65,9</w:t>
            </w:r>
          </w:p>
        </w:tc>
        <w:tc>
          <w:tcPr>
            <w:tcW w:w="1138" w:type="dxa"/>
            <w:tcBorders>
              <w:top w:val="single" w:sz="4" w:space="0" w:color="auto"/>
              <w:left w:val="nil"/>
              <w:bottom w:val="nil"/>
              <w:right w:val="nil"/>
            </w:tcBorders>
          </w:tcPr>
          <w:p w:rsidR="00FB3C52" w:rsidRDefault="00FB3C52">
            <w:pPr>
              <w:pStyle w:val="ConsPlusNormal"/>
              <w:jc w:val="right"/>
            </w:pPr>
            <w:r>
              <w:t>67,6</w:t>
            </w:r>
          </w:p>
        </w:tc>
        <w:tc>
          <w:tcPr>
            <w:tcW w:w="1128" w:type="dxa"/>
            <w:tcBorders>
              <w:top w:val="single" w:sz="4" w:space="0" w:color="auto"/>
              <w:left w:val="nil"/>
              <w:bottom w:val="nil"/>
              <w:right w:val="nil"/>
            </w:tcBorders>
          </w:tcPr>
          <w:p w:rsidR="00FB3C52" w:rsidRDefault="00FB3C52">
            <w:pPr>
              <w:pStyle w:val="ConsPlusNormal"/>
              <w:jc w:val="right"/>
            </w:pPr>
            <w:r>
              <w:t>67,5</w:t>
            </w:r>
          </w:p>
        </w:tc>
        <w:tc>
          <w:tcPr>
            <w:tcW w:w="1128" w:type="dxa"/>
            <w:tcBorders>
              <w:top w:val="single" w:sz="4" w:space="0" w:color="auto"/>
              <w:left w:val="nil"/>
              <w:bottom w:val="nil"/>
              <w:right w:val="nil"/>
            </w:tcBorders>
          </w:tcPr>
          <w:p w:rsidR="00FB3C52" w:rsidRDefault="00FB3C52">
            <w:pPr>
              <w:pStyle w:val="ConsPlusNormal"/>
              <w:jc w:val="right"/>
            </w:pPr>
            <w:r>
              <w:t>66,5</w:t>
            </w:r>
          </w:p>
        </w:tc>
        <w:tc>
          <w:tcPr>
            <w:tcW w:w="1123" w:type="dxa"/>
            <w:tcBorders>
              <w:top w:val="single" w:sz="4" w:space="0" w:color="auto"/>
              <w:left w:val="nil"/>
              <w:bottom w:val="nil"/>
              <w:right w:val="nil"/>
            </w:tcBorders>
          </w:tcPr>
          <w:p w:rsidR="00FB3C52" w:rsidRDefault="00FB3C52">
            <w:pPr>
              <w:pStyle w:val="ConsPlusNormal"/>
              <w:jc w:val="right"/>
            </w:pPr>
            <w:r>
              <w:t>65,6</w:t>
            </w:r>
          </w:p>
        </w:tc>
        <w:tc>
          <w:tcPr>
            <w:tcW w:w="1128" w:type="dxa"/>
            <w:tcBorders>
              <w:top w:val="single" w:sz="4" w:space="0" w:color="auto"/>
              <w:left w:val="nil"/>
              <w:bottom w:val="nil"/>
              <w:right w:val="nil"/>
            </w:tcBorders>
          </w:tcPr>
          <w:p w:rsidR="00FB3C52" w:rsidRDefault="00FB3C52">
            <w:pPr>
              <w:pStyle w:val="ConsPlusNormal"/>
              <w:jc w:val="right"/>
            </w:pPr>
            <w:r>
              <w:t>70,1</w:t>
            </w:r>
          </w:p>
        </w:tc>
        <w:tc>
          <w:tcPr>
            <w:tcW w:w="1128" w:type="dxa"/>
            <w:tcBorders>
              <w:top w:val="single" w:sz="4" w:space="0" w:color="auto"/>
              <w:left w:val="nil"/>
              <w:bottom w:val="nil"/>
              <w:right w:val="nil"/>
            </w:tcBorders>
          </w:tcPr>
          <w:p w:rsidR="00FB3C52" w:rsidRDefault="00FB3C52">
            <w:pPr>
              <w:pStyle w:val="ConsPlusNormal"/>
              <w:jc w:val="right"/>
            </w:pPr>
            <w:r>
              <w:t>74,7</w:t>
            </w:r>
          </w:p>
        </w:tc>
        <w:tc>
          <w:tcPr>
            <w:tcW w:w="1128" w:type="dxa"/>
            <w:tcBorders>
              <w:top w:val="single" w:sz="4" w:space="0" w:color="auto"/>
              <w:left w:val="nil"/>
              <w:bottom w:val="nil"/>
              <w:right w:val="nil"/>
            </w:tcBorders>
          </w:tcPr>
          <w:p w:rsidR="00FB3C52" w:rsidRDefault="00FB3C52">
            <w:pPr>
              <w:pStyle w:val="ConsPlusNormal"/>
              <w:jc w:val="right"/>
            </w:pPr>
            <w:r>
              <w:t>66,8</w:t>
            </w:r>
          </w:p>
        </w:tc>
        <w:tc>
          <w:tcPr>
            <w:tcW w:w="1128" w:type="dxa"/>
            <w:tcBorders>
              <w:top w:val="single" w:sz="4" w:space="0" w:color="auto"/>
              <w:left w:val="nil"/>
              <w:bottom w:val="nil"/>
              <w:right w:val="nil"/>
            </w:tcBorders>
          </w:tcPr>
          <w:p w:rsidR="00FB3C52" w:rsidRDefault="00FB3C52">
            <w:pPr>
              <w:pStyle w:val="ConsPlusNormal"/>
              <w:jc w:val="right"/>
            </w:pPr>
            <w:r>
              <w:t>65,8</w:t>
            </w:r>
          </w:p>
        </w:tc>
        <w:tc>
          <w:tcPr>
            <w:tcW w:w="1142" w:type="dxa"/>
            <w:tcBorders>
              <w:top w:val="single" w:sz="4" w:space="0" w:color="auto"/>
              <w:left w:val="nil"/>
              <w:bottom w:val="nil"/>
              <w:right w:val="nil"/>
            </w:tcBorders>
          </w:tcPr>
          <w:p w:rsidR="00FB3C52" w:rsidRDefault="00FB3C52">
            <w:pPr>
              <w:pStyle w:val="ConsPlusNormal"/>
              <w:jc w:val="right"/>
            </w:pPr>
            <w:r>
              <w:t>59,3</w:t>
            </w:r>
          </w:p>
        </w:tc>
        <w:tc>
          <w:tcPr>
            <w:tcW w:w="1152" w:type="dxa"/>
            <w:tcBorders>
              <w:top w:val="single" w:sz="4" w:space="0" w:color="auto"/>
              <w:left w:val="nil"/>
              <w:bottom w:val="nil"/>
              <w:right w:val="nil"/>
            </w:tcBorders>
          </w:tcPr>
          <w:p w:rsidR="00FB3C52" w:rsidRDefault="00FB3C52">
            <w:pPr>
              <w:pStyle w:val="ConsPlusNormal"/>
              <w:jc w:val="right"/>
            </w:pPr>
            <w:r>
              <w:t>58,5</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w:t>
            </w:r>
          </w:p>
        </w:tc>
        <w:tc>
          <w:tcPr>
            <w:tcW w:w="2544" w:type="dxa"/>
            <w:tcBorders>
              <w:top w:val="nil"/>
              <w:left w:val="nil"/>
              <w:bottom w:val="nil"/>
              <w:right w:val="nil"/>
            </w:tcBorders>
          </w:tcPr>
          <w:p w:rsidR="00FB3C52" w:rsidRDefault="00FB3C52">
            <w:pPr>
              <w:pStyle w:val="ConsPlusNormal"/>
            </w:pPr>
            <w:r>
              <w:t>Рак предстательной железы</w:t>
            </w:r>
          </w:p>
        </w:tc>
        <w:tc>
          <w:tcPr>
            <w:tcW w:w="1128" w:type="dxa"/>
            <w:tcBorders>
              <w:top w:val="nil"/>
              <w:left w:val="nil"/>
              <w:bottom w:val="nil"/>
              <w:right w:val="nil"/>
            </w:tcBorders>
          </w:tcPr>
          <w:p w:rsidR="00FB3C52" w:rsidRDefault="00FB3C52">
            <w:pPr>
              <w:pStyle w:val="ConsPlusNormal"/>
              <w:jc w:val="right"/>
            </w:pPr>
            <w:r>
              <w:t>34,8</w:t>
            </w:r>
          </w:p>
        </w:tc>
        <w:tc>
          <w:tcPr>
            <w:tcW w:w="1138" w:type="dxa"/>
            <w:tcBorders>
              <w:top w:val="nil"/>
              <w:left w:val="nil"/>
              <w:bottom w:val="nil"/>
              <w:right w:val="nil"/>
            </w:tcBorders>
          </w:tcPr>
          <w:p w:rsidR="00FB3C52" w:rsidRDefault="00FB3C52">
            <w:pPr>
              <w:pStyle w:val="ConsPlusNormal"/>
              <w:jc w:val="right"/>
            </w:pPr>
            <w:r>
              <w:t>32,8</w:t>
            </w:r>
          </w:p>
        </w:tc>
        <w:tc>
          <w:tcPr>
            <w:tcW w:w="1128" w:type="dxa"/>
            <w:tcBorders>
              <w:top w:val="nil"/>
              <w:left w:val="nil"/>
              <w:bottom w:val="nil"/>
              <w:right w:val="nil"/>
            </w:tcBorders>
          </w:tcPr>
          <w:p w:rsidR="00FB3C52" w:rsidRDefault="00FB3C52">
            <w:pPr>
              <w:pStyle w:val="ConsPlusNormal"/>
              <w:jc w:val="right"/>
            </w:pPr>
            <w:r>
              <w:t>34,5</w:t>
            </w:r>
          </w:p>
        </w:tc>
        <w:tc>
          <w:tcPr>
            <w:tcW w:w="1128" w:type="dxa"/>
            <w:tcBorders>
              <w:top w:val="nil"/>
              <w:left w:val="nil"/>
              <w:bottom w:val="nil"/>
              <w:right w:val="nil"/>
            </w:tcBorders>
          </w:tcPr>
          <w:p w:rsidR="00FB3C52" w:rsidRDefault="00FB3C52">
            <w:pPr>
              <w:pStyle w:val="ConsPlusNormal"/>
              <w:jc w:val="right"/>
            </w:pPr>
            <w:r>
              <w:t>34,1</w:t>
            </w:r>
          </w:p>
        </w:tc>
        <w:tc>
          <w:tcPr>
            <w:tcW w:w="1123" w:type="dxa"/>
            <w:tcBorders>
              <w:top w:val="nil"/>
              <w:left w:val="nil"/>
              <w:bottom w:val="nil"/>
              <w:right w:val="nil"/>
            </w:tcBorders>
          </w:tcPr>
          <w:p w:rsidR="00FB3C52" w:rsidRDefault="00FB3C52">
            <w:pPr>
              <w:pStyle w:val="ConsPlusNormal"/>
              <w:jc w:val="right"/>
            </w:pPr>
            <w:r>
              <w:t>38,4</w:t>
            </w:r>
          </w:p>
        </w:tc>
        <w:tc>
          <w:tcPr>
            <w:tcW w:w="1128" w:type="dxa"/>
            <w:tcBorders>
              <w:top w:val="nil"/>
              <w:left w:val="nil"/>
              <w:bottom w:val="nil"/>
              <w:right w:val="nil"/>
            </w:tcBorders>
          </w:tcPr>
          <w:p w:rsidR="00FB3C52" w:rsidRDefault="00FB3C52">
            <w:pPr>
              <w:pStyle w:val="ConsPlusNormal"/>
              <w:jc w:val="right"/>
            </w:pPr>
            <w:r>
              <w:t>43,7</w:t>
            </w:r>
          </w:p>
        </w:tc>
        <w:tc>
          <w:tcPr>
            <w:tcW w:w="1128" w:type="dxa"/>
            <w:tcBorders>
              <w:top w:val="nil"/>
              <w:left w:val="nil"/>
              <w:bottom w:val="nil"/>
              <w:right w:val="nil"/>
            </w:tcBorders>
          </w:tcPr>
          <w:p w:rsidR="00FB3C52" w:rsidRDefault="00FB3C52">
            <w:pPr>
              <w:pStyle w:val="ConsPlusNormal"/>
              <w:jc w:val="right"/>
            </w:pPr>
            <w:r>
              <w:t>47,0</w:t>
            </w:r>
          </w:p>
        </w:tc>
        <w:tc>
          <w:tcPr>
            <w:tcW w:w="1128" w:type="dxa"/>
            <w:tcBorders>
              <w:top w:val="nil"/>
              <w:left w:val="nil"/>
              <w:bottom w:val="nil"/>
              <w:right w:val="nil"/>
            </w:tcBorders>
          </w:tcPr>
          <w:p w:rsidR="00FB3C52" w:rsidRDefault="00FB3C52">
            <w:pPr>
              <w:pStyle w:val="ConsPlusNormal"/>
              <w:jc w:val="right"/>
            </w:pPr>
            <w:r>
              <w:t>49,3</w:t>
            </w:r>
          </w:p>
        </w:tc>
        <w:tc>
          <w:tcPr>
            <w:tcW w:w="1128" w:type="dxa"/>
            <w:tcBorders>
              <w:top w:val="nil"/>
              <w:left w:val="nil"/>
              <w:bottom w:val="nil"/>
              <w:right w:val="nil"/>
            </w:tcBorders>
          </w:tcPr>
          <w:p w:rsidR="00FB3C52" w:rsidRDefault="00FB3C52">
            <w:pPr>
              <w:pStyle w:val="ConsPlusNormal"/>
              <w:jc w:val="right"/>
            </w:pPr>
            <w:r>
              <w:t>52,6</w:t>
            </w:r>
          </w:p>
        </w:tc>
        <w:tc>
          <w:tcPr>
            <w:tcW w:w="1142" w:type="dxa"/>
            <w:tcBorders>
              <w:top w:val="nil"/>
              <w:left w:val="nil"/>
              <w:bottom w:val="nil"/>
              <w:right w:val="nil"/>
            </w:tcBorders>
          </w:tcPr>
          <w:p w:rsidR="00FB3C52" w:rsidRDefault="00FB3C52">
            <w:pPr>
              <w:pStyle w:val="ConsPlusNormal"/>
              <w:jc w:val="right"/>
            </w:pPr>
            <w:r>
              <w:t>60,3</w:t>
            </w:r>
          </w:p>
        </w:tc>
        <w:tc>
          <w:tcPr>
            <w:tcW w:w="1152" w:type="dxa"/>
            <w:tcBorders>
              <w:top w:val="nil"/>
              <w:left w:val="nil"/>
              <w:bottom w:val="nil"/>
              <w:right w:val="nil"/>
            </w:tcBorders>
          </w:tcPr>
          <w:p w:rsidR="00FB3C52" w:rsidRDefault="00FB3C52">
            <w:pPr>
              <w:pStyle w:val="ConsPlusNormal"/>
              <w:jc w:val="right"/>
            </w:pPr>
            <w:r>
              <w:t>47,3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w:t>
            </w:r>
          </w:p>
        </w:tc>
        <w:tc>
          <w:tcPr>
            <w:tcW w:w="2544" w:type="dxa"/>
            <w:tcBorders>
              <w:top w:val="nil"/>
              <w:left w:val="nil"/>
              <w:bottom w:val="nil"/>
              <w:right w:val="nil"/>
            </w:tcBorders>
          </w:tcPr>
          <w:p w:rsidR="00FB3C52" w:rsidRDefault="00FB3C52">
            <w:pPr>
              <w:pStyle w:val="ConsPlusNormal"/>
            </w:pPr>
            <w:r>
              <w:t>Рак кожи (без меланомы)</w:t>
            </w:r>
          </w:p>
        </w:tc>
        <w:tc>
          <w:tcPr>
            <w:tcW w:w="1128" w:type="dxa"/>
            <w:tcBorders>
              <w:top w:val="nil"/>
              <w:left w:val="nil"/>
              <w:bottom w:val="nil"/>
              <w:right w:val="nil"/>
            </w:tcBorders>
          </w:tcPr>
          <w:p w:rsidR="00FB3C52" w:rsidRDefault="00FB3C52">
            <w:pPr>
              <w:pStyle w:val="ConsPlusNormal"/>
              <w:jc w:val="right"/>
            </w:pPr>
            <w:r>
              <w:t>56,2</w:t>
            </w:r>
          </w:p>
        </w:tc>
        <w:tc>
          <w:tcPr>
            <w:tcW w:w="1138" w:type="dxa"/>
            <w:tcBorders>
              <w:top w:val="nil"/>
              <w:left w:val="nil"/>
              <w:bottom w:val="nil"/>
              <w:right w:val="nil"/>
            </w:tcBorders>
          </w:tcPr>
          <w:p w:rsidR="00FB3C52" w:rsidRDefault="00FB3C52">
            <w:pPr>
              <w:pStyle w:val="ConsPlusNormal"/>
              <w:jc w:val="right"/>
            </w:pPr>
            <w:r>
              <w:t>47,8</w:t>
            </w:r>
          </w:p>
        </w:tc>
        <w:tc>
          <w:tcPr>
            <w:tcW w:w="1128" w:type="dxa"/>
            <w:tcBorders>
              <w:top w:val="nil"/>
              <w:left w:val="nil"/>
              <w:bottom w:val="nil"/>
              <w:right w:val="nil"/>
            </w:tcBorders>
          </w:tcPr>
          <w:p w:rsidR="00FB3C52" w:rsidRDefault="00FB3C52">
            <w:pPr>
              <w:pStyle w:val="ConsPlusNormal"/>
              <w:jc w:val="right"/>
            </w:pPr>
            <w:r>
              <w:t>50,5</w:t>
            </w:r>
          </w:p>
        </w:tc>
        <w:tc>
          <w:tcPr>
            <w:tcW w:w="1128" w:type="dxa"/>
            <w:tcBorders>
              <w:top w:val="nil"/>
              <w:left w:val="nil"/>
              <w:bottom w:val="nil"/>
              <w:right w:val="nil"/>
            </w:tcBorders>
          </w:tcPr>
          <w:p w:rsidR="00FB3C52" w:rsidRDefault="00FB3C52">
            <w:pPr>
              <w:pStyle w:val="ConsPlusNormal"/>
              <w:jc w:val="right"/>
            </w:pPr>
            <w:r>
              <w:t>41,6</w:t>
            </w:r>
          </w:p>
        </w:tc>
        <w:tc>
          <w:tcPr>
            <w:tcW w:w="1123" w:type="dxa"/>
            <w:tcBorders>
              <w:top w:val="nil"/>
              <w:left w:val="nil"/>
              <w:bottom w:val="nil"/>
              <w:right w:val="nil"/>
            </w:tcBorders>
          </w:tcPr>
          <w:p w:rsidR="00FB3C52" w:rsidRDefault="00FB3C52">
            <w:pPr>
              <w:pStyle w:val="ConsPlusNormal"/>
              <w:jc w:val="right"/>
            </w:pPr>
            <w:r>
              <w:t>53,5</w:t>
            </w:r>
          </w:p>
        </w:tc>
        <w:tc>
          <w:tcPr>
            <w:tcW w:w="1128" w:type="dxa"/>
            <w:tcBorders>
              <w:top w:val="nil"/>
              <w:left w:val="nil"/>
              <w:bottom w:val="nil"/>
              <w:right w:val="nil"/>
            </w:tcBorders>
          </w:tcPr>
          <w:p w:rsidR="00FB3C52" w:rsidRDefault="00FB3C52">
            <w:pPr>
              <w:pStyle w:val="ConsPlusNormal"/>
              <w:jc w:val="right"/>
            </w:pPr>
            <w:r>
              <w:t>61,0</w:t>
            </w:r>
          </w:p>
        </w:tc>
        <w:tc>
          <w:tcPr>
            <w:tcW w:w="1128" w:type="dxa"/>
            <w:tcBorders>
              <w:top w:val="nil"/>
              <w:left w:val="nil"/>
              <w:bottom w:val="nil"/>
              <w:right w:val="nil"/>
            </w:tcBorders>
          </w:tcPr>
          <w:p w:rsidR="00FB3C52" w:rsidRDefault="00FB3C52">
            <w:pPr>
              <w:pStyle w:val="ConsPlusNormal"/>
              <w:jc w:val="right"/>
            </w:pPr>
            <w:r>
              <w:t>52,5</w:t>
            </w:r>
          </w:p>
        </w:tc>
        <w:tc>
          <w:tcPr>
            <w:tcW w:w="1128" w:type="dxa"/>
            <w:tcBorders>
              <w:top w:val="nil"/>
              <w:left w:val="nil"/>
              <w:bottom w:val="nil"/>
              <w:right w:val="nil"/>
            </w:tcBorders>
          </w:tcPr>
          <w:p w:rsidR="00FB3C52" w:rsidRDefault="00FB3C52">
            <w:pPr>
              <w:pStyle w:val="ConsPlusNormal"/>
              <w:jc w:val="right"/>
            </w:pPr>
            <w:r>
              <w:t>64,9</w:t>
            </w:r>
          </w:p>
        </w:tc>
        <w:tc>
          <w:tcPr>
            <w:tcW w:w="1128" w:type="dxa"/>
            <w:tcBorders>
              <w:top w:val="nil"/>
              <w:left w:val="nil"/>
              <w:bottom w:val="nil"/>
              <w:right w:val="nil"/>
            </w:tcBorders>
          </w:tcPr>
          <w:p w:rsidR="00FB3C52" w:rsidRDefault="00FB3C52">
            <w:pPr>
              <w:pStyle w:val="ConsPlusNormal"/>
              <w:jc w:val="right"/>
            </w:pPr>
            <w:r>
              <w:t>66,6</w:t>
            </w:r>
          </w:p>
        </w:tc>
        <w:tc>
          <w:tcPr>
            <w:tcW w:w="1142" w:type="dxa"/>
            <w:tcBorders>
              <w:top w:val="nil"/>
              <w:left w:val="nil"/>
              <w:bottom w:val="nil"/>
              <w:right w:val="nil"/>
            </w:tcBorders>
          </w:tcPr>
          <w:p w:rsidR="00FB3C52" w:rsidRDefault="00FB3C52">
            <w:pPr>
              <w:pStyle w:val="ConsPlusNormal"/>
              <w:jc w:val="right"/>
            </w:pPr>
            <w:r>
              <w:t>59,3</w:t>
            </w:r>
          </w:p>
        </w:tc>
        <w:tc>
          <w:tcPr>
            <w:tcW w:w="1152" w:type="dxa"/>
            <w:tcBorders>
              <w:top w:val="nil"/>
              <w:left w:val="nil"/>
              <w:bottom w:val="nil"/>
              <w:right w:val="nil"/>
            </w:tcBorders>
          </w:tcPr>
          <w:p w:rsidR="00FB3C52" w:rsidRDefault="00FB3C52">
            <w:pPr>
              <w:pStyle w:val="ConsPlusNormal"/>
              <w:jc w:val="right"/>
            </w:pPr>
            <w:r>
              <w:t>43,8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4.</w:t>
            </w:r>
          </w:p>
        </w:tc>
        <w:tc>
          <w:tcPr>
            <w:tcW w:w="2544" w:type="dxa"/>
            <w:tcBorders>
              <w:top w:val="nil"/>
              <w:left w:val="nil"/>
              <w:bottom w:val="nil"/>
              <w:right w:val="nil"/>
            </w:tcBorders>
          </w:tcPr>
          <w:p w:rsidR="00FB3C52" w:rsidRDefault="00FB3C52">
            <w:pPr>
              <w:pStyle w:val="ConsPlusNormal"/>
            </w:pPr>
            <w:r>
              <w:t>Рак ободочной кишки</w:t>
            </w:r>
          </w:p>
        </w:tc>
        <w:tc>
          <w:tcPr>
            <w:tcW w:w="1128" w:type="dxa"/>
            <w:tcBorders>
              <w:top w:val="nil"/>
              <w:left w:val="nil"/>
              <w:bottom w:val="nil"/>
              <w:right w:val="nil"/>
            </w:tcBorders>
          </w:tcPr>
          <w:p w:rsidR="00FB3C52" w:rsidRDefault="00FB3C52">
            <w:pPr>
              <w:pStyle w:val="ConsPlusNormal"/>
              <w:jc w:val="right"/>
            </w:pPr>
            <w:r>
              <w:t>21,4</w:t>
            </w:r>
          </w:p>
        </w:tc>
        <w:tc>
          <w:tcPr>
            <w:tcW w:w="1138" w:type="dxa"/>
            <w:tcBorders>
              <w:top w:val="nil"/>
              <w:left w:val="nil"/>
              <w:bottom w:val="nil"/>
              <w:right w:val="nil"/>
            </w:tcBorders>
          </w:tcPr>
          <w:p w:rsidR="00FB3C52" w:rsidRDefault="00FB3C52">
            <w:pPr>
              <w:pStyle w:val="ConsPlusNormal"/>
              <w:jc w:val="right"/>
            </w:pPr>
            <w:r>
              <w:t>19,7</w:t>
            </w:r>
          </w:p>
        </w:tc>
        <w:tc>
          <w:tcPr>
            <w:tcW w:w="1128" w:type="dxa"/>
            <w:tcBorders>
              <w:top w:val="nil"/>
              <w:left w:val="nil"/>
              <w:bottom w:val="nil"/>
              <w:right w:val="nil"/>
            </w:tcBorders>
          </w:tcPr>
          <w:p w:rsidR="00FB3C52" w:rsidRDefault="00FB3C52">
            <w:pPr>
              <w:pStyle w:val="ConsPlusNormal"/>
              <w:jc w:val="right"/>
            </w:pPr>
            <w:r>
              <w:t>23,1</w:t>
            </w:r>
          </w:p>
        </w:tc>
        <w:tc>
          <w:tcPr>
            <w:tcW w:w="1128" w:type="dxa"/>
            <w:tcBorders>
              <w:top w:val="nil"/>
              <w:left w:val="nil"/>
              <w:bottom w:val="nil"/>
              <w:right w:val="nil"/>
            </w:tcBorders>
          </w:tcPr>
          <w:p w:rsidR="00FB3C52" w:rsidRDefault="00FB3C52">
            <w:pPr>
              <w:pStyle w:val="ConsPlusNormal"/>
              <w:jc w:val="right"/>
            </w:pPr>
            <w:r>
              <w:t>20,7</w:t>
            </w:r>
          </w:p>
        </w:tc>
        <w:tc>
          <w:tcPr>
            <w:tcW w:w="1123" w:type="dxa"/>
            <w:tcBorders>
              <w:top w:val="nil"/>
              <w:left w:val="nil"/>
              <w:bottom w:val="nil"/>
              <w:right w:val="nil"/>
            </w:tcBorders>
          </w:tcPr>
          <w:p w:rsidR="00FB3C52" w:rsidRDefault="00FB3C52">
            <w:pPr>
              <w:pStyle w:val="ConsPlusNormal"/>
              <w:jc w:val="right"/>
            </w:pPr>
            <w:r>
              <w:t>23,4</w:t>
            </w:r>
          </w:p>
        </w:tc>
        <w:tc>
          <w:tcPr>
            <w:tcW w:w="1128" w:type="dxa"/>
            <w:tcBorders>
              <w:top w:val="nil"/>
              <w:left w:val="nil"/>
              <w:bottom w:val="nil"/>
              <w:right w:val="nil"/>
            </w:tcBorders>
          </w:tcPr>
          <w:p w:rsidR="00FB3C52" w:rsidRDefault="00FB3C52">
            <w:pPr>
              <w:pStyle w:val="ConsPlusNormal"/>
              <w:jc w:val="right"/>
            </w:pPr>
            <w:r>
              <w:t>26,2</w:t>
            </w:r>
          </w:p>
        </w:tc>
        <w:tc>
          <w:tcPr>
            <w:tcW w:w="1128" w:type="dxa"/>
            <w:tcBorders>
              <w:top w:val="nil"/>
              <w:left w:val="nil"/>
              <w:bottom w:val="nil"/>
              <w:right w:val="nil"/>
            </w:tcBorders>
          </w:tcPr>
          <w:p w:rsidR="00FB3C52" w:rsidRDefault="00FB3C52">
            <w:pPr>
              <w:pStyle w:val="ConsPlusNormal"/>
              <w:jc w:val="right"/>
            </w:pPr>
            <w:r>
              <w:t>24,9</w:t>
            </w:r>
          </w:p>
        </w:tc>
        <w:tc>
          <w:tcPr>
            <w:tcW w:w="1128" w:type="dxa"/>
            <w:tcBorders>
              <w:top w:val="nil"/>
              <w:left w:val="nil"/>
              <w:bottom w:val="nil"/>
              <w:right w:val="nil"/>
            </w:tcBorders>
          </w:tcPr>
          <w:p w:rsidR="00FB3C52" w:rsidRDefault="00FB3C52">
            <w:pPr>
              <w:pStyle w:val="ConsPlusNormal"/>
              <w:jc w:val="right"/>
            </w:pPr>
            <w:r>
              <w:t>28,6</w:t>
            </w:r>
          </w:p>
        </w:tc>
        <w:tc>
          <w:tcPr>
            <w:tcW w:w="1128" w:type="dxa"/>
            <w:tcBorders>
              <w:top w:val="nil"/>
              <w:left w:val="nil"/>
              <w:bottom w:val="nil"/>
              <w:right w:val="nil"/>
            </w:tcBorders>
          </w:tcPr>
          <w:p w:rsidR="00FB3C52" w:rsidRDefault="00FB3C52">
            <w:pPr>
              <w:pStyle w:val="ConsPlusNormal"/>
              <w:jc w:val="right"/>
            </w:pPr>
            <w:r>
              <w:t>28,3</w:t>
            </w:r>
          </w:p>
        </w:tc>
        <w:tc>
          <w:tcPr>
            <w:tcW w:w="1142" w:type="dxa"/>
            <w:tcBorders>
              <w:top w:val="nil"/>
              <w:left w:val="nil"/>
              <w:bottom w:val="nil"/>
              <w:right w:val="nil"/>
            </w:tcBorders>
          </w:tcPr>
          <w:p w:rsidR="00FB3C52" w:rsidRDefault="00FB3C52">
            <w:pPr>
              <w:pStyle w:val="ConsPlusNormal"/>
              <w:jc w:val="right"/>
            </w:pPr>
            <w:r>
              <w:t>28,8</w:t>
            </w:r>
          </w:p>
        </w:tc>
        <w:tc>
          <w:tcPr>
            <w:tcW w:w="1152" w:type="dxa"/>
            <w:tcBorders>
              <w:top w:val="nil"/>
              <w:left w:val="nil"/>
              <w:bottom w:val="nil"/>
              <w:right w:val="nil"/>
            </w:tcBorders>
          </w:tcPr>
          <w:p w:rsidR="00FB3C52" w:rsidRDefault="00FB3C52">
            <w:pPr>
              <w:pStyle w:val="ConsPlusNormal"/>
              <w:jc w:val="right"/>
            </w:pPr>
            <w:r>
              <w:t>24,3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5.</w:t>
            </w:r>
          </w:p>
        </w:tc>
        <w:tc>
          <w:tcPr>
            <w:tcW w:w="2544" w:type="dxa"/>
            <w:tcBorders>
              <w:top w:val="nil"/>
              <w:left w:val="nil"/>
              <w:bottom w:val="nil"/>
              <w:right w:val="nil"/>
            </w:tcBorders>
          </w:tcPr>
          <w:p w:rsidR="00FB3C52" w:rsidRDefault="00FB3C52">
            <w:pPr>
              <w:pStyle w:val="ConsPlusNormal"/>
            </w:pPr>
            <w:r>
              <w:t>Рак желудка</w:t>
            </w:r>
          </w:p>
        </w:tc>
        <w:tc>
          <w:tcPr>
            <w:tcW w:w="1128" w:type="dxa"/>
            <w:tcBorders>
              <w:top w:val="nil"/>
              <w:left w:val="nil"/>
              <w:bottom w:val="nil"/>
              <w:right w:val="nil"/>
            </w:tcBorders>
          </w:tcPr>
          <w:p w:rsidR="00FB3C52" w:rsidRDefault="00FB3C52">
            <w:pPr>
              <w:pStyle w:val="ConsPlusNormal"/>
              <w:jc w:val="right"/>
            </w:pPr>
            <w:r>
              <w:t>25,1</w:t>
            </w:r>
          </w:p>
        </w:tc>
        <w:tc>
          <w:tcPr>
            <w:tcW w:w="1138" w:type="dxa"/>
            <w:tcBorders>
              <w:top w:val="nil"/>
              <w:left w:val="nil"/>
              <w:bottom w:val="nil"/>
              <w:right w:val="nil"/>
            </w:tcBorders>
          </w:tcPr>
          <w:p w:rsidR="00FB3C52" w:rsidRDefault="00FB3C52">
            <w:pPr>
              <w:pStyle w:val="ConsPlusNormal"/>
              <w:jc w:val="right"/>
            </w:pPr>
            <w:r>
              <w:t>27,6</w:t>
            </w:r>
          </w:p>
        </w:tc>
        <w:tc>
          <w:tcPr>
            <w:tcW w:w="1128" w:type="dxa"/>
            <w:tcBorders>
              <w:top w:val="nil"/>
              <w:left w:val="nil"/>
              <w:bottom w:val="nil"/>
              <w:right w:val="nil"/>
            </w:tcBorders>
          </w:tcPr>
          <w:p w:rsidR="00FB3C52" w:rsidRDefault="00FB3C52">
            <w:pPr>
              <w:pStyle w:val="ConsPlusNormal"/>
              <w:jc w:val="right"/>
            </w:pPr>
            <w:r>
              <w:t>26,3</w:t>
            </w:r>
          </w:p>
        </w:tc>
        <w:tc>
          <w:tcPr>
            <w:tcW w:w="1128" w:type="dxa"/>
            <w:tcBorders>
              <w:top w:val="nil"/>
              <w:left w:val="nil"/>
              <w:bottom w:val="nil"/>
              <w:right w:val="nil"/>
            </w:tcBorders>
          </w:tcPr>
          <w:p w:rsidR="00FB3C52" w:rsidRDefault="00FB3C52">
            <w:pPr>
              <w:pStyle w:val="ConsPlusNormal"/>
              <w:jc w:val="right"/>
            </w:pPr>
            <w:r>
              <w:t>25,9</w:t>
            </w:r>
          </w:p>
        </w:tc>
        <w:tc>
          <w:tcPr>
            <w:tcW w:w="1123" w:type="dxa"/>
            <w:tcBorders>
              <w:top w:val="nil"/>
              <w:left w:val="nil"/>
              <w:bottom w:val="nil"/>
              <w:right w:val="nil"/>
            </w:tcBorders>
          </w:tcPr>
          <w:p w:rsidR="00FB3C52" w:rsidRDefault="00FB3C52">
            <w:pPr>
              <w:pStyle w:val="ConsPlusNormal"/>
              <w:jc w:val="right"/>
            </w:pPr>
            <w:r>
              <w:t>24,3</w:t>
            </w:r>
          </w:p>
        </w:tc>
        <w:tc>
          <w:tcPr>
            <w:tcW w:w="1128" w:type="dxa"/>
            <w:tcBorders>
              <w:top w:val="nil"/>
              <w:left w:val="nil"/>
              <w:bottom w:val="nil"/>
              <w:right w:val="nil"/>
            </w:tcBorders>
          </w:tcPr>
          <w:p w:rsidR="00FB3C52" w:rsidRDefault="00FB3C52">
            <w:pPr>
              <w:pStyle w:val="ConsPlusNormal"/>
              <w:jc w:val="right"/>
            </w:pPr>
            <w:r>
              <w:t>27,1</w:t>
            </w:r>
          </w:p>
        </w:tc>
        <w:tc>
          <w:tcPr>
            <w:tcW w:w="1128" w:type="dxa"/>
            <w:tcBorders>
              <w:top w:val="nil"/>
              <w:left w:val="nil"/>
              <w:bottom w:val="nil"/>
              <w:right w:val="nil"/>
            </w:tcBorders>
          </w:tcPr>
          <w:p w:rsidR="00FB3C52" w:rsidRDefault="00FB3C52">
            <w:pPr>
              <w:pStyle w:val="ConsPlusNormal"/>
              <w:jc w:val="right"/>
            </w:pPr>
            <w:r>
              <w:t>28,8</w:t>
            </w:r>
          </w:p>
        </w:tc>
        <w:tc>
          <w:tcPr>
            <w:tcW w:w="1128" w:type="dxa"/>
            <w:tcBorders>
              <w:top w:val="nil"/>
              <w:left w:val="nil"/>
              <w:bottom w:val="nil"/>
              <w:right w:val="nil"/>
            </w:tcBorders>
          </w:tcPr>
          <w:p w:rsidR="00FB3C52" w:rsidRDefault="00FB3C52">
            <w:pPr>
              <w:pStyle w:val="ConsPlusNormal"/>
              <w:jc w:val="right"/>
            </w:pPr>
            <w:r>
              <w:t>26,8</w:t>
            </w:r>
          </w:p>
        </w:tc>
        <w:tc>
          <w:tcPr>
            <w:tcW w:w="1128" w:type="dxa"/>
            <w:tcBorders>
              <w:top w:val="nil"/>
              <w:left w:val="nil"/>
              <w:bottom w:val="nil"/>
              <w:right w:val="nil"/>
            </w:tcBorders>
          </w:tcPr>
          <w:p w:rsidR="00FB3C52" w:rsidRDefault="00FB3C52">
            <w:pPr>
              <w:pStyle w:val="ConsPlusNormal"/>
              <w:jc w:val="right"/>
            </w:pPr>
            <w:r>
              <w:t>24,5</w:t>
            </w:r>
          </w:p>
        </w:tc>
        <w:tc>
          <w:tcPr>
            <w:tcW w:w="1142" w:type="dxa"/>
            <w:tcBorders>
              <w:top w:val="nil"/>
              <w:left w:val="nil"/>
              <w:bottom w:val="nil"/>
              <w:right w:val="nil"/>
            </w:tcBorders>
          </w:tcPr>
          <w:p w:rsidR="00FB3C52" w:rsidRDefault="00FB3C52">
            <w:pPr>
              <w:pStyle w:val="ConsPlusNormal"/>
              <w:jc w:val="right"/>
            </w:pPr>
            <w:r>
              <w:t>25,1</w:t>
            </w:r>
          </w:p>
        </w:tc>
        <w:tc>
          <w:tcPr>
            <w:tcW w:w="1152" w:type="dxa"/>
            <w:tcBorders>
              <w:top w:val="nil"/>
              <w:left w:val="nil"/>
              <w:bottom w:val="nil"/>
              <w:right w:val="nil"/>
            </w:tcBorders>
          </w:tcPr>
          <w:p w:rsidR="00FB3C52" w:rsidRDefault="00FB3C52">
            <w:pPr>
              <w:pStyle w:val="ConsPlusNormal"/>
              <w:jc w:val="right"/>
            </w:pPr>
            <w:r>
              <w:t>21,0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6.</w:t>
            </w:r>
          </w:p>
        </w:tc>
        <w:tc>
          <w:tcPr>
            <w:tcW w:w="2544"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1128" w:type="dxa"/>
            <w:tcBorders>
              <w:top w:val="nil"/>
              <w:left w:val="nil"/>
              <w:bottom w:val="nil"/>
              <w:right w:val="nil"/>
            </w:tcBorders>
          </w:tcPr>
          <w:p w:rsidR="00FB3C52" w:rsidRDefault="00FB3C52">
            <w:pPr>
              <w:pStyle w:val="ConsPlusNormal"/>
              <w:jc w:val="right"/>
            </w:pPr>
            <w:r>
              <w:t>16,0</w:t>
            </w:r>
          </w:p>
        </w:tc>
        <w:tc>
          <w:tcPr>
            <w:tcW w:w="1138" w:type="dxa"/>
            <w:tcBorders>
              <w:top w:val="nil"/>
              <w:left w:val="nil"/>
              <w:bottom w:val="nil"/>
              <w:right w:val="nil"/>
            </w:tcBorders>
          </w:tcPr>
          <w:p w:rsidR="00FB3C52" w:rsidRDefault="00FB3C52">
            <w:pPr>
              <w:pStyle w:val="ConsPlusNormal"/>
              <w:jc w:val="right"/>
            </w:pPr>
            <w:r>
              <w:t>16,4</w:t>
            </w:r>
          </w:p>
        </w:tc>
        <w:tc>
          <w:tcPr>
            <w:tcW w:w="1128" w:type="dxa"/>
            <w:tcBorders>
              <w:top w:val="nil"/>
              <w:left w:val="nil"/>
              <w:bottom w:val="nil"/>
              <w:right w:val="nil"/>
            </w:tcBorders>
          </w:tcPr>
          <w:p w:rsidR="00FB3C52" w:rsidRDefault="00FB3C52">
            <w:pPr>
              <w:pStyle w:val="ConsPlusNormal"/>
              <w:jc w:val="right"/>
            </w:pPr>
            <w:r>
              <w:t>19,1</w:t>
            </w:r>
          </w:p>
        </w:tc>
        <w:tc>
          <w:tcPr>
            <w:tcW w:w="1128" w:type="dxa"/>
            <w:tcBorders>
              <w:top w:val="nil"/>
              <w:left w:val="nil"/>
              <w:bottom w:val="nil"/>
              <w:right w:val="nil"/>
            </w:tcBorders>
          </w:tcPr>
          <w:p w:rsidR="00FB3C52" w:rsidRDefault="00FB3C52">
            <w:pPr>
              <w:pStyle w:val="ConsPlusNormal"/>
              <w:jc w:val="right"/>
            </w:pPr>
            <w:r>
              <w:t>16,0</w:t>
            </w:r>
          </w:p>
        </w:tc>
        <w:tc>
          <w:tcPr>
            <w:tcW w:w="1123" w:type="dxa"/>
            <w:tcBorders>
              <w:top w:val="nil"/>
              <w:left w:val="nil"/>
              <w:bottom w:val="nil"/>
              <w:right w:val="nil"/>
            </w:tcBorders>
          </w:tcPr>
          <w:p w:rsidR="00FB3C52" w:rsidRDefault="00FB3C52">
            <w:pPr>
              <w:pStyle w:val="ConsPlusNormal"/>
              <w:jc w:val="right"/>
            </w:pPr>
            <w:r>
              <w:t>17,6</w:t>
            </w:r>
          </w:p>
        </w:tc>
        <w:tc>
          <w:tcPr>
            <w:tcW w:w="1128" w:type="dxa"/>
            <w:tcBorders>
              <w:top w:val="nil"/>
              <w:left w:val="nil"/>
              <w:bottom w:val="nil"/>
              <w:right w:val="nil"/>
            </w:tcBorders>
          </w:tcPr>
          <w:p w:rsidR="00FB3C52" w:rsidRDefault="00FB3C52">
            <w:pPr>
              <w:pStyle w:val="ConsPlusNormal"/>
              <w:jc w:val="right"/>
            </w:pPr>
            <w:r>
              <w:t>20,2</w:t>
            </w:r>
          </w:p>
        </w:tc>
        <w:tc>
          <w:tcPr>
            <w:tcW w:w="1128" w:type="dxa"/>
            <w:tcBorders>
              <w:top w:val="nil"/>
              <w:left w:val="nil"/>
              <w:bottom w:val="nil"/>
              <w:right w:val="nil"/>
            </w:tcBorders>
          </w:tcPr>
          <w:p w:rsidR="00FB3C52" w:rsidRDefault="00FB3C52">
            <w:pPr>
              <w:pStyle w:val="ConsPlusNormal"/>
              <w:jc w:val="right"/>
            </w:pPr>
            <w:r>
              <w:t>18,5</w:t>
            </w:r>
          </w:p>
        </w:tc>
        <w:tc>
          <w:tcPr>
            <w:tcW w:w="1128" w:type="dxa"/>
            <w:tcBorders>
              <w:top w:val="nil"/>
              <w:left w:val="nil"/>
              <w:bottom w:val="nil"/>
              <w:right w:val="nil"/>
            </w:tcBorders>
          </w:tcPr>
          <w:p w:rsidR="00FB3C52" w:rsidRDefault="00FB3C52">
            <w:pPr>
              <w:pStyle w:val="ConsPlusNormal"/>
              <w:jc w:val="right"/>
            </w:pPr>
            <w:r>
              <w:t>20,1</w:t>
            </w:r>
          </w:p>
        </w:tc>
        <w:tc>
          <w:tcPr>
            <w:tcW w:w="1128" w:type="dxa"/>
            <w:tcBorders>
              <w:top w:val="nil"/>
              <w:left w:val="nil"/>
              <w:bottom w:val="nil"/>
              <w:right w:val="nil"/>
            </w:tcBorders>
          </w:tcPr>
          <w:p w:rsidR="00FB3C52" w:rsidRDefault="00FB3C52">
            <w:pPr>
              <w:pStyle w:val="ConsPlusNormal"/>
              <w:jc w:val="right"/>
            </w:pPr>
            <w:r>
              <w:t>19,7</w:t>
            </w:r>
          </w:p>
        </w:tc>
        <w:tc>
          <w:tcPr>
            <w:tcW w:w="1142" w:type="dxa"/>
            <w:tcBorders>
              <w:top w:val="nil"/>
              <w:left w:val="nil"/>
              <w:bottom w:val="nil"/>
              <w:right w:val="nil"/>
            </w:tcBorders>
          </w:tcPr>
          <w:p w:rsidR="00FB3C52" w:rsidRDefault="00FB3C52">
            <w:pPr>
              <w:pStyle w:val="ConsPlusNormal"/>
              <w:jc w:val="right"/>
            </w:pPr>
            <w:r>
              <w:t>21,4</w:t>
            </w:r>
          </w:p>
        </w:tc>
        <w:tc>
          <w:tcPr>
            <w:tcW w:w="1152" w:type="dxa"/>
            <w:tcBorders>
              <w:top w:val="nil"/>
              <w:left w:val="nil"/>
              <w:bottom w:val="nil"/>
              <w:right w:val="nil"/>
            </w:tcBorders>
          </w:tcPr>
          <w:p w:rsidR="00FB3C52" w:rsidRDefault="00FB3C52">
            <w:pPr>
              <w:pStyle w:val="ConsPlusNormal"/>
              <w:jc w:val="right"/>
            </w:pPr>
            <w:r>
              <w:t>20,9</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7.</w:t>
            </w:r>
          </w:p>
        </w:tc>
        <w:tc>
          <w:tcPr>
            <w:tcW w:w="2544"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1128" w:type="dxa"/>
            <w:tcBorders>
              <w:top w:val="nil"/>
              <w:left w:val="nil"/>
              <w:bottom w:val="nil"/>
              <w:right w:val="nil"/>
            </w:tcBorders>
          </w:tcPr>
          <w:p w:rsidR="00FB3C52" w:rsidRDefault="00FB3C52">
            <w:pPr>
              <w:pStyle w:val="ConsPlusNormal"/>
              <w:jc w:val="right"/>
            </w:pPr>
            <w:r>
              <w:t>16,9</w:t>
            </w:r>
          </w:p>
        </w:tc>
        <w:tc>
          <w:tcPr>
            <w:tcW w:w="1138" w:type="dxa"/>
            <w:tcBorders>
              <w:top w:val="nil"/>
              <w:left w:val="nil"/>
              <w:bottom w:val="nil"/>
              <w:right w:val="nil"/>
            </w:tcBorders>
          </w:tcPr>
          <w:p w:rsidR="00FB3C52" w:rsidRDefault="00FB3C52">
            <w:pPr>
              <w:pStyle w:val="ConsPlusNormal"/>
              <w:jc w:val="right"/>
            </w:pPr>
            <w:r>
              <w:t>19,4</w:t>
            </w:r>
          </w:p>
        </w:tc>
        <w:tc>
          <w:tcPr>
            <w:tcW w:w="1128" w:type="dxa"/>
            <w:tcBorders>
              <w:top w:val="nil"/>
              <w:left w:val="nil"/>
              <w:bottom w:val="nil"/>
              <w:right w:val="nil"/>
            </w:tcBorders>
          </w:tcPr>
          <w:p w:rsidR="00FB3C52" w:rsidRDefault="00FB3C52">
            <w:pPr>
              <w:pStyle w:val="ConsPlusNormal"/>
              <w:jc w:val="right"/>
            </w:pPr>
            <w:r>
              <w:t>20,0</w:t>
            </w:r>
          </w:p>
        </w:tc>
        <w:tc>
          <w:tcPr>
            <w:tcW w:w="1128" w:type="dxa"/>
            <w:tcBorders>
              <w:top w:val="nil"/>
              <w:left w:val="nil"/>
              <w:bottom w:val="nil"/>
              <w:right w:val="nil"/>
            </w:tcBorders>
          </w:tcPr>
          <w:p w:rsidR="00FB3C52" w:rsidRDefault="00FB3C52">
            <w:pPr>
              <w:pStyle w:val="ConsPlusNormal"/>
              <w:jc w:val="right"/>
            </w:pPr>
            <w:r>
              <w:t>16,9</w:t>
            </w:r>
          </w:p>
        </w:tc>
        <w:tc>
          <w:tcPr>
            <w:tcW w:w="1123" w:type="dxa"/>
            <w:tcBorders>
              <w:top w:val="nil"/>
              <w:left w:val="nil"/>
              <w:bottom w:val="nil"/>
              <w:right w:val="nil"/>
            </w:tcBorders>
          </w:tcPr>
          <w:p w:rsidR="00FB3C52" w:rsidRDefault="00FB3C52">
            <w:pPr>
              <w:pStyle w:val="ConsPlusNormal"/>
              <w:jc w:val="right"/>
            </w:pPr>
            <w:r>
              <w:t>22,2</w:t>
            </w:r>
          </w:p>
        </w:tc>
        <w:tc>
          <w:tcPr>
            <w:tcW w:w="1128" w:type="dxa"/>
            <w:tcBorders>
              <w:top w:val="nil"/>
              <w:left w:val="nil"/>
              <w:bottom w:val="nil"/>
              <w:right w:val="nil"/>
            </w:tcBorders>
          </w:tcPr>
          <w:p w:rsidR="00FB3C52" w:rsidRDefault="00FB3C52">
            <w:pPr>
              <w:pStyle w:val="ConsPlusNormal"/>
              <w:jc w:val="right"/>
            </w:pPr>
            <w:r>
              <w:t>21,1</w:t>
            </w:r>
          </w:p>
        </w:tc>
        <w:tc>
          <w:tcPr>
            <w:tcW w:w="1128" w:type="dxa"/>
            <w:tcBorders>
              <w:top w:val="nil"/>
              <w:left w:val="nil"/>
              <w:bottom w:val="nil"/>
              <w:right w:val="nil"/>
            </w:tcBorders>
          </w:tcPr>
          <w:p w:rsidR="00FB3C52" w:rsidRDefault="00FB3C52">
            <w:pPr>
              <w:pStyle w:val="ConsPlusNormal"/>
              <w:jc w:val="right"/>
            </w:pPr>
            <w:r>
              <w:t>21,6</w:t>
            </w:r>
          </w:p>
        </w:tc>
        <w:tc>
          <w:tcPr>
            <w:tcW w:w="1128" w:type="dxa"/>
            <w:tcBorders>
              <w:top w:val="nil"/>
              <w:left w:val="nil"/>
              <w:bottom w:val="nil"/>
              <w:right w:val="nil"/>
            </w:tcBorders>
          </w:tcPr>
          <w:p w:rsidR="00FB3C52" w:rsidRDefault="00FB3C52">
            <w:pPr>
              <w:pStyle w:val="ConsPlusNormal"/>
              <w:jc w:val="right"/>
            </w:pPr>
            <w:r>
              <w:t>20,4</w:t>
            </w:r>
          </w:p>
        </w:tc>
        <w:tc>
          <w:tcPr>
            <w:tcW w:w="1128" w:type="dxa"/>
            <w:tcBorders>
              <w:top w:val="nil"/>
              <w:left w:val="nil"/>
              <w:bottom w:val="nil"/>
              <w:right w:val="nil"/>
            </w:tcBorders>
          </w:tcPr>
          <w:p w:rsidR="00FB3C52" w:rsidRDefault="00FB3C52">
            <w:pPr>
              <w:pStyle w:val="ConsPlusNormal"/>
              <w:jc w:val="right"/>
            </w:pPr>
            <w:r>
              <w:t>20,2</w:t>
            </w:r>
          </w:p>
        </w:tc>
        <w:tc>
          <w:tcPr>
            <w:tcW w:w="1142" w:type="dxa"/>
            <w:tcBorders>
              <w:top w:val="nil"/>
              <w:left w:val="nil"/>
              <w:bottom w:val="nil"/>
              <w:right w:val="nil"/>
            </w:tcBorders>
          </w:tcPr>
          <w:p w:rsidR="00FB3C52" w:rsidRDefault="00FB3C52">
            <w:pPr>
              <w:pStyle w:val="ConsPlusNormal"/>
              <w:jc w:val="right"/>
            </w:pPr>
            <w:r>
              <w:t>19,6</w:t>
            </w:r>
          </w:p>
        </w:tc>
        <w:tc>
          <w:tcPr>
            <w:tcW w:w="1152" w:type="dxa"/>
            <w:tcBorders>
              <w:top w:val="nil"/>
              <w:left w:val="nil"/>
              <w:bottom w:val="nil"/>
              <w:right w:val="nil"/>
            </w:tcBorders>
          </w:tcPr>
          <w:p w:rsidR="00FB3C52" w:rsidRDefault="00FB3C52">
            <w:pPr>
              <w:pStyle w:val="ConsPlusNormal"/>
              <w:jc w:val="right"/>
            </w:pPr>
            <w:r>
              <w:t>20,5</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8.</w:t>
            </w:r>
          </w:p>
        </w:tc>
        <w:tc>
          <w:tcPr>
            <w:tcW w:w="2544" w:type="dxa"/>
            <w:tcBorders>
              <w:top w:val="nil"/>
              <w:left w:val="nil"/>
              <w:bottom w:val="nil"/>
              <w:right w:val="nil"/>
            </w:tcBorders>
          </w:tcPr>
          <w:p w:rsidR="00FB3C52" w:rsidRDefault="00FB3C52">
            <w:pPr>
              <w:pStyle w:val="ConsPlusNormal"/>
            </w:pPr>
            <w:r>
              <w:t>Рак мочевого пузыря</w:t>
            </w:r>
          </w:p>
        </w:tc>
        <w:tc>
          <w:tcPr>
            <w:tcW w:w="1128" w:type="dxa"/>
            <w:tcBorders>
              <w:top w:val="nil"/>
              <w:left w:val="nil"/>
              <w:bottom w:val="nil"/>
              <w:right w:val="nil"/>
            </w:tcBorders>
          </w:tcPr>
          <w:p w:rsidR="00FB3C52" w:rsidRDefault="00FB3C52">
            <w:pPr>
              <w:pStyle w:val="ConsPlusNormal"/>
              <w:jc w:val="right"/>
            </w:pPr>
            <w:r>
              <w:t>18,9</w:t>
            </w:r>
          </w:p>
        </w:tc>
        <w:tc>
          <w:tcPr>
            <w:tcW w:w="1138" w:type="dxa"/>
            <w:tcBorders>
              <w:top w:val="nil"/>
              <w:left w:val="nil"/>
              <w:bottom w:val="nil"/>
              <w:right w:val="nil"/>
            </w:tcBorders>
          </w:tcPr>
          <w:p w:rsidR="00FB3C52" w:rsidRDefault="00FB3C52">
            <w:pPr>
              <w:pStyle w:val="ConsPlusNormal"/>
              <w:jc w:val="right"/>
            </w:pPr>
            <w:r>
              <w:t>17,4</w:t>
            </w:r>
          </w:p>
        </w:tc>
        <w:tc>
          <w:tcPr>
            <w:tcW w:w="1128" w:type="dxa"/>
            <w:tcBorders>
              <w:top w:val="nil"/>
              <w:left w:val="nil"/>
              <w:bottom w:val="nil"/>
              <w:right w:val="nil"/>
            </w:tcBorders>
          </w:tcPr>
          <w:p w:rsidR="00FB3C52" w:rsidRDefault="00FB3C52">
            <w:pPr>
              <w:pStyle w:val="ConsPlusNormal"/>
              <w:jc w:val="right"/>
            </w:pPr>
            <w:r>
              <w:t>19,6</w:t>
            </w:r>
          </w:p>
        </w:tc>
        <w:tc>
          <w:tcPr>
            <w:tcW w:w="1128" w:type="dxa"/>
            <w:tcBorders>
              <w:top w:val="nil"/>
              <w:left w:val="nil"/>
              <w:bottom w:val="nil"/>
              <w:right w:val="nil"/>
            </w:tcBorders>
          </w:tcPr>
          <w:p w:rsidR="00FB3C52" w:rsidRDefault="00FB3C52">
            <w:pPr>
              <w:pStyle w:val="ConsPlusNormal"/>
              <w:jc w:val="right"/>
            </w:pPr>
            <w:r>
              <w:t>16,9</w:t>
            </w:r>
          </w:p>
        </w:tc>
        <w:tc>
          <w:tcPr>
            <w:tcW w:w="1123" w:type="dxa"/>
            <w:tcBorders>
              <w:top w:val="nil"/>
              <w:left w:val="nil"/>
              <w:bottom w:val="nil"/>
              <w:right w:val="nil"/>
            </w:tcBorders>
          </w:tcPr>
          <w:p w:rsidR="00FB3C52" w:rsidRDefault="00FB3C52">
            <w:pPr>
              <w:pStyle w:val="ConsPlusNormal"/>
              <w:jc w:val="right"/>
            </w:pPr>
            <w:r>
              <w:t>16,8</w:t>
            </w:r>
          </w:p>
        </w:tc>
        <w:tc>
          <w:tcPr>
            <w:tcW w:w="1128" w:type="dxa"/>
            <w:tcBorders>
              <w:top w:val="nil"/>
              <w:left w:val="nil"/>
              <w:bottom w:val="nil"/>
              <w:right w:val="nil"/>
            </w:tcBorders>
          </w:tcPr>
          <w:p w:rsidR="00FB3C52" w:rsidRDefault="00FB3C52">
            <w:pPr>
              <w:pStyle w:val="ConsPlusNormal"/>
              <w:jc w:val="right"/>
            </w:pPr>
            <w:r>
              <w:t>17,6</w:t>
            </w:r>
          </w:p>
        </w:tc>
        <w:tc>
          <w:tcPr>
            <w:tcW w:w="1128" w:type="dxa"/>
            <w:tcBorders>
              <w:top w:val="nil"/>
              <w:left w:val="nil"/>
              <w:bottom w:val="nil"/>
              <w:right w:val="nil"/>
            </w:tcBorders>
          </w:tcPr>
          <w:p w:rsidR="00FB3C52" w:rsidRDefault="00FB3C52">
            <w:pPr>
              <w:pStyle w:val="ConsPlusNormal"/>
              <w:jc w:val="right"/>
            </w:pPr>
            <w:r>
              <w:t>17,2</w:t>
            </w:r>
          </w:p>
        </w:tc>
        <w:tc>
          <w:tcPr>
            <w:tcW w:w="1128" w:type="dxa"/>
            <w:tcBorders>
              <w:top w:val="nil"/>
              <w:left w:val="nil"/>
              <w:bottom w:val="nil"/>
              <w:right w:val="nil"/>
            </w:tcBorders>
          </w:tcPr>
          <w:p w:rsidR="00FB3C52" w:rsidRDefault="00FB3C52">
            <w:pPr>
              <w:pStyle w:val="ConsPlusNormal"/>
              <w:jc w:val="right"/>
            </w:pPr>
            <w:r>
              <w:t>17,9</w:t>
            </w:r>
          </w:p>
        </w:tc>
        <w:tc>
          <w:tcPr>
            <w:tcW w:w="1128" w:type="dxa"/>
            <w:tcBorders>
              <w:top w:val="nil"/>
              <w:left w:val="nil"/>
              <w:bottom w:val="nil"/>
              <w:right w:val="nil"/>
            </w:tcBorders>
          </w:tcPr>
          <w:p w:rsidR="00FB3C52" w:rsidRDefault="00FB3C52">
            <w:pPr>
              <w:pStyle w:val="ConsPlusNormal"/>
              <w:jc w:val="right"/>
            </w:pPr>
            <w:r>
              <w:t>17,4</w:t>
            </w:r>
          </w:p>
        </w:tc>
        <w:tc>
          <w:tcPr>
            <w:tcW w:w="1142" w:type="dxa"/>
            <w:tcBorders>
              <w:top w:val="nil"/>
              <w:left w:val="nil"/>
              <w:bottom w:val="nil"/>
              <w:right w:val="nil"/>
            </w:tcBorders>
          </w:tcPr>
          <w:p w:rsidR="00FB3C52" w:rsidRDefault="00FB3C52">
            <w:pPr>
              <w:pStyle w:val="ConsPlusNormal"/>
              <w:jc w:val="right"/>
            </w:pPr>
            <w:r>
              <w:t>18,8</w:t>
            </w:r>
          </w:p>
        </w:tc>
        <w:tc>
          <w:tcPr>
            <w:tcW w:w="1152" w:type="dxa"/>
            <w:tcBorders>
              <w:top w:val="nil"/>
              <w:left w:val="nil"/>
              <w:bottom w:val="nil"/>
              <w:right w:val="nil"/>
            </w:tcBorders>
          </w:tcPr>
          <w:p w:rsidR="00FB3C52" w:rsidRDefault="00FB3C52">
            <w:pPr>
              <w:pStyle w:val="ConsPlusNormal"/>
              <w:jc w:val="right"/>
            </w:pPr>
            <w:r>
              <w:t>20,1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9.</w:t>
            </w:r>
          </w:p>
        </w:tc>
        <w:tc>
          <w:tcPr>
            <w:tcW w:w="2544" w:type="dxa"/>
            <w:tcBorders>
              <w:top w:val="nil"/>
              <w:left w:val="nil"/>
              <w:bottom w:val="nil"/>
              <w:right w:val="nil"/>
            </w:tcBorders>
          </w:tcPr>
          <w:p w:rsidR="00FB3C52" w:rsidRDefault="00FB3C52">
            <w:pPr>
              <w:pStyle w:val="ConsPlusNormal"/>
            </w:pPr>
            <w:r>
              <w:t>Рак почки</w:t>
            </w:r>
          </w:p>
        </w:tc>
        <w:tc>
          <w:tcPr>
            <w:tcW w:w="1128" w:type="dxa"/>
            <w:tcBorders>
              <w:top w:val="nil"/>
              <w:left w:val="nil"/>
              <w:bottom w:val="nil"/>
              <w:right w:val="nil"/>
            </w:tcBorders>
          </w:tcPr>
          <w:p w:rsidR="00FB3C52" w:rsidRDefault="00FB3C52">
            <w:pPr>
              <w:pStyle w:val="ConsPlusNormal"/>
              <w:jc w:val="right"/>
            </w:pPr>
            <w:r>
              <w:t>11,3</w:t>
            </w:r>
          </w:p>
        </w:tc>
        <w:tc>
          <w:tcPr>
            <w:tcW w:w="1138" w:type="dxa"/>
            <w:tcBorders>
              <w:top w:val="nil"/>
              <w:left w:val="nil"/>
              <w:bottom w:val="nil"/>
              <w:right w:val="nil"/>
            </w:tcBorders>
          </w:tcPr>
          <w:p w:rsidR="00FB3C52" w:rsidRDefault="00FB3C52">
            <w:pPr>
              <w:pStyle w:val="ConsPlusNormal"/>
              <w:jc w:val="right"/>
            </w:pPr>
            <w:r>
              <w:t>11,4</w:t>
            </w:r>
          </w:p>
        </w:tc>
        <w:tc>
          <w:tcPr>
            <w:tcW w:w="1128" w:type="dxa"/>
            <w:tcBorders>
              <w:top w:val="nil"/>
              <w:left w:val="nil"/>
              <w:bottom w:val="nil"/>
              <w:right w:val="nil"/>
            </w:tcBorders>
          </w:tcPr>
          <w:p w:rsidR="00FB3C52" w:rsidRDefault="00FB3C52">
            <w:pPr>
              <w:pStyle w:val="ConsPlusNormal"/>
              <w:jc w:val="right"/>
            </w:pPr>
            <w:r>
              <w:t>13,1</w:t>
            </w:r>
          </w:p>
        </w:tc>
        <w:tc>
          <w:tcPr>
            <w:tcW w:w="1128" w:type="dxa"/>
            <w:tcBorders>
              <w:top w:val="nil"/>
              <w:left w:val="nil"/>
              <w:bottom w:val="nil"/>
              <w:right w:val="nil"/>
            </w:tcBorders>
          </w:tcPr>
          <w:p w:rsidR="00FB3C52" w:rsidRDefault="00FB3C52">
            <w:pPr>
              <w:pStyle w:val="ConsPlusNormal"/>
              <w:jc w:val="right"/>
            </w:pPr>
            <w:r>
              <w:t>12,2</w:t>
            </w:r>
          </w:p>
        </w:tc>
        <w:tc>
          <w:tcPr>
            <w:tcW w:w="1123" w:type="dxa"/>
            <w:tcBorders>
              <w:top w:val="nil"/>
              <w:left w:val="nil"/>
              <w:bottom w:val="nil"/>
              <w:right w:val="nil"/>
            </w:tcBorders>
          </w:tcPr>
          <w:p w:rsidR="00FB3C52" w:rsidRDefault="00FB3C52">
            <w:pPr>
              <w:pStyle w:val="ConsPlusNormal"/>
              <w:jc w:val="right"/>
            </w:pPr>
            <w:r>
              <w:t>13,1</w:t>
            </w:r>
          </w:p>
        </w:tc>
        <w:tc>
          <w:tcPr>
            <w:tcW w:w="1128" w:type="dxa"/>
            <w:tcBorders>
              <w:top w:val="nil"/>
              <w:left w:val="nil"/>
              <w:bottom w:val="nil"/>
              <w:right w:val="nil"/>
            </w:tcBorders>
          </w:tcPr>
          <w:p w:rsidR="00FB3C52" w:rsidRDefault="00FB3C52">
            <w:pPr>
              <w:pStyle w:val="ConsPlusNormal"/>
              <w:jc w:val="right"/>
            </w:pPr>
            <w:r>
              <w:t>13,0</w:t>
            </w:r>
          </w:p>
        </w:tc>
        <w:tc>
          <w:tcPr>
            <w:tcW w:w="1128" w:type="dxa"/>
            <w:tcBorders>
              <w:top w:val="nil"/>
              <w:left w:val="nil"/>
              <w:bottom w:val="nil"/>
              <w:right w:val="nil"/>
            </w:tcBorders>
          </w:tcPr>
          <w:p w:rsidR="00FB3C52" w:rsidRDefault="00FB3C52">
            <w:pPr>
              <w:pStyle w:val="ConsPlusNormal"/>
              <w:jc w:val="right"/>
            </w:pPr>
            <w:r>
              <w:t>14,2</w:t>
            </w:r>
          </w:p>
        </w:tc>
        <w:tc>
          <w:tcPr>
            <w:tcW w:w="1128" w:type="dxa"/>
            <w:tcBorders>
              <w:top w:val="nil"/>
              <w:left w:val="nil"/>
              <w:bottom w:val="nil"/>
              <w:right w:val="nil"/>
            </w:tcBorders>
          </w:tcPr>
          <w:p w:rsidR="00FB3C52" w:rsidRDefault="00FB3C52">
            <w:pPr>
              <w:pStyle w:val="ConsPlusNormal"/>
              <w:jc w:val="right"/>
            </w:pPr>
            <w:r>
              <w:t>11,9</w:t>
            </w:r>
          </w:p>
        </w:tc>
        <w:tc>
          <w:tcPr>
            <w:tcW w:w="1128" w:type="dxa"/>
            <w:tcBorders>
              <w:top w:val="nil"/>
              <w:left w:val="nil"/>
              <w:bottom w:val="nil"/>
              <w:right w:val="nil"/>
            </w:tcBorders>
          </w:tcPr>
          <w:p w:rsidR="00FB3C52" w:rsidRDefault="00FB3C52">
            <w:pPr>
              <w:pStyle w:val="ConsPlusNormal"/>
              <w:jc w:val="right"/>
            </w:pPr>
            <w:r>
              <w:t>13,8</w:t>
            </w:r>
          </w:p>
        </w:tc>
        <w:tc>
          <w:tcPr>
            <w:tcW w:w="1142" w:type="dxa"/>
            <w:tcBorders>
              <w:top w:val="nil"/>
              <w:left w:val="nil"/>
              <w:bottom w:val="nil"/>
              <w:right w:val="nil"/>
            </w:tcBorders>
          </w:tcPr>
          <w:p w:rsidR="00FB3C52" w:rsidRDefault="00FB3C52">
            <w:pPr>
              <w:pStyle w:val="ConsPlusNormal"/>
              <w:jc w:val="right"/>
            </w:pPr>
            <w:r>
              <w:t>16,7</w:t>
            </w:r>
          </w:p>
        </w:tc>
        <w:tc>
          <w:tcPr>
            <w:tcW w:w="1152" w:type="dxa"/>
            <w:tcBorders>
              <w:top w:val="nil"/>
              <w:left w:val="nil"/>
              <w:bottom w:val="nil"/>
              <w:right w:val="nil"/>
            </w:tcBorders>
          </w:tcPr>
          <w:p w:rsidR="00FB3C52" w:rsidRDefault="00FB3C52">
            <w:pPr>
              <w:pStyle w:val="ConsPlusNormal"/>
              <w:jc w:val="right"/>
            </w:pPr>
            <w:r>
              <w:t>14,8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10.</w:t>
            </w:r>
          </w:p>
        </w:tc>
        <w:tc>
          <w:tcPr>
            <w:tcW w:w="2544" w:type="dxa"/>
            <w:tcBorders>
              <w:top w:val="nil"/>
              <w:left w:val="nil"/>
              <w:bottom w:val="nil"/>
              <w:right w:val="nil"/>
            </w:tcBorders>
          </w:tcPr>
          <w:p w:rsidR="00FB3C52" w:rsidRDefault="00FB3C52">
            <w:pPr>
              <w:pStyle w:val="ConsPlusNormal"/>
            </w:pPr>
            <w:r>
              <w:t>Рак полости рта и глотки</w:t>
            </w:r>
          </w:p>
        </w:tc>
        <w:tc>
          <w:tcPr>
            <w:tcW w:w="1128" w:type="dxa"/>
            <w:tcBorders>
              <w:top w:val="nil"/>
              <w:left w:val="nil"/>
              <w:bottom w:val="nil"/>
              <w:right w:val="nil"/>
            </w:tcBorders>
          </w:tcPr>
          <w:p w:rsidR="00FB3C52" w:rsidRDefault="00FB3C52">
            <w:pPr>
              <w:pStyle w:val="ConsPlusNormal"/>
              <w:jc w:val="right"/>
            </w:pPr>
            <w:r>
              <w:t>14,3</w:t>
            </w:r>
          </w:p>
        </w:tc>
        <w:tc>
          <w:tcPr>
            <w:tcW w:w="1138" w:type="dxa"/>
            <w:tcBorders>
              <w:top w:val="nil"/>
              <w:left w:val="nil"/>
              <w:bottom w:val="nil"/>
              <w:right w:val="nil"/>
            </w:tcBorders>
          </w:tcPr>
          <w:p w:rsidR="00FB3C52" w:rsidRDefault="00FB3C52">
            <w:pPr>
              <w:pStyle w:val="ConsPlusNormal"/>
              <w:jc w:val="right"/>
            </w:pPr>
            <w:r>
              <w:t>12,2</w:t>
            </w:r>
          </w:p>
        </w:tc>
        <w:tc>
          <w:tcPr>
            <w:tcW w:w="1128" w:type="dxa"/>
            <w:tcBorders>
              <w:top w:val="nil"/>
              <w:left w:val="nil"/>
              <w:bottom w:val="nil"/>
              <w:right w:val="nil"/>
            </w:tcBorders>
          </w:tcPr>
          <w:p w:rsidR="00FB3C52" w:rsidRDefault="00FB3C52">
            <w:pPr>
              <w:pStyle w:val="ConsPlusNormal"/>
              <w:jc w:val="right"/>
            </w:pPr>
            <w:r>
              <w:t>14,1</w:t>
            </w:r>
          </w:p>
        </w:tc>
        <w:tc>
          <w:tcPr>
            <w:tcW w:w="1128" w:type="dxa"/>
            <w:tcBorders>
              <w:top w:val="nil"/>
              <w:left w:val="nil"/>
              <w:bottom w:val="nil"/>
              <w:right w:val="nil"/>
            </w:tcBorders>
          </w:tcPr>
          <w:p w:rsidR="00FB3C52" w:rsidRDefault="00FB3C52">
            <w:pPr>
              <w:pStyle w:val="ConsPlusNormal"/>
              <w:jc w:val="right"/>
            </w:pPr>
            <w:r>
              <w:t>13,8</w:t>
            </w:r>
          </w:p>
        </w:tc>
        <w:tc>
          <w:tcPr>
            <w:tcW w:w="1123" w:type="dxa"/>
            <w:tcBorders>
              <w:top w:val="nil"/>
              <w:left w:val="nil"/>
              <w:bottom w:val="nil"/>
              <w:right w:val="nil"/>
            </w:tcBorders>
          </w:tcPr>
          <w:p w:rsidR="00FB3C52" w:rsidRDefault="00FB3C52">
            <w:pPr>
              <w:pStyle w:val="ConsPlusNormal"/>
              <w:jc w:val="right"/>
            </w:pPr>
            <w:r>
              <w:t>13,9</w:t>
            </w:r>
          </w:p>
        </w:tc>
        <w:tc>
          <w:tcPr>
            <w:tcW w:w="1128" w:type="dxa"/>
            <w:tcBorders>
              <w:top w:val="nil"/>
              <w:left w:val="nil"/>
              <w:bottom w:val="nil"/>
              <w:right w:val="nil"/>
            </w:tcBorders>
          </w:tcPr>
          <w:p w:rsidR="00FB3C52" w:rsidRDefault="00FB3C52">
            <w:pPr>
              <w:pStyle w:val="ConsPlusNormal"/>
              <w:jc w:val="right"/>
            </w:pPr>
            <w:r>
              <w:t>14,0</w:t>
            </w:r>
          </w:p>
        </w:tc>
        <w:tc>
          <w:tcPr>
            <w:tcW w:w="1128" w:type="dxa"/>
            <w:tcBorders>
              <w:top w:val="nil"/>
              <w:left w:val="nil"/>
              <w:bottom w:val="nil"/>
              <w:right w:val="nil"/>
            </w:tcBorders>
          </w:tcPr>
          <w:p w:rsidR="00FB3C52" w:rsidRDefault="00FB3C52">
            <w:pPr>
              <w:pStyle w:val="ConsPlusNormal"/>
              <w:jc w:val="right"/>
            </w:pPr>
            <w:r>
              <w:t>14,9</w:t>
            </w:r>
          </w:p>
        </w:tc>
        <w:tc>
          <w:tcPr>
            <w:tcW w:w="1128" w:type="dxa"/>
            <w:tcBorders>
              <w:top w:val="nil"/>
              <w:left w:val="nil"/>
              <w:bottom w:val="nil"/>
              <w:right w:val="nil"/>
            </w:tcBorders>
          </w:tcPr>
          <w:p w:rsidR="00FB3C52" w:rsidRDefault="00FB3C52">
            <w:pPr>
              <w:pStyle w:val="ConsPlusNormal"/>
              <w:jc w:val="right"/>
            </w:pPr>
            <w:r>
              <w:t>12,8</w:t>
            </w:r>
          </w:p>
        </w:tc>
        <w:tc>
          <w:tcPr>
            <w:tcW w:w="1128" w:type="dxa"/>
            <w:tcBorders>
              <w:top w:val="nil"/>
              <w:left w:val="nil"/>
              <w:bottom w:val="nil"/>
              <w:right w:val="nil"/>
            </w:tcBorders>
          </w:tcPr>
          <w:p w:rsidR="00FB3C52" w:rsidRDefault="00FB3C52">
            <w:pPr>
              <w:pStyle w:val="ConsPlusNormal"/>
              <w:jc w:val="right"/>
            </w:pPr>
            <w:r>
              <w:t>14,4</w:t>
            </w:r>
          </w:p>
        </w:tc>
        <w:tc>
          <w:tcPr>
            <w:tcW w:w="1142" w:type="dxa"/>
            <w:tcBorders>
              <w:top w:val="nil"/>
              <w:left w:val="nil"/>
              <w:bottom w:val="nil"/>
              <w:right w:val="nil"/>
            </w:tcBorders>
          </w:tcPr>
          <w:p w:rsidR="00FB3C52" w:rsidRDefault="00FB3C52">
            <w:pPr>
              <w:pStyle w:val="ConsPlusNormal"/>
              <w:jc w:val="right"/>
            </w:pPr>
            <w:r>
              <w:t>8,4</w:t>
            </w:r>
          </w:p>
        </w:tc>
        <w:tc>
          <w:tcPr>
            <w:tcW w:w="1152" w:type="dxa"/>
            <w:tcBorders>
              <w:top w:val="nil"/>
              <w:left w:val="nil"/>
              <w:bottom w:val="nil"/>
              <w:right w:val="nil"/>
            </w:tcBorders>
          </w:tcPr>
          <w:p w:rsidR="00FB3C52" w:rsidRDefault="00FB3C52">
            <w:pPr>
              <w:pStyle w:val="ConsPlusNormal"/>
              <w:jc w:val="right"/>
            </w:pPr>
            <w:r>
              <w:t>11,8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11.</w:t>
            </w:r>
          </w:p>
        </w:tc>
        <w:tc>
          <w:tcPr>
            <w:tcW w:w="2544" w:type="dxa"/>
            <w:tcBorders>
              <w:top w:val="nil"/>
              <w:left w:val="nil"/>
              <w:bottom w:val="nil"/>
              <w:right w:val="nil"/>
            </w:tcBorders>
          </w:tcPr>
          <w:p w:rsidR="00FB3C52" w:rsidRDefault="00FB3C52">
            <w:pPr>
              <w:pStyle w:val="ConsPlusNormal"/>
            </w:pPr>
            <w:r>
              <w:t>Рак поджелудочной железы</w:t>
            </w:r>
          </w:p>
        </w:tc>
        <w:tc>
          <w:tcPr>
            <w:tcW w:w="1128" w:type="dxa"/>
            <w:tcBorders>
              <w:top w:val="nil"/>
              <w:left w:val="nil"/>
              <w:bottom w:val="nil"/>
              <w:right w:val="nil"/>
            </w:tcBorders>
          </w:tcPr>
          <w:p w:rsidR="00FB3C52" w:rsidRDefault="00FB3C52">
            <w:pPr>
              <w:pStyle w:val="ConsPlusNormal"/>
              <w:jc w:val="right"/>
            </w:pPr>
            <w:r>
              <w:t>7,5</w:t>
            </w:r>
          </w:p>
        </w:tc>
        <w:tc>
          <w:tcPr>
            <w:tcW w:w="1138" w:type="dxa"/>
            <w:tcBorders>
              <w:top w:val="nil"/>
              <w:left w:val="nil"/>
              <w:bottom w:val="nil"/>
              <w:right w:val="nil"/>
            </w:tcBorders>
          </w:tcPr>
          <w:p w:rsidR="00FB3C52" w:rsidRDefault="00FB3C52">
            <w:pPr>
              <w:pStyle w:val="ConsPlusNormal"/>
              <w:jc w:val="right"/>
            </w:pPr>
            <w:r>
              <w:t>8,7</w:t>
            </w:r>
          </w:p>
        </w:tc>
        <w:tc>
          <w:tcPr>
            <w:tcW w:w="1128" w:type="dxa"/>
            <w:tcBorders>
              <w:top w:val="nil"/>
              <w:left w:val="nil"/>
              <w:bottom w:val="nil"/>
              <w:right w:val="nil"/>
            </w:tcBorders>
          </w:tcPr>
          <w:p w:rsidR="00FB3C52" w:rsidRDefault="00FB3C52">
            <w:pPr>
              <w:pStyle w:val="ConsPlusNormal"/>
              <w:jc w:val="right"/>
            </w:pPr>
            <w:r>
              <w:t>10,8</w:t>
            </w:r>
          </w:p>
        </w:tc>
        <w:tc>
          <w:tcPr>
            <w:tcW w:w="1128" w:type="dxa"/>
            <w:tcBorders>
              <w:top w:val="nil"/>
              <w:left w:val="nil"/>
              <w:bottom w:val="nil"/>
              <w:right w:val="nil"/>
            </w:tcBorders>
          </w:tcPr>
          <w:p w:rsidR="00FB3C52" w:rsidRDefault="00FB3C52">
            <w:pPr>
              <w:pStyle w:val="ConsPlusNormal"/>
              <w:jc w:val="right"/>
            </w:pPr>
            <w:r>
              <w:t>12,5</w:t>
            </w:r>
          </w:p>
        </w:tc>
        <w:tc>
          <w:tcPr>
            <w:tcW w:w="1123" w:type="dxa"/>
            <w:tcBorders>
              <w:top w:val="nil"/>
              <w:left w:val="nil"/>
              <w:bottom w:val="nil"/>
              <w:right w:val="nil"/>
            </w:tcBorders>
          </w:tcPr>
          <w:p w:rsidR="00FB3C52" w:rsidRDefault="00FB3C52">
            <w:pPr>
              <w:pStyle w:val="ConsPlusNormal"/>
              <w:jc w:val="right"/>
            </w:pPr>
            <w:r>
              <w:t>10,1</w:t>
            </w:r>
          </w:p>
        </w:tc>
        <w:tc>
          <w:tcPr>
            <w:tcW w:w="1128" w:type="dxa"/>
            <w:tcBorders>
              <w:top w:val="nil"/>
              <w:left w:val="nil"/>
              <w:bottom w:val="nil"/>
              <w:right w:val="nil"/>
            </w:tcBorders>
          </w:tcPr>
          <w:p w:rsidR="00FB3C52" w:rsidRDefault="00FB3C52">
            <w:pPr>
              <w:pStyle w:val="ConsPlusNormal"/>
              <w:jc w:val="right"/>
            </w:pPr>
            <w:r>
              <w:t>11,5</w:t>
            </w:r>
          </w:p>
        </w:tc>
        <w:tc>
          <w:tcPr>
            <w:tcW w:w="1128" w:type="dxa"/>
            <w:tcBorders>
              <w:top w:val="nil"/>
              <w:left w:val="nil"/>
              <w:bottom w:val="nil"/>
              <w:right w:val="nil"/>
            </w:tcBorders>
          </w:tcPr>
          <w:p w:rsidR="00FB3C52" w:rsidRDefault="00FB3C52">
            <w:pPr>
              <w:pStyle w:val="ConsPlusNormal"/>
              <w:jc w:val="right"/>
            </w:pPr>
            <w:r>
              <w:t>10,7</w:t>
            </w:r>
          </w:p>
        </w:tc>
        <w:tc>
          <w:tcPr>
            <w:tcW w:w="1128" w:type="dxa"/>
            <w:tcBorders>
              <w:top w:val="nil"/>
              <w:left w:val="nil"/>
              <w:bottom w:val="nil"/>
              <w:right w:val="nil"/>
            </w:tcBorders>
          </w:tcPr>
          <w:p w:rsidR="00FB3C52" w:rsidRDefault="00FB3C52">
            <w:pPr>
              <w:pStyle w:val="ConsPlusNormal"/>
              <w:jc w:val="right"/>
            </w:pPr>
            <w:r>
              <w:t>14,1</w:t>
            </w:r>
          </w:p>
        </w:tc>
        <w:tc>
          <w:tcPr>
            <w:tcW w:w="1128" w:type="dxa"/>
            <w:tcBorders>
              <w:top w:val="nil"/>
              <w:left w:val="nil"/>
              <w:bottom w:val="nil"/>
              <w:right w:val="nil"/>
            </w:tcBorders>
          </w:tcPr>
          <w:p w:rsidR="00FB3C52" w:rsidRDefault="00FB3C52">
            <w:pPr>
              <w:pStyle w:val="ConsPlusNormal"/>
              <w:jc w:val="right"/>
            </w:pPr>
            <w:r>
              <w:t>12,6</w:t>
            </w:r>
          </w:p>
        </w:tc>
        <w:tc>
          <w:tcPr>
            <w:tcW w:w="1142" w:type="dxa"/>
            <w:tcBorders>
              <w:top w:val="nil"/>
              <w:left w:val="nil"/>
              <w:bottom w:val="nil"/>
              <w:right w:val="nil"/>
            </w:tcBorders>
          </w:tcPr>
          <w:p w:rsidR="00FB3C52" w:rsidRDefault="00FB3C52">
            <w:pPr>
              <w:pStyle w:val="ConsPlusNormal"/>
              <w:jc w:val="right"/>
            </w:pPr>
            <w:r>
              <w:t>13,3</w:t>
            </w:r>
          </w:p>
        </w:tc>
        <w:tc>
          <w:tcPr>
            <w:tcW w:w="1152" w:type="dxa"/>
            <w:tcBorders>
              <w:top w:val="nil"/>
              <w:left w:val="nil"/>
              <w:bottom w:val="nil"/>
              <w:right w:val="nil"/>
            </w:tcBorders>
          </w:tcPr>
          <w:p w:rsidR="00FB3C52" w:rsidRDefault="00FB3C52">
            <w:pPr>
              <w:pStyle w:val="ConsPlusNormal"/>
              <w:jc w:val="right"/>
            </w:pPr>
            <w:r>
              <w:t>11,8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lastRenderedPageBreak/>
              <w:t>12.</w:t>
            </w:r>
          </w:p>
        </w:tc>
        <w:tc>
          <w:tcPr>
            <w:tcW w:w="2544" w:type="dxa"/>
            <w:tcBorders>
              <w:top w:val="nil"/>
              <w:left w:val="nil"/>
              <w:bottom w:val="nil"/>
              <w:right w:val="nil"/>
            </w:tcBorders>
          </w:tcPr>
          <w:p w:rsidR="00FB3C52" w:rsidRDefault="00FB3C52">
            <w:pPr>
              <w:pStyle w:val="ConsPlusNormal"/>
            </w:pPr>
            <w:r>
              <w:t>Рак гортани</w:t>
            </w:r>
          </w:p>
        </w:tc>
        <w:tc>
          <w:tcPr>
            <w:tcW w:w="1128" w:type="dxa"/>
            <w:tcBorders>
              <w:top w:val="nil"/>
              <w:left w:val="nil"/>
              <w:bottom w:val="nil"/>
              <w:right w:val="nil"/>
            </w:tcBorders>
          </w:tcPr>
          <w:p w:rsidR="00FB3C52" w:rsidRDefault="00FB3C52">
            <w:pPr>
              <w:pStyle w:val="ConsPlusNormal"/>
              <w:jc w:val="right"/>
            </w:pPr>
            <w:r>
              <w:t>9,8</w:t>
            </w:r>
          </w:p>
        </w:tc>
        <w:tc>
          <w:tcPr>
            <w:tcW w:w="1138" w:type="dxa"/>
            <w:tcBorders>
              <w:top w:val="nil"/>
              <w:left w:val="nil"/>
              <w:bottom w:val="nil"/>
              <w:right w:val="nil"/>
            </w:tcBorders>
          </w:tcPr>
          <w:p w:rsidR="00FB3C52" w:rsidRDefault="00FB3C52">
            <w:pPr>
              <w:pStyle w:val="ConsPlusNormal"/>
              <w:jc w:val="right"/>
            </w:pPr>
            <w:r>
              <w:t>8,5</w:t>
            </w:r>
          </w:p>
        </w:tc>
        <w:tc>
          <w:tcPr>
            <w:tcW w:w="1128" w:type="dxa"/>
            <w:tcBorders>
              <w:top w:val="nil"/>
              <w:left w:val="nil"/>
              <w:bottom w:val="nil"/>
              <w:right w:val="nil"/>
            </w:tcBorders>
          </w:tcPr>
          <w:p w:rsidR="00FB3C52" w:rsidRDefault="00FB3C52">
            <w:pPr>
              <w:pStyle w:val="ConsPlusNormal"/>
              <w:jc w:val="right"/>
            </w:pPr>
            <w:r>
              <w:t>6,2</w:t>
            </w:r>
          </w:p>
        </w:tc>
        <w:tc>
          <w:tcPr>
            <w:tcW w:w="1128" w:type="dxa"/>
            <w:tcBorders>
              <w:top w:val="nil"/>
              <w:left w:val="nil"/>
              <w:bottom w:val="nil"/>
              <w:right w:val="nil"/>
            </w:tcBorders>
          </w:tcPr>
          <w:p w:rsidR="00FB3C52" w:rsidRDefault="00FB3C52">
            <w:pPr>
              <w:pStyle w:val="ConsPlusNormal"/>
              <w:jc w:val="right"/>
            </w:pPr>
            <w:r>
              <w:t>10,3</w:t>
            </w:r>
          </w:p>
        </w:tc>
        <w:tc>
          <w:tcPr>
            <w:tcW w:w="1123" w:type="dxa"/>
            <w:tcBorders>
              <w:top w:val="nil"/>
              <w:left w:val="nil"/>
              <w:bottom w:val="nil"/>
              <w:right w:val="nil"/>
            </w:tcBorders>
          </w:tcPr>
          <w:p w:rsidR="00FB3C52" w:rsidRDefault="00FB3C52">
            <w:pPr>
              <w:pStyle w:val="ConsPlusNormal"/>
              <w:jc w:val="right"/>
            </w:pPr>
            <w:r>
              <w:t>10,5</w:t>
            </w:r>
          </w:p>
        </w:tc>
        <w:tc>
          <w:tcPr>
            <w:tcW w:w="1128" w:type="dxa"/>
            <w:tcBorders>
              <w:top w:val="nil"/>
              <w:left w:val="nil"/>
              <w:bottom w:val="nil"/>
              <w:right w:val="nil"/>
            </w:tcBorders>
          </w:tcPr>
          <w:p w:rsidR="00FB3C52" w:rsidRDefault="00FB3C52">
            <w:pPr>
              <w:pStyle w:val="ConsPlusNormal"/>
              <w:jc w:val="right"/>
            </w:pPr>
            <w:r>
              <w:t>12,1</w:t>
            </w:r>
          </w:p>
        </w:tc>
        <w:tc>
          <w:tcPr>
            <w:tcW w:w="1128" w:type="dxa"/>
            <w:tcBorders>
              <w:top w:val="nil"/>
              <w:left w:val="nil"/>
              <w:bottom w:val="nil"/>
              <w:right w:val="nil"/>
            </w:tcBorders>
          </w:tcPr>
          <w:p w:rsidR="00FB3C52" w:rsidRDefault="00FB3C52">
            <w:pPr>
              <w:pStyle w:val="ConsPlusNormal"/>
              <w:jc w:val="right"/>
            </w:pPr>
            <w:r>
              <w:t>11,3</w:t>
            </w:r>
          </w:p>
        </w:tc>
        <w:tc>
          <w:tcPr>
            <w:tcW w:w="1128" w:type="dxa"/>
            <w:tcBorders>
              <w:top w:val="nil"/>
              <w:left w:val="nil"/>
              <w:bottom w:val="nil"/>
              <w:right w:val="nil"/>
            </w:tcBorders>
          </w:tcPr>
          <w:p w:rsidR="00FB3C52" w:rsidRDefault="00FB3C52">
            <w:pPr>
              <w:pStyle w:val="ConsPlusNormal"/>
              <w:jc w:val="right"/>
            </w:pPr>
            <w:r>
              <w:t>9,0</w:t>
            </w:r>
          </w:p>
        </w:tc>
        <w:tc>
          <w:tcPr>
            <w:tcW w:w="1128" w:type="dxa"/>
            <w:tcBorders>
              <w:top w:val="nil"/>
              <w:left w:val="nil"/>
              <w:bottom w:val="nil"/>
              <w:right w:val="nil"/>
            </w:tcBorders>
          </w:tcPr>
          <w:p w:rsidR="00FB3C52" w:rsidRDefault="00FB3C52">
            <w:pPr>
              <w:pStyle w:val="ConsPlusNormal"/>
              <w:jc w:val="right"/>
            </w:pPr>
            <w:r>
              <w:t>9,0</w:t>
            </w:r>
          </w:p>
        </w:tc>
        <w:tc>
          <w:tcPr>
            <w:tcW w:w="1142" w:type="dxa"/>
            <w:tcBorders>
              <w:top w:val="nil"/>
              <w:left w:val="nil"/>
              <w:bottom w:val="nil"/>
              <w:right w:val="nil"/>
            </w:tcBorders>
          </w:tcPr>
          <w:p w:rsidR="00FB3C52" w:rsidRDefault="00FB3C52">
            <w:pPr>
              <w:pStyle w:val="ConsPlusNormal"/>
              <w:jc w:val="right"/>
            </w:pPr>
            <w:r>
              <w:t>7,8</w:t>
            </w:r>
          </w:p>
        </w:tc>
        <w:tc>
          <w:tcPr>
            <w:tcW w:w="1152" w:type="dxa"/>
            <w:tcBorders>
              <w:top w:val="nil"/>
              <w:left w:val="nil"/>
              <w:bottom w:val="nil"/>
              <w:right w:val="nil"/>
            </w:tcBorders>
          </w:tcPr>
          <w:p w:rsidR="00FB3C52" w:rsidRDefault="00FB3C52">
            <w:pPr>
              <w:pStyle w:val="ConsPlusNormal"/>
              <w:jc w:val="right"/>
            </w:pPr>
            <w:r>
              <w:t>9,9</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13.</w:t>
            </w:r>
          </w:p>
        </w:tc>
        <w:tc>
          <w:tcPr>
            <w:tcW w:w="2544" w:type="dxa"/>
            <w:tcBorders>
              <w:top w:val="nil"/>
              <w:left w:val="nil"/>
              <w:bottom w:val="nil"/>
              <w:right w:val="nil"/>
            </w:tcBorders>
          </w:tcPr>
          <w:p w:rsidR="00FB3C52" w:rsidRDefault="00FB3C52">
            <w:pPr>
              <w:pStyle w:val="ConsPlusNormal"/>
            </w:pPr>
            <w:r>
              <w:t>Меланома кожи</w:t>
            </w:r>
          </w:p>
        </w:tc>
        <w:tc>
          <w:tcPr>
            <w:tcW w:w="1128" w:type="dxa"/>
            <w:tcBorders>
              <w:top w:val="nil"/>
              <w:left w:val="nil"/>
              <w:bottom w:val="nil"/>
              <w:right w:val="nil"/>
            </w:tcBorders>
          </w:tcPr>
          <w:p w:rsidR="00FB3C52" w:rsidRDefault="00FB3C52">
            <w:pPr>
              <w:pStyle w:val="ConsPlusNormal"/>
              <w:jc w:val="right"/>
            </w:pPr>
            <w:r>
              <w:t>4,8</w:t>
            </w:r>
          </w:p>
        </w:tc>
        <w:tc>
          <w:tcPr>
            <w:tcW w:w="1138" w:type="dxa"/>
            <w:tcBorders>
              <w:top w:val="nil"/>
              <w:left w:val="nil"/>
              <w:bottom w:val="nil"/>
              <w:right w:val="nil"/>
            </w:tcBorders>
          </w:tcPr>
          <w:p w:rsidR="00FB3C52" w:rsidRDefault="00FB3C52">
            <w:pPr>
              <w:pStyle w:val="ConsPlusNormal"/>
              <w:jc w:val="right"/>
            </w:pPr>
            <w:r>
              <w:t>4,6</w:t>
            </w:r>
          </w:p>
        </w:tc>
        <w:tc>
          <w:tcPr>
            <w:tcW w:w="1128" w:type="dxa"/>
            <w:tcBorders>
              <w:top w:val="nil"/>
              <w:left w:val="nil"/>
              <w:bottom w:val="nil"/>
              <w:right w:val="nil"/>
            </w:tcBorders>
          </w:tcPr>
          <w:p w:rsidR="00FB3C52" w:rsidRDefault="00FB3C52">
            <w:pPr>
              <w:pStyle w:val="ConsPlusNormal"/>
              <w:jc w:val="right"/>
            </w:pPr>
            <w:r>
              <w:t>5,9</w:t>
            </w:r>
          </w:p>
        </w:tc>
        <w:tc>
          <w:tcPr>
            <w:tcW w:w="1128" w:type="dxa"/>
            <w:tcBorders>
              <w:top w:val="nil"/>
              <w:left w:val="nil"/>
              <w:bottom w:val="nil"/>
              <w:right w:val="nil"/>
            </w:tcBorders>
          </w:tcPr>
          <w:p w:rsidR="00FB3C52" w:rsidRDefault="00FB3C52">
            <w:pPr>
              <w:pStyle w:val="ConsPlusNormal"/>
              <w:jc w:val="right"/>
            </w:pPr>
            <w:r>
              <w:t>4,6</w:t>
            </w:r>
          </w:p>
        </w:tc>
        <w:tc>
          <w:tcPr>
            <w:tcW w:w="1123" w:type="dxa"/>
            <w:tcBorders>
              <w:top w:val="nil"/>
              <w:left w:val="nil"/>
              <w:bottom w:val="nil"/>
              <w:right w:val="nil"/>
            </w:tcBorders>
          </w:tcPr>
          <w:p w:rsidR="00FB3C52" w:rsidRDefault="00FB3C52">
            <w:pPr>
              <w:pStyle w:val="ConsPlusNormal"/>
              <w:jc w:val="right"/>
            </w:pPr>
            <w:r>
              <w:t>5,5</w:t>
            </w:r>
          </w:p>
        </w:tc>
        <w:tc>
          <w:tcPr>
            <w:tcW w:w="1128" w:type="dxa"/>
            <w:tcBorders>
              <w:top w:val="nil"/>
              <w:left w:val="nil"/>
              <w:bottom w:val="nil"/>
              <w:right w:val="nil"/>
            </w:tcBorders>
          </w:tcPr>
          <w:p w:rsidR="00FB3C52" w:rsidRDefault="00FB3C52">
            <w:pPr>
              <w:pStyle w:val="ConsPlusNormal"/>
              <w:jc w:val="right"/>
            </w:pPr>
            <w:r>
              <w:t>6,9</w:t>
            </w:r>
          </w:p>
        </w:tc>
        <w:tc>
          <w:tcPr>
            <w:tcW w:w="1128" w:type="dxa"/>
            <w:tcBorders>
              <w:top w:val="nil"/>
              <w:left w:val="nil"/>
              <w:bottom w:val="nil"/>
              <w:right w:val="nil"/>
            </w:tcBorders>
          </w:tcPr>
          <w:p w:rsidR="00FB3C52" w:rsidRDefault="00FB3C52">
            <w:pPr>
              <w:pStyle w:val="ConsPlusNormal"/>
              <w:jc w:val="right"/>
            </w:pPr>
            <w:r>
              <w:t>5,8</w:t>
            </w:r>
          </w:p>
        </w:tc>
        <w:tc>
          <w:tcPr>
            <w:tcW w:w="1128" w:type="dxa"/>
            <w:tcBorders>
              <w:top w:val="nil"/>
              <w:left w:val="nil"/>
              <w:bottom w:val="nil"/>
              <w:right w:val="nil"/>
            </w:tcBorders>
          </w:tcPr>
          <w:p w:rsidR="00FB3C52" w:rsidRDefault="00FB3C52">
            <w:pPr>
              <w:pStyle w:val="ConsPlusNormal"/>
              <w:jc w:val="right"/>
            </w:pPr>
            <w:r>
              <w:t>5,8</w:t>
            </w:r>
          </w:p>
        </w:tc>
        <w:tc>
          <w:tcPr>
            <w:tcW w:w="1128" w:type="dxa"/>
            <w:tcBorders>
              <w:top w:val="nil"/>
              <w:left w:val="nil"/>
              <w:bottom w:val="nil"/>
              <w:right w:val="nil"/>
            </w:tcBorders>
          </w:tcPr>
          <w:p w:rsidR="00FB3C52" w:rsidRDefault="00FB3C52">
            <w:pPr>
              <w:pStyle w:val="ConsPlusNormal"/>
              <w:jc w:val="right"/>
            </w:pPr>
            <w:r>
              <w:t>6,1</w:t>
            </w:r>
          </w:p>
        </w:tc>
        <w:tc>
          <w:tcPr>
            <w:tcW w:w="1142" w:type="dxa"/>
            <w:tcBorders>
              <w:top w:val="nil"/>
              <w:left w:val="nil"/>
              <w:bottom w:val="nil"/>
              <w:right w:val="nil"/>
            </w:tcBorders>
          </w:tcPr>
          <w:p w:rsidR="00FB3C52" w:rsidRDefault="00FB3C52">
            <w:pPr>
              <w:pStyle w:val="ConsPlusNormal"/>
              <w:jc w:val="right"/>
            </w:pPr>
            <w:r>
              <w:t>6,1</w:t>
            </w:r>
          </w:p>
        </w:tc>
        <w:tc>
          <w:tcPr>
            <w:tcW w:w="1152" w:type="dxa"/>
            <w:tcBorders>
              <w:top w:val="nil"/>
              <w:left w:val="nil"/>
              <w:bottom w:val="nil"/>
              <w:right w:val="nil"/>
            </w:tcBorders>
          </w:tcPr>
          <w:p w:rsidR="00FB3C52" w:rsidRDefault="00FB3C52">
            <w:pPr>
              <w:pStyle w:val="ConsPlusNormal"/>
              <w:jc w:val="right"/>
            </w:pPr>
            <w:r>
              <w:t>7,2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pPr>
          </w:p>
        </w:tc>
        <w:tc>
          <w:tcPr>
            <w:tcW w:w="2544" w:type="dxa"/>
            <w:tcBorders>
              <w:top w:val="nil"/>
              <w:left w:val="nil"/>
              <w:bottom w:val="nil"/>
              <w:right w:val="nil"/>
            </w:tcBorders>
          </w:tcPr>
          <w:p w:rsidR="00FB3C52" w:rsidRDefault="00FB3C52">
            <w:pPr>
              <w:pStyle w:val="ConsPlusNormal"/>
            </w:pPr>
            <w:r>
              <w:t>Все злокачественные новообразования</w:t>
            </w:r>
          </w:p>
        </w:tc>
        <w:tc>
          <w:tcPr>
            <w:tcW w:w="1128" w:type="dxa"/>
            <w:tcBorders>
              <w:top w:val="nil"/>
              <w:left w:val="nil"/>
              <w:bottom w:val="nil"/>
              <w:right w:val="nil"/>
            </w:tcBorders>
          </w:tcPr>
          <w:p w:rsidR="00FB3C52" w:rsidRDefault="00FB3C52">
            <w:pPr>
              <w:pStyle w:val="ConsPlusNormal"/>
              <w:jc w:val="right"/>
            </w:pPr>
            <w:r>
              <w:t>349,8</w:t>
            </w:r>
          </w:p>
        </w:tc>
        <w:tc>
          <w:tcPr>
            <w:tcW w:w="1138" w:type="dxa"/>
            <w:tcBorders>
              <w:top w:val="nil"/>
              <w:left w:val="nil"/>
              <w:bottom w:val="nil"/>
              <w:right w:val="nil"/>
            </w:tcBorders>
          </w:tcPr>
          <w:p w:rsidR="00FB3C52" w:rsidRDefault="00FB3C52">
            <w:pPr>
              <w:pStyle w:val="ConsPlusNormal"/>
              <w:jc w:val="right"/>
            </w:pPr>
            <w:r>
              <w:t>339,3</w:t>
            </w:r>
          </w:p>
        </w:tc>
        <w:tc>
          <w:tcPr>
            <w:tcW w:w="1128" w:type="dxa"/>
            <w:tcBorders>
              <w:top w:val="nil"/>
              <w:left w:val="nil"/>
              <w:bottom w:val="nil"/>
              <w:right w:val="nil"/>
            </w:tcBorders>
          </w:tcPr>
          <w:p w:rsidR="00FB3C52" w:rsidRDefault="00FB3C52">
            <w:pPr>
              <w:pStyle w:val="ConsPlusNormal"/>
              <w:jc w:val="right"/>
            </w:pPr>
            <w:r>
              <w:t>358,4</w:t>
            </w:r>
          </w:p>
        </w:tc>
        <w:tc>
          <w:tcPr>
            <w:tcW w:w="1128" w:type="dxa"/>
            <w:tcBorders>
              <w:top w:val="nil"/>
              <w:left w:val="nil"/>
              <w:bottom w:val="nil"/>
              <w:right w:val="nil"/>
            </w:tcBorders>
          </w:tcPr>
          <w:p w:rsidR="00FB3C52" w:rsidRDefault="00FB3C52">
            <w:pPr>
              <w:pStyle w:val="ConsPlusNormal"/>
              <w:jc w:val="right"/>
            </w:pPr>
            <w:r>
              <w:t>340,2</w:t>
            </w:r>
          </w:p>
        </w:tc>
        <w:tc>
          <w:tcPr>
            <w:tcW w:w="1123" w:type="dxa"/>
            <w:tcBorders>
              <w:top w:val="nil"/>
              <w:left w:val="nil"/>
              <w:bottom w:val="nil"/>
              <w:right w:val="nil"/>
            </w:tcBorders>
          </w:tcPr>
          <w:p w:rsidR="00FB3C52" w:rsidRDefault="00FB3C52">
            <w:pPr>
              <w:pStyle w:val="ConsPlusNormal"/>
              <w:jc w:val="right"/>
            </w:pPr>
            <w:r>
              <w:t>383,3</w:t>
            </w:r>
          </w:p>
        </w:tc>
        <w:tc>
          <w:tcPr>
            <w:tcW w:w="1128" w:type="dxa"/>
            <w:tcBorders>
              <w:top w:val="nil"/>
              <w:left w:val="nil"/>
              <w:bottom w:val="nil"/>
              <w:right w:val="nil"/>
            </w:tcBorders>
          </w:tcPr>
          <w:p w:rsidR="00FB3C52" w:rsidRDefault="00FB3C52">
            <w:pPr>
              <w:pStyle w:val="ConsPlusNormal"/>
              <w:jc w:val="right"/>
            </w:pPr>
            <w:r>
              <w:t>393,6</w:t>
            </w:r>
          </w:p>
        </w:tc>
        <w:tc>
          <w:tcPr>
            <w:tcW w:w="1128" w:type="dxa"/>
            <w:tcBorders>
              <w:top w:val="nil"/>
              <w:left w:val="nil"/>
              <w:bottom w:val="nil"/>
              <w:right w:val="nil"/>
            </w:tcBorders>
          </w:tcPr>
          <w:p w:rsidR="00FB3C52" w:rsidRDefault="00FB3C52">
            <w:pPr>
              <w:pStyle w:val="ConsPlusNormal"/>
              <w:jc w:val="right"/>
            </w:pPr>
            <w:r>
              <w:t>389,3</w:t>
            </w:r>
          </w:p>
        </w:tc>
        <w:tc>
          <w:tcPr>
            <w:tcW w:w="1128" w:type="dxa"/>
            <w:tcBorders>
              <w:top w:val="nil"/>
              <w:left w:val="nil"/>
              <w:bottom w:val="nil"/>
              <w:right w:val="nil"/>
            </w:tcBorders>
          </w:tcPr>
          <w:p w:rsidR="00FB3C52" w:rsidRDefault="00FB3C52">
            <w:pPr>
              <w:pStyle w:val="ConsPlusNormal"/>
              <w:jc w:val="right"/>
            </w:pPr>
            <w:r>
              <w:t>400,1</w:t>
            </w:r>
          </w:p>
        </w:tc>
        <w:tc>
          <w:tcPr>
            <w:tcW w:w="1128" w:type="dxa"/>
            <w:tcBorders>
              <w:top w:val="nil"/>
              <w:left w:val="nil"/>
              <w:bottom w:val="nil"/>
              <w:right w:val="nil"/>
            </w:tcBorders>
          </w:tcPr>
          <w:p w:rsidR="00FB3C52" w:rsidRDefault="00FB3C52">
            <w:pPr>
              <w:pStyle w:val="ConsPlusNormal"/>
              <w:jc w:val="right"/>
            </w:pPr>
            <w:r>
              <w:t>400,8</w:t>
            </w:r>
          </w:p>
        </w:tc>
        <w:tc>
          <w:tcPr>
            <w:tcW w:w="1142" w:type="dxa"/>
            <w:tcBorders>
              <w:top w:val="nil"/>
              <w:left w:val="nil"/>
              <w:bottom w:val="nil"/>
              <w:right w:val="nil"/>
            </w:tcBorders>
          </w:tcPr>
          <w:p w:rsidR="00FB3C52" w:rsidRDefault="00FB3C52">
            <w:pPr>
              <w:pStyle w:val="ConsPlusNormal"/>
              <w:jc w:val="right"/>
            </w:pPr>
            <w:r>
              <w:t>398,5</w:t>
            </w:r>
          </w:p>
        </w:tc>
        <w:tc>
          <w:tcPr>
            <w:tcW w:w="1152" w:type="dxa"/>
            <w:tcBorders>
              <w:top w:val="nil"/>
              <w:left w:val="nil"/>
              <w:bottom w:val="nil"/>
              <w:right w:val="nil"/>
            </w:tcBorders>
          </w:tcPr>
          <w:p w:rsidR="00FB3C52" w:rsidRDefault="00FB3C52">
            <w:pPr>
              <w:pStyle w:val="ConsPlusNormal"/>
              <w:jc w:val="right"/>
            </w:pPr>
            <w:r>
              <w:t>360,1</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4, свидетельствуют об увеличении значения грубого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в 2019 году по сравнению с 2010 годом по всем основным локализациям злокачественных новообразований, кроме рака трахеи, бронхов и легкого, рака желудка, рака мочевого пузыря, рака полости рта и глотки. Наибольший рост значения грубого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в 2019 году по сравнению с 2010 годом отмечается по раку предстательной железы.</w:t>
      </w:r>
    </w:p>
    <w:p w:rsidR="00FB3C52" w:rsidRDefault="00FB3C52">
      <w:pPr>
        <w:pStyle w:val="ConsPlusNormal"/>
        <w:spacing w:before="220"/>
        <w:ind w:firstLine="540"/>
        <w:jc w:val="both"/>
      </w:pPr>
      <w:r>
        <w:t>Без учета снижения значения грубого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в 2020 году значение грубого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в 2019 году по сравнению с 2010 годом увеличилось на 13,9 процента.</w:t>
      </w:r>
    </w:p>
    <w:p w:rsidR="00FB3C52" w:rsidRDefault="00FB3C52">
      <w:pPr>
        <w:pStyle w:val="ConsPlusNormal"/>
        <w:spacing w:before="220"/>
        <w:ind w:firstLine="540"/>
        <w:jc w:val="both"/>
      </w:pPr>
      <w:r>
        <w:t>Структура заболеваемости мужского населения Ставропольского края по основным локализациям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трахеи, бронхов, легкого (760,0 случая или 16,2 процента);</w:t>
      </w:r>
    </w:p>
    <w:p w:rsidR="00FB3C52" w:rsidRDefault="00FB3C52">
      <w:pPr>
        <w:pStyle w:val="ConsPlusNormal"/>
        <w:spacing w:before="220"/>
        <w:ind w:firstLine="540"/>
        <w:jc w:val="both"/>
      </w:pPr>
      <w:r>
        <w:t>второе место - рак предстательной железы (620,0 случая или 13,2 процента);</w:t>
      </w:r>
    </w:p>
    <w:p w:rsidR="00FB3C52" w:rsidRDefault="00FB3C52">
      <w:pPr>
        <w:pStyle w:val="ConsPlusNormal"/>
        <w:spacing w:before="220"/>
        <w:ind w:firstLine="540"/>
        <w:jc w:val="both"/>
      </w:pPr>
      <w:r>
        <w:t>третье место - рак ободочной кишки (316,0 случая или 6,7 процента); четвертое место - рак желудка (273,0 случая или 5,9 процента).</w:t>
      </w:r>
    </w:p>
    <w:p w:rsidR="00FB3C52" w:rsidRDefault="00FB3C52">
      <w:pPr>
        <w:pStyle w:val="ConsPlusNormal"/>
        <w:spacing w:before="220"/>
        <w:ind w:firstLine="540"/>
        <w:jc w:val="both"/>
      </w:pPr>
      <w:r>
        <w:t>Таким образом, в структуре заболеваемости мужского населения Ставропольского края злокачественными новообразованиями наибольший удельный вес имеют злокачественные новообразования органов мочеполовой системы (23,7 процента).</w:t>
      </w:r>
    </w:p>
    <w:p w:rsidR="00FB3C52" w:rsidRDefault="00FB3C52">
      <w:pPr>
        <w:pStyle w:val="ConsPlusNormal"/>
        <w:spacing w:before="220"/>
        <w:ind w:firstLine="540"/>
        <w:jc w:val="both"/>
      </w:pPr>
      <w:r>
        <w:t>Динамика грубого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по основным локализациям злокачественных новообразований представлена в таблице 5.</w:t>
      </w:r>
    </w:p>
    <w:p w:rsidR="00FB3C52" w:rsidRDefault="00FB3C52">
      <w:pPr>
        <w:pStyle w:val="ConsPlusNormal"/>
        <w:jc w:val="both"/>
      </w:pPr>
    </w:p>
    <w:p w:rsidR="00FB3C52" w:rsidRDefault="00FB3C52">
      <w:pPr>
        <w:pStyle w:val="ConsPlusNormal"/>
        <w:jc w:val="right"/>
        <w:outlineLvl w:val="3"/>
      </w:pPr>
      <w:r>
        <w:t>Таблица 5</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грубого показателя заболеваемости женского населения</w:t>
      </w:r>
    </w:p>
    <w:p w:rsidR="00FB3C52" w:rsidRDefault="00FB3C52">
      <w:pPr>
        <w:pStyle w:val="ConsPlusTitle"/>
        <w:jc w:val="center"/>
      </w:pPr>
      <w:r>
        <w:t>Ставропольского края злокачественными новообразованиями</w:t>
      </w:r>
    </w:p>
    <w:p w:rsidR="00FB3C52" w:rsidRDefault="00FB3C52">
      <w:pPr>
        <w:pStyle w:val="ConsPlusTitle"/>
        <w:jc w:val="center"/>
      </w:pPr>
      <w:r>
        <w:t>на 100 тыс. женского населения Ставропольского края</w:t>
      </w:r>
    </w:p>
    <w:p w:rsidR="00FB3C52" w:rsidRDefault="00FB3C52">
      <w:pPr>
        <w:pStyle w:val="ConsPlusTitle"/>
        <w:jc w:val="center"/>
      </w:pPr>
      <w:r>
        <w:t>по основным 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3115"/>
        <w:gridCol w:w="1075"/>
        <w:gridCol w:w="1080"/>
        <w:gridCol w:w="1075"/>
        <w:gridCol w:w="1075"/>
        <w:gridCol w:w="1066"/>
        <w:gridCol w:w="1075"/>
        <w:gridCol w:w="1075"/>
        <w:gridCol w:w="1070"/>
        <w:gridCol w:w="1070"/>
        <w:gridCol w:w="1080"/>
        <w:gridCol w:w="1128"/>
      </w:tblGrid>
      <w:tr w:rsidR="00FB3C52">
        <w:tc>
          <w:tcPr>
            <w:tcW w:w="706"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3115"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11869" w:type="dxa"/>
            <w:gridSpan w:val="11"/>
            <w:tcBorders>
              <w:top w:val="single" w:sz="4" w:space="0" w:color="auto"/>
              <w:bottom w:val="single" w:sz="4" w:space="0" w:color="auto"/>
            </w:tcBorders>
            <w:vAlign w:val="center"/>
          </w:tcPr>
          <w:p w:rsidR="00FB3C52" w:rsidRDefault="00FB3C52">
            <w:pPr>
              <w:pStyle w:val="ConsPlusNormal"/>
              <w:jc w:val="center"/>
            </w:pPr>
            <w:r>
              <w:t>Значение грубого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по годам</w:t>
            </w:r>
          </w:p>
        </w:tc>
      </w:tr>
      <w:tr w:rsidR="00FB3C52">
        <w:tc>
          <w:tcPr>
            <w:tcW w:w="706" w:type="dxa"/>
            <w:vMerge/>
            <w:tcBorders>
              <w:top w:val="single" w:sz="4" w:space="0" w:color="auto"/>
              <w:bottom w:val="single" w:sz="4" w:space="0" w:color="auto"/>
            </w:tcBorders>
          </w:tcPr>
          <w:p w:rsidR="00FB3C52" w:rsidRDefault="00FB3C52">
            <w:pPr>
              <w:pStyle w:val="ConsPlusNormal"/>
            </w:pPr>
          </w:p>
        </w:tc>
        <w:tc>
          <w:tcPr>
            <w:tcW w:w="3115" w:type="dxa"/>
            <w:vMerge/>
            <w:tcBorders>
              <w:top w:val="single" w:sz="4" w:space="0" w:color="auto"/>
              <w:bottom w:val="single" w:sz="4" w:space="0" w:color="auto"/>
            </w:tcBorders>
          </w:tcPr>
          <w:p w:rsidR="00FB3C52" w:rsidRDefault="00FB3C52">
            <w:pPr>
              <w:pStyle w:val="ConsPlusNormal"/>
            </w:pPr>
          </w:p>
        </w:tc>
        <w:tc>
          <w:tcPr>
            <w:tcW w:w="1075" w:type="dxa"/>
            <w:tcBorders>
              <w:top w:val="single" w:sz="4" w:space="0" w:color="auto"/>
              <w:bottom w:val="single" w:sz="4" w:space="0" w:color="auto"/>
            </w:tcBorders>
            <w:vAlign w:val="center"/>
          </w:tcPr>
          <w:p w:rsidR="00FB3C52" w:rsidRDefault="00FB3C52">
            <w:pPr>
              <w:pStyle w:val="ConsPlusNormal"/>
              <w:jc w:val="center"/>
            </w:pPr>
            <w:r>
              <w:t>2010</w:t>
            </w:r>
          </w:p>
        </w:tc>
        <w:tc>
          <w:tcPr>
            <w:tcW w:w="1080" w:type="dxa"/>
            <w:tcBorders>
              <w:top w:val="single" w:sz="4" w:space="0" w:color="auto"/>
              <w:bottom w:val="single" w:sz="4" w:space="0" w:color="auto"/>
            </w:tcBorders>
            <w:vAlign w:val="center"/>
          </w:tcPr>
          <w:p w:rsidR="00FB3C52" w:rsidRDefault="00FB3C52">
            <w:pPr>
              <w:pStyle w:val="ConsPlusNormal"/>
              <w:jc w:val="center"/>
            </w:pPr>
            <w:r>
              <w:t>2011</w:t>
            </w:r>
          </w:p>
        </w:tc>
        <w:tc>
          <w:tcPr>
            <w:tcW w:w="1075" w:type="dxa"/>
            <w:tcBorders>
              <w:top w:val="single" w:sz="4" w:space="0" w:color="auto"/>
              <w:bottom w:val="single" w:sz="4" w:space="0" w:color="auto"/>
            </w:tcBorders>
            <w:vAlign w:val="center"/>
          </w:tcPr>
          <w:p w:rsidR="00FB3C52" w:rsidRDefault="00FB3C52">
            <w:pPr>
              <w:pStyle w:val="ConsPlusNormal"/>
              <w:jc w:val="center"/>
            </w:pPr>
            <w:r>
              <w:t>2012</w:t>
            </w:r>
          </w:p>
        </w:tc>
        <w:tc>
          <w:tcPr>
            <w:tcW w:w="1075" w:type="dxa"/>
            <w:tcBorders>
              <w:top w:val="single" w:sz="4" w:space="0" w:color="auto"/>
              <w:bottom w:val="single" w:sz="4" w:space="0" w:color="auto"/>
            </w:tcBorders>
            <w:vAlign w:val="center"/>
          </w:tcPr>
          <w:p w:rsidR="00FB3C52" w:rsidRDefault="00FB3C52">
            <w:pPr>
              <w:pStyle w:val="ConsPlusNormal"/>
              <w:jc w:val="center"/>
            </w:pPr>
            <w:r>
              <w:t>2013</w:t>
            </w:r>
          </w:p>
        </w:tc>
        <w:tc>
          <w:tcPr>
            <w:tcW w:w="1066" w:type="dxa"/>
            <w:tcBorders>
              <w:top w:val="single" w:sz="4" w:space="0" w:color="auto"/>
              <w:bottom w:val="single" w:sz="4" w:space="0" w:color="auto"/>
            </w:tcBorders>
            <w:vAlign w:val="center"/>
          </w:tcPr>
          <w:p w:rsidR="00FB3C52" w:rsidRDefault="00FB3C52">
            <w:pPr>
              <w:pStyle w:val="ConsPlusNormal"/>
              <w:jc w:val="center"/>
            </w:pPr>
            <w:r>
              <w:t>2014</w:t>
            </w:r>
          </w:p>
        </w:tc>
        <w:tc>
          <w:tcPr>
            <w:tcW w:w="1075" w:type="dxa"/>
            <w:tcBorders>
              <w:top w:val="single" w:sz="4" w:space="0" w:color="auto"/>
              <w:bottom w:val="single" w:sz="4" w:space="0" w:color="auto"/>
            </w:tcBorders>
            <w:vAlign w:val="center"/>
          </w:tcPr>
          <w:p w:rsidR="00FB3C52" w:rsidRDefault="00FB3C52">
            <w:pPr>
              <w:pStyle w:val="ConsPlusNormal"/>
              <w:jc w:val="center"/>
            </w:pPr>
            <w:r>
              <w:t>2015</w:t>
            </w:r>
          </w:p>
        </w:tc>
        <w:tc>
          <w:tcPr>
            <w:tcW w:w="1075" w:type="dxa"/>
            <w:tcBorders>
              <w:top w:val="single" w:sz="4" w:space="0" w:color="auto"/>
              <w:bottom w:val="single" w:sz="4" w:space="0" w:color="auto"/>
            </w:tcBorders>
            <w:vAlign w:val="center"/>
          </w:tcPr>
          <w:p w:rsidR="00FB3C52" w:rsidRDefault="00FB3C52">
            <w:pPr>
              <w:pStyle w:val="ConsPlusNormal"/>
              <w:jc w:val="center"/>
            </w:pPr>
            <w:r>
              <w:t>2016</w:t>
            </w:r>
          </w:p>
        </w:tc>
        <w:tc>
          <w:tcPr>
            <w:tcW w:w="1070" w:type="dxa"/>
            <w:tcBorders>
              <w:top w:val="single" w:sz="4" w:space="0" w:color="auto"/>
              <w:bottom w:val="single" w:sz="4" w:space="0" w:color="auto"/>
            </w:tcBorders>
            <w:vAlign w:val="center"/>
          </w:tcPr>
          <w:p w:rsidR="00FB3C52" w:rsidRDefault="00FB3C52">
            <w:pPr>
              <w:pStyle w:val="ConsPlusNormal"/>
              <w:jc w:val="center"/>
            </w:pPr>
            <w:r>
              <w:t>2017</w:t>
            </w:r>
          </w:p>
        </w:tc>
        <w:tc>
          <w:tcPr>
            <w:tcW w:w="1070" w:type="dxa"/>
            <w:tcBorders>
              <w:top w:val="single" w:sz="4" w:space="0" w:color="auto"/>
              <w:bottom w:val="single" w:sz="4" w:space="0" w:color="auto"/>
            </w:tcBorders>
            <w:vAlign w:val="center"/>
          </w:tcPr>
          <w:p w:rsidR="00FB3C52" w:rsidRDefault="00FB3C52">
            <w:pPr>
              <w:pStyle w:val="ConsPlusNormal"/>
              <w:jc w:val="center"/>
            </w:pPr>
            <w:r>
              <w:t>2018</w:t>
            </w:r>
          </w:p>
        </w:tc>
        <w:tc>
          <w:tcPr>
            <w:tcW w:w="1080" w:type="dxa"/>
            <w:tcBorders>
              <w:top w:val="single" w:sz="4" w:space="0" w:color="auto"/>
              <w:bottom w:val="single" w:sz="4" w:space="0" w:color="auto"/>
            </w:tcBorders>
            <w:vAlign w:val="center"/>
          </w:tcPr>
          <w:p w:rsidR="00FB3C52" w:rsidRDefault="00FB3C52">
            <w:pPr>
              <w:pStyle w:val="ConsPlusNormal"/>
              <w:jc w:val="center"/>
            </w:pPr>
            <w:r>
              <w:t>2019</w:t>
            </w:r>
          </w:p>
        </w:tc>
        <w:tc>
          <w:tcPr>
            <w:tcW w:w="1128"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706" w:type="dxa"/>
            <w:tcBorders>
              <w:top w:val="single" w:sz="4" w:space="0" w:color="auto"/>
              <w:bottom w:val="single" w:sz="4" w:space="0" w:color="auto"/>
            </w:tcBorders>
            <w:vAlign w:val="center"/>
          </w:tcPr>
          <w:p w:rsidR="00FB3C52" w:rsidRDefault="00FB3C52">
            <w:pPr>
              <w:pStyle w:val="ConsPlusNormal"/>
              <w:jc w:val="center"/>
            </w:pPr>
            <w:r>
              <w:t>1</w:t>
            </w:r>
          </w:p>
        </w:tc>
        <w:tc>
          <w:tcPr>
            <w:tcW w:w="3115" w:type="dxa"/>
            <w:tcBorders>
              <w:top w:val="single" w:sz="4" w:space="0" w:color="auto"/>
              <w:bottom w:val="single" w:sz="4" w:space="0" w:color="auto"/>
            </w:tcBorders>
            <w:vAlign w:val="center"/>
          </w:tcPr>
          <w:p w:rsidR="00FB3C52" w:rsidRDefault="00FB3C52">
            <w:pPr>
              <w:pStyle w:val="ConsPlusNormal"/>
              <w:jc w:val="center"/>
            </w:pPr>
            <w:r>
              <w:t>2</w:t>
            </w:r>
          </w:p>
        </w:tc>
        <w:tc>
          <w:tcPr>
            <w:tcW w:w="1075" w:type="dxa"/>
            <w:tcBorders>
              <w:top w:val="single" w:sz="4" w:space="0" w:color="auto"/>
              <w:bottom w:val="single" w:sz="4" w:space="0" w:color="auto"/>
            </w:tcBorders>
            <w:vAlign w:val="center"/>
          </w:tcPr>
          <w:p w:rsidR="00FB3C52" w:rsidRDefault="00FB3C52">
            <w:pPr>
              <w:pStyle w:val="ConsPlusNormal"/>
              <w:jc w:val="center"/>
            </w:pPr>
            <w:r>
              <w:t>3</w:t>
            </w:r>
          </w:p>
        </w:tc>
        <w:tc>
          <w:tcPr>
            <w:tcW w:w="1080" w:type="dxa"/>
            <w:tcBorders>
              <w:top w:val="single" w:sz="4" w:space="0" w:color="auto"/>
              <w:bottom w:val="single" w:sz="4" w:space="0" w:color="auto"/>
            </w:tcBorders>
            <w:vAlign w:val="center"/>
          </w:tcPr>
          <w:p w:rsidR="00FB3C52" w:rsidRDefault="00FB3C52">
            <w:pPr>
              <w:pStyle w:val="ConsPlusNormal"/>
              <w:jc w:val="center"/>
            </w:pPr>
            <w:r>
              <w:t>4</w:t>
            </w:r>
          </w:p>
        </w:tc>
        <w:tc>
          <w:tcPr>
            <w:tcW w:w="1075" w:type="dxa"/>
            <w:tcBorders>
              <w:top w:val="single" w:sz="4" w:space="0" w:color="auto"/>
              <w:bottom w:val="single" w:sz="4" w:space="0" w:color="auto"/>
            </w:tcBorders>
            <w:vAlign w:val="center"/>
          </w:tcPr>
          <w:p w:rsidR="00FB3C52" w:rsidRDefault="00FB3C52">
            <w:pPr>
              <w:pStyle w:val="ConsPlusNormal"/>
              <w:jc w:val="center"/>
            </w:pPr>
            <w:r>
              <w:t>5</w:t>
            </w:r>
          </w:p>
        </w:tc>
        <w:tc>
          <w:tcPr>
            <w:tcW w:w="1075" w:type="dxa"/>
            <w:tcBorders>
              <w:top w:val="single" w:sz="4" w:space="0" w:color="auto"/>
              <w:bottom w:val="single" w:sz="4" w:space="0" w:color="auto"/>
            </w:tcBorders>
            <w:vAlign w:val="center"/>
          </w:tcPr>
          <w:p w:rsidR="00FB3C52" w:rsidRDefault="00FB3C52">
            <w:pPr>
              <w:pStyle w:val="ConsPlusNormal"/>
              <w:jc w:val="center"/>
            </w:pPr>
            <w:r>
              <w:t>6</w:t>
            </w:r>
          </w:p>
        </w:tc>
        <w:tc>
          <w:tcPr>
            <w:tcW w:w="1066" w:type="dxa"/>
            <w:tcBorders>
              <w:top w:val="single" w:sz="4" w:space="0" w:color="auto"/>
              <w:bottom w:val="single" w:sz="4" w:space="0" w:color="auto"/>
            </w:tcBorders>
            <w:vAlign w:val="center"/>
          </w:tcPr>
          <w:p w:rsidR="00FB3C52" w:rsidRDefault="00FB3C52">
            <w:pPr>
              <w:pStyle w:val="ConsPlusNormal"/>
              <w:jc w:val="center"/>
            </w:pPr>
            <w:r>
              <w:t>7</w:t>
            </w:r>
          </w:p>
        </w:tc>
        <w:tc>
          <w:tcPr>
            <w:tcW w:w="1075" w:type="dxa"/>
            <w:tcBorders>
              <w:top w:val="single" w:sz="4" w:space="0" w:color="auto"/>
              <w:bottom w:val="single" w:sz="4" w:space="0" w:color="auto"/>
            </w:tcBorders>
            <w:vAlign w:val="center"/>
          </w:tcPr>
          <w:p w:rsidR="00FB3C52" w:rsidRDefault="00FB3C52">
            <w:pPr>
              <w:pStyle w:val="ConsPlusNormal"/>
              <w:jc w:val="center"/>
            </w:pPr>
            <w:r>
              <w:t>8</w:t>
            </w:r>
          </w:p>
        </w:tc>
        <w:tc>
          <w:tcPr>
            <w:tcW w:w="1075" w:type="dxa"/>
            <w:tcBorders>
              <w:top w:val="single" w:sz="4" w:space="0" w:color="auto"/>
              <w:bottom w:val="single" w:sz="4" w:space="0" w:color="auto"/>
            </w:tcBorders>
            <w:vAlign w:val="center"/>
          </w:tcPr>
          <w:p w:rsidR="00FB3C52" w:rsidRDefault="00FB3C52">
            <w:pPr>
              <w:pStyle w:val="ConsPlusNormal"/>
              <w:jc w:val="center"/>
            </w:pPr>
            <w:r>
              <w:t>9</w:t>
            </w:r>
          </w:p>
        </w:tc>
        <w:tc>
          <w:tcPr>
            <w:tcW w:w="1070" w:type="dxa"/>
            <w:tcBorders>
              <w:top w:val="single" w:sz="4" w:space="0" w:color="auto"/>
              <w:bottom w:val="single" w:sz="4" w:space="0" w:color="auto"/>
            </w:tcBorders>
            <w:vAlign w:val="center"/>
          </w:tcPr>
          <w:p w:rsidR="00FB3C52" w:rsidRDefault="00FB3C52">
            <w:pPr>
              <w:pStyle w:val="ConsPlusNormal"/>
              <w:jc w:val="center"/>
            </w:pPr>
            <w:r>
              <w:t>10</w:t>
            </w:r>
          </w:p>
        </w:tc>
        <w:tc>
          <w:tcPr>
            <w:tcW w:w="1070" w:type="dxa"/>
            <w:tcBorders>
              <w:top w:val="single" w:sz="4" w:space="0" w:color="auto"/>
              <w:bottom w:val="single" w:sz="4" w:space="0" w:color="auto"/>
            </w:tcBorders>
            <w:vAlign w:val="center"/>
          </w:tcPr>
          <w:p w:rsidR="00FB3C52" w:rsidRDefault="00FB3C52">
            <w:pPr>
              <w:pStyle w:val="ConsPlusNormal"/>
              <w:jc w:val="center"/>
            </w:pPr>
            <w:r>
              <w:t>11</w:t>
            </w:r>
          </w:p>
        </w:tc>
        <w:tc>
          <w:tcPr>
            <w:tcW w:w="1080" w:type="dxa"/>
            <w:tcBorders>
              <w:top w:val="single" w:sz="4" w:space="0" w:color="auto"/>
              <w:bottom w:val="single" w:sz="4" w:space="0" w:color="auto"/>
            </w:tcBorders>
            <w:vAlign w:val="center"/>
          </w:tcPr>
          <w:p w:rsidR="00FB3C52" w:rsidRDefault="00FB3C52">
            <w:pPr>
              <w:pStyle w:val="ConsPlusNormal"/>
              <w:jc w:val="center"/>
            </w:pPr>
            <w:r>
              <w:t>12</w:t>
            </w:r>
          </w:p>
        </w:tc>
        <w:tc>
          <w:tcPr>
            <w:tcW w:w="1128"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FB3C52" w:rsidRDefault="00FB3C52">
            <w:pPr>
              <w:pStyle w:val="ConsPlusNormal"/>
              <w:jc w:val="center"/>
            </w:pPr>
            <w:r>
              <w:t>1.</w:t>
            </w:r>
          </w:p>
        </w:tc>
        <w:tc>
          <w:tcPr>
            <w:tcW w:w="3115" w:type="dxa"/>
            <w:tcBorders>
              <w:top w:val="single" w:sz="4" w:space="0" w:color="auto"/>
              <w:left w:val="nil"/>
              <w:bottom w:val="nil"/>
              <w:right w:val="nil"/>
            </w:tcBorders>
          </w:tcPr>
          <w:p w:rsidR="00FB3C52" w:rsidRDefault="00FB3C52">
            <w:pPr>
              <w:pStyle w:val="ConsPlusNormal"/>
            </w:pPr>
            <w:r>
              <w:t>Рак молочной железы</w:t>
            </w:r>
          </w:p>
        </w:tc>
        <w:tc>
          <w:tcPr>
            <w:tcW w:w="1075" w:type="dxa"/>
            <w:tcBorders>
              <w:top w:val="single" w:sz="4" w:space="0" w:color="auto"/>
              <w:left w:val="nil"/>
              <w:bottom w:val="nil"/>
              <w:right w:val="nil"/>
            </w:tcBorders>
          </w:tcPr>
          <w:p w:rsidR="00FB3C52" w:rsidRDefault="00FB3C52">
            <w:pPr>
              <w:pStyle w:val="ConsPlusNormal"/>
              <w:jc w:val="right"/>
            </w:pPr>
            <w:r>
              <w:t>70,0</w:t>
            </w:r>
          </w:p>
        </w:tc>
        <w:tc>
          <w:tcPr>
            <w:tcW w:w="1080" w:type="dxa"/>
            <w:tcBorders>
              <w:top w:val="single" w:sz="4" w:space="0" w:color="auto"/>
              <w:left w:val="nil"/>
              <w:bottom w:val="nil"/>
              <w:right w:val="nil"/>
            </w:tcBorders>
          </w:tcPr>
          <w:p w:rsidR="00FB3C52" w:rsidRDefault="00FB3C52">
            <w:pPr>
              <w:pStyle w:val="ConsPlusNormal"/>
              <w:jc w:val="right"/>
            </w:pPr>
            <w:r>
              <w:t>66,6</w:t>
            </w:r>
          </w:p>
        </w:tc>
        <w:tc>
          <w:tcPr>
            <w:tcW w:w="1075" w:type="dxa"/>
            <w:tcBorders>
              <w:top w:val="single" w:sz="4" w:space="0" w:color="auto"/>
              <w:left w:val="nil"/>
              <w:bottom w:val="nil"/>
              <w:right w:val="nil"/>
            </w:tcBorders>
          </w:tcPr>
          <w:p w:rsidR="00FB3C52" w:rsidRDefault="00FB3C52">
            <w:pPr>
              <w:pStyle w:val="ConsPlusNormal"/>
              <w:jc w:val="right"/>
            </w:pPr>
            <w:r>
              <w:t>68,9</w:t>
            </w:r>
          </w:p>
        </w:tc>
        <w:tc>
          <w:tcPr>
            <w:tcW w:w="1075" w:type="dxa"/>
            <w:tcBorders>
              <w:top w:val="single" w:sz="4" w:space="0" w:color="auto"/>
              <w:left w:val="nil"/>
              <w:bottom w:val="nil"/>
              <w:right w:val="nil"/>
            </w:tcBorders>
          </w:tcPr>
          <w:p w:rsidR="00FB3C52" w:rsidRDefault="00FB3C52">
            <w:pPr>
              <w:pStyle w:val="ConsPlusNormal"/>
              <w:jc w:val="right"/>
            </w:pPr>
            <w:r>
              <w:t>68,8</w:t>
            </w:r>
          </w:p>
        </w:tc>
        <w:tc>
          <w:tcPr>
            <w:tcW w:w="1066" w:type="dxa"/>
            <w:tcBorders>
              <w:top w:val="single" w:sz="4" w:space="0" w:color="auto"/>
              <w:left w:val="nil"/>
              <w:bottom w:val="nil"/>
              <w:right w:val="nil"/>
            </w:tcBorders>
          </w:tcPr>
          <w:p w:rsidR="00FB3C52" w:rsidRDefault="00FB3C52">
            <w:pPr>
              <w:pStyle w:val="ConsPlusNormal"/>
              <w:jc w:val="right"/>
            </w:pPr>
            <w:r>
              <w:t>84,6</w:t>
            </w:r>
          </w:p>
        </w:tc>
        <w:tc>
          <w:tcPr>
            <w:tcW w:w="1075" w:type="dxa"/>
            <w:tcBorders>
              <w:top w:val="single" w:sz="4" w:space="0" w:color="auto"/>
              <w:left w:val="nil"/>
              <w:bottom w:val="nil"/>
              <w:right w:val="nil"/>
            </w:tcBorders>
          </w:tcPr>
          <w:p w:rsidR="00FB3C52" w:rsidRDefault="00FB3C52">
            <w:pPr>
              <w:pStyle w:val="ConsPlusNormal"/>
              <w:jc w:val="right"/>
            </w:pPr>
            <w:r>
              <w:t>82,8</w:t>
            </w:r>
          </w:p>
        </w:tc>
        <w:tc>
          <w:tcPr>
            <w:tcW w:w="1075" w:type="dxa"/>
            <w:tcBorders>
              <w:top w:val="single" w:sz="4" w:space="0" w:color="auto"/>
              <w:left w:val="nil"/>
              <w:bottom w:val="nil"/>
              <w:right w:val="nil"/>
            </w:tcBorders>
          </w:tcPr>
          <w:p w:rsidR="00FB3C52" w:rsidRDefault="00FB3C52">
            <w:pPr>
              <w:pStyle w:val="ConsPlusNormal"/>
              <w:jc w:val="right"/>
            </w:pPr>
            <w:r>
              <w:t>87,3</w:t>
            </w:r>
          </w:p>
        </w:tc>
        <w:tc>
          <w:tcPr>
            <w:tcW w:w="1070" w:type="dxa"/>
            <w:tcBorders>
              <w:top w:val="single" w:sz="4" w:space="0" w:color="auto"/>
              <w:left w:val="nil"/>
              <w:bottom w:val="nil"/>
              <w:right w:val="nil"/>
            </w:tcBorders>
          </w:tcPr>
          <w:p w:rsidR="00FB3C52" w:rsidRDefault="00FB3C52">
            <w:pPr>
              <w:pStyle w:val="ConsPlusNormal"/>
              <w:jc w:val="right"/>
            </w:pPr>
            <w:r>
              <w:t>84,6</w:t>
            </w:r>
          </w:p>
        </w:tc>
        <w:tc>
          <w:tcPr>
            <w:tcW w:w="1070" w:type="dxa"/>
            <w:tcBorders>
              <w:top w:val="single" w:sz="4" w:space="0" w:color="auto"/>
              <w:left w:val="nil"/>
              <w:bottom w:val="nil"/>
              <w:right w:val="nil"/>
            </w:tcBorders>
          </w:tcPr>
          <w:p w:rsidR="00FB3C52" w:rsidRDefault="00FB3C52">
            <w:pPr>
              <w:pStyle w:val="ConsPlusNormal"/>
              <w:jc w:val="right"/>
            </w:pPr>
            <w:r>
              <w:t>82,8</w:t>
            </w:r>
          </w:p>
        </w:tc>
        <w:tc>
          <w:tcPr>
            <w:tcW w:w="1080" w:type="dxa"/>
            <w:tcBorders>
              <w:top w:val="single" w:sz="4" w:space="0" w:color="auto"/>
              <w:left w:val="nil"/>
              <w:bottom w:val="nil"/>
              <w:right w:val="nil"/>
            </w:tcBorders>
          </w:tcPr>
          <w:p w:rsidR="00FB3C52" w:rsidRDefault="00FB3C52">
            <w:pPr>
              <w:pStyle w:val="ConsPlusNormal"/>
              <w:jc w:val="right"/>
            </w:pPr>
            <w:r>
              <w:t>87,3</w:t>
            </w:r>
          </w:p>
        </w:tc>
        <w:tc>
          <w:tcPr>
            <w:tcW w:w="1128" w:type="dxa"/>
            <w:tcBorders>
              <w:top w:val="single" w:sz="4" w:space="0" w:color="auto"/>
              <w:left w:val="nil"/>
              <w:bottom w:val="nil"/>
              <w:right w:val="nil"/>
            </w:tcBorders>
          </w:tcPr>
          <w:p w:rsidR="00FB3C52" w:rsidRDefault="00FB3C52">
            <w:pPr>
              <w:pStyle w:val="ConsPlusNormal"/>
              <w:jc w:val="right"/>
            </w:pPr>
            <w:r>
              <w:t>78,1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3115" w:type="dxa"/>
            <w:tcBorders>
              <w:top w:val="nil"/>
              <w:left w:val="nil"/>
              <w:bottom w:val="nil"/>
              <w:right w:val="nil"/>
            </w:tcBorders>
          </w:tcPr>
          <w:p w:rsidR="00FB3C52" w:rsidRDefault="00FB3C52">
            <w:pPr>
              <w:pStyle w:val="ConsPlusNormal"/>
            </w:pPr>
            <w:r>
              <w:t>Рак кожи (без меланомы)</w:t>
            </w:r>
          </w:p>
        </w:tc>
        <w:tc>
          <w:tcPr>
            <w:tcW w:w="1075" w:type="dxa"/>
            <w:tcBorders>
              <w:top w:val="nil"/>
              <w:left w:val="nil"/>
              <w:bottom w:val="nil"/>
              <w:right w:val="nil"/>
            </w:tcBorders>
          </w:tcPr>
          <w:p w:rsidR="00FB3C52" w:rsidRDefault="00FB3C52">
            <w:pPr>
              <w:pStyle w:val="ConsPlusNormal"/>
              <w:jc w:val="right"/>
            </w:pPr>
            <w:r>
              <w:t>78,7</w:t>
            </w:r>
          </w:p>
        </w:tc>
        <w:tc>
          <w:tcPr>
            <w:tcW w:w="1080" w:type="dxa"/>
            <w:tcBorders>
              <w:top w:val="nil"/>
              <w:left w:val="nil"/>
              <w:bottom w:val="nil"/>
              <w:right w:val="nil"/>
            </w:tcBorders>
          </w:tcPr>
          <w:p w:rsidR="00FB3C52" w:rsidRDefault="00FB3C52">
            <w:pPr>
              <w:pStyle w:val="ConsPlusNormal"/>
              <w:jc w:val="right"/>
            </w:pPr>
            <w:r>
              <w:t>67,7</w:t>
            </w:r>
          </w:p>
        </w:tc>
        <w:tc>
          <w:tcPr>
            <w:tcW w:w="1075" w:type="dxa"/>
            <w:tcBorders>
              <w:top w:val="nil"/>
              <w:left w:val="nil"/>
              <w:bottom w:val="nil"/>
              <w:right w:val="nil"/>
            </w:tcBorders>
          </w:tcPr>
          <w:p w:rsidR="00FB3C52" w:rsidRDefault="00FB3C52">
            <w:pPr>
              <w:pStyle w:val="ConsPlusNormal"/>
              <w:jc w:val="right"/>
            </w:pPr>
            <w:r>
              <w:t>69,2</w:t>
            </w:r>
          </w:p>
        </w:tc>
        <w:tc>
          <w:tcPr>
            <w:tcW w:w="1075" w:type="dxa"/>
            <w:tcBorders>
              <w:top w:val="nil"/>
              <w:left w:val="nil"/>
              <w:bottom w:val="nil"/>
              <w:right w:val="nil"/>
            </w:tcBorders>
          </w:tcPr>
          <w:p w:rsidR="00FB3C52" w:rsidRDefault="00FB3C52">
            <w:pPr>
              <w:pStyle w:val="ConsPlusNormal"/>
              <w:jc w:val="right"/>
            </w:pPr>
            <w:r>
              <w:t>62,9</w:t>
            </w:r>
          </w:p>
        </w:tc>
        <w:tc>
          <w:tcPr>
            <w:tcW w:w="1066" w:type="dxa"/>
            <w:tcBorders>
              <w:top w:val="nil"/>
              <w:left w:val="nil"/>
              <w:bottom w:val="nil"/>
              <w:right w:val="nil"/>
            </w:tcBorders>
          </w:tcPr>
          <w:p w:rsidR="00FB3C52" w:rsidRDefault="00FB3C52">
            <w:pPr>
              <w:pStyle w:val="ConsPlusNormal"/>
              <w:jc w:val="right"/>
            </w:pPr>
            <w:r>
              <w:t>71,7</w:t>
            </w:r>
          </w:p>
        </w:tc>
        <w:tc>
          <w:tcPr>
            <w:tcW w:w="1075" w:type="dxa"/>
            <w:tcBorders>
              <w:top w:val="nil"/>
              <w:left w:val="nil"/>
              <w:bottom w:val="nil"/>
              <w:right w:val="nil"/>
            </w:tcBorders>
          </w:tcPr>
          <w:p w:rsidR="00FB3C52" w:rsidRDefault="00FB3C52">
            <w:pPr>
              <w:pStyle w:val="ConsPlusNormal"/>
              <w:jc w:val="right"/>
            </w:pPr>
            <w:r>
              <w:t>79,6</w:t>
            </w:r>
          </w:p>
        </w:tc>
        <w:tc>
          <w:tcPr>
            <w:tcW w:w="1075" w:type="dxa"/>
            <w:tcBorders>
              <w:top w:val="nil"/>
              <w:left w:val="nil"/>
              <w:bottom w:val="nil"/>
              <w:right w:val="nil"/>
            </w:tcBorders>
          </w:tcPr>
          <w:p w:rsidR="00FB3C52" w:rsidRDefault="00FB3C52">
            <w:pPr>
              <w:pStyle w:val="ConsPlusNormal"/>
              <w:jc w:val="right"/>
            </w:pPr>
            <w:r>
              <w:t>70,7</w:t>
            </w:r>
          </w:p>
        </w:tc>
        <w:tc>
          <w:tcPr>
            <w:tcW w:w="1070" w:type="dxa"/>
            <w:tcBorders>
              <w:top w:val="nil"/>
              <w:left w:val="nil"/>
              <w:bottom w:val="nil"/>
              <w:right w:val="nil"/>
            </w:tcBorders>
          </w:tcPr>
          <w:p w:rsidR="00FB3C52" w:rsidRDefault="00FB3C52">
            <w:pPr>
              <w:pStyle w:val="ConsPlusNormal"/>
              <w:jc w:val="right"/>
            </w:pPr>
            <w:r>
              <w:t>85,9</w:t>
            </w:r>
          </w:p>
        </w:tc>
        <w:tc>
          <w:tcPr>
            <w:tcW w:w="1070" w:type="dxa"/>
            <w:tcBorders>
              <w:top w:val="nil"/>
              <w:left w:val="nil"/>
              <w:bottom w:val="nil"/>
              <w:right w:val="nil"/>
            </w:tcBorders>
          </w:tcPr>
          <w:p w:rsidR="00FB3C52" w:rsidRDefault="00FB3C52">
            <w:pPr>
              <w:pStyle w:val="ConsPlusNormal"/>
              <w:jc w:val="right"/>
            </w:pPr>
            <w:r>
              <w:t>85,6</w:t>
            </w:r>
          </w:p>
        </w:tc>
        <w:tc>
          <w:tcPr>
            <w:tcW w:w="1080" w:type="dxa"/>
            <w:tcBorders>
              <w:top w:val="nil"/>
              <w:left w:val="nil"/>
              <w:bottom w:val="nil"/>
              <w:right w:val="nil"/>
            </w:tcBorders>
          </w:tcPr>
          <w:p w:rsidR="00FB3C52" w:rsidRDefault="00FB3C52">
            <w:pPr>
              <w:pStyle w:val="ConsPlusNormal"/>
              <w:jc w:val="right"/>
            </w:pPr>
            <w:r>
              <w:t>83,5</w:t>
            </w:r>
          </w:p>
        </w:tc>
        <w:tc>
          <w:tcPr>
            <w:tcW w:w="1128" w:type="dxa"/>
            <w:tcBorders>
              <w:top w:val="nil"/>
              <w:left w:val="nil"/>
              <w:bottom w:val="nil"/>
              <w:right w:val="nil"/>
            </w:tcBorders>
          </w:tcPr>
          <w:p w:rsidR="00FB3C52" w:rsidRDefault="00FB3C52">
            <w:pPr>
              <w:pStyle w:val="ConsPlusNormal"/>
              <w:jc w:val="right"/>
            </w:pPr>
            <w:r>
              <w:t>55,4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w:t>
            </w:r>
          </w:p>
        </w:tc>
        <w:tc>
          <w:tcPr>
            <w:tcW w:w="3115" w:type="dxa"/>
            <w:tcBorders>
              <w:top w:val="nil"/>
              <w:left w:val="nil"/>
              <w:bottom w:val="nil"/>
              <w:right w:val="nil"/>
            </w:tcBorders>
          </w:tcPr>
          <w:p w:rsidR="00FB3C52" w:rsidRDefault="00FB3C52">
            <w:pPr>
              <w:pStyle w:val="ConsPlusNormal"/>
            </w:pPr>
            <w:r>
              <w:t>Рак тела матки</w:t>
            </w:r>
          </w:p>
        </w:tc>
        <w:tc>
          <w:tcPr>
            <w:tcW w:w="1075" w:type="dxa"/>
            <w:tcBorders>
              <w:top w:val="nil"/>
              <w:left w:val="nil"/>
              <w:bottom w:val="nil"/>
              <w:right w:val="nil"/>
            </w:tcBorders>
          </w:tcPr>
          <w:p w:rsidR="00FB3C52" w:rsidRDefault="00FB3C52">
            <w:pPr>
              <w:pStyle w:val="ConsPlusNormal"/>
              <w:jc w:val="right"/>
            </w:pPr>
            <w:r>
              <w:t>21,1</w:t>
            </w:r>
          </w:p>
        </w:tc>
        <w:tc>
          <w:tcPr>
            <w:tcW w:w="1080" w:type="dxa"/>
            <w:tcBorders>
              <w:top w:val="nil"/>
              <w:left w:val="nil"/>
              <w:bottom w:val="nil"/>
              <w:right w:val="nil"/>
            </w:tcBorders>
          </w:tcPr>
          <w:p w:rsidR="00FB3C52" w:rsidRDefault="00FB3C52">
            <w:pPr>
              <w:pStyle w:val="ConsPlusNormal"/>
              <w:jc w:val="right"/>
            </w:pPr>
            <w:r>
              <w:t>23,2</w:t>
            </w:r>
          </w:p>
        </w:tc>
        <w:tc>
          <w:tcPr>
            <w:tcW w:w="1075" w:type="dxa"/>
            <w:tcBorders>
              <w:top w:val="nil"/>
              <w:left w:val="nil"/>
              <w:bottom w:val="nil"/>
              <w:right w:val="nil"/>
            </w:tcBorders>
          </w:tcPr>
          <w:p w:rsidR="00FB3C52" w:rsidRDefault="00FB3C52">
            <w:pPr>
              <w:pStyle w:val="ConsPlusNormal"/>
              <w:jc w:val="right"/>
            </w:pPr>
            <w:r>
              <w:t>26,0</w:t>
            </w:r>
          </w:p>
        </w:tc>
        <w:tc>
          <w:tcPr>
            <w:tcW w:w="1075" w:type="dxa"/>
            <w:tcBorders>
              <w:top w:val="nil"/>
              <w:left w:val="nil"/>
              <w:bottom w:val="nil"/>
              <w:right w:val="nil"/>
            </w:tcBorders>
          </w:tcPr>
          <w:p w:rsidR="00FB3C52" w:rsidRDefault="00FB3C52">
            <w:pPr>
              <w:pStyle w:val="ConsPlusNormal"/>
              <w:jc w:val="right"/>
            </w:pPr>
            <w:r>
              <w:t>27,0</w:t>
            </w:r>
          </w:p>
        </w:tc>
        <w:tc>
          <w:tcPr>
            <w:tcW w:w="1066" w:type="dxa"/>
            <w:tcBorders>
              <w:top w:val="nil"/>
              <w:left w:val="nil"/>
              <w:bottom w:val="nil"/>
              <w:right w:val="nil"/>
            </w:tcBorders>
          </w:tcPr>
          <w:p w:rsidR="00FB3C52" w:rsidRDefault="00FB3C52">
            <w:pPr>
              <w:pStyle w:val="ConsPlusNormal"/>
              <w:jc w:val="right"/>
            </w:pPr>
            <w:r>
              <w:t>31,1</w:t>
            </w:r>
          </w:p>
        </w:tc>
        <w:tc>
          <w:tcPr>
            <w:tcW w:w="1075" w:type="dxa"/>
            <w:tcBorders>
              <w:top w:val="nil"/>
              <w:left w:val="nil"/>
              <w:bottom w:val="nil"/>
              <w:right w:val="nil"/>
            </w:tcBorders>
          </w:tcPr>
          <w:p w:rsidR="00FB3C52" w:rsidRDefault="00FB3C52">
            <w:pPr>
              <w:pStyle w:val="ConsPlusNormal"/>
              <w:jc w:val="right"/>
            </w:pPr>
            <w:r>
              <w:t>32,4</w:t>
            </w:r>
          </w:p>
        </w:tc>
        <w:tc>
          <w:tcPr>
            <w:tcW w:w="1075" w:type="dxa"/>
            <w:tcBorders>
              <w:top w:val="nil"/>
              <w:left w:val="nil"/>
              <w:bottom w:val="nil"/>
              <w:right w:val="nil"/>
            </w:tcBorders>
          </w:tcPr>
          <w:p w:rsidR="00FB3C52" w:rsidRDefault="00FB3C52">
            <w:pPr>
              <w:pStyle w:val="ConsPlusNormal"/>
              <w:jc w:val="right"/>
            </w:pPr>
            <w:r>
              <w:t>33,3</w:t>
            </w:r>
          </w:p>
        </w:tc>
        <w:tc>
          <w:tcPr>
            <w:tcW w:w="1070" w:type="dxa"/>
            <w:tcBorders>
              <w:top w:val="nil"/>
              <w:left w:val="nil"/>
              <w:bottom w:val="nil"/>
              <w:right w:val="nil"/>
            </w:tcBorders>
          </w:tcPr>
          <w:p w:rsidR="00FB3C52" w:rsidRDefault="00FB3C52">
            <w:pPr>
              <w:pStyle w:val="ConsPlusNormal"/>
              <w:jc w:val="right"/>
            </w:pPr>
            <w:r>
              <w:t>31,1</w:t>
            </w:r>
          </w:p>
        </w:tc>
        <w:tc>
          <w:tcPr>
            <w:tcW w:w="1070" w:type="dxa"/>
            <w:tcBorders>
              <w:top w:val="nil"/>
              <w:left w:val="nil"/>
              <w:bottom w:val="nil"/>
              <w:right w:val="nil"/>
            </w:tcBorders>
          </w:tcPr>
          <w:p w:rsidR="00FB3C52" w:rsidRDefault="00FB3C52">
            <w:pPr>
              <w:pStyle w:val="ConsPlusNormal"/>
              <w:jc w:val="right"/>
            </w:pPr>
            <w:r>
              <w:t>31,6</w:t>
            </w:r>
          </w:p>
        </w:tc>
        <w:tc>
          <w:tcPr>
            <w:tcW w:w="1080" w:type="dxa"/>
            <w:tcBorders>
              <w:top w:val="nil"/>
              <w:left w:val="nil"/>
              <w:bottom w:val="nil"/>
              <w:right w:val="nil"/>
            </w:tcBorders>
          </w:tcPr>
          <w:p w:rsidR="00FB3C52" w:rsidRDefault="00FB3C52">
            <w:pPr>
              <w:pStyle w:val="ConsPlusNormal"/>
              <w:jc w:val="right"/>
            </w:pPr>
            <w:r>
              <w:t>33,2</w:t>
            </w:r>
          </w:p>
        </w:tc>
        <w:tc>
          <w:tcPr>
            <w:tcW w:w="1128" w:type="dxa"/>
            <w:tcBorders>
              <w:top w:val="nil"/>
              <w:left w:val="nil"/>
              <w:bottom w:val="nil"/>
              <w:right w:val="nil"/>
            </w:tcBorders>
          </w:tcPr>
          <w:p w:rsidR="00FB3C52" w:rsidRDefault="00FB3C52">
            <w:pPr>
              <w:pStyle w:val="ConsPlusNormal"/>
              <w:jc w:val="right"/>
            </w:pPr>
            <w:r>
              <w:t>27,1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w:t>
            </w:r>
          </w:p>
        </w:tc>
        <w:tc>
          <w:tcPr>
            <w:tcW w:w="3115" w:type="dxa"/>
            <w:tcBorders>
              <w:top w:val="nil"/>
              <w:left w:val="nil"/>
              <w:bottom w:val="nil"/>
              <w:right w:val="nil"/>
            </w:tcBorders>
          </w:tcPr>
          <w:p w:rsidR="00FB3C52" w:rsidRDefault="00FB3C52">
            <w:pPr>
              <w:pStyle w:val="ConsPlusNormal"/>
            </w:pPr>
            <w:r>
              <w:t>Рак ободочной кишки</w:t>
            </w:r>
          </w:p>
        </w:tc>
        <w:tc>
          <w:tcPr>
            <w:tcW w:w="1075" w:type="dxa"/>
            <w:tcBorders>
              <w:top w:val="nil"/>
              <w:left w:val="nil"/>
              <w:bottom w:val="nil"/>
              <w:right w:val="nil"/>
            </w:tcBorders>
          </w:tcPr>
          <w:p w:rsidR="00FB3C52" w:rsidRDefault="00FB3C52">
            <w:pPr>
              <w:pStyle w:val="ConsPlusNormal"/>
              <w:jc w:val="right"/>
            </w:pPr>
            <w:r>
              <w:t>22,4</w:t>
            </w:r>
          </w:p>
        </w:tc>
        <w:tc>
          <w:tcPr>
            <w:tcW w:w="1080" w:type="dxa"/>
            <w:tcBorders>
              <w:top w:val="nil"/>
              <w:left w:val="nil"/>
              <w:bottom w:val="nil"/>
              <w:right w:val="nil"/>
            </w:tcBorders>
          </w:tcPr>
          <w:p w:rsidR="00FB3C52" w:rsidRDefault="00FB3C52">
            <w:pPr>
              <w:pStyle w:val="ConsPlusNormal"/>
              <w:jc w:val="right"/>
            </w:pPr>
            <w:r>
              <w:t>20,1</w:t>
            </w:r>
          </w:p>
        </w:tc>
        <w:tc>
          <w:tcPr>
            <w:tcW w:w="1075" w:type="dxa"/>
            <w:tcBorders>
              <w:top w:val="nil"/>
              <w:left w:val="nil"/>
              <w:bottom w:val="nil"/>
              <w:right w:val="nil"/>
            </w:tcBorders>
          </w:tcPr>
          <w:p w:rsidR="00FB3C52" w:rsidRDefault="00FB3C52">
            <w:pPr>
              <w:pStyle w:val="ConsPlusNormal"/>
              <w:jc w:val="right"/>
            </w:pPr>
            <w:r>
              <w:t>24,6</w:t>
            </w:r>
          </w:p>
        </w:tc>
        <w:tc>
          <w:tcPr>
            <w:tcW w:w="1075" w:type="dxa"/>
            <w:tcBorders>
              <w:top w:val="nil"/>
              <w:left w:val="nil"/>
              <w:bottom w:val="nil"/>
              <w:right w:val="nil"/>
            </w:tcBorders>
          </w:tcPr>
          <w:p w:rsidR="00FB3C52" w:rsidRDefault="00FB3C52">
            <w:pPr>
              <w:pStyle w:val="ConsPlusNormal"/>
              <w:jc w:val="right"/>
            </w:pPr>
            <w:r>
              <w:t>22,1</w:t>
            </w:r>
          </w:p>
        </w:tc>
        <w:tc>
          <w:tcPr>
            <w:tcW w:w="1066" w:type="dxa"/>
            <w:tcBorders>
              <w:top w:val="nil"/>
              <w:left w:val="nil"/>
              <w:bottom w:val="nil"/>
              <w:right w:val="nil"/>
            </w:tcBorders>
          </w:tcPr>
          <w:p w:rsidR="00FB3C52" w:rsidRDefault="00FB3C52">
            <w:pPr>
              <w:pStyle w:val="ConsPlusNormal"/>
              <w:jc w:val="right"/>
            </w:pPr>
            <w:r>
              <w:t>26,4</w:t>
            </w:r>
          </w:p>
        </w:tc>
        <w:tc>
          <w:tcPr>
            <w:tcW w:w="1075" w:type="dxa"/>
            <w:tcBorders>
              <w:top w:val="nil"/>
              <w:left w:val="nil"/>
              <w:bottom w:val="nil"/>
              <w:right w:val="nil"/>
            </w:tcBorders>
          </w:tcPr>
          <w:p w:rsidR="00FB3C52" w:rsidRDefault="00FB3C52">
            <w:pPr>
              <w:pStyle w:val="ConsPlusNormal"/>
              <w:jc w:val="right"/>
            </w:pPr>
            <w:r>
              <w:t>25,5</w:t>
            </w:r>
          </w:p>
        </w:tc>
        <w:tc>
          <w:tcPr>
            <w:tcW w:w="1075" w:type="dxa"/>
            <w:tcBorders>
              <w:top w:val="nil"/>
              <w:left w:val="nil"/>
              <w:bottom w:val="nil"/>
              <w:right w:val="nil"/>
            </w:tcBorders>
          </w:tcPr>
          <w:p w:rsidR="00FB3C52" w:rsidRDefault="00FB3C52">
            <w:pPr>
              <w:pStyle w:val="ConsPlusNormal"/>
              <w:jc w:val="right"/>
            </w:pPr>
            <w:r>
              <w:t>28,5</w:t>
            </w:r>
          </w:p>
        </w:tc>
        <w:tc>
          <w:tcPr>
            <w:tcW w:w="1070" w:type="dxa"/>
            <w:tcBorders>
              <w:top w:val="nil"/>
              <w:left w:val="nil"/>
              <w:bottom w:val="nil"/>
              <w:right w:val="nil"/>
            </w:tcBorders>
          </w:tcPr>
          <w:p w:rsidR="00FB3C52" w:rsidRDefault="00FB3C52">
            <w:pPr>
              <w:pStyle w:val="ConsPlusNormal"/>
              <w:jc w:val="right"/>
            </w:pPr>
            <w:r>
              <w:t>28,5</w:t>
            </w:r>
          </w:p>
        </w:tc>
        <w:tc>
          <w:tcPr>
            <w:tcW w:w="1070" w:type="dxa"/>
            <w:tcBorders>
              <w:top w:val="nil"/>
              <w:left w:val="nil"/>
              <w:bottom w:val="nil"/>
              <w:right w:val="nil"/>
            </w:tcBorders>
          </w:tcPr>
          <w:p w:rsidR="00FB3C52" w:rsidRDefault="00FB3C52">
            <w:pPr>
              <w:pStyle w:val="ConsPlusNormal"/>
              <w:jc w:val="right"/>
            </w:pPr>
            <w:r>
              <w:t>28,8</w:t>
            </w:r>
          </w:p>
        </w:tc>
        <w:tc>
          <w:tcPr>
            <w:tcW w:w="1080" w:type="dxa"/>
            <w:tcBorders>
              <w:top w:val="nil"/>
              <w:left w:val="nil"/>
              <w:bottom w:val="nil"/>
              <w:right w:val="nil"/>
            </w:tcBorders>
          </w:tcPr>
          <w:p w:rsidR="00FB3C52" w:rsidRDefault="00FB3C52">
            <w:pPr>
              <w:pStyle w:val="ConsPlusNormal"/>
              <w:jc w:val="right"/>
            </w:pPr>
            <w:r>
              <w:t>13,7</w:t>
            </w:r>
          </w:p>
        </w:tc>
        <w:tc>
          <w:tcPr>
            <w:tcW w:w="1128" w:type="dxa"/>
            <w:tcBorders>
              <w:top w:val="nil"/>
              <w:left w:val="nil"/>
              <w:bottom w:val="nil"/>
              <w:right w:val="nil"/>
            </w:tcBorders>
          </w:tcPr>
          <w:p w:rsidR="00FB3C52" w:rsidRDefault="00FB3C52">
            <w:pPr>
              <w:pStyle w:val="ConsPlusNormal"/>
              <w:jc w:val="right"/>
            </w:pPr>
            <w:r>
              <w:t>21,9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5.</w:t>
            </w:r>
          </w:p>
        </w:tc>
        <w:tc>
          <w:tcPr>
            <w:tcW w:w="3115" w:type="dxa"/>
            <w:tcBorders>
              <w:top w:val="nil"/>
              <w:left w:val="nil"/>
              <w:bottom w:val="nil"/>
              <w:right w:val="nil"/>
            </w:tcBorders>
          </w:tcPr>
          <w:p w:rsidR="00FB3C52" w:rsidRDefault="00FB3C52">
            <w:pPr>
              <w:pStyle w:val="ConsPlusNormal"/>
            </w:pPr>
            <w:r>
              <w:t>Рак шейки матки</w:t>
            </w:r>
          </w:p>
        </w:tc>
        <w:tc>
          <w:tcPr>
            <w:tcW w:w="1075" w:type="dxa"/>
            <w:tcBorders>
              <w:top w:val="nil"/>
              <w:left w:val="nil"/>
              <w:bottom w:val="nil"/>
              <w:right w:val="nil"/>
            </w:tcBorders>
          </w:tcPr>
          <w:p w:rsidR="00FB3C52" w:rsidRDefault="00FB3C52">
            <w:pPr>
              <w:pStyle w:val="ConsPlusNormal"/>
              <w:jc w:val="right"/>
            </w:pPr>
            <w:r>
              <w:t>19,4</w:t>
            </w:r>
          </w:p>
        </w:tc>
        <w:tc>
          <w:tcPr>
            <w:tcW w:w="1080" w:type="dxa"/>
            <w:tcBorders>
              <w:top w:val="nil"/>
              <w:left w:val="nil"/>
              <w:bottom w:val="nil"/>
              <w:right w:val="nil"/>
            </w:tcBorders>
          </w:tcPr>
          <w:p w:rsidR="00FB3C52" w:rsidRDefault="00FB3C52">
            <w:pPr>
              <w:pStyle w:val="ConsPlusNormal"/>
              <w:jc w:val="right"/>
            </w:pPr>
            <w:r>
              <w:t>16,1</w:t>
            </w:r>
          </w:p>
        </w:tc>
        <w:tc>
          <w:tcPr>
            <w:tcW w:w="1075" w:type="dxa"/>
            <w:tcBorders>
              <w:top w:val="nil"/>
              <w:left w:val="nil"/>
              <w:bottom w:val="nil"/>
              <w:right w:val="nil"/>
            </w:tcBorders>
          </w:tcPr>
          <w:p w:rsidR="00FB3C52" w:rsidRDefault="00FB3C52">
            <w:pPr>
              <w:pStyle w:val="ConsPlusNormal"/>
              <w:jc w:val="right"/>
            </w:pPr>
            <w:r>
              <w:t>19,4</w:t>
            </w:r>
          </w:p>
        </w:tc>
        <w:tc>
          <w:tcPr>
            <w:tcW w:w="1075" w:type="dxa"/>
            <w:tcBorders>
              <w:top w:val="nil"/>
              <w:left w:val="nil"/>
              <w:bottom w:val="nil"/>
              <w:right w:val="nil"/>
            </w:tcBorders>
          </w:tcPr>
          <w:p w:rsidR="00FB3C52" w:rsidRDefault="00FB3C52">
            <w:pPr>
              <w:pStyle w:val="ConsPlusNormal"/>
              <w:jc w:val="right"/>
            </w:pPr>
            <w:r>
              <w:t>20,0</w:t>
            </w:r>
          </w:p>
        </w:tc>
        <w:tc>
          <w:tcPr>
            <w:tcW w:w="1066" w:type="dxa"/>
            <w:tcBorders>
              <w:top w:val="nil"/>
              <w:left w:val="nil"/>
              <w:bottom w:val="nil"/>
              <w:right w:val="nil"/>
            </w:tcBorders>
          </w:tcPr>
          <w:p w:rsidR="00FB3C52" w:rsidRDefault="00FB3C52">
            <w:pPr>
              <w:pStyle w:val="ConsPlusNormal"/>
              <w:jc w:val="right"/>
            </w:pPr>
            <w:r>
              <w:t>22,4</w:t>
            </w:r>
          </w:p>
        </w:tc>
        <w:tc>
          <w:tcPr>
            <w:tcW w:w="1075" w:type="dxa"/>
            <w:tcBorders>
              <w:top w:val="nil"/>
              <w:left w:val="nil"/>
              <w:bottom w:val="nil"/>
              <w:right w:val="nil"/>
            </w:tcBorders>
          </w:tcPr>
          <w:p w:rsidR="00FB3C52" w:rsidRDefault="00FB3C52">
            <w:pPr>
              <w:pStyle w:val="ConsPlusNormal"/>
              <w:jc w:val="right"/>
            </w:pPr>
            <w:r>
              <w:t>22,6</w:t>
            </w:r>
          </w:p>
        </w:tc>
        <w:tc>
          <w:tcPr>
            <w:tcW w:w="1075" w:type="dxa"/>
            <w:tcBorders>
              <w:top w:val="nil"/>
              <w:left w:val="nil"/>
              <w:bottom w:val="nil"/>
              <w:right w:val="nil"/>
            </w:tcBorders>
          </w:tcPr>
          <w:p w:rsidR="00FB3C52" w:rsidRDefault="00FB3C52">
            <w:pPr>
              <w:pStyle w:val="ConsPlusNormal"/>
              <w:jc w:val="right"/>
            </w:pPr>
            <w:r>
              <w:t>22,0</w:t>
            </w:r>
          </w:p>
        </w:tc>
        <w:tc>
          <w:tcPr>
            <w:tcW w:w="1070" w:type="dxa"/>
            <w:tcBorders>
              <w:top w:val="nil"/>
              <w:left w:val="nil"/>
              <w:bottom w:val="nil"/>
              <w:right w:val="nil"/>
            </w:tcBorders>
          </w:tcPr>
          <w:p w:rsidR="00FB3C52" w:rsidRDefault="00FB3C52">
            <w:pPr>
              <w:pStyle w:val="ConsPlusNormal"/>
              <w:jc w:val="right"/>
            </w:pPr>
            <w:r>
              <w:t>21,1</w:t>
            </w:r>
          </w:p>
        </w:tc>
        <w:tc>
          <w:tcPr>
            <w:tcW w:w="1070" w:type="dxa"/>
            <w:tcBorders>
              <w:top w:val="nil"/>
              <w:left w:val="nil"/>
              <w:bottom w:val="nil"/>
              <w:right w:val="nil"/>
            </w:tcBorders>
          </w:tcPr>
          <w:p w:rsidR="00FB3C52" w:rsidRDefault="00FB3C52">
            <w:pPr>
              <w:pStyle w:val="ConsPlusNormal"/>
              <w:jc w:val="right"/>
            </w:pPr>
            <w:r>
              <w:t>21,7</w:t>
            </w:r>
          </w:p>
        </w:tc>
        <w:tc>
          <w:tcPr>
            <w:tcW w:w="1080" w:type="dxa"/>
            <w:tcBorders>
              <w:top w:val="nil"/>
              <w:left w:val="nil"/>
              <w:bottom w:val="nil"/>
              <w:right w:val="nil"/>
            </w:tcBorders>
          </w:tcPr>
          <w:p w:rsidR="00FB3C52" w:rsidRDefault="00FB3C52">
            <w:pPr>
              <w:pStyle w:val="ConsPlusNormal"/>
              <w:jc w:val="right"/>
            </w:pPr>
            <w:r>
              <w:t>20,2</w:t>
            </w:r>
          </w:p>
        </w:tc>
        <w:tc>
          <w:tcPr>
            <w:tcW w:w="1128" w:type="dxa"/>
            <w:tcBorders>
              <w:top w:val="nil"/>
              <w:left w:val="nil"/>
              <w:bottom w:val="nil"/>
              <w:right w:val="nil"/>
            </w:tcBorders>
          </w:tcPr>
          <w:p w:rsidR="00FB3C52" w:rsidRDefault="00FB3C52">
            <w:pPr>
              <w:pStyle w:val="ConsPlusNormal"/>
              <w:jc w:val="right"/>
            </w:pPr>
            <w:r>
              <w:t>19,4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6.</w:t>
            </w:r>
          </w:p>
        </w:tc>
        <w:tc>
          <w:tcPr>
            <w:tcW w:w="3115" w:type="dxa"/>
            <w:tcBorders>
              <w:top w:val="nil"/>
              <w:left w:val="nil"/>
              <w:bottom w:val="nil"/>
              <w:right w:val="nil"/>
            </w:tcBorders>
          </w:tcPr>
          <w:p w:rsidR="00FB3C52" w:rsidRDefault="00FB3C52">
            <w:pPr>
              <w:pStyle w:val="ConsPlusNormal"/>
            </w:pPr>
            <w:r>
              <w:t>Рак яичников</w:t>
            </w:r>
          </w:p>
        </w:tc>
        <w:tc>
          <w:tcPr>
            <w:tcW w:w="1075" w:type="dxa"/>
            <w:tcBorders>
              <w:top w:val="nil"/>
              <w:left w:val="nil"/>
              <w:bottom w:val="nil"/>
              <w:right w:val="nil"/>
            </w:tcBorders>
          </w:tcPr>
          <w:p w:rsidR="00FB3C52" w:rsidRDefault="00FB3C52">
            <w:pPr>
              <w:pStyle w:val="ConsPlusNormal"/>
              <w:jc w:val="right"/>
            </w:pPr>
            <w:r>
              <w:t>12,5</w:t>
            </w:r>
          </w:p>
        </w:tc>
        <w:tc>
          <w:tcPr>
            <w:tcW w:w="1080" w:type="dxa"/>
            <w:tcBorders>
              <w:top w:val="nil"/>
              <w:left w:val="nil"/>
              <w:bottom w:val="nil"/>
              <w:right w:val="nil"/>
            </w:tcBorders>
          </w:tcPr>
          <w:p w:rsidR="00FB3C52" w:rsidRDefault="00FB3C52">
            <w:pPr>
              <w:pStyle w:val="ConsPlusNormal"/>
              <w:jc w:val="right"/>
            </w:pPr>
            <w:r>
              <w:t>15,1</w:t>
            </w:r>
          </w:p>
        </w:tc>
        <w:tc>
          <w:tcPr>
            <w:tcW w:w="1075" w:type="dxa"/>
            <w:tcBorders>
              <w:top w:val="nil"/>
              <w:left w:val="nil"/>
              <w:bottom w:val="nil"/>
              <w:right w:val="nil"/>
            </w:tcBorders>
          </w:tcPr>
          <w:p w:rsidR="00FB3C52" w:rsidRDefault="00FB3C52">
            <w:pPr>
              <w:pStyle w:val="ConsPlusNormal"/>
              <w:jc w:val="right"/>
            </w:pPr>
            <w:r>
              <w:t>16,5</w:t>
            </w:r>
          </w:p>
        </w:tc>
        <w:tc>
          <w:tcPr>
            <w:tcW w:w="1075" w:type="dxa"/>
            <w:tcBorders>
              <w:top w:val="nil"/>
              <w:left w:val="nil"/>
              <w:bottom w:val="nil"/>
              <w:right w:val="nil"/>
            </w:tcBorders>
          </w:tcPr>
          <w:p w:rsidR="00FB3C52" w:rsidRDefault="00FB3C52">
            <w:pPr>
              <w:pStyle w:val="ConsPlusNormal"/>
              <w:jc w:val="right"/>
            </w:pPr>
            <w:r>
              <w:t>15,1</w:t>
            </w:r>
          </w:p>
        </w:tc>
        <w:tc>
          <w:tcPr>
            <w:tcW w:w="1066" w:type="dxa"/>
            <w:tcBorders>
              <w:top w:val="nil"/>
              <w:left w:val="nil"/>
              <w:bottom w:val="nil"/>
              <w:right w:val="nil"/>
            </w:tcBorders>
          </w:tcPr>
          <w:p w:rsidR="00FB3C52" w:rsidRDefault="00FB3C52">
            <w:pPr>
              <w:pStyle w:val="ConsPlusNormal"/>
              <w:jc w:val="right"/>
            </w:pPr>
            <w:r>
              <w:t>15,6</w:t>
            </w:r>
          </w:p>
        </w:tc>
        <w:tc>
          <w:tcPr>
            <w:tcW w:w="1075" w:type="dxa"/>
            <w:tcBorders>
              <w:top w:val="nil"/>
              <w:left w:val="nil"/>
              <w:bottom w:val="nil"/>
              <w:right w:val="nil"/>
            </w:tcBorders>
          </w:tcPr>
          <w:p w:rsidR="00FB3C52" w:rsidRDefault="00FB3C52">
            <w:pPr>
              <w:pStyle w:val="ConsPlusNormal"/>
              <w:jc w:val="right"/>
            </w:pPr>
            <w:r>
              <w:t>18,2</w:t>
            </w:r>
          </w:p>
        </w:tc>
        <w:tc>
          <w:tcPr>
            <w:tcW w:w="1075" w:type="dxa"/>
            <w:tcBorders>
              <w:top w:val="nil"/>
              <w:left w:val="nil"/>
              <w:bottom w:val="nil"/>
              <w:right w:val="nil"/>
            </w:tcBorders>
          </w:tcPr>
          <w:p w:rsidR="00FB3C52" w:rsidRDefault="00FB3C52">
            <w:pPr>
              <w:pStyle w:val="ConsPlusNormal"/>
              <w:jc w:val="right"/>
            </w:pPr>
            <w:r>
              <w:t>19,0</w:t>
            </w:r>
          </w:p>
        </w:tc>
        <w:tc>
          <w:tcPr>
            <w:tcW w:w="1070" w:type="dxa"/>
            <w:tcBorders>
              <w:top w:val="nil"/>
              <w:left w:val="nil"/>
              <w:bottom w:val="nil"/>
              <w:right w:val="nil"/>
            </w:tcBorders>
          </w:tcPr>
          <w:p w:rsidR="00FB3C52" w:rsidRDefault="00FB3C52">
            <w:pPr>
              <w:pStyle w:val="ConsPlusNormal"/>
              <w:jc w:val="right"/>
            </w:pPr>
            <w:r>
              <w:t>19,6</w:t>
            </w:r>
          </w:p>
        </w:tc>
        <w:tc>
          <w:tcPr>
            <w:tcW w:w="1070" w:type="dxa"/>
            <w:tcBorders>
              <w:top w:val="nil"/>
              <w:left w:val="nil"/>
              <w:bottom w:val="nil"/>
              <w:right w:val="nil"/>
            </w:tcBorders>
          </w:tcPr>
          <w:p w:rsidR="00FB3C52" w:rsidRDefault="00FB3C52">
            <w:pPr>
              <w:pStyle w:val="ConsPlusNormal"/>
              <w:jc w:val="right"/>
            </w:pPr>
            <w:r>
              <w:t>19,4</w:t>
            </w:r>
          </w:p>
        </w:tc>
        <w:tc>
          <w:tcPr>
            <w:tcW w:w="1080" w:type="dxa"/>
            <w:tcBorders>
              <w:top w:val="nil"/>
              <w:left w:val="nil"/>
              <w:bottom w:val="nil"/>
              <w:right w:val="nil"/>
            </w:tcBorders>
          </w:tcPr>
          <w:p w:rsidR="00FB3C52" w:rsidRDefault="00FB3C52">
            <w:pPr>
              <w:pStyle w:val="ConsPlusNormal"/>
              <w:jc w:val="right"/>
            </w:pPr>
            <w:r>
              <w:t>16,2</w:t>
            </w:r>
          </w:p>
        </w:tc>
        <w:tc>
          <w:tcPr>
            <w:tcW w:w="1128" w:type="dxa"/>
            <w:tcBorders>
              <w:top w:val="nil"/>
              <w:left w:val="nil"/>
              <w:bottom w:val="nil"/>
              <w:right w:val="nil"/>
            </w:tcBorders>
          </w:tcPr>
          <w:p w:rsidR="00FB3C52" w:rsidRDefault="00FB3C52">
            <w:pPr>
              <w:pStyle w:val="ConsPlusNormal"/>
              <w:jc w:val="right"/>
            </w:pPr>
            <w:r>
              <w:t>18,5</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7.</w:t>
            </w:r>
          </w:p>
        </w:tc>
        <w:tc>
          <w:tcPr>
            <w:tcW w:w="3115" w:type="dxa"/>
            <w:tcBorders>
              <w:top w:val="nil"/>
              <w:left w:val="nil"/>
              <w:bottom w:val="nil"/>
              <w:right w:val="nil"/>
            </w:tcBorders>
          </w:tcPr>
          <w:p w:rsidR="00FB3C52" w:rsidRDefault="00FB3C52">
            <w:pPr>
              <w:pStyle w:val="ConsPlusNormal"/>
            </w:pPr>
            <w:r>
              <w:t>Рак щитовидной железы</w:t>
            </w:r>
          </w:p>
        </w:tc>
        <w:tc>
          <w:tcPr>
            <w:tcW w:w="1075" w:type="dxa"/>
            <w:tcBorders>
              <w:top w:val="nil"/>
              <w:left w:val="nil"/>
              <w:bottom w:val="nil"/>
              <w:right w:val="nil"/>
            </w:tcBorders>
          </w:tcPr>
          <w:p w:rsidR="00FB3C52" w:rsidRDefault="00FB3C52">
            <w:pPr>
              <w:pStyle w:val="ConsPlusNormal"/>
              <w:jc w:val="right"/>
            </w:pPr>
            <w:r>
              <w:t>12,9</w:t>
            </w:r>
          </w:p>
        </w:tc>
        <w:tc>
          <w:tcPr>
            <w:tcW w:w="1080" w:type="dxa"/>
            <w:tcBorders>
              <w:top w:val="nil"/>
              <w:left w:val="nil"/>
              <w:bottom w:val="nil"/>
              <w:right w:val="nil"/>
            </w:tcBorders>
          </w:tcPr>
          <w:p w:rsidR="00FB3C52" w:rsidRDefault="00FB3C52">
            <w:pPr>
              <w:pStyle w:val="ConsPlusNormal"/>
              <w:jc w:val="right"/>
            </w:pPr>
            <w:r>
              <w:t>10,5</w:t>
            </w:r>
          </w:p>
        </w:tc>
        <w:tc>
          <w:tcPr>
            <w:tcW w:w="1075" w:type="dxa"/>
            <w:tcBorders>
              <w:top w:val="nil"/>
              <w:left w:val="nil"/>
              <w:bottom w:val="nil"/>
              <w:right w:val="nil"/>
            </w:tcBorders>
          </w:tcPr>
          <w:p w:rsidR="00FB3C52" w:rsidRDefault="00FB3C52">
            <w:pPr>
              <w:pStyle w:val="ConsPlusNormal"/>
              <w:jc w:val="right"/>
            </w:pPr>
            <w:r>
              <w:t>9,5</w:t>
            </w:r>
          </w:p>
        </w:tc>
        <w:tc>
          <w:tcPr>
            <w:tcW w:w="1075" w:type="dxa"/>
            <w:tcBorders>
              <w:top w:val="nil"/>
              <w:left w:val="nil"/>
              <w:bottom w:val="nil"/>
              <w:right w:val="nil"/>
            </w:tcBorders>
          </w:tcPr>
          <w:p w:rsidR="00FB3C52" w:rsidRDefault="00FB3C52">
            <w:pPr>
              <w:pStyle w:val="ConsPlusNormal"/>
              <w:jc w:val="right"/>
            </w:pPr>
            <w:r>
              <w:t>8,8</w:t>
            </w:r>
          </w:p>
        </w:tc>
        <w:tc>
          <w:tcPr>
            <w:tcW w:w="1066" w:type="dxa"/>
            <w:tcBorders>
              <w:top w:val="nil"/>
              <w:left w:val="nil"/>
              <w:bottom w:val="nil"/>
              <w:right w:val="nil"/>
            </w:tcBorders>
          </w:tcPr>
          <w:p w:rsidR="00FB3C52" w:rsidRDefault="00FB3C52">
            <w:pPr>
              <w:pStyle w:val="ConsPlusNormal"/>
              <w:jc w:val="right"/>
            </w:pPr>
            <w:r>
              <w:t>10,2</w:t>
            </w:r>
          </w:p>
        </w:tc>
        <w:tc>
          <w:tcPr>
            <w:tcW w:w="1075" w:type="dxa"/>
            <w:tcBorders>
              <w:top w:val="nil"/>
              <w:left w:val="nil"/>
              <w:bottom w:val="nil"/>
              <w:right w:val="nil"/>
            </w:tcBorders>
          </w:tcPr>
          <w:p w:rsidR="00FB3C52" w:rsidRDefault="00FB3C52">
            <w:pPr>
              <w:pStyle w:val="ConsPlusNormal"/>
              <w:jc w:val="right"/>
            </w:pPr>
            <w:r>
              <w:t>19,3</w:t>
            </w:r>
          </w:p>
        </w:tc>
        <w:tc>
          <w:tcPr>
            <w:tcW w:w="1075" w:type="dxa"/>
            <w:tcBorders>
              <w:top w:val="nil"/>
              <w:left w:val="nil"/>
              <w:bottom w:val="nil"/>
              <w:right w:val="nil"/>
            </w:tcBorders>
          </w:tcPr>
          <w:p w:rsidR="00FB3C52" w:rsidRDefault="00FB3C52">
            <w:pPr>
              <w:pStyle w:val="ConsPlusNormal"/>
              <w:jc w:val="right"/>
            </w:pPr>
            <w:r>
              <w:t>15,6</w:t>
            </w:r>
          </w:p>
        </w:tc>
        <w:tc>
          <w:tcPr>
            <w:tcW w:w="1070" w:type="dxa"/>
            <w:tcBorders>
              <w:top w:val="nil"/>
              <w:left w:val="nil"/>
              <w:bottom w:val="nil"/>
              <w:right w:val="nil"/>
            </w:tcBorders>
          </w:tcPr>
          <w:p w:rsidR="00FB3C52" w:rsidRDefault="00FB3C52">
            <w:pPr>
              <w:pStyle w:val="ConsPlusNormal"/>
              <w:jc w:val="right"/>
            </w:pPr>
            <w:r>
              <w:t>12,9</w:t>
            </w:r>
          </w:p>
        </w:tc>
        <w:tc>
          <w:tcPr>
            <w:tcW w:w="1070" w:type="dxa"/>
            <w:tcBorders>
              <w:top w:val="nil"/>
              <w:left w:val="nil"/>
              <w:bottom w:val="nil"/>
              <w:right w:val="nil"/>
            </w:tcBorders>
          </w:tcPr>
          <w:p w:rsidR="00FB3C52" w:rsidRDefault="00FB3C52">
            <w:pPr>
              <w:pStyle w:val="ConsPlusNormal"/>
              <w:jc w:val="right"/>
            </w:pPr>
            <w:r>
              <w:t>15,7</w:t>
            </w:r>
          </w:p>
        </w:tc>
        <w:tc>
          <w:tcPr>
            <w:tcW w:w="1080" w:type="dxa"/>
            <w:tcBorders>
              <w:top w:val="nil"/>
              <w:left w:val="nil"/>
              <w:bottom w:val="nil"/>
              <w:right w:val="nil"/>
            </w:tcBorders>
          </w:tcPr>
          <w:p w:rsidR="00FB3C52" w:rsidRDefault="00FB3C52">
            <w:pPr>
              <w:pStyle w:val="ConsPlusNormal"/>
              <w:jc w:val="right"/>
            </w:pPr>
            <w:r>
              <w:t>19,4</w:t>
            </w:r>
          </w:p>
        </w:tc>
        <w:tc>
          <w:tcPr>
            <w:tcW w:w="1128" w:type="dxa"/>
            <w:tcBorders>
              <w:top w:val="nil"/>
              <w:left w:val="nil"/>
              <w:bottom w:val="nil"/>
              <w:right w:val="nil"/>
            </w:tcBorders>
          </w:tcPr>
          <w:p w:rsidR="00FB3C52" w:rsidRDefault="00FB3C52">
            <w:pPr>
              <w:pStyle w:val="ConsPlusNormal"/>
              <w:jc w:val="right"/>
            </w:pPr>
            <w:r>
              <w:t>17,7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8.</w:t>
            </w:r>
          </w:p>
        </w:tc>
        <w:tc>
          <w:tcPr>
            <w:tcW w:w="3115"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1075" w:type="dxa"/>
            <w:tcBorders>
              <w:top w:val="nil"/>
              <w:left w:val="nil"/>
              <w:bottom w:val="nil"/>
              <w:right w:val="nil"/>
            </w:tcBorders>
          </w:tcPr>
          <w:p w:rsidR="00FB3C52" w:rsidRDefault="00FB3C52">
            <w:pPr>
              <w:pStyle w:val="ConsPlusNormal"/>
              <w:jc w:val="right"/>
            </w:pPr>
            <w:r>
              <w:t>14,0</w:t>
            </w:r>
          </w:p>
        </w:tc>
        <w:tc>
          <w:tcPr>
            <w:tcW w:w="1080" w:type="dxa"/>
            <w:tcBorders>
              <w:top w:val="nil"/>
              <w:left w:val="nil"/>
              <w:bottom w:val="nil"/>
              <w:right w:val="nil"/>
            </w:tcBorders>
          </w:tcPr>
          <w:p w:rsidR="00FB3C52" w:rsidRDefault="00FB3C52">
            <w:pPr>
              <w:pStyle w:val="ConsPlusNormal"/>
              <w:jc w:val="right"/>
            </w:pPr>
            <w:r>
              <w:t>14,4</w:t>
            </w:r>
          </w:p>
        </w:tc>
        <w:tc>
          <w:tcPr>
            <w:tcW w:w="1075" w:type="dxa"/>
            <w:tcBorders>
              <w:top w:val="nil"/>
              <w:left w:val="nil"/>
              <w:bottom w:val="nil"/>
              <w:right w:val="nil"/>
            </w:tcBorders>
          </w:tcPr>
          <w:p w:rsidR="00FB3C52" w:rsidRDefault="00FB3C52">
            <w:pPr>
              <w:pStyle w:val="ConsPlusNormal"/>
              <w:jc w:val="right"/>
            </w:pPr>
            <w:r>
              <w:t>16,4</w:t>
            </w:r>
          </w:p>
        </w:tc>
        <w:tc>
          <w:tcPr>
            <w:tcW w:w="1075" w:type="dxa"/>
            <w:tcBorders>
              <w:top w:val="nil"/>
              <w:left w:val="nil"/>
              <w:bottom w:val="nil"/>
              <w:right w:val="nil"/>
            </w:tcBorders>
          </w:tcPr>
          <w:p w:rsidR="00FB3C52" w:rsidRDefault="00FB3C52">
            <w:pPr>
              <w:pStyle w:val="ConsPlusNormal"/>
              <w:jc w:val="right"/>
            </w:pPr>
            <w:r>
              <w:t>14,8</w:t>
            </w:r>
          </w:p>
        </w:tc>
        <w:tc>
          <w:tcPr>
            <w:tcW w:w="1066" w:type="dxa"/>
            <w:tcBorders>
              <w:top w:val="nil"/>
              <w:left w:val="nil"/>
              <w:bottom w:val="nil"/>
              <w:right w:val="nil"/>
            </w:tcBorders>
          </w:tcPr>
          <w:p w:rsidR="00FB3C52" w:rsidRDefault="00FB3C52">
            <w:pPr>
              <w:pStyle w:val="ConsPlusNormal"/>
              <w:jc w:val="right"/>
            </w:pPr>
            <w:r>
              <w:t>12,8</w:t>
            </w:r>
          </w:p>
        </w:tc>
        <w:tc>
          <w:tcPr>
            <w:tcW w:w="1075" w:type="dxa"/>
            <w:tcBorders>
              <w:top w:val="nil"/>
              <w:left w:val="nil"/>
              <w:bottom w:val="nil"/>
              <w:right w:val="nil"/>
            </w:tcBorders>
          </w:tcPr>
          <w:p w:rsidR="00FB3C52" w:rsidRDefault="00FB3C52">
            <w:pPr>
              <w:pStyle w:val="ConsPlusNormal"/>
              <w:jc w:val="right"/>
            </w:pPr>
            <w:r>
              <w:t>15,7</w:t>
            </w:r>
          </w:p>
        </w:tc>
        <w:tc>
          <w:tcPr>
            <w:tcW w:w="1075" w:type="dxa"/>
            <w:tcBorders>
              <w:top w:val="nil"/>
              <w:left w:val="nil"/>
              <w:bottom w:val="nil"/>
              <w:right w:val="nil"/>
            </w:tcBorders>
          </w:tcPr>
          <w:p w:rsidR="00FB3C52" w:rsidRDefault="00FB3C52">
            <w:pPr>
              <w:pStyle w:val="ConsPlusNormal"/>
              <w:jc w:val="right"/>
            </w:pPr>
            <w:r>
              <w:t>18,7</w:t>
            </w:r>
          </w:p>
        </w:tc>
        <w:tc>
          <w:tcPr>
            <w:tcW w:w="1070" w:type="dxa"/>
            <w:tcBorders>
              <w:top w:val="nil"/>
              <w:left w:val="nil"/>
              <w:bottom w:val="nil"/>
              <w:right w:val="nil"/>
            </w:tcBorders>
          </w:tcPr>
          <w:p w:rsidR="00FB3C52" w:rsidRDefault="00FB3C52">
            <w:pPr>
              <w:pStyle w:val="ConsPlusNormal"/>
              <w:jc w:val="right"/>
            </w:pPr>
            <w:r>
              <w:t>19,3</w:t>
            </w:r>
          </w:p>
        </w:tc>
        <w:tc>
          <w:tcPr>
            <w:tcW w:w="1070" w:type="dxa"/>
            <w:tcBorders>
              <w:top w:val="nil"/>
              <w:left w:val="nil"/>
              <w:bottom w:val="nil"/>
              <w:right w:val="nil"/>
            </w:tcBorders>
          </w:tcPr>
          <w:p w:rsidR="00FB3C52" w:rsidRDefault="00FB3C52">
            <w:pPr>
              <w:pStyle w:val="ConsPlusNormal"/>
              <w:jc w:val="right"/>
            </w:pPr>
            <w:r>
              <w:t>17,2</w:t>
            </w:r>
          </w:p>
        </w:tc>
        <w:tc>
          <w:tcPr>
            <w:tcW w:w="1080" w:type="dxa"/>
            <w:tcBorders>
              <w:top w:val="nil"/>
              <w:left w:val="nil"/>
              <w:bottom w:val="nil"/>
              <w:right w:val="nil"/>
            </w:tcBorders>
          </w:tcPr>
          <w:p w:rsidR="00FB3C52" w:rsidRDefault="00FB3C52">
            <w:pPr>
              <w:pStyle w:val="ConsPlusNormal"/>
              <w:jc w:val="right"/>
            </w:pPr>
            <w:r>
              <w:t>16,4</w:t>
            </w:r>
          </w:p>
        </w:tc>
        <w:tc>
          <w:tcPr>
            <w:tcW w:w="1128" w:type="dxa"/>
            <w:tcBorders>
              <w:top w:val="nil"/>
              <w:left w:val="nil"/>
              <w:bottom w:val="nil"/>
              <w:right w:val="nil"/>
            </w:tcBorders>
          </w:tcPr>
          <w:p w:rsidR="00FB3C52" w:rsidRDefault="00FB3C52">
            <w:pPr>
              <w:pStyle w:val="ConsPlusNormal"/>
              <w:jc w:val="right"/>
            </w:pPr>
            <w:r>
              <w:t>17,1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9.</w:t>
            </w:r>
          </w:p>
        </w:tc>
        <w:tc>
          <w:tcPr>
            <w:tcW w:w="3115"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1075" w:type="dxa"/>
            <w:tcBorders>
              <w:top w:val="nil"/>
              <w:left w:val="nil"/>
              <w:bottom w:val="nil"/>
              <w:right w:val="nil"/>
            </w:tcBorders>
          </w:tcPr>
          <w:p w:rsidR="00FB3C52" w:rsidRDefault="00FB3C52">
            <w:pPr>
              <w:pStyle w:val="ConsPlusNormal"/>
              <w:jc w:val="right"/>
            </w:pPr>
            <w:r>
              <w:t>16,3</w:t>
            </w:r>
          </w:p>
        </w:tc>
        <w:tc>
          <w:tcPr>
            <w:tcW w:w="1080" w:type="dxa"/>
            <w:tcBorders>
              <w:top w:val="nil"/>
              <w:left w:val="nil"/>
              <w:bottom w:val="nil"/>
              <w:right w:val="nil"/>
            </w:tcBorders>
          </w:tcPr>
          <w:p w:rsidR="00FB3C52" w:rsidRDefault="00FB3C52">
            <w:pPr>
              <w:pStyle w:val="ConsPlusNormal"/>
              <w:jc w:val="right"/>
            </w:pPr>
            <w:r>
              <w:t>16,9</w:t>
            </w:r>
          </w:p>
        </w:tc>
        <w:tc>
          <w:tcPr>
            <w:tcW w:w="1075" w:type="dxa"/>
            <w:tcBorders>
              <w:top w:val="nil"/>
              <w:left w:val="nil"/>
              <w:bottom w:val="nil"/>
              <w:right w:val="nil"/>
            </w:tcBorders>
          </w:tcPr>
          <w:p w:rsidR="00FB3C52" w:rsidRDefault="00FB3C52">
            <w:pPr>
              <w:pStyle w:val="ConsPlusNormal"/>
              <w:jc w:val="right"/>
            </w:pPr>
            <w:r>
              <w:t>16,1</w:t>
            </w:r>
          </w:p>
        </w:tc>
        <w:tc>
          <w:tcPr>
            <w:tcW w:w="1075" w:type="dxa"/>
            <w:tcBorders>
              <w:top w:val="nil"/>
              <w:left w:val="nil"/>
              <w:bottom w:val="nil"/>
              <w:right w:val="nil"/>
            </w:tcBorders>
          </w:tcPr>
          <w:p w:rsidR="00FB3C52" w:rsidRDefault="00FB3C52">
            <w:pPr>
              <w:pStyle w:val="ConsPlusNormal"/>
              <w:jc w:val="right"/>
            </w:pPr>
            <w:r>
              <w:t>15,2</w:t>
            </w:r>
          </w:p>
        </w:tc>
        <w:tc>
          <w:tcPr>
            <w:tcW w:w="1066" w:type="dxa"/>
            <w:tcBorders>
              <w:top w:val="nil"/>
              <w:left w:val="nil"/>
              <w:bottom w:val="nil"/>
              <w:right w:val="nil"/>
            </w:tcBorders>
          </w:tcPr>
          <w:p w:rsidR="00FB3C52" w:rsidRDefault="00FB3C52">
            <w:pPr>
              <w:pStyle w:val="ConsPlusNormal"/>
              <w:jc w:val="right"/>
            </w:pPr>
            <w:r>
              <w:t>18,4</w:t>
            </w:r>
          </w:p>
        </w:tc>
        <w:tc>
          <w:tcPr>
            <w:tcW w:w="1075" w:type="dxa"/>
            <w:tcBorders>
              <w:top w:val="nil"/>
              <w:left w:val="nil"/>
              <w:bottom w:val="nil"/>
              <w:right w:val="nil"/>
            </w:tcBorders>
          </w:tcPr>
          <w:p w:rsidR="00FB3C52" w:rsidRDefault="00FB3C52">
            <w:pPr>
              <w:pStyle w:val="ConsPlusNormal"/>
              <w:jc w:val="right"/>
            </w:pPr>
            <w:r>
              <w:t>17,7</w:t>
            </w:r>
          </w:p>
        </w:tc>
        <w:tc>
          <w:tcPr>
            <w:tcW w:w="1075" w:type="dxa"/>
            <w:tcBorders>
              <w:top w:val="nil"/>
              <w:left w:val="nil"/>
              <w:bottom w:val="nil"/>
              <w:right w:val="nil"/>
            </w:tcBorders>
          </w:tcPr>
          <w:p w:rsidR="00FB3C52" w:rsidRDefault="00FB3C52">
            <w:pPr>
              <w:pStyle w:val="ConsPlusNormal"/>
              <w:jc w:val="right"/>
            </w:pPr>
            <w:r>
              <w:t>17,0</w:t>
            </w:r>
          </w:p>
        </w:tc>
        <w:tc>
          <w:tcPr>
            <w:tcW w:w="1070" w:type="dxa"/>
            <w:tcBorders>
              <w:top w:val="nil"/>
              <w:left w:val="nil"/>
              <w:bottom w:val="nil"/>
              <w:right w:val="nil"/>
            </w:tcBorders>
          </w:tcPr>
          <w:p w:rsidR="00FB3C52" w:rsidRDefault="00FB3C52">
            <w:pPr>
              <w:pStyle w:val="ConsPlusNormal"/>
              <w:jc w:val="right"/>
            </w:pPr>
            <w:r>
              <w:t>17,5</w:t>
            </w:r>
          </w:p>
        </w:tc>
        <w:tc>
          <w:tcPr>
            <w:tcW w:w="1070" w:type="dxa"/>
            <w:tcBorders>
              <w:top w:val="nil"/>
              <w:left w:val="nil"/>
              <w:bottom w:val="nil"/>
              <w:right w:val="nil"/>
            </w:tcBorders>
          </w:tcPr>
          <w:p w:rsidR="00FB3C52" w:rsidRDefault="00FB3C52">
            <w:pPr>
              <w:pStyle w:val="ConsPlusNormal"/>
              <w:jc w:val="right"/>
            </w:pPr>
            <w:r>
              <w:t>17,0</w:t>
            </w:r>
          </w:p>
        </w:tc>
        <w:tc>
          <w:tcPr>
            <w:tcW w:w="1080" w:type="dxa"/>
            <w:tcBorders>
              <w:top w:val="nil"/>
              <w:left w:val="nil"/>
              <w:bottom w:val="nil"/>
              <w:right w:val="nil"/>
            </w:tcBorders>
          </w:tcPr>
          <w:p w:rsidR="00FB3C52" w:rsidRDefault="00FB3C52">
            <w:pPr>
              <w:pStyle w:val="ConsPlusNormal"/>
              <w:jc w:val="right"/>
            </w:pPr>
            <w:r>
              <w:t>18,2</w:t>
            </w:r>
          </w:p>
        </w:tc>
        <w:tc>
          <w:tcPr>
            <w:tcW w:w="1128" w:type="dxa"/>
            <w:tcBorders>
              <w:top w:val="nil"/>
              <w:left w:val="nil"/>
              <w:bottom w:val="nil"/>
              <w:right w:val="nil"/>
            </w:tcBorders>
          </w:tcPr>
          <w:p w:rsidR="00FB3C52" w:rsidRDefault="00FB3C52">
            <w:pPr>
              <w:pStyle w:val="ConsPlusNormal"/>
              <w:jc w:val="right"/>
            </w:pPr>
            <w:r>
              <w:t>16,5</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10.</w:t>
            </w:r>
          </w:p>
        </w:tc>
        <w:tc>
          <w:tcPr>
            <w:tcW w:w="3115" w:type="dxa"/>
            <w:tcBorders>
              <w:top w:val="nil"/>
              <w:left w:val="nil"/>
              <w:bottom w:val="nil"/>
              <w:right w:val="nil"/>
            </w:tcBorders>
          </w:tcPr>
          <w:p w:rsidR="00FB3C52" w:rsidRDefault="00FB3C52">
            <w:pPr>
              <w:pStyle w:val="ConsPlusNormal"/>
            </w:pPr>
            <w:r>
              <w:t>Рак трахеи, бронхов, легкого</w:t>
            </w:r>
          </w:p>
        </w:tc>
        <w:tc>
          <w:tcPr>
            <w:tcW w:w="1075" w:type="dxa"/>
            <w:tcBorders>
              <w:top w:val="nil"/>
              <w:left w:val="nil"/>
              <w:bottom w:val="nil"/>
              <w:right w:val="nil"/>
            </w:tcBorders>
          </w:tcPr>
          <w:p w:rsidR="00FB3C52" w:rsidRDefault="00FB3C52">
            <w:pPr>
              <w:pStyle w:val="ConsPlusNormal"/>
              <w:jc w:val="right"/>
            </w:pPr>
            <w:r>
              <w:t>12,0</w:t>
            </w:r>
          </w:p>
        </w:tc>
        <w:tc>
          <w:tcPr>
            <w:tcW w:w="1080" w:type="dxa"/>
            <w:tcBorders>
              <w:top w:val="nil"/>
              <w:left w:val="nil"/>
              <w:bottom w:val="nil"/>
              <w:right w:val="nil"/>
            </w:tcBorders>
          </w:tcPr>
          <w:p w:rsidR="00FB3C52" w:rsidRDefault="00FB3C52">
            <w:pPr>
              <w:pStyle w:val="ConsPlusNormal"/>
              <w:jc w:val="right"/>
            </w:pPr>
            <w:r>
              <w:t>11,7</w:t>
            </w:r>
          </w:p>
        </w:tc>
        <w:tc>
          <w:tcPr>
            <w:tcW w:w="1075" w:type="dxa"/>
            <w:tcBorders>
              <w:top w:val="nil"/>
              <w:left w:val="nil"/>
              <w:bottom w:val="nil"/>
              <w:right w:val="nil"/>
            </w:tcBorders>
          </w:tcPr>
          <w:p w:rsidR="00FB3C52" w:rsidRDefault="00FB3C52">
            <w:pPr>
              <w:pStyle w:val="ConsPlusNormal"/>
              <w:jc w:val="right"/>
            </w:pPr>
            <w:r>
              <w:t>14,3</w:t>
            </w:r>
          </w:p>
        </w:tc>
        <w:tc>
          <w:tcPr>
            <w:tcW w:w="1075" w:type="dxa"/>
            <w:tcBorders>
              <w:top w:val="nil"/>
              <w:left w:val="nil"/>
              <w:bottom w:val="nil"/>
              <w:right w:val="nil"/>
            </w:tcBorders>
          </w:tcPr>
          <w:p w:rsidR="00FB3C52" w:rsidRDefault="00FB3C52">
            <w:pPr>
              <w:pStyle w:val="ConsPlusNormal"/>
              <w:jc w:val="right"/>
            </w:pPr>
            <w:r>
              <w:t>13,9</w:t>
            </w:r>
          </w:p>
        </w:tc>
        <w:tc>
          <w:tcPr>
            <w:tcW w:w="1066" w:type="dxa"/>
            <w:tcBorders>
              <w:top w:val="nil"/>
              <w:left w:val="nil"/>
              <w:bottom w:val="nil"/>
              <w:right w:val="nil"/>
            </w:tcBorders>
          </w:tcPr>
          <w:p w:rsidR="00FB3C52" w:rsidRDefault="00FB3C52">
            <w:pPr>
              <w:pStyle w:val="ConsPlusNormal"/>
              <w:jc w:val="right"/>
            </w:pPr>
            <w:r>
              <w:t>12,5</w:t>
            </w:r>
          </w:p>
        </w:tc>
        <w:tc>
          <w:tcPr>
            <w:tcW w:w="1075" w:type="dxa"/>
            <w:tcBorders>
              <w:top w:val="nil"/>
              <w:left w:val="nil"/>
              <w:bottom w:val="nil"/>
              <w:right w:val="nil"/>
            </w:tcBorders>
          </w:tcPr>
          <w:p w:rsidR="00FB3C52" w:rsidRDefault="00FB3C52">
            <w:pPr>
              <w:pStyle w:val="ConsPlusNormal"/>
              <w:jc w:val="right"/>
            </w:pPr>
            <w:r>
              <w:t>13,8</w:t>
            </w:r>
          </w:p>
        </w:tc>
        <w:tc>
          <w:tcPr>
            <w:tcW w:w="1075" w:type="dxa"/>
            <w:tcBorders>
              <w:top w:val="nil"/>
              <w:left w:val="nil"/>
              <w:bottom w:val="nil"/>
              <w:right w:val="nil"/>
            </w:tcBorders>
          </w:tcPr>
          <w:p w:rsidR="00FB3C52" w:rsidRDefault="00FB3C52">
            <w:pPr>
              <w:pStyle w:val="ConsPlusNormal"/>
              <w:jc w:val="right"/>
            </w:pPr>
            <w:r>
              <w:t>16,5</w:t>
            </w:r>
          </w:p>
        </w:tc>
        <w:tc>
          <w:tcPr>
            <w:tcW w:w="1070" w:type="dxa"/>
            <w:tcBorders>
              <w:top w:val="nil"/>
              <w:left w:val="nil"/>
              <w:bottom w:val="nil"/>
              <w:right w:val="nil"/>
            </w:tcBorders>
          </w:tcPr>
          <w:p w:rsidR="00FB3C52" w:rsidRDefault="00FB3C52">
            <w:pPr>
              <w:pStyle w:val="ConsPlusNormal"/>
              <w:jc w:val="right"/>
            </w:pPr>
            <w:r>
              <w:t>14,2</w:t>
            </w:r>
          </w:p>
        </w:tc>
        <w:tc>
          <w:tcPr>
            <w:tcW w:w="1070" w:type="dxa"/>
            <w:tcBorders>
              <w:top w:val="nil"/>
              <w:left w:val="nil"/>
              <w:bottom w:val="nil"/>
              <w:right w:val="nil"/>
            </w:tcBorders>
          </w:tcPr>
          <w:p w:rsidR="00FB3C52" w:rsidRDefault="00FB3C52">
            <w:pPr>
              <w:pStyle w:val="ConsPlusNormal"/>
              <w:jc w:val="right"/>
            </w:pPr>
            <w:r>
              <w:t>14,3</w:t>
            </w:r>
          </w:p>
        </w:tc>
        <w:tc>
          <w:tcPr>
            <w:tcW w:w="1080" w:type="dxa"/>
            <w:tcBorders>
              <w:top w:val="nil"/>
              <w:left w:val="nil"/>
              <w:bottom w:val="nil"/>
              <w:right w:val="nil"/>
            </w:tcBorders>
          </w:tcPr>
          <w:p w:rsidR="00FB3C52" w:rsidRDefault="00FB3C52">
            <w:pPr>
              <w:pStyle w:val="ConsPlusNormal"/>
              <w:jc w:val="right"/>
            </w:pPr>
            <w:r>
              <w:t>15,4</w:t>
            </w:r>
          </w:p>
        </w:tc>
        <w:tc>
          <w:tcPr>
            <w:tcW w:w="1128" w:type="dxa"/>
            <w:tcBorders>
              <w:top w:val="nil"/>
              <w:left w:val="nil"/>
              <w:bottom w:val="nil"/>
              <w:right w:val="nil"/>
            </w:tcBorders>
          </w:tcPr>
          <w:p w:rsidR="00FB3C52" w:rsidRDefault="00FB3C52">
            <w:pPr>
              <w:pStyle w:val="ConsPlusNormal"/>
              <w:jc w:val="right"/>
            </w:pPr>
            <w:r>
              <w:t>13,0</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11.</w:t>
            </w:r>
          </w:p>
        </w:tc>
        <w:tc>
          <w:tcPr>
            <w:tcW w:w="3115" w:type="dxa"/>
            <w:tcBorders>
              <w:top w:val="nil"/>
              <w:left w:val="nil"/>
              <w:bottom w:val="nil"/>
              <w:right w:val="nil"/>
            </w:tcBorders>
          </w:tcPr>
          <w:p w:rsidR="00FB3C52" w:rsidRDefault="00FB3C52">
            <w:pPr>
              <w:pStyle w:val="ConsPlusNormal"/>
            </w:pPr>
            <w:r>
              <w:t>Рак желудка</w:t>
            </w:r>
          </w:p>
        </w:tc>
        <w:tc>
          <w:tcPr>
            <w:tcW w:w="1075" w:type="dxa"/>
            <w:tcBorders>
              <w:top w:val="nil"/>
              <w:left w:val="nil"/>
              <w:bottom w:val="nil"/>
              <w:right w:val="nil"/>
            </w:tcBorders>
          </w:tcPr>
          <w:p w:rsidR="00FB3C52" w:rsidRDefault="00FB3C52">
            <w:pPr>
              <w:pStyle w:val="ConsPlusNormal"/>
              <w:jc w:val="right"/>
            </w:pPr>
            <w:r>
              <w:t>15,0</w:t>
            </w:r>
          </w:p>
        </w:tc>
        <w:tc>
          <w:tcPr>
            <w:tcW w:w="1080" w:type="dxa"/>
            <w:tcBorders>
              <w:top w:val="nil"/>
              <w:left w:val="nil"/>
              <w:bottom w:val="nil"/>
              <w:right w:val="nil"/>
            </w:tcBorders>
          </w:tcPr>
          <w:p w:rsidR="00FB3C52" w:rsidRDefault="00FB3C52">
            <w:pPr>
              <w:pStyle w:val="ConsPlusNormal"/>
              <w:jc w:val="right"/>
            </w:pPr>
            <w:r>
              <w:t>17,0</w:t>
            </w:r>
          </w:p>
        </w:tc>
        <w:tc>
          <w:tcPr>
            <w:tcW w:w="1075" w:type="dxa"/>
            <w:tcBorders>
              <w:top w:val="nil"/>
              <w:left w:val="nil"/>
              <w:bottom w:val="nil"/>
              <w:right w:val="nil"/>
            </w:tcBorders>
          </w:tcPr>
          <w:p w:rsidR="00FB3C52" w:rsidRDefault="00FB3C52">
            <w:pPr>
              <w:pStyle w:val="ConsPlusNormal"/>
              <w:jc w:val="right"/>
            </w:pPr>
            <w:r>
              <w:t>14,4</w:t>
            </w:r>
          </w:p>
        </w:tc>
        <w:tc>
          <w:tcPr>
            <w:tcW w:w="1075" w:type="dxa"/>
            <w:tcBorders>
              <w:top w:val="nil"/>
              <w:left w:val="nil"/>
              <w:bottom w:val="nil"/>
              <w:right w:val="nil"/>
            </w:tcBorders>
          </w:tcPr>
          <w:p w:rsidR="00FB3C52" w:rsidRDefault="00FB3C52">
            <w:pPr>
              <w:pStyle w:val="ConsPlusNormal"/>
              <w:jc w:val="right"/>
            </w:pPr>
            <w:r>
              <w:t>15,1</w:t>
            </w:r>
          </w:p>
        </w:tc>
        <w:tc>
          <w:tcPr>
            <w:tcW w:w="1066" w:type="dxa"/>
            <w:tcBorders>
              <w:top w:val="nil"/>
              <w:left w:val="nil"/>
              <w:bottom w:val="nil"/>
              <w:right w:val="nil"/>
            </w:tcBorders>
          </w:tcPr>
          <w:p w:rsidR="00FB3C52" w:rsidRDefault="00FB3C52">
            <w:pPr>
              <w:pStyle w:val="ConsPlusNormal"/>
              <w:jc w:val="right"/>
            </w:pPr>
            <w:r>
              <w:t>17,1</w:t>
            </w:r>
          </w:p>
        </w:tc>
        <w:tc>
          <w:tcPr>
            <w:tcW w:w="1075" w:type="dxa"/>
            <w:tcBorders>
              <w:top w:val="nil"/>
              <w:left w:val="nil"/>
              <w:bottom w:val="nil"/>
              <w:right w:val="nil"/>
            </w:tcBorders>
          </w:tcPr>
          <w:p w:rsidR="00FB3C52" w:rsidRDefault="00FB3C52">
            <w:pPr>
              <w:pStyle w:val="ConsPlusNormal"/>
              <w:jc w:val="right"/>
            </w:pPr>
            <w:r>
              <w:t>15,9</w:t>
            </w:r>
          </w:p>
        </w:tc>
        <w:tc>
          <w:tcPr>
            <w:tcW w:w="1075" w:type="dxa"/>
            <w:tcBorders>
              <w:top w:val="nil"/>
              <w:left w:val="nil"/>
              <w:bottom w:val="nil"/>
              <w:right w:val="nil"/>
            </w:tcBorders>
          </w:tcPr>
          <w:p w:rsidR="00FB3C52" w:rsidRDefault="00FB3C52">
            <w:pPr>
              <w:pStyle w:val="ConsPlusNormal"/>
              <w:jc w:val="right"/>
            </w:pPr>
            <w:r>
              <w:t>14,4</w:t>
            </w:r>
          </w:p>
        </w:tc>
        <w:tc>
          <w:tcPr>
            <w:tcW w:w="1070" w:type="dxa"/>
            <w:tcBorders>
              <w:top w:val="nil"/>
              <w:left w:val="nil"/>
              <w:bottom w:val="nil"/>
              <w:right w:val="nil"/>
            </w:tcBorders>
          </w:tcPr>
          <w:p w:rsidR="00FB3C52" w:rsidRDefault="00FB3C52">
            <w:pPr>
              <w:pStyle w:val="ConsPlusNormal"/>
              <w:jc w:val="right"/>
            </w:pPr>
            <w:r>
              <w:t>13,2</w:t>
            </w:r>
          </w:p>
        </w:tc>
        <w:tc>
          <w:tcPr>
            <w:tcW w:w="1070" w:type="dxa"/>
            <w:tcBorders>
              <w:top w:val="nil"/>
              <w:left w:val="nil"/>
              <w:bottom w:val="nil"/>
              <w:right w:val="nil"/>
            </w:tcBorders>
          </w:tcPr>
          <w:p w:rsidR="00FB3C52" w:rsidRDefault="00FB3C52">
            <w:pPr>
              <w:pStyle w:val="ConsPlusNormal"/>
              <w:jc w:val="right"/>
            </w:pPr>
            <w:r>
              <w:t>14,2</w:t>
            </w:r>
          </w:p>
        </w:tc>
        <w:tc>
          <w:tcPr>
            <w:tcW w:w="1080" w:type="dxa"/>
            <w:tcBorders>
              <w:top w:val="nil"/>
              <w:left w:val="nil"/>
              <w:bottom w:val="nil"/>
              <w:right w:val="nil"/>
            </w:tcBorders>
          </w:tcPr>
          <w:p w:rsidR="00FB3C52" w:rsidRDefault="00FB3C52">
            <w:pPr>
              <w:pStyle w:val="ConsPlusNormal"/>
              <w:jc w:val="right"/>
            </w:pPr>
            <w:r>
              <w:t>6,7</w:t>
            </w:r>
          </w:p>
        </w:tc>
        <w:tc>
          <w:tcPr>
            <w:tcW w:w="1128" w:type="dxa"/>
            <w:tcBorders>
              <w:top w:val="nil"/>
              <w:left w:val="nil"/>
              <w:bottom w:val="nil"/>
              <w:right w:val="nil"/>
            </w:tcBorders>
          </w:tcPr>
          <w:p w:rsidR="00FB3C52" w:rsidRDefault="00FB3C52">
            <w:pPr>
              <w:pStyle w:val="ConsPlusNormal"/>
              <w:jc w:val="right"/>
            </w:pPr>
            <w:r>
              <w:t>12,9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12.</w:t>
            </w:r>
          </w:p>
        </w:tc>
        <w:tc>
          <w:tcPr>
            <w:tcW w:w="3115" w:type="dxa"/>
            <w:tcBorders>
              <w:top w:val="nil"/>
              <w:left w:val="nil"/>
              <w:bottom w:val="nil"/>
              <w:right w:val="nil"/>
            </w:tcBorders>
          </w:tcPr>
          <w:p w:rsidR="00FB3C52" w:rsidRDefault="00FB3C52">
            <w:pPr>
              <w:pStyle w:val="ConsPlusNormal"/>
            </w:pPr>
            <w:r>
              <w:t>Рак почки</w:t>
            </w:r>
          </w:p>
        </w:tc>
        <w:tc>
          <w:tcPr>
            <w:tcW w:w="1075" w:type="dxa"/>
            <w:tcBorders>
              <w:top w:val="nil"/>
              <w:left w:val="nil"/>
              <w:bottom w:val="nil"/>
              <w:right w:val="nil"/>
            </w:tcBorders>
          </w:tcPr>
          <w:p w:rsidR="00FB3C52" w:rsidRDefault="00FB3C52">
            <w:pPr>
              <w:pStyle w:val="ConsPlusNormal"/>
              <w:jc w:val="right"/>
            </w:pPr>
            <w:r>
              <w:t>7,1</w:t>
            </w:r>
          </w:p>
        </w:tc>
        <w:tc>
          <w:tcPr>
            <w:tcW w:w="1080" w:type="dxa"/>
            <w:tcBorders>
              <w:top w:val="nil"/>
              <w:left w:val="nil"/>
              <w:bottom w:val="nil"/>
              <w:right w:val="nil"/>
            </w:tcBorders>
          </w:tcPr>
          <w:p w:rsidR="00FB3C52" w:rsidRDefault="00FB3C52">
            <w:pPr>
              <w:pStyle w:val="ConsPlusNormal"/>
              <w:jc w:val="right"/>
            </w:pPr>
            <w:r>
              <w:t>7,3</w:t>
            </w:r>
          </w:p>
        </w:tc>
        <w:tc>
          <w:tcPr>
            <w:tcW w:w="1075" w:type="dxa"/>
            <w:tcBorders>
              <w:top w:val="nil"/>
              <w:left w:val="nil"/>
              <w:bottom w:val="nil"/>
              <w:right w:val="nil"/>
            </w:tcBorders>
          </w:tcPr>
          <w:p w:rsidR="00FB3C52" w:rsidRDefault="00FB3C52">
            <w:pPr>
              <w:pStyle w:val="ConsPlusNormal"/>
              <w:jc w:val="right"/>
            </w:pPr>
            <w:r>
              <w:t>9,1</w:t>
            </w:r>
          </w:p>
        </w:tc>
        <w:tc>
          <w:tcPr>
            <w:tcW w:w="1075" w:type="dxa"/>
            <w:tcBorders>
              <w:top w:val="nil"/>
              <w:left w:val="nil"/>
              <w:bottom w:val="nil"/>
              <w:right w:val="nil"/>
            </w:tcBorders>
          </w:tcPr>
          <w:p w:rsidR="00FB3C52" w:rsidRDefault="00FB3C52">
            <w:pPr>
              <w:pStyle w:val="ConsPlusNormal"/>
              <w:jc w:val="right"/>
            </w:pPr>
            <w:r>
              <w:t>8,7</w:t>
            </w:r>
          </w:p>
        </w:tc>
        <w:tc>
          <w:tcPr>
            <w:tcW w:w="1066" w:type="dxa"/>
            <w:tcBorders>
              <w:top w:val="nil"/>
              <w:left w:val="nil"/>
              <w:bottom w:val="nil"/>
              <w:right w:val="nil"/>
            </w:tcBorders>
          </w:tcPr>
          <w:p w:rsidR="00FB3C52" w:rsidRDefault="00FB3C52">
            <w:pPr>
              <w:pStyle w:val="ConsPlusNormal"/>
              <w:jc w:val="right"/>
            </w:pPr>
            <w:r>
              <w:t>8,4</w:t>
            </w:r>
          </w:p>
        </w:tc>
        <w:tc>
          <w:tcPr>
            <w:tcW w:w="1075" w:type="dxa"/>
            <w:tcBorders>
              <w:top w:val="nil"/>
              <w:left w:val="nil"/>
              <w:bottom w:val="nil"/>
              <w:right w:val="nil"/>
            </w:tcBorders>
          </w:tcPr>
          <w:p w:rsidR="00FB3C52" w:rsidRDefault="00FB3C52">
            <w:pPr>
              <w:pStyle w:val="ConsPlusNormal"/>
              <w:jc w:val="right"/>
            </w:pPr>
            <w:r>
              <w:t>9,4</w:t>
            </w:r>
          </w:p>
        </w:tc>
        <w:tc>
          <w:tcPr>
            <w:tcW w:w="1075" w:type="dxa"/>
            <w:tcBorders>
              <w:top w:val="nil"/>
              <w:left w:val="nil"/>
              <w:bottom w:val="nil"/>
              <w:right w:val="nil"/>
            </w:tcBorders>
          </w:tcPr>
          <w:p w:rsidR="00FB3C52" w:rsidRDefault="00FB3C52">
            <w:pPr>
              <w:pStyle w:val="ConsPlusNormal"/>
              <w:jc w:val="right"/>
            </w:pPr>
            <w:r>
              <w:t>11,2</w:t>
            </w:r>
          </w:p>
        </w:tc>
        <w:tc>
          <w:tcPr>
            <w:tcW w:w="1070" w:type="dxa"/>
            <w:tcBorders>
              <w:top w:val="nil"/>
              <w:left w:val="nil"/>
              <w:bottom w:val="nil"/>
              <w:right w:val="nil"/>
            </w:tcBorders>
          </w:tcPr>
          <w:p w:rsidR="00FB3C52" w:rsidRDefault="00FB3C52">
            <w:pPr>
              <w:pStyle w:val="ConsPlusNormal"/>
              <w:jc w:val="right"/>
            </w:pPr>
            <w:r>
              <w:t>9,6</w:t>
            </w:r>
          </w:p>
        </w:tc>
        <w:tc>
          <w:tcPr>
            <w:tcW w:w="1070" w:type="dxa"/>
            <w:tcBorders>
              <w:top w:val="nil"/>
              <w:left w:val="nil"/>
              <w:bottom w:val="nil"/>
              <w:right w:val="nil"/>
            </w:tcBorders>
          </w:tcPr>
          <w:p w:rsidR="00FB3C52" w:rsidRDefault="00FB3C52">
            <w:pPr>
              <w:pStyle w:val="ConsPlusNormal"/>
              <w:jc w:val="right"/>
            </w:pPr>
            <w:r>
              <w:t>10,9</w:t>
            </w:r>
          </w:p>
        </w:tc>
        <w:tc>
          <w:tcPr>
            <w:tcW w:w="1080" w:type="dxa"/>
            <w:tcBorders>
              <w:top w:val="nil"/>
              <w:left w:val="nil"/>
              <w:bottom w:val="nil"/>
              <w:right w:val="nil"/>
            </w:tcBorders>
          </w:tcPr>
          <w:p w:rsidR="00FB3C52" w:rsidRDefault="00FB3C52">
            <w:pPr>
              <w:pStyle w:val="ConsPlusNormal"/>
              <w:jc w:val="right"/>
            </w:pPr>
            <w:r>
              <w:t>11,4</w:t>
            </w:r>
          </w:p>
        </w:tc>
        <w:tc>
          <w:tcPr>
            <w:tcW w:w="1128" w:type="dxa"/>
            <w:tcBorders>
              <w:top w:val="nil"/>
              <w:left w:val="nil"/>
              <w:bottom w:val="nil"/>
              <w:right w:val="nil"/>
            </w:tcBorders>
          </w:tcPr>
          <w:p w:rsidR="00FB3C52" w:rsidRDefault="00FB3C52">
            <w:pPr>
              <w:pStyle w:val="ConsPlusNormal"/>
              <w:jc w:val="right"/>
            </w:pPr>
            <w:r>
              <w:t>10,1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13.</w:t>
            </w:r>
          </w:p>
        </w:tc>
        <w:tc>
          <w:tcPr>
            <w:tcW w:w="3115" w:type="dxa"/>
            <w:tcBorders>
              <w:top w:val="nil"/>
              <w:left w:val="nil"/>
              <w:bottom w:val="nil"/>
              <w:right w:val="nil"/>
            </w:tcBorders>
          </w:tcPr>
          <w:p w:rsidR="00FB3C52" w:rsidRDefault="00FB3C52">
            <w:pPr>
              <w:pStyle w:val="ConsPlusNormal"/>
            </w:pPr>
            <w:r>
              <w:t>Рак поджелудочной железы</w:t>
            </w:r>
          </w:p>
        </w:tc>
        <w:tc>
          <w:tcPr>
            <w:tcW w:w="1075" w:type="dxa"/>
            <w:tcBorders>
              <w:top w:val="nil"/>
              <w:left w:val="nil"/>
              <w:bottom w:val="nil"/>
              <w:right w:val="nil"/>
            </w:tcBorders>
          </w:tcPr>
          <w:p w:rsidR="00FB3C52" w:rsidRDefault="00FB3C52">
            <w:pPr>
              <w:pStyle w:val="ConsPlusNormal"/>
              <w:jc w:val="right"/>
            </w:pPr>
            <w:r>
              <w:t>7,7</w:t>
            </w:r>
          </w:p>
        </w:tc>
        <w:tc>
          <w:tcPr>
            <w:tcW w:w="1080" w:type="dxa"/>
            <w:tcBorders>
              <w:top w:val="nil"/>
              <w:left w:val="nil"/>
              <w:bottom w:val="nil"/>
              <w:right w:val="nil"/>
            </w:tcBorders>
          </w:tcPr>
          <w:p w:rsidR="00FB3C52" w:rsidRDefault="00FB3C52">
            <w:pPr>
              <w:pStyle w:val="ConsPlusNormal"/>
              <w:jc w:val="right"/>
            </w:pPr>
            <w:r>
              <w:t>9,0</w:t>
            </w:r>
          </w:p>
        </w:tc>
        <w:tc>
          <w:tcPr>
            <w:tcW w:w="1075" w:type="dxa"/>
            <w:tcBorders>
              <w:top w:val="nil"/>
              <w:left w:val="nil"/>
              <w:bottom w:val="nil"/>
              <w:right w:val="nil"/>
            </w:tcBorders>
          </w:tcPr>
          <w:p w:rsidR="00FB3C52" w:rsidRDefault="00FB3C52">
            <w:pPr>
              <w:pStyle w:val="ConsPlusNormal"/>
              <w:jc w:val="right"/>
            </w:pPr>
            <w:r>
              <w:t>8,2</w:t>
            </w:r>
          </w:p>
        </w:tc>
        <w:tc>
          <w:tcPr>
            <w:tcW w:w="1075" w:type="dxa"/>
            <w:tcBorders>
              <w:top w:val="nil"/>
              <w:left w:val="nil"/>
              <w:bottom w:val="nil"/>
              <w:right w:val="nil"/>
            </w:tcBorders>
          </w:tcPr>
          <w:p w:rsidR="00FB3C52" w:rsidRDefault="00FB3C52">
            <w:pPr>
              <w:pStyle w:val="ConsPlusNormal"/>
              <w:jc w:val="right"/>
            </w:pPr>
            <w:r>
              <w:t>7,4</w:t>
            </w:r>
          </w:p>
        </w:tc>
        <w:tc>
          <w:tcPr>
            <w:tcW w:w="1066" w:type="dxa"/>
            <w:tcBorders>
              <w:top w:val="nil"/>
              <w:left w:val="nil"/>
              <w:bottom w:val="nil"/>
              <w:right w:val="nil"/>
            </w:tcBorders>
          </w:tcPr>
          <w:p w:rsidR="00FB3C52" w:rsidRDefault="00FB3C52">
            <w:pPr>
              <w:pStyle w:val="ConsPlusNormal"/>
              <w:jc w:val="right"/>
            </w:pPr>
            <w:r>
              <w:t>9,6</w:t>
            </w:r>
          </w:p>
        </w:tc>
        <w:tc>
          <w:tcPr>
            <w:tcW w:w="1075" w:type="dxa"/>
            <w:tcBorders>
              <w:top w:val="nil"/>
              <w:left w:val="nil"/>
              <w:bottom w:val="nil"/>
              <w:right w:val="nil"/>
            </w:tcBorders>
          </w:tcPr>
          <w:p w:rsidR="00FB3C52" w:rsidRDefault="00FB3C52">
            <w:pPr>
              <w:pStyle w:val="ConsPlusNormal"/>
              <w:jc w:val="right"/>
            </w:pPr>
            <w:r>
              <w:t>8,1</w:t>
            </w:r>
          </w:p>
        </w:tc>
        <w:tc>
          <w:tcPr>
            <w:tcW w:w="1075" w:type="dxa"/>
            <w:tcBorders>
              <w:top w:val="nil"/>
              <w:left w:val="nil"/>
              <w:bottom w:val="nil"/>
              <w:right w:val="nil"/>
            </w:tcBorders>
          </w:tcPr>
          <w:p w:rsidR="00FB3C52" w:rsidRDefault="00FB3C52">
            <w:pPr>
              <w:pStyle w:val="ConsPlusNormal"/>
              <w:jc w:val="right"/>
            </w:pPr>
            <w:r>
              <w:t>10,6</w:t>
            </w:r>
          </w:p>
        </w:tc>
        <w:tc>
          <w:tcPr>
            <w:tcW w:w="1070" w:type="dxa"/>
            <w:tcBorders>
              <w:top w:val="nil"/>
              <w:left w:val="nil"/>
              <w:bottom w:val="nil"/>
              <w:right w:val="nil"/>
            </w:tcBorders>
          </w:tcPr>
          <w:p w:rsidR="00FB3C52" w:rsidRDefault="00FB3C52">
            <w:pPr>
              <w:pStyle w:val="ConsPlusNormal"/>
              <w:jc w:val="right"/>
            </w:pPr>
            <w:r>
              <w:t>10,0</w:t>
            </w:r>
          </w:p>
        </w:tc>
        <w:tc>
          <w:tcPr>
            <w:tcW w:w="1070" w:type="dxa"/>
            <w:tcBorders>
              <w:top w:val="nil"/>
              <w:left w:val="nil"/>
              <w:bottom w:val="nil"/>
              <w:right w:val="nil"/>
            </w:tcBorders>
          </w:tcPr>
          <w:p w:rsidR="00FB3C52" w:rsidRDefault="00FB3C52">
            <w:pPr>
              <w:pStyle w:val="ConsPlusNormal"/>
              <w:jc w:val="right"/>
            </w:pPr>
            <w:r>
              <w:t>8,8</w:t>
            </w:r>
          </w:p>
        </w:tc>
        <w:tc>
          <w:tcPr>
            <w:tcW w:w="1080" w:type="dxa"/>
            <w:tcBorders>
              <w:top w:val="nil"/>
              <w:left w:val="nil"/>
              <w:bottom w:val="nil"/>
              <w:right w:val="nil"/>
            </w:tcBorders>
          </w:tcPr>
          <w:p w:rsidR="00FB3C52" w:rsidRDefault="00FB3C52">
            <w:pPr>
              <w:pStyle w:val="ConsPlusNormal"/>
              <w:jc w:val="right"/>
            </w:pPr>
            <w:r>
              <w:t>10,1</w:t>
            </w:r>
          </w:p>
        </w:tc>
        <w:tc>
          <w:tcPr>
            <w:tcW w:w="1128" w:type="dxa"/>
            <w:tcBorders>
              <w:top w:val="nil"/>
              <w:left w:val="nil"/>
              <w:bottom w:val="nil"/>
              <w:right w:val="nil"/>
            </w:tcBorders>
          </w:tcPr>
          <w:p w:rsidR="00FB3C52" w:rsidRDefault="00FB3C52">
            <w:pPr>
              <w:pStyle w:val="ConsPlusNormal"/>
              <w:jc w:val="right"/>
            </w:pPr>
            <w:r>
              <w:t>9,0</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14.</w:t>
            </w:r>
          </w:p>
        </w:tc>
        <w:tc>
          <w:tcPr>
            <w:tcW w:w="3115" w:type="dxa"/>
            <w:tcBorders>
              <w:top w:val="nil"/>
              <w:left w:val="nil"/>
              <w:bottom w:val="nil"/>
              <w:right w:val="nil"/>
            </w:tcBorders>
          </w:tcPr>
          <w:p w:rsidR="00FB3C52" w:rsidRDefault="00FB3C52">
            <w:pPr>
              <w:pStyle w:val="ConsPlusNormal"/>
            </w:pPr>
            <w:r>
              <w:t>Меланома кожи</w:t>
            </w:r>
          </w:p>
        </w:tc>
        <w:tc>
          <w:tcPr>
            <w:tcW w:w="1075" w:type="dxa"/>
            <w:tcBorders>
              <w:top w:val="nil"/>
              <w:left w:val="nil"/>
              <w:bottom w:val="nil"/>
              <w:right w:val="nil"/>
            </w:tcBorders>
          </w:tcPr>
          <w:p w:rsidR="00FB3C52" w:rsidRDefault="00FB3C52">
            <w:pPr>
              <w:pStyle w:val="ConsPlusNormal"/>
              <w:jc w:val="right"/>
            </w:pPr>
            <w:r>
              <w:t>6,1</w:t>
            </w:r>
          </w:p>
        </w:tc>
        <w:tc>
          <w:tcPr>
            <w:tcW w:w="1080" w:type="dxa"/>
            <w:tcBorders>
              <w:top w:val="nil"/>
              <w:left w:val="nil"/>
              <w:bottom w:val="nil"/>
              <w:right w:val="nil"/>
            </w:tcBorders>
          </w:tcPr>
          <w:p w:rsidR="00FB3C52" w:rsidRDefault="00FB3C52">
            <w:pPr>
              <w:pStyle w:val="ConsPlusNormal"/>
              <w:jc w:val="right"/>
            </w:pPr>
            <w:r>
              <w:t>6,3</w:t>
            </w:r>
          </w:p>
        </w:tc>
        <w:tc>
          <w:tcPr>
            <w:tcW w:w="1075" w:type="dxa"/>
            <w:tcBorders>
              <w:top w:val="nil"/>
              <w:left w:val="nil"/>
              <w:bottom w:val="nil"/>
              <w:right w:val="nil"/>
            </w:tcBorders>
          </w:tcPr>
          <w:p w:rsidR="00FB3C52" w:rsidRDefault="00FB3C52">
            <w:pPr>
              <w:pStyle w:val="ConsPlusNormal"/>
              <w:jc w:val="right"/>
            </w:pPr>
            <w:r>
              <w:t>7,2</w:t>
            </w:r>
          </w:p>
        </w:tc>
        <w:tc>
          <w:tcPr>
            <w:tcW w:w="1075" w:type="dxa"/>
            <w:tcBorders>
              <w:top w:val="nil"/>
              <w:left w:val="nil"/>
              <w:bottom w:val="nil"/>
              <w:right w:val="nil"/>
            </w:tcBorders>
          </w:tcPr>
          <w:p w:rsidR="00FB3C52" w:rsidRDefault="00FB3C52">
            <w:pPr>
              <w:pStyle w:val="ConsPlusNormal"/>
              <w:jc w:val="right"/>
            </w:pPr>
            <w:r>
              <w:t>5,6</w:t>
            </w:r>
          </w:p>
        </w:tc>
        <w:tc>
          <w:tcPr>
            <w:tcW w:w="1066" w:type="dxa"/>
            <w:tcBorders>
              <w:top w:val="nil"/>
              <w:left w:val="nil"/>
              <w:bottom w:val="nil"/>
              <w:right w:val="nil"/>
            </w:tcBorders>
          </w:tcPr>
          <w:p w:rsidR="00FB3C52" w:rsidRDefault="00FB3C52">
            <w:pPr>
              <w:pStyle w:val="ConsPlusNormal"/>
              <w:jc w:val="right"/>
            </w:pPr>
            <w:r>
              <w:t>6,7</w:t>
            </w:r>
          </w:p>
        </w:tc>
        <w:tc>
          <w:tcPr>
            <w:tcW w:w="1075" w:type="dxa"/>
            <w:tcBorders>
              <w:top w:val="nil"/>
              <w:left w:val="nil"/>
              <w:bottom w:val="nil"/>
              <w:right w:val="nil"/>
            </w:tcBorders>
          </w:tcPr>
          <w:p w:rsidR="00FB3C52" w:rsidRDefault="00FB3C52">
            <w:pPr>
              <w:pStyle w:val="ConsPlusNormal"/>
              <w:jc w:val="right"/>
            </w:pPr>
            <w:r>
              <w:t>7,8</w:t>
            </w:r>
          </w:p>
        </w:tc>
        <w:tc>
          <w:tcPr>
            <w:tcW w:w="1075" w:type="dxa"/>
            <w:tcBorders>
              <w:top w:val="nil"/>
              <w:left w:val="nil"/>
              <w:bottom w:val="nil"/>
              <w:right w:val="nil"/>
            </w:tcBorders>
          </w:tcPr>
          <w:p w:rsidR="00FB3C52" w:rsidRDefault="00FB3C52">
            <w:pPr>
              <w:pStyle w:val="ConsPlusNormal"/>
              <w:jc w:val="right"/>
            </w:pPr>
            <w:r>
              <w:t>7,7</w:t>
            </w:r>
          </w:p>
        </w:tc>
        <w:tc>
          <w:tcPr>
            <w:tcW w:w="1070" w:type="dxa"/>
            <w:tcBorders>
              <w:top w:val="nil"/>
              <w:left w:val="nil"/>
              <w:bottom w:val="nil"/>
              <w:right w:val="nil"/>
            </w:tcBorders>
          </w:tcPr>
          <w:p w:rsidR="00FB3C52" w:rsidRDefault="00FB3C52">
            <w:pPr>
              <w:pStyle w:val="ConsPlusNormal"/>
              <w:jc w:val="right"/>
            </w:pPr>
            <w:r>
              <w:t>7,2</w:t>
            </w:r>
          </w:p>
        </w:tc>
        <w:tc>
          <w:tcPr>
            <w:tcW w:w="1070" w:type="dxa"/>
            <w:tcBorders>
              <w:top w:val="nil"/>
              <w:left w:val="nil"/>
              <w:bottom w:val="nil"/>
              <w:right w:val="nil"/>
            </w:tcBorders>
          </w:tcPr>
          <w:p w:rsidR="00FB3C52" w:rsidRDefault="00FB3C52">
            <w:pPr>
              <w:pStyle w:val="ConsPlusNormal"/>
              <w:jc w:val="right"/>
            </w:pPr>
            <w:r>
              <w:t>7,3</w:t>
            </w:r>
          </w:p>
        </w:tc>
        <w:tc>
          <w:tcPr>
            <w:tcW w:w="1080" w:type="dxa"/>
            <w:tcBorders>
              <w:top w:val="nil"/>
              <w:left w:val="nil"/>
              <w:bottom w:val="nil"/>
              <w:right w:val="nil"/>
            </w:tcBorders>
          </w:tcPr>
          <w:p w:rsidR="00FB3C52" w:rsidRDefault="00FB3C52">
            <w:pPr>
              <w:pStyle w:val="ConsPlusNormal"/>
              <w:jc w:val="right"/>
            </w:pPr>
            <w:r>
              <w:t>7,7</w:t>
            </w:r>
          </w:p>
        </w:tc>
        <w:tc>
          <w:tcPr>
            <w:tcW w:w="1128" w:type="dxa"/>
            <w:tcBorders>
              <w:top w:val="nil"/>
              <w:left w:val="nil"/>
              <w:bottom w:val="nil"/>
              <w:right w:val="nil"/>
            </w:tcBorders>
          </w:tcPr>
          <w:p w:rsidR="00FB3C52" w:rsidRDefault="00FB3C52">
            <w:pPr>
              <w:pStyle w:val="ConsPlusNormal"/>
              <w:jc w:val="right"/>
            </w:pPr>
            <w:r>
              <w:t>7,4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15.</w:t>
            </w:r>
          </w:p>
        </w:tc>
        <w:tc>
          <w:tcPr>
            <w:tcW w:w="3115" w:type="dxa"/>
            <w:tcBorders>
              <w:top w:val="nil"/>
              <w:left w:val="nil"/>
              <w:bottom w:val="nil"/>
              <w:right w:val="nil"/>
            </w:tcBorders>
          </w:tcPr>
          <w:p w:rsidR="00FB3C52" w:rsidRDefault="00FB3C52">
            <w:pPr>
              <w:pStyle w:val="ConsPlusNormal"/>
            </w:pPr>
            <w:r>
              <w:t>Рак мочевого пузыря</w:t>
            </w:r>
          </w:p>
        </w:tc>
        <w:tc>
          <w:tcPr>
            <w:tcW w:w="1075" w:type="dxa"/>
            <w:tcBorders>
              <w:top w:val="nil"/>
              <w:left w:val="nil"/>
              <w:bottom w:val="nil"/>
              <w:right w:val="nil"/>
            </w:tcBorders>
          </w:tcPr>
          <w:p w:rsidR="00FB3C52" w:rsidRDefault="00FB3C52">
            <w:pPr>
              <w:pStyle w:val="ConsPlusNormal"/>
              <w:jc w:val="right"/>
            </w:pPr>
            <w:r>
              <w:t>4,0</w:t>
            </w:r>
          </w:p>
        </w:tc>
        <w:tc>
          <w:tcPr>
            <w:tcW w:w="1080" w:type="dxa"/>
            <w:tcBorders>
              <w:top w:val="nil"/>
              <w:left w:val="nil"/>
              <w:bottom w:val="nil"/>
              <w:right w:val="nil"/>
            </w:tcBorders>
          </w:tcPr>
          <w:p w:rsidR="00FB3C52" w:rsidRDefault="00FB3C52">
            <w:pPr>
              <w:pStyle w:val="ConsPlusNormal"/>
              <w:jc w:val="right"/>
            </w:pPr>
            <w:r>
              <w:t>4,2</w:t>
            </w:r>
          </w:p>
        </w:tc>
        <w:tc>
          <w:tcPr>
            <w:tcW w:w="1075" w:type="dxa"/>
            <w:tcBorders>
              <w:top w:val="nil"/>
              <w:left w:val="nil"/>
              <w:bottom w:val="nil"/>
              <w:right w:val="nil"/>
            </w:tcBorders>
          </w:tcPr>
          <w:p w:rsidR="00FB3C52" w:rsidRDefault="00FB3C52">
            <w:pPr>
              <w:pStyle w:val="ConsPlusNormal"/>
              <w:jc w:val="right"/>
            </w:pPr>
            <w:r>
              <w:t>3,7</w:t>
            </w:r>
          </w:p>
        </w:tc>
        <w:tc>
          <w:tcPr>
            <w:tcW w:w="1075" w:type="dxa"/>
            <w:tcBorders>
              <w:top w:val="nil"/>
              <w:left w:val="nil"/>
              <w:bottom w:val="nil"/>
              <w:right w:val="nil"/>
            </w:tcBorders>
          </w:tcPr>
          <w:p w:rsidR="00FB3C52" w:rsidRDefault="00FB3C52">
            <w:pPr>
              <w:pStyle w:val="ConsPlusNormal"/>
              <w:jc w:val="right"/>
            </w:pPr>
            <w:r>
              <w:t>3,1</w:t>
            </w:r>
          </w:p>
        </w:tc>
        <w:tc>
          <w:tcPr>
            <w:tcW w:w="1066" w:type="dxa"/>
            <w:tcBorders>
              <w:top w:val="nil"/>
              <w:left w:val="nil"/>
              <w:bottom w:val="nil"/>
              <w:right w:val="nil"/>
            </w:tcBorders>
          </w:tcPr>
          <w:p w:rsidR="00FB3C52" w:rsidRDefault="00FB3C52">
            <w:pPr>
              <w:pStyle w:val="ConsPlusNormal"/>
              <w:jc w:val="right"/>
            </w:pPr>
            <w:r>
              <w:t>3,2</w:t>
            </w:r>
          </w:p>
        </w:tc>
        <w:tc>
          <w:tcPr>
            <w:tcW w:w="1075" w:type="dxa"/>
            <w:tcBorders>
              <w:top w:val="nil"/>
              <w:left w:val="nil"/>
              <w:bottom w:val="nil"/>
              <w:right w:val="nil"/>
            </w:tcBorders>
          </w:tcPr>
          <w:p w:rsidR="00FB3C52" w:rsidRDefault="00FB3C52">
            <w:pPr>
              <w:pStyle w:val="ConsPlusNormal"/>
              <w:jc w:val="right"/>
            </w:pPr>
            <w:r>
              <w:t>4,8</w:t>
            </w:r>
          </w:p>
        </w:tc>
        <w:tc>
          <w:tcPr>
            <w:tcW w:w="1075" w:type="dxa"/>
            <w:tcBorders>
              <w:top w:val="nil"/>
              <w:left w:val="nil"/>
              <w:bottom w:val="nil"/>
              <w:right w:val="nil"/>
            </w:tcBorders>
          </w:tcPr>
          <w:p w:rsidR="00FB3C52" w:rsidRDefault="00FB3C52">
            <w:pPr>
              <w:pStyle w:val="ConsPlusNormal"/>
              <w:jc w:val="right"/>
            </w:pPr>
            <w:r>
              <w:t>4,5</w:t>
            </w:r>
          </w:p>
        </w:tc>
        <w:tc>
          <w:tcPr>
            <w:tcW w:w="1070" w:type="dxa"/>
            <w:tcBorders>
              <w:top w:val="nil"/>
              <w:left w:val="nil"/>
              <w:bottom w:val="nil"/>
              <w:right w:val="nil"/>
            </w:tcBorders>
          </w:tcPr>
          <w:p w:rsidR="00FB3C52" w:rsidRDefault="00FB3C52">
            <w:pPr>
              <w:pStyle w:val="ConsPlusNormal"/>
              <w:jc w:val="right"/>
            </w:pPr>
            <w:r>
              <w:t>3,3</w:t>
            </w:r>
          </w:p>
        </w:tc>
        <w:tc>
          <w:tcPr>
            <w:tcW w:w="1070" w:type="dxa"/>
            <w:tcBorders>
              <w:top w:val="nil"/>
              <w:left w:val="nil"/>
              <w:bottom w:val="nil"/>
              <w:right w:val="nil"/>
            </w:tcBorders>
          </w:tcPr>
          <w:p w:rsidR="00FB3C52" w:rsidRDefault="00FB3C52">
            <w:pPr>
              <w:pStyle w:val="ConsPlusNormal"/>
              <w:jc w:val="right"/>
            </w:pPr>
            <w:r>
              <w:t>4,8</w:t>
            </w:r>
          </w:p>
        </w:tc>
        <w:tc>
          <w:tcPr>
            <w:tcW w:w="1080" w:type="dxa"/>
            <w:tcBorders>
              <w:top w:val="nil"/>
              <w:left w:val="nil"/>
              <w:bottom w:val="nil"/>
              <w:right w:val="nil"/>
            </w:tcBorders>
          </w:tcPr>
          <w:p w:rsidR="00FB3C52" w:rsidRDefault="00FB3C52">
            <w:pPr>
              <w:pStyle w:val="ConsPlusNormal"/>
              <w:jc w:val="right"/>
            </w:pPr>
            <w:r>
              <w:t>4,9</w:t>
            </w:r>
          </w:p>
        </w:tc>
        <w:tc>
          <w:tcPr>
            <w:tcW w:w="1128" w:type="dxa"/>
            <w:tcBorders>
              <w:top w:val="nil"/>
              <w:left w:val="nil"/>
              <w:bottom w:val="nil"/>
              <w:right w:val="nil"/>
            </w:tcBorders>
          </w:tcPr>
          <w:p w:rsidR="00FB3C52" w:rsidRDefault="00FB3C52">
            <w:pPr>
              <w:pStyle w:val="ConsPlusNormal"/>
              <w:jc w:val="right"/>
            </w:pPr>
            <w:r>
              <w:t>4,1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pPr>
          </w:p>
        </w:tc>
        <w:tc>
          <w:tcPr>
            <w:tcW w:w="3115" w:type="dxa"/>
            <w:tcBorders>
              <w:top w:val="nil"/>
              <w:left w:val="nil"/>
              <w:bottom w:val="nil"/>
              <w:right w:val="nil"/>
            </w:tcBorders>
          </w:tcPr>
          <w:p w:rsidR="00FB3C52" w:rsidRDefault="00FB3C52">
            <w:pPr>
              <w:pStyle w:val="ConsPlusNormal"/>
            </w:pPr>
            <w:r>
              <w:t>Все злокачественные новообразования</w:t>
            </w:r>
          </w:p>
        </w:tc>
        <w:tc>
          <w:tcPr>
            <w:tcW w:w="1075" w:type="dxa"/>
            <w:tcBorders>
              <w:top w:val="nil"/>
              <w:left w:val="nil"/>
              <w:bottom w:val="nil"/>
              <w:right w:val="nil"/>
            </w:tcBorders>
          </w:tcPr>
          <w:p w:rsidR="00FB3C52" w:rsidRDefault="00FB3C52">
            <w:pPr>
              <w:pStyle w:val="ConsPlusNormal"/>
              <w:jc w:val="right"/>
            </w:pPr>
            <w:r>
              <w:t>383,4</w:t>
            </w:r>
          </w:p>
        </w:tc>
        <w:tc>
          <w:tcPr>
            <w:tcW w:w="1080" w:type="dxa"/>
            <w:tcBorders>
              <w:top w:val="nil"/>
              <w:left w:val="nil"/>
              <w:bottom w:val="nil"/>
              <w:right w:val="nil"/>
            </w:tcBorders>
          </w:tcPr>
          <w:p w:rsidR="00FB3C52" w:rsidRDefault="00FB3C52">
            <w:pPr>
              <w:pStyle w:val="ConsPlusNormal"/>
              <w:jc w:val="right"/>
            </w:pPr>
            <w:r>
              <w:t>338,3</w:t>
            </w:r>
          </w:p>
        </w:tc>
        <w:tc>
          <w:tcPr>
            <w:tcW w:w="1075" w:type="dxa"/>
            <w:tcBorders>
              <w:top w:val="nil"/>
              <w:left w:val="nil"/>
              <w:bottom w:val="nil"/>
              <w:right w:val="nil"/>
            </w:tcBorders>
          </w:tcPr>
          <w:p w:rsidR="00FB3C52" w:rsidRDefault="00FB3C52">
            <w:pPr>
              <w:pStyle w:val="ConsPlusNormal"/>
              <w:jc w:val="right"/>
            </w:pPr>
            <w:r>
              <w:t>205,5</w:t>
            </w:r>
          </w:p>
        </w:tc>
        <w:tc>
          <w:tcPr>
            <w:tcW w:w="1075" w:type="dxa"/>
            <w:tcBorders>
              <w:top w:val="nil"/>
              <w:left w:val="nil"/>
              <w:bottom w:val="nil"/>
              <w:right w:val="nil"/>
            </w:tcBorders>
          </w:tcPr>
          <w:p w:rsidR="00FB3C52" w:rsidRDefault="00FB3C52">
            <w:pPr>
              <w:pStyle w:val="ConsPlusNormal"/>
              <w:jc w:val="right"/>
            </w:pPr>
            <w:r>
              <w:t>338,2</w:t>
            </w:r>
          </w:p>
        </w:tc>
        <w:tc>
          <w:tcPr>
            <w:tcW w:w="1066" w:type="dxa"/>
            <w:tcBorders>
              <w:top w:val="nil"/>
              <w:left w:val="nil"/>
              <w:bottom w:val="nil"/>
              <w:right w:val="nil"/>
            </w:tcBorders>
          </w:tcPr>
          <w:p w:rsidR="00FB3C52" w:rsidRDefault="00FB3C52">
            <w:pPr>
              <w:pStyle w:val="ConsPlusNormal"/>
              <w:jc w:val="right"/>
            </w:pPr>
            <w:r>
              <w:t>377,7</w:t>
            </w:r>
          </w:p>
        </w:tc>
        <w:tc>
          <w:tcPr>
            <w:tcW w:w="1075" w:type="dxa"/>
            <w:tcBorders>
              <w:top w:val="nil"/>
              <w:left w:val="nil"/>
              <w:bottom w:val="nil"/>
              <w:right w:val="nil"/>
            </w:tcBorders>
          </w:tcPr>
          <w:p w:rsidR="00FB3C52" w:rsidRDefault="00FB3C52">
            <w:pPr>
              <w:pStyle w:val="ConsPlusNormal"/>
              <w:jc w:val="right"/>
            </w:pPr>
            <w:r>
              <w:t>411,2</w:t>
            </w:r>
          </w:p>
        </w:tc>
        <w:tc>
          <w:tcPr>
            <w:tcW w:w="1075" w:type="dxa"/>
            <w:tcBorders>
              <w:top w:val="nil"/>
              <w:left w:val="nil"/>
              <w:bottom w:val="nil"/>
              <w:right w:val="nil"/>
            </w:tcBorders>
          </w:tcPr>
          <w:p w:rsidR="00FB3C52" w:rsidRDefault="00FB3C52">
            <w:pPr>
              <w:pStyle w:val="ConsPlusNormal"/>
              <w:jc w:val="right"/>
            </w:pPr>
            <w:r>
              <w:t>414,3</w:t>
            </w:r>
          </w:p>
        </w:tc>
        <w:tc>
          <w:tcPr>
            <w:tcW w:w="1070" w:type="dxa"/>
            <w:tcBorders>
              <w:top w:val="nil"/>
              <w:left w:val="nil"/>
              <w:bottom w:val="nil"/>
              <w:right w:val="nil"/>
            </w:tcBorders>
          </w:tcPr>
          <w:p w:rsidR="00FB3C52" w:rsidRDefault="00FB3C52">
            <w:pPr>
              <w:pStyle w:val="ConsPlusNormal"/>
              <w:jc w:val="right"/>
            </w:pPr>
            <w:r>
              <w:t>418,8</w:t>
            </w:r>
          </w:p>
        </w:tc>
        <w:tc>
          <w:tcPr>
            <w:tcW w:w="1070" w:type="dxa"/>
            <w:tcBorders>
              <w:top w:val="nil"/>
              <w:left w:val="nil"/>
              <w:bottom w:val="nil"/>
              <w:right w:val="nil"/>
            </w:tcBorders>
          </w:tcPr>
          <w:p w:rsidR="00FB3C52" w:rsidRDefault="00FB3C52">
            <w:pPr>
              <w:pStyle w:val="ConsPlusNormal"/>
              <w:jc w:val="right"/>
            </w:pPr>
            <w:r>
              <w:t>418,8</w:t>
            </w:r>
          </w:p>
        </w:tc>
        <w:tc>
          <w:tcPr>
            <w:tcW w:w="1080" w:type="dxa"/>
            <w:tcBorders>
              <w:top w:val="nil"/>
              <w:left w:val="nil"/>
              <w:bottom w:val="nil"/>
              <w:right w:val="nil"/>
            </w:tcBorders>
          </w:tcPr>
          <w:p w:rsidR="00FB3C52" w:rsidRDefault="00FB3C52">
            <w:pPr>
              <w:pStyle w:val="ConsPlusNormal"/>
              <w:jc w:val="right"/>
            </w:pPr>
            <w:r>
              <w:t>420,7</w:t>
            </w:r>
          </w:p>
        </w:tc>
        <w:tc>
          <w:tcPr>
            <w:tcW w:w="1128" w:type="dxa"/>
            <w:tcBorders>
              <w:top w:val="nil"/>
              <w:left w:val="nil"/>
              <w:bottom w:val="nil"/>
              <w:right w:val="nil"/>
            </w:tcBorders>
          </w:tcPr>
          <w:p w:rsidR="00FB3C52" w:rsidRDefault="00FB3C52">
            <w:pPr>
              <w:pStyle w:val="ConsPlusNormal"/>
              <w:jc w:val="right"/>
            </w:pPr>
            <w:r>
              <w:t>362,4</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5, свидетельствуют об увеличении значения грубого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в 2019 году по сравнению с 2010 годом по всем основным локализациям злокачественных новообразований, кроме рака ободочной кишки, рака желудка, без учета снижения значения грубого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в 2020 году.</w:t>
      </w:r>
    </w:p>
    <w:p w:rsidR="00FB3C52" w:rsidRDefault="00FB3C52">
      <w:pPr>
        <w:pStyle w:val="ConsPlusNormal"/>
        <w:spacing w:before="220"/>
        <w:ind w:firstLine="540"/>
        <w:jc w:val="both"/>
      </w:pPr>
      <w:r>
        <w:t>Наибольший рост значения грубого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в 2019 году по сравнению с 2010 годом отмечается по раку молочной железы.</w:t>
      </w:r>
    </w:p>
    <w:p w:rsidR="00FB3C52" w:rsidRDefault="00FB3C52">
      <w:pPr>
        <w:pStyle w:val="ConsPlusNormal"/>
        <w:spacing w:before="220"/>
        <w:ind w:firstLine="540"/>
        <w:jc w:val="both"/>
      </w:pPr>
      <w:r>
        <w:t>Значение грубого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в 2019 году по сравнению с 2010 годом увеличилось на 9,7 процента.</w:t>
      </w:r>
    </w:p>
    <w:p w:rsidR="00FB3C52" w:rsidRDefault="00FB3C52">
      <w:pPr>
        <w:pStyle w:val="ConsPlusNormal"/>
        <w:spacing w:before="220"/>
        <w:ind w:firstLine="540"/>
        <w:jc w:val="both"/>
      </w:pPr>
      <w:r>
        <w:t>Структура заболеваемости женского населения Ставропольского края по основным локализациям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молочной железы (1158,0 случая или 21,6 процента);</w:t>
      </w:r>
    </w:p>
    <w:p w:rsidR="00FB3C52" w:rsidRDefault="00FB3C52">
      <w:pPr>
        <w:pStyle w:val="ConsPlusNormal"/>
        <w:spacing w:before="220"/>
        <w:ind w:firstLine="540"/>
        <w:jc w:val="both"/>
      </w:pPr>
      <w:r>
        <w:t>второе место - рак тела матки (401,0 случая или 7,5 процента);</w:t>
      </w:r>
    </w:p>
    <w:p w:rsidR="00FB3C52" w:rsidRDefault="00FB3C52">
      <w:pPr>
        <w:pStyle w:val="ConsPlusNormal"/>
        <w:spacing w:before="220"/>
        <w:ind w:firstLine="540"/>
        <w:jc w:val="both"/>
      </w:pPr>
      <w:r>
        <w:t>третье место - рак ободочной кишки (323,0 случая или 6,0 процента);</w:t>
      </w:r>
    </w:p>
    <w:p w:rsidR="00FB3C52" w:rsidRDefault="00FB3C52">
      <w:pPr>
        <w:pStyle w:val="ConsPlusNormal"/>
        <w:spacing w:before="220"/>
        <w:ind w:firstLine="540"/>
        <w:jc w:val="both"/>
      </w:pPr>
      <w:r>
        <w:t>четвертое место - рак шейки матки (286,0 случая или 5,3 процента).</w:t>
      </w:r>
    </w:p>
    <w:p w:rsidR="00FB3C52" w:rsidRDefault="00FB3C52">
      <w:pPr>
        <w:pStyle w:val="ConsPlusNormal"/>
        <w:spacing w:before="220"/>
        <w:ind w:firstLine="540"/>
        <w:jc w:val="both"/>
      </w:pPr>
      <w:r>
        <w:t>Таким образом, в структуре заболеваемости женского населения Ставропольского края злокачественными новообразованиями наибольший удельный вес имеют злокачественные новообразования органов репродуктивной системы (39,6 процента).</w:t>
      </w:r>
    </w:p>
    <w:p w:rsidR="00FB3C52" w:rsidRDefault="00FB3C52">
      <w:pPr>
        <w:pStyle w:val="ConsPlusNormal"/>
        <w:spacing w:before="220"/>
        <w:ind w:firstLine="540"/>
        <w:jc w:val="both"/>
      </w:pPr>
      <w:r>
        <w:t>Показатель заболеваемости городского населения Ставропольского края злокачественными новообразованиями на 100 тыс. городского населения Ставропольского края в 2020 году составил 381,6 случая, что меньше среднероссийского показателя на 18,2 процента (451,2 случая).</w:t>
      </w:r>
    </w:p>
    <w:p w:rsidR="00FB3C52" w:rsidRDefault="00FB3C52">
      <w:pPr>
        <w:pStyle w:val="ConsPlusNormal"/>
        <w:spacing w:before="220"/>
        <w:ind w:firstLine="540"/>
        <w:jc w:val="both"/>
      </w:pPr>
      <w:r>
        <w:t>Показатель заболеваемости сельского населения Ставропольского края злокачественными новообразованиями на 100 тыс. сельского населения Ставропольского края в 2020 году составил 326,7 случая, что меньше среднероссийского показателя на 20,2 процента (392,6 случая).</w:t>
      </w:r>
    </w:p>
    <w:p w:rsidR="00FB3C52" w:rsidRDefault="00FB3C52">
      <w:pPr>
        <w:pStyle w:val="ConsPlusNormal"/>
        <w:spacing w:before="220"/>
        <w:ind w:firstLine="540"/>
        <w:jc w:val="both"/>
      </w:pPr>
      <w:r>
        <w:t>Динамика грубого показателя заболеваемости городского и сельского населения Ставропольского края злокачественными новообразованиями на 100 тыс. соответствующего по характеру расселения населения Ставропольского края представлена в таблице 6.</w:t>
      </w:r>
    </w:p>
    <w:p w:rsidR="00FB3C52" w:rsidRDefault="00FB3C52">
      <w:pPr>
        <w:pStyle w:val="ConsPlusNormal"/>
        <w:jc w:val="both"/>
      </w:pPr>
    </w:p>
    <w:p w:rsidR="00FB3C52" w:rsidRDefault="00FB3C52">
      <w:pPr>
        <w:pStyle w:val="ConsPlusNormal"/>
        <w:jc w:val="right"/>
        <w:outlineLvl w:val="3"/>
      </w:pPr>
      <w:r>
        <w:t>Таблица 6</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грубого показателя заболеваемости городского и сельского</w:t>
      </w:r>
    </w:p>
    <w:p w:rsidR="00FB3C52" w:rsidRDefault="00FB3C52">
      <w:pPr>
        <w:pStyle w:val="ConsPlusTitle"/>
        <w:jc w:val="center"/>
      </w:pPr>
      <w:r>
        <w:t>населения Ставропольского края злокачественными</w:t>
      </w:r>
    </w:p>
    <w:p w:rsidR="00FB3C52" w:rsidRDefault="00FB3C52">
      <w:pPr>
        <w:pStyle w:val="ConsPlusTitle"/>
        <w:jc w:val="center"/>
      </w:pPr>
      <w:r>
        <w:t>новообразованиями на 100 тыс. соответствующего по характеру</w:t>
      </w:r>
    </w:p>
    <w:p w:rsidR="00FB3C52" w:rsidRDefault="00FB3C52">
      <w:pPr>
        <w:pStyle w:val="ConsPlusTitle"/>
        <w:jc w:val="center"/>
      </w:pPr>
      <w:r>
        <w:t>расселения населения Ставропольского края</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2211"/>
        <w:gridCol w:w="1114"/>
        <w:gridCol w:w="1114"/>
        <w:gridCol w:w="1099"/>
        <w:gridCol w:w="1114"/>
        <w:gridCol w:w="1104"/>
        <w:gridCol w:w="1114"/>
        <w:gridCol w:w="1099"/>
        <w:gridCol w:w="1109"/>
        <w:gridCol w:w="1114"/>
        <w:gridCol w:w="1109"/>
        <w:gridCol w:w="1138"/>
      </w:tblGrid>
      <w:tr w:rsidR="00FB3C52">
        <w:tc>
          <w:tcPr>
            <w:tcW w:w="610" w:type="dxa"/>
            <w:vMerge w:val="restart"/>
            <w:vAlign w:val="center"/>
          </w:tcPr>
          <w:p w:rsidR="00FB3C52" w:rsidRDefault="00FB3C52">
            <w:pPr>
              <w:pStyle w:val="ConsPlusNormal"/>
              <w:jc w:val="center"/>
            </w:pPr>
            <w:r>
              <w:lastRenderedPageBreak/>
              <w:t>N п/п</w:t>
            </w:r>
          </w:p>
        </w:tc>
        <w:tc>
          <w:tcPr>
            <w:tcW w:w="2211" w:type="dxa"/>
            <w:vMerge w:val="restart"/>
            <w:vAlign w:val="center"/>
          </w:tcPr>
          <w:p w:rsidR="00FB3C52" w:rsidRDefault="00FB3C52">
            <w:pPr>
              <w:pStyle w:val="ConsPlusNormal"/>
              <w:jc w:val="center"/>
            </w:pPr>
            <w:r>
              <w:t>Население Ставропольского края</w:t>
            </w:r>
          </w:p>
        </w:tc>
        <w:tc>
          <w:tcPr>
            <w:tcW w:w="12228" w:type="dxa"/>
            <w:gridSpan w:val="11"/>
            <w:vAlign w:val="center"/>
          </w:tcPr>
          <w:p w:rsidR="00FB3C52" w:rsidRDefault="00FB3C52">
            <w:pPr>
              <w:pStyle w:val="ConsPlusNormal"/>
              <w:jc w:val="center"/>
            </w:pPr>
            <w:r>
              <w:t>Значение грубого показателя заболеваемости городского и сельского населения Ставропольского края злокачественными новообразованиями на 100 тыс. соответствующего по характеру расселения населения Ставропольского края по годам</w:t>
            </w:r>
          </w:p>
        </w:tc>
      </w:tr>
      <w:tr w:rsidR="00FB3C52">
        <w:tc>
          <w:tcPr>
            <w:tcW w:w="610" w:type="dxa"/>
            <w:vMerge/>
          </w:tcPr>
          <w:p w:rsidR="00FB3C52" w:rsidRDefault="00FB3C52">
            <w:pPr>
              <w:pStyle w:val="ConsPlusNormal"/>
            </w:pPr>
          </w:p>
        </w:tc>
        <w:tc>
          <w:tcPr>
            <w:tcW w:w="2211" w:type="dxa"/>
            <w:vMerge/>
          </w:tcPr>
          <w:p w:rsidR="00FB3C52" w:rsidRDefault="00FB3C52">
            <w:pPr>
              <w:pStyle w:val="ConsPlusNormal"/>
            </w:pPr>
          </w:p>
        </w:tc>
        <w:tc>
          <w:tcPr>
            <w:tcW w:w="1114" w:type="dxa"/>
            <w:vAlign w:val="center"/>
          </w:tcPr>
          <w:p w:rsidR="00FB3C52" w:rsidRDefault="00FB3C52">
            <w:pPr>
              <w:pStyle w:val="ConsPlusNormal"/>
              <w:jc w:val="center"/>
            </w:pPr>
            <w:r>
              <w:t>2010</w:t>
            </w:r>
          </w:p>
        </w:tc>
        <w:tc>
          <w:tcPr>
            <w:tcW w:w="1114" w:type="dxa"/>
            <w:vAlign w:val="center"/>
          </w:tcPr>
          <w:p w:rsidR="00FB3C52" w:rsidRDefault="00FB3C52">
            <w:pPr>
              <w:pStyle w:val="ConsPlusNormal"/>
              <w:jc w:val="center"/>
            </w:pPr>
            <w:r>
              <w:t>2011</w:t>
            </w:r>
          </w:p>
        </w:tc>
        <w:tc>
          <w:tcPr>
            <w:tcW w:w="1099" w:type="dxa"/>
            <w:vAlign w:val="center"/>
          </w:tcPr>
          <w:p w:rsidR="00FB3C52" w:rsidRDefault="00FB3C52">
            <w:pPr>
              <w:pStyle w:val="ConsPlusNormal"/>
              <w:jc w:val="center"/>
            </w:pPr>
            <w:r>
              <w:t>2012</w:t>
            </w:r>
          </w:p>
        </w:tc>
        <w:tc>
          <w:tcPr>
            <w:tcW w:w="1114" w:type="dxa"/>
            <w:vAlign w:val="center"/>
          </w:tcPr>
          <w:p w:rsidR="00FB3C52" w:rsidRDefault="00FB3C52">
            <w:pPr>
              <w:pStyle w:val="ConsPlusNormal"/>
              <w:jc w:val="center"/>
            </w:pPr>
            <w:r>
              <w:t>2013</w:t>
            </w:r>
          </w:p>
        </w:tc>
        <w:tc>
          <w:tcPr>
            <w:tcW w:w="1104" w:type="dxa"/>
            <w:vAlign w:val="center"/>
          </w:tcPr>
          <w:p w:rsidR="00FB3C52" w:rsidRDefault="00FB3C52">
            <w:pPr>
              <w:pStyle w:val="ConsPlusNormal"/>
              <w:jc w:val="center"/>
            </w:pPr>
            <w:r>
              <w:t>2014</w:t>
            </w:r>
          </w:p>
        </w:tc>
        <w:tc>
          <w:tcPr>
            <w:tcW w:w="1114" w:type="dxa"/>
            <w:vAlign w:val="center"/>
          </w:tcPr>
          <w:p w:rsidR="00FB3C52" w:rsidRDefault="00FB3C52">
            <w:pPr>
              <w:pStyle w:val="ConsPlusNormal"/>
              <w:jc w:val="center"/>
            </w:pPr>
            <w:r>
              <w:t>2015</w:t>
            </w:r>
          </w:p>
        </w:tc>
        <w:tc>
          <w:tcPr>
            <w:tcW w:w="1099" w:type="dxa"/>
            <w:vAlign w:val="center"/>
          </w:tcPr>
          <w:p w:rsidR="00FB3C52" w:rsidRDefault="00FB3C52">
            <w:pPr>
              <w:pStyle w:val="ConsPlusNormal"/>
              <w:jc w:val="center"/>
            </w:pPr>
            <w:r>
              <w:t>2015</w:t>
            </w:r>
          </w:p>
        </w:tc>
        <w:tc>
          <w:tcPr>
            <w:tcW w:w="1109" w:type="dxa"/>
            <w:vAlign w:val="center"/>
          </w:tcPr>
          <w:p w:rsidR="00FB3C52" w:rsidRDefault="00FB3C52">
            <w:pPr>
              <w:pStyle w:val="ConsPlusNormal"/>
              <w:jc w:val="center"/>
            </w:pPr>
            <w:r>
              <w:t>2017</w:t>
            </w:r>
          </w:p>
        </w:tc>
        <w:tc>
          <w:tcPr>
            <w:tcW w:w="1114" w:type="dxa"/>
            <w:vAlign w:val="center"/>
          </w:tcPr>
          <w:p w:rsidR="00FB3C52" w:rsidRDefault="00FB3C52">
            <w:pPr>
              <w:pStyle w:val="ConsPlusNormal"/>
              <w:jc w:val="center"/>
            </w:pPr>
            <w:r>
              <w:t>2018</w:t>
            </w:r>
          </w:p>
        </w:tc>
        <w:tc>
          <w:tcPr>
            <w:tcW w:w="1109" w:type="dxa"/>
            <w:vAlign w:val="center"/>
          </w:tcPr>
          <w:p w:rsidR="00FB3C52" w:rsidRDefault="00FB3C52">
            <w:pPr>
              <w:pStyle w:val="ConsPlusNormal"/>
              <w:jc w:val="center"/>
            </w:pPr>
            <w:r>
              <w:t>2019</w:t>
            </w:r>
          </w:p>
        </w:tc>
        <w:tc>
          <w:tcPr>
            <w:tcW w:w="1138" w:type="dxa"/>
            <w:vAlign w:val="center"/>
          </w:tcPr>
          <w:p w:rsidR="00FB3C52" w:rsidRDefault="00FB3C52">
            <w:pPr>
              <w:pStyle w:val="ConsPlusNormal"/>
              <w:jc w:val="center"/>
            </w:pPr>
            <w:r>
              <w:t>2020</w:t>
            </w:r>
          </w:p>
        </w:tc>
      </w:tr>
      <w:tr w:rsidR="00FB3C52">
        <w:tblPrEx>
          <w:tblBorders>
            <w:left w:val="none" w:sz="0" w:space="0" w:color="auto"/>
            <w:right w:val="none" w:sz="0" w:space="0" w:color="auto"/>
            <w:insideH w:val="nil"/>
            <w:insideV w:val="none" w:sz="0" w:space="0" w:color="auto"/>
          </w:tblBorders>
        </w:tblPrEx>
        <w:tc>
          <w:tcPr>
            <w:tcW w:w="610" w:type="dxa"/>
            <w:tcBorders>
              <w:left w:val="nil"/>
              <w:bottom w:val="nil"/>
              <w:right w:val="nil"/>
            </w:tcBorders>
          </w:tcPr>
          <w:p w:rsidR="00FB3C52" w:rsidRDefault="00FB3C52">
            <w:pPr>
              <w:pStyle w:val="ConsPlusNormal"/>
              <w:jc w:val="center"/>
            </w:pPr>
            <w:r>
              <w:t>1.</w:t>
            </w:r>
          </w:p>
        </w:tc>
        <w:tc>
          <w:tcPr>
            <w:tcW w:w="2211" w:type="dxa"/>
            <w:tcBorders>
              <w:left w:val="nil"/>
              <w:bottom w:val="nil"/>
              <w:right w:val="nil"/>
            </w:tcBorders>
          </w:tcPr>
          <w:p w:rsidR="00FB3C52" w:rsidRDefault="00FB3C52">
            <w:pPr>
              <w:pStyle w:val="ConsPlusNormal"/>
            </w:pPr>
            <w:r>
              <w:t>Городское население</w:t>
            </w:r>
          </w:p>
        </w:tc>
        <w:tc>
          <w:tcPr>
            <w:tcW w:w="1114" w:type="dxa"/>
            <w:tcBorders>
              <w:left w:val="nil"/>
              <w:bottom w:val="nil"/>
              <w:right w:val="nil"/>
            </w:tcBorders>
          </w:tcPr>
          <w:p w:rsidR="00FB3C52" w:rsidRDefault="00FB3C52">
            <w:pPr>
              <w:pStyle w:val="ConsPlusNormal"/>
              <w:jc w:val="right"/>
            </w:pPr>
            <w:r>
              <w:t>386,0</w:t>
            </w:r>
          </w:p>
        </w:tc>
        <w:tc>
          <w:tcPr>
            <w:tcW w:w="1114" w:type="dxa"/>
            <w:tcBorders>
              <w:left w:val="nil"/>
              <w:bottom w:val="nil"/>
              <w:right w:val="nil"/>
            </w:tcBorders>
          </w:tcPr>
          <w:p w:rsidR="00FB3C52" w:rsidRDefault="00FB3C52">
            <w:pPr>
              <w:pStyle w:val="ConsPlusNormal"/>
              <w:jc w:val="right"/>
            </w:pPr>
            <w:r>
              <w:t>367,3</w:t>
            </w:r>
          </w:p>
        </w:tc>
        <w:tc>
          <w:tcPr>
            <w:tcW w:w="1099" w:type="dxa"/>
            <w:tcBorders>
              <w:left w:val="nil"/>
              <w:bottom w:val="nil"/>
              <w:right w:val="nil"/>
            </w:tcBorders>
          </w:tcPr>
          <w:p w:rsidR="00FB3C52" w:rsidRDefault="00FB3C52">
            <w:pPr>
              <w:pStyle w:val="ConsPlusNormal"/>
              <w:jc w:val="right"/>
            </w:pPr>
            <w:r>
              <w:t>389,4</w:t>
            </w:r>
          </w:p>
        </w:tc>
        <w:tc>
          <w:tcPr>
            <w:tcW w:w="1114" w:type="dxa"/>
            <w:tcBorders>
              <w:left w:val="nil"/>
              <w:bottom w:val="nil"/>
              <w:right w:val="nil"/>
            </w:tcBorders>
          </w:tcPr>
          <w:p w:rsidR="00FB3C52" w:rsidRDefault="00FB3C52">
            <w:pPr>
              <w:pStyle w:val="ConsPlusNormal"/>
              <w:jc w:val="right"/>
            </w:pPr>
            <w:r>
              <w:t>362,4</w:t>
            </w:r>
          </w:p>
        </w:tc>
        <w:tc>
          <w:tcPr>
            <w:tcW w:w="1104" w:type="dxa"/>
            <w:tcBorders>
              <w:left w:val="nil"/>
              <w:bottom w:val="nil"/>
              <w:right w:val="nil"/>
            </w:tcBorders>
          </w:tcPr>
          <w:p w:rsidR="00FB3C52" w:rsidRDefault="00FB3C52">
            <w:pPr>
              <w:pStyle w:val="ConsPlusNormal"/>
              <w:jc w:val="right"/>
            </w:pPr>
            <w:r>
              <w:t>406,8</w:t>
            </w:r>
          </w:p>
        </w:tc>
        <w:tc>
          <w:tcPr>
            <w:tcW w:w="1114" w:type="dxa"/>
            <w:tcBorders>
              <w:left w:val="nil"/>
              <w:bottom w:val="nil"/>
              <w:right w:val="nil"/>
            </w:tcBorders>
          </w:tcPr>
          <w:p w:rsidR="00FB3C52" w:rsidRDefault="00FB3C52">
            <w:pPr>
              <w:pStyle w:val="ConsPlusNormal"/>
              <w:jc w:val="right"/>
            </w:pPr>
            <w:r>
              <w:t>426,6</w:t>
            </w:r>
          </w:p>
        </w:tc>
        <w:tc>
          <w:tcPr>
            <w:tcW w:w="1099" w:type="dxa"/>
            <w:tcBorders>
              <w:left w:val="nil"/>
              <w:bottom w:val="nil"/>
              <w:right w:val="nil"/>
            </w:tcBorders>
          </w:tcPr>
          <w:p w:rsidR="00FB3C52" w:rsidRDefault="00FB3C52">
            <w:pPr>
              <w:pStyle w:val="ConsPlusNormal"/>
              <w:jc w:val="right"/>
            </w:pPr>
            <w:r>
              <w:t>444,0</w:t>
            </w:r>
          </w:p>
        </w:tc>
        <w:tc>
          <w:tcPr>
            <w:tcW w:w="1109" w:type="dxa"/>
            <w:tcBorders>
              <w:left w:val="nil"/>
              <w:bottom w:val="nil"/>
              <w:right w:val="nil"/>
            </w:tcBorders>
          </w:tcPr>
          <w:p w:rsidR="00FB3C52" w:rsidRDefault="00FB3C52">
            <w:pPr>
              <w:pStyle w:val="ConsPlusNormal"/>
              <w:jc w:val="right"/>
            </w:pPr>
            <w:r>
              <w:t>446,8</w:t>
            </w:r>
          </w:p>
        </w:tc>
        <w:tc>
          <w:tcPr>
            <w:tcW w:w="1114" w:type="dxa"/>
            <w:tcBorders>
              <w:left w:val="nil"/>
              <w:bottom w:val="nil"/>
              <w:right w:val="nil"/>
            </w:tcBorders>
          </w:tcPr>
          <w:p w:rsidR="00FB3C52" w:rsidRDefault="00FB3C52">
            <w:pPr>
              <w:pStyle w:val="ConsPlusNormal"/>
              <w:jc w:val="right"/>
            </w:pPr>
            <w:r>
              <w:t>425,8</w:t>
            </w:r>
          </w:p>
        </w:tc>
        <w:tc>
          <w:tcPr>
            <w:tcW w:w="1109" w:type="dxa"/>
            <w:tcBorders>
              <w:left w:val="nil"/>
              <w:bottom w:val="nil"/>
              <w:right w:val="nil"/>
            </w:tcBorders>
          </w:tcPr>
          <w:p w:rsidR="00FB3C52" w:rsidRDefault="00FB3C52">
            <w:pPr>
              <w:pStyle w:val="ConsPlusNormal"/>
              <w:jc w:val="right"/>
            </w:pPr>
            <w:r>
              <w:t>436,5</w:t>
            </w:r>
          </w:p>
        </w:tc>
        <w:tc>
          <w:tcPr>
            <w:tcW w:w="1138" w:type="dxa"/>
            <w:tcBorders>
              <w:left w:val="nil"/>
              <w:bottom w:val="nil"/>
              <w:right w:val="nil"/>
            </w:tcBorders>
          </w:tcPr>
          <w:p w:rsidR="00FB3C52" w:rsidRDefault="00FB3C52">
            <w:pPr>
              <w:pStyle w:val="ConsPlusNormal"/>
              <w:jc w:val="right"/>
            </w:pPr>
            <w:r>
              <w:t>381,6</w:t>
            </w:r>
          </w:p>
        </w:tc>
      </w:tr>
      <w:tr w:rsidR="00FB3C52">
        <w:tblPrEx>
          <w:tblBorders>
            <w:left w:val="none" w:sz="0" w:space="0" w:color="auto"/>
            <w:right w:val="none" w:sz="0" w:space="0" w:color="auto"/>
            <w:insideH w:val="nil"/>
            <w:insideV w:val="none" w:sz="0" w:space="0" w:color="auto"/>
          </w:tblBorders>
        </w:tblPrEx>
        <w:tc>
          <w:tcPr>
            <w:tcW w:w="610" w:type="dxa"/>
            <w:tcBorders>
              <w:top w:val="nil"/>
              <w:left w:val="nil"/>
              <w:bottom w:val="nil"/>
              <w:right w:val="nil"/>
            </w:tcBorders>
          </w:tcPr>
          <w:p w:rsidR="00FB3C52" w:rsidRDefault="00FB3C52">
            <w:pPr>
              <w:pStyle w:val="ConsPlusNormal"/>
              <w:jc w:val="center"/>
            </w:pPr>
            <w:r>
              <w:t>2.</w:t>
            </w:r>
          </w:p>
        </w:tc>
        <w:tc>
          <w:tcPr>
            <w:tcW w:w="2211" w:type="dxa"/>
            <w:tcBorders>
              <w:top w:val="nil"/>
              <w:left w:val="nil"/>
              <w:bottom w:val="nil"/>
              <w:right w:val="nil"/>
            </w:tcBorders>
          </w:tcPr>
          <w:p w:rsidR="00FB3C52" w:rsidRDefault="00FB3C52">
            <w:pPr>
              <w:pStyle w:val="ConsPlusNormal"/>
            </w:pPr>
            <w:r>
              <w:t>Сельское население</w:t>
            </w:r>
          </w:p>
        </w:tc>
        <w:tc>
          <w:tcPr>
            <w:tcW w:w="1114" w:type="dxa"/>
            <w:tcBorders>
              <w:top w:val="nil"/>
              <w:left w:val="nil"/>
              <w:bottom w:val="nil"/>
              <w:right w:val="nil"/>
            </w:tcBorders>
          </w:tcPr>
          <w:p w:rsidR="00FB3C52" w:rsidRDefault="00FB3C52">
            <w:pPr>
              <w:pStyle w:val="ConsPlusNormal"/>
              <w:jc w:val="right"/>
            </w:pPr>
            <w:r>
              <w:t>318,9</w:t>
            </w:r>
          </w:p>
        </w:tc>
        <w:tc>
          <w:tcPr>
            <w:tcW w:w="1114" w:type="dxa"/>
            <w:tcBorders>
              <w:top w:val="nil"/>
              <w:left w:val="nil"/>
              <w:bottom w:val="nil"/>
              <w:right w:val="nil"/>
            </w:tcBorders>
          </w:tcPr>
          <w:p w:rsidR="00FB3C52" w:rsidRDefault="00FB3C52">
            <w:pPr>
              <w:pStyle w:val="ConsPlusNormal"/>
              <w:jc w:val="right"/>
            </w:pPr>
            <w:r>
              <w:t>300,5</w:t>
            </w:r>
          </w:p>
        </w:tc>
        <w:tc>
          <w:tcPr>
            <w:tcW w:w="1099" w:type="dxa"/>
            <w:tcBorders>
              <w:top w:val="nil"/>
              <w:left w:val="nil"/>
              <w:bottom w:val="nil"/>
              <w:right w:val="nil"/>
            </w:tcBorders>
          </w:tcPr>
          <w:p w:rsidR="00FB3C52" w:rsidRDefault="00FB3C52">
            <w:pPr>
              <w:pStyle w:val="ConsPlusNormal"/>
              <w:jc w:val="right"/>
            </w:pPr>
            <w:r>
              <w:t>316,8</w:t>
            </w:r>
          </w:p>
        </w:tc>
        <w:tc>
          <w:tcPr>
            <w:tcW w:w="1114" w:type="dxa"/>
            <w:tcBorders>
              <w:top w:val="nil"/>
              <w:left w:val="nil"/>
              <w:bottom w:val="nil"/>
              <w:right w:val="nil"/>
            </w:tcBorders>
          </w:tcPr>
          <w:p w:rsidR="00FB3C52" w:rsidRDefault="00FB3C52">
            <w:pPr>
              <w:pStyle w:val="ConsPlusNormal"/>
              <w:jc w:val="right"/>
            </w:pPr>
            <w:r>
              <w:t>307,9</w:t>
            </w:r>
          </w:p>
        </w:tc>
        <w:tc>
          <w:tcPr>
            <w:tcW w:w="1104" w:type="dxa"/>
            <w:tcBorders>
              <w:top w:val="nil"/>
              <w:left w:val="nil"/>
              <w:bottom w:val="nil"/>
              <w:right w:val="nil"/>
            </w:tcBorders>
          </w:tcPr>
          <w:p w:rsidR="00FB3C52" w:rsidRDefault="00FB3C52">
            <w:pPr>
              <w:pStyle w:val="ConsPlusNormal"/>
              <w:jc w:val="right"/>
            </w:pPr>
            <w:r>
              <w:t>327,8</w:t>
            </w:r>
          </w:p>
        </w:tc>
        <w:tc>
          <w:tcPr>
            <w:tcW w:w="1114" w:type="dxa"/>
            <w:tcBorders>
              <w:top w:val="nil"/>
              <w:left w:val="nil"/>
              <w:bottom w:val="nil"/>
              <w:right w:val="nil"/>
            </w:tcBorders>
          </w:tcPr>
          <w:p w:rsidR="00FB3C52" w:rsidRDefault="00FB3C52">
            <w:pPr>
              <w:pStyle w:val="ConsPlusNormal"/>
              <w:jc w:val="right"/>
            </w:pPr>
            <w:r>
              <w:t>370,9</w:t>
            </w:r>
          </w:p>
        </w:tc>
        <w:tc>
          <w:tcPr>
            <w:tcW w:w="1099" w:type="dxa"/>
            <w:tcBorders>
              <w:top w:val="nil"/>
              <w:left w:val="nil"/>
              <w:bottom w:val="nil"/>
              <w:right w:val="nil"/>
            </w:tcBorders>
          </w:tcPr>
          <w:p w:rsidR="00FB3C52" w:rsidRDefault="00FB3C52">
            <w:pPr>
              <w:pStyle w:val="ConsPlusNormal"/>
              <w:jc w:val="right"/>
            </w:pPr>
            <w:r>
              <w:t>345,3</w:t>
            </w:r>
          </w:p>
        </w:tc>
        <w:tc>
          <w:tcPr>
            <w:tcW w:w="1109" w:type="dxa"/>
            <w:tcBorders>
              <w:top w:val="nil"/>
              <w:left w:val="nil"/>
              <w:bottom w:val="nil"/>
              <w:right w:val="nil"/>
            </w:tcBorders>
          </w:tcPr>
          <w:p w:rsidR="00FB3C52" w:rsidRDefault="00FB3C52">
            <w:pPr>
              <w:pStyle w:val="ConsPlusNormal"/>
              <w:jc w:val="right"/>
            </w:pPr>
            <w:r>
              <w:t>357,9</w:t>
            </w:r>
          </w:p>
        </w:tc>
        <w:tc>
          <w:tcPr>
            <w:tcW w:w="1114" w:type="dxa"/>
            <w:tcBorders>
              <w:top w:val="nil"/>
              <w:left w:val="nil"/>
              <w:bottom w:val="nil"/>
              <w:right w:val="nil"/>
            </w:tcBorders>
          </w:tcPr>
          <w:p w:rsidR="00FB3C52" w:rsidRDefault="00FB3C52">
            <w:pPr>
              <w:pStyle w:val="ConsPlusNormal"/>
              <w:jc w:val="right"/>
            </w:pPr>
            <w:r>
              <w:t>387,9</w:t>
            </w:r>
          </w:p>
        </w:tc>
        <w:tc>
          <w:tcPr>
            <w:tcW w:w="1109" w:type="dxa"/>
            <w:tcBorders>
              <w:top w:val="nil"/>
              <w:left w:val="nil"/>
              <w:bottom w:val="nil"/>
              <w:right w:val="nil"/>
            </w:tcBorders>
          </w:tcPr>
          <w:p w:rsidR="00FB3C52" w:rsidRDefault="00FB3C52">
            <w:pPr>
              <w:pStyle w:val="ConsPlusNormal"/>
              <w:jc w:val="right"/>
            </w:pPr>
            <w:r>
              <w:t>375,6</w:t>
            </w:r>
          </w:p>
        </w:tc>
        <w:tc>
          <w:tcPr>
            <w:tcW w:w="1138" w:type="dxa"/>
            <w:tcBorders>
              <w:top w:val="nil"/>
              <w:left w:val="nil"/>
              <w:bottom w:val="nil"/>
              <w:right w:val="nil"/>
            </w:tcBorders>
          </w:tcPr>
          <w:p w:rsidR="00FB3C52" w:rsidRDefault="00FB3C52">
            <w:pPr>
              <w:pStyle w:val="ConsPlusNormal"/>
              <w:jc w:val="right"/>
            </w:pPr>
            <w:r>
              <w:t>326,7</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6, свидетельствуют об увеличении значения грубого показателя заболеваемости городского населения Ставропольского края злокачественными новообразованиями на 100 тыс. городского населения Ставропольского края в 2019 году по сравнению с 2010 годом на 13,1 процента. Увеличение значения грубого показателя заболеваемости сельского населения Ставропольского края злокачественными новообразованиями на 100 тыс. сельского населения Ставропольского края в 2019 году по сравнению с 2010 годом составило 17,8 процента. Рост заболеваемости, с одной стороны, отражает распространенность патологии в популяции, а с другой - доступность медицинской помощи.</w:t>
      </w:r>
    </w:p>
    <w:p w:rsidR="00FB3C52" w:rsidRDefault="00FB3C52">
      <w:pPr>
        <w:pStyle w:val="ConsPlusNormal"/>
        <w:spacing w:before="220"/>
        <w:ind w:firstLine="540"/>
        <w:jc w:val="both"/>
      </w:pPr>
      <w:r>
        <w:t>Динамика грубого показателя заболеваемости населения Ставропольского края злокачественными новообразованиями на 100 тыс. населения Ставропольского края в разрезе муниципальных образований Ставропольского края представлена в таблице 7.</w:t>
      </w:r>
    </w:p>
    <w:p w:rsidR="00FB3C52" w:rsidRDefault="00FB3C52">
      <w:pPr>
        <w:pStyle w:val="ConsPlusNormal"/>
        <w:jc w:val="both"/>
      </w:pPr>
    </w:p>
    <w:p w:rsidR="00FB3C52" w:rsidRDefault="00FB3C52">
      <w:pPr>
        <w:pStyle w:val="ConsPlusNormal"/>
        <w:jc w:val="right"/>
        <w:outlineLvl w:val="3"/>
      </w:pPr>
      <w:r>
        <w:t>Таблица 7</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грубого показателя заболеваемости населения</w:t>
      </w:r>
    </w:p>
    <w:p w:rsidR="00FB3C52" w:rsidRDefault="00FB3C52">
      <w:pPr>
        <w:pStyle w:val="ConsPlusTitle"/>
        <w:jc w:val="center"/>
      </w:pPr>
      <w:r>
        <w:t>Ставропольского края злокачественными новообразованиями</w:t>
      </w:r>
    </w:p>
    <w:p w:rsidR="00FB3C52" w:rsidRDefault="00FB3C52">
      <w:pPr>
        <w:pStyle w:val="ConsPlusTitle"/>
        <w:jc w:val="center"/>
      </w:pPr>
      <w:r>
        <w:t>на 100 тыс. населения Ставропольского края в разрезе</w:t>
      </w:r>
    </w:p>
    <w:p w:rsidR="00FB3C52" w:rsidRDefault="00FB3C52">
      <w:pPr>
        <w:pStyle w:val="ConsPlusTitle"/>
        <w:jc w:val="center"/>
      </w:pPr>
      <w:r>
        <w:t>муниципальных образований Ставропольского края</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89"/>
        <w:gridCol w:w="1061"/>
        <w:gridCol w:w="1070"/>
        <w:gridCol w:w="1061"/>
        <w:gridCol w:w="1066"/>
        <w:gridCol w:w="1056"/>
        <w:gridCol w:w="1061"/>
        <w:gridCol w:w="1066"/>
        <w:gridCol w:w="1070"/>
        <w:gridCol w:w="1056"/>
        <w:gridCol w:w="1056"/>
        <w:gridCol w:w="1085"/>
      </w:tblGrid>
      <w:tr w:rsidR="00FB3C52">
        <w:tc>
          <w:tcPr>
            <w:tcW w:w="624"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3389"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1708" w:type="dxa"/>
            <w:gridSpan w:val="11"/>
            <w:tcBorders>
              <w:top w:val="single" w:sz="4" w:space="0" w:color="auto"/>
              <w:bottom w:val="single" w:sz="4" w:space="0" w:color="auto"/>
            </w:tcBorders>
            <w:vAlign w:val="center"/>
          </w:tcPr>
          <w:p w:rsidR="00FB3C52" w:rsidRDefault="00FB3C52">
            <w:pPr>
              <w:pStyle w:val="ConsPlusNormal"/>
              <w:jc w:val="center"/>
            </w:pPr>
            <w:r>
              <w:t>Значение показателя заболеваемости населения Ставропольского края злокачественными новообразованиями на 100 тыс. населения Ставропольского края по годам</w:t>
            </w:r>
          </w:p>
        </w:tc>
      </w:tr>
      <w:tr w:rsidR="00FB3C52">
        <w:tc>
          <w:tcPr>
            <w:tcW w:w="624" w:type="dxa"/>
            <w:vMerge/>
            <w:tcBorders>
              <w:top w:val="single" w:sz="4" w:space="0" w:color="auto"/>
              <w:bottom w:val="single" w:sz="4" w:space="0" w:color="auto"/>
            </w:tcBorders>
          </w:tcPr>
          <w:p w:rsidR="00FB3C52" w:rsidRDefault="00FB3C52">
            <w:pPr>
              <w:pStyle w:val="ConsPlusNormal"/>
            </w:pPr>
          </w:p>
        </w:tc>
        <w:tc>
          <w:tcPr>
            <w:tcW w:w="3389" w:type="dxa"/>
            <w:vMerge/>
            <w:tcBorders>
              <w:top w:val="single" w:sz="4" w:space="0" w:color="auto"/>
              <w:bottom w:val="single" w:sz="4" w:space="0" w:color="auto"/>
            </w:tcBorders>
          </w:tcPr>
          <w:p w:rsidR="00FB3C52" w:rsidRDefault="00FB3C52">
            <w:pPr>
              <w:pStyle w:val="ConsPlusNormal"/>
            </w:pPr>
          </w:p>
        </w:tc>
        <w:tc>
          <w:tcPr>
            <w:tcW w:w="1061" w:type="dxa"/>
            <w:tcBorders>
              <w:top w:val="single" w:sz="4" w:space="0" w:color="auto"/>
              <w:bottom w:val="single" w:sz="4" w:space="0" w:color="auto"/>
            </w:tcBorders>
            <w:vAlign w:val="center"/>
          </w:tcPr>
          <w:p w:rsidR="00FB3C52" w:rsidRDefault="00FB3C52">
            <w:pPr>
              <w:pStyle w:val="ConsPlusNormal"/>
              <w:jc w:val="center"/>
            </w:pPr>
            <w:r>
              <w:t>2010</w:t>
            </w:r>
          </w:p>
        </w:tc>
        <w:tc>
          <w:tcPr>
            <w:tcW w:w="1070" w:type="dxa"/>
            <w:tcBorders>
              <w:top w:val="single" w:sz="4" w:space="0" w:color="auto"/>
              <w:bottom w:val="single" w:sz="4" w:space="0" w:color="auto"/>
            </w:tcBorders>
            <w:vAlign w:val="center"/>
          </w:tcPr>
          <w:p w:rsidR="00FB3C52" w:rsidRDefault="00FB3C52">
            <w:pPr>
              <w:pStyle w:val="ConsPlusNormal"/>
              <w:jc w:val="center"/>
            </w:pPr>
            <w:r>
              <w:t>2011</w:t>
            </w:r>
          </w:p>
        </w:tc>
        <w:tc>
          <w:tcPr>
            <w:tcW w:w="1061" w:type="dxa"/>
            <w:tcBorders>
              <w:top w:val="single" w:sz="4" w:space="0" w:color="auto"/>
              <w:bottom w:val="single" w:sz="4" w:space="0" w:color="auto"/>
            </w:tcBorders>
            <w:vAlign w:val="center"/>
          </w:tcPr>
          <w:p w:rsidR="00FB3C52" w:rsidRDefault="00FB3C52">
            <w:pPr>
              <w:pStyle w:val="ConsPlusNormal"/>
              <w:jc w:val="center"/>
            </w:pPr>
            <w:r>
              <w:t>2012</w:t>
            </w:r>
          </w:p>
        </w:tc>
        <w:tc>
          <w:tcPr>
            <w:tcW w:w="1066" w:type="dxa"/>
            <w:tcBorders>
              <w:top w:val="single" w:sz="4" w:space="0" w:color="auto"/>
              <w:bottom w:val="single" w:sz="4" w:space="0" w:color="auto"/>
            </w:tcBorders>
            <w:vAlign w:val="center"/>
          </w:tcPr>
          <w:p w:rsidR="00FB3C52" w:rsidRDefault="00FB3C52">
            <w:pPr>
              <w:pStyle w:val="ConsPlusNormal"/>
              <w:jc w:val="center"/>
            </w:pPr>
            <w:r>
              <w:t>2013</w:t>
            </w:r>
          </w:p>
        </w:tc>
        <w:tc>
          <w:tcPr>
            <w:tcW w:w="1056" w:type="dxa"/>
            <w:tcBorders>
              <w:top w:val="single" w:sz="4" w:space="0" w:color="auto"/>
              <w:bottom w:val="single" w:sz="4" w:space="0" w:color="auto"/>
            </w:tcBorders>
            <w:vAlign w:val="center"/>
          </w:tcPr>
          <w:p w:rsidR="00FB3C52" w:rsidRDefault="00FB3C52">
            <w:pPr>
              <w:pStyle w:val="ConsPlusNormal"/>
              <w:jc w:val="center"/>
            </w:pPr>
            <w:r>
              <w:t>2014</w:t>
            </w:r>
          </w:p>
        </w:tc>
        <w:tc>
          <w:tcPr>
            <w:tcW w:w="1061" w:type="dxa"/>
            <w:tcBorders>
              <w:top w:val="single" w:sz="4" w:space="0" w:color="auto"/>
              <w:bottom w:val="single" w:sz="4" w:space="0" w:color="auto"/>
            </w:tcBorders>
            <w:vAlign w:val="center"/>
          </w:tcPr>
          <w:p w:rsidR="00FB3C52" w:rsidRDefault="00FB3C52">
            <w:pPr>
              <w:pStyle w:val="ConsPlusNormal"/>
              <w:jc w:val="center"/>
            </w:pPr>
            <w:r>
              <w:t>2015</w:t>
            </w:r>
          </w:p>
        </w:tc>
        <w:tc>
          <w:tcPr>
            <w:tcW w:w="1066" w:type="dxa"/>
            <w:tcBorders>
              <w:top w:val="single" w:sz="4" w:space="0" w:color="auto"/>
              <w:bottom w:val="single" w:sz="4" w:space="0" w:color="auto"/>
            </w:tcBorders>
            <w:vAlign w:val="center"/>
          </w:tcPr>
          <w:p w:rsidR="00FB3C52" w:rsidRDefault="00FB3C52">
            <w:pPr>
              <w:pStyle w:val="ConsPlusNormal"/>
              <w:jc w:val="center"/>
            </w:pPr>
            <w:r>
              <w:t>2016</w:t>
            </w:r>
          </w:p>
        </w:tc>
        <w:tc>
          <w:tcPr>
            <w:tcW w:w="1070" w:type="dxa"/>
            <w:tcBorders>
              <w:top w:val="single" w:sz="4" w:space="0" w:color="auto"/>
              <w:bottom w:val="single" w:sz="4" w:space="0" w:color="auto"/>
            </w:tcBorders>
            <w:vAlign w:val="center"/>
          </w:tcPr>
          <w:p w:rsidR="00FB3C52" w:rsidRDefault="00FB3C52">
            <w:pPr>
              <w:pStyle w:val="ConsPlusNormal"/>
              <w:jc w:val="center"/>
            </w:pPr>
            <w:r>
              <w:t>2017</w:t>
            </w:r>
          </w:p>
        </w:tc>
        <w:tc>
          <w:tcPr>
            <w:tcW w:w="1056" w:type="dxa"/>
            <w:tcBorders>
              <w:top w:val="single" w:sz="4" w:space="0" w:color="auto"/>
              <w:bottom w:val="single" w:sz="4" w:space="0" w:color="auto"/>
            </w:tcBorders>
            <w:vAlign w:val="center"/>
          </w:tcPr>
          <w:p w:rsidR="00FB3C52" w:rsidRDefault="00FB3C52">
            <w:pPr>
              <w:pStyle w:val="ConsPlusNormal"/>
              <w:jc w:val="center"/>
            </w:pPr>
            <w:r>
              <w:t>2018</w:t>
            </w:r>
          </w:p>
        </w:tc>
        <w:tc>
          <w:tcPr>
            <w:tcW w:w="1056" w:type="dxa"/>
            <w:tcBorders>
              <w:top w:val="single" w:sz="4" w:space="0" w:color="auto"/>
              <w:bottom w:val="single" w:sz="4" w:space="0" w:color="auto"/>
            </w:tcBorders>
            <w:vAlign w:val="center"/>
          </w:tcPr>
          <w:p w:rsidR="00FB3C52" w:rsidRDefault="00FB3C52">
            <w:pPr>
              <w:pStyle w:val="ConsPlusNormal"/>
              <w:jc w:val="center"/>
            </w:pPr>
            <w:r>
              <w:t>2019</w:t>
            </w:r>
          </w:p>
        </w:tc>
        <w:tc>
          <w:tcPr>
            <w:tcW w:w="1085"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624" w:type="dxa"/>
            <w:tcBorders>
              <w:top w:val="single" w:sz="4" w:space="0" w:color="auto"/>
              <w:bottom w:val="single" w:sz="4" w:space="0" w:color="auto"/>
            </w:tcBorders>
            <w:vAlign w:val="center"/>
          </w:tcPr>
          <w:p w:rsidR="00FB3C52" w:rsidRDefault="00FB3C52">
            <w:pPr>
              <w:pStyle w:val="ConsPlusNormal"/>
              <w:jc w:val="center"/>
            </w:pPr>
            <w:r>
              <w:t>1</w:t>
            </w:r>
          </w:p>
        </w:tc>
        <w:tc>
          <w:tcPr>
            <w:tcW w:w="3389" w:type="dxa"/>
            <w:tcBorders>
              <w:top w:val="single" w:sz="4" w:space="0" w:color="auto"/>
              <w:bottom w:val="single" w:sz="4" w:space="0" w:color="auto"/>
            </w:tcBorders>
            <w:vAlign w:val="center"/>
          </w:tcPr>
          <w:p w:rsidR="00FB3C52" w:rsidRDefault="00FB3C52">
            <w:pPr>
              <w:pStyle w:val="ConsPlusNormal"/>
              <w:jc w:val="center"/>
            </w:pPr>
            <w:r>
              <w:t>2</w:t>
            </w:r>
          </w:p>
        </w:tc>
        <w:tc>
          <w:tcPr>
            <w:tcW w:w="1061" w:type="dxa"/>
            <w:tcBorders>
              <w:top w:val="single" w:sz="4" w:space="0" w:color="auto"/>
              <w:bottom w:val="single" w:sz="4" w:space="0" w:color="auto"/>
            </w:tcBorders>
            <w:vAlign w:val="center"/>
          </w:tcPr>
          <w:p w:rsidR="00FB3C52" w:rsidRDefault="00FB3C52">
            <w:pPr>
              <w:pStyle w:val="ConsPlusNormal"/>
              <w:jc w:val="center"/>
            </w:pPr>
            <w:r>
              <w:t>3</w:t>
            </w:r>
          </w:p>
        </w:tc>
        <w:tc>
          <w:tcPr>
            <w:tcW w:w="1070" w:type="dxa"/>
            <w:tcBorders>
              <w:top w:val="single" w:sz="4" w:space="0" w:color="auto"/>
              <w:bottom w:val="single" w:sz="4" w:space="0" w:color="auto"/>
            </w:tcBorders>
            <w:vAlign w:val="center"/>
          </w:tcPr>
          <w:p w:rsidR="00FB3C52" w:rsidRDefault="00FB3C52">
            <w:pPr>
              <w:pStyle w:val="ConsPlusNormal"/>
              <w:jc w:val="center"/>
            </w:pPr>
            <w:r>
              <w:t>4</w:t>
            </w:r>
          </w:p>
        </w:tc>
        <w:tc>
          <w:tcPr>
            <w:tcW w:w="1061" w:type="dxa"/>
            <w:tcBorders>
              <w:top w:val="single" w:sz="4" w:space="0" w:color="auto"/>
              <w:bottom w:val="single" w:sz="4" w:space="0" w:color="auto"/>
            </w:tcBorders>
            <w:vAlign w:val="center"/>
          </w:tcPr>
          <w:p w:rsidR="00FB3C52" w:rsidRDefault="00FB3C52">
            <w:pPr>
              <w:pStyle w:val="ConsPlusNormal"/>
              <w:jc w:val="center"/>
            </w:pPr>
            <w:r>
              <w:t>5</w:t>
            </w:r>
          </w:p>
        </w:tc>
        <w:tc>
          <w:tcPr>
            <w:tcW w:w="1066" w:type="dxa"/>
            <w:tcBorders>
              <w:top w:val="single" w:sz="4" w:space="0" w:color="auto"/>
              <w:bottom w:val="single" w:sz="4" w:space="0" w:color="auto"/>
            </w:tcBorders>
            <w:vAlign w:val="center"/>
          </w:tcPr>
          <w:p w:rsidR="00FB3C52" w:rsidRDefault="00FB3C52">
            <w:pPr>
              <w:pStyle w:val="ConsPlusNormal"/>
              <w:jc w:val="center"/>
            </w:pPr>
            <w:r>
              <w:t>6</w:t>
            </w:r>
          </w:p>
        </w:tc>
        <w:tc>
          <w:tcPr>
            <w:tcW w:w="1056" w:type="dxa"/>
            <w:tcBorders>
              <w:top w:val="single" w:sz="4" w:space="0" w:color="auto"/>
              <w:bottom w:val="single" w:sz="4" w:space="0" w:color="auto"/>
            </w:tcBorders>
            <w:vAlign w:val="center"/>
          </w:tcPr>
          <w:p w:rsidR="00FB3C52" w:rsidRDefault="00FB3C52">
            <w:pPr>
              <w:pStyle w:val="ConsPlusNormal"/>
              <w:jc w:val="center"/>
            </w:pPr>
            <w:r>
              <w:t>7</w:t>
            </w:r>
          </w:p>
        </w:tc>
        <w:tc>
          <w:tcPr>
            <w:tcW w:w="1061" w:type="dxa"/>
            <w:tcBorders>
              <w:top w:val="single" w:sz="4" w:space="0" w:color="auto"/>
              <w:bottom w:val="single" w:sz="4" w:space="0" w:color="auto"/>
            </w:tcBorders>
            <w:vAlign w:val="center"/>
          </w:tcPr>
          <w:p w:rsidR="00FB3C52" w:rsidRDefault="00FB3C52">
            <w:pPr>
              <w:pStyle w:val="ConsPlusNormal"/>
              <w:jc w:val="center"/>
            </w:pPr>
            <w:r>
              <w:t>8</w:t>
            </w:r>
          </w:p>
        </w:tc>
        <w:tc>
          <w:tcPr>
            <w:tcW w:w="1066" w:type="dxa"/>
            <w:tcBorders>
              <w:top w:val="single" w:sz="4" w:space="0" w:color="auto"/>
              <w:bottom w:val="single" w:sz="4" w:space="0" w:color="auto"/>
            </w:tcBorders>
            <w:vAlign w:val="center"/>
          </w:tcPr>
          <w:p w:rsidR="00FB3C52" w:rsidRDefault="00FB3C52">
            <w:pPr>
              <w:pStyle w:val="ConsPlusNormal"/>
              <w:jc w:val="center"/>
            </w:pPr>
            <w:r>
              <w:t>9</w:t>
            </w:r>
          </w:p>
        </w:tc>
        <w:tc>
          <w:tcPr>
            <w:tcW w:w="1070" w:type="dxa"/>
            <w:tcBorders>
              <w:top w:val="single" w:sz="4" w:space="0" w:color="auto"/>
              <w:bottom w:val="single" w:sz="4" w:space="0" w:color="auto"/>
            </w:tcBorders>
            <w:vAlign w:val="center"/>
          </w:tcPr>
          <w:p w:rsidR="00FB3C52" w:rsidRDefault="00FB3C52">
            <w:pPr>
              <w:pStyle w:val="ConsPlusNormal"/>
              <w:jc w:val="center"/>
            </w:pPr>
            <w:r>
              <w:t>10</w:t>
            </w:r>
          </w:p>
        </w:tc>
        <w:tc>
          <w:tcPr>
            <w:tcW w:w="1056" w:type="dxa"/>
            <w:tcBorders>
              <w:top w:val="single" w:sz="4" w:space="0" w:color="auto"/>
              <w:bottom w:val="single" w:sz="4" w:space="0" w:color="auto"/>
            </w:tcBorders>
            <w:vAlign w:val="center"/>
          </w:tcPr>
          <w:p w:rsidR="00FB3C52" w:rsidRDefault="00FB3C52">
            <w:pPr>
              <w:pStyle w:val="ConsPlusNormal"/>
              <w:jc w:val="center"/>
            </w:pPr>
            <w:r>
              <w:t>11</w:t>
            </w:r>
          </w:p>
        </w:tc>
        <w:tc>
          <w:tcPr>
            <w:tcW w:w="1056" w:type="dxa"/>
            <w:tcBorders>
              <w:top w:val="single" w:sz="4" w:space="0" w:color="auto"/>
              <w:bottom w:val="single" w:sz="4" w:space="0" w:color="auto"/>
            </w:tcBorders>
            <w:vAlign w:val="center"/>
          </w:tcPr>
          <w:p w:rsidR="00FB3C52" w:rsidRDefault="00FB3C52">
            <w:pPr>
              <w:pStyle w:val="ConsPlusNormal"/>
              <w:jc w:val="center"/>
            </w:pPr>
            <w:r>
              <w:t>12</w:t>
            </w:r>
          </w:p>
        </w:tc>
        <w:tc>
          <w:tcPr>
            <w:tcW w:w="1085"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FB3C52" w:rsidRDefault="00FB3C52">
            <w:pPr>
              <w:pStyle w:val="ConsPlusNormal"/>
              <w:jc w:val="center"/>
            </w:pPr>
            <w:r>
              <w:lastRenderedPageBreak/>
              <w:t>1.</w:t>
            </w:r>
          </w:p>
        </w:tc>
        <w:tc>
          <w:tcPr>
            <w:tcW w:w="3389" w:type="dxa"/>
            <w:tcBorders>
              <w:top w:val="single" w:sz="4" w:space="0" w:color="auto"/>
              <w:left w:val="nil"/>
              <w:bottom w:val="nil"/>
              <w:right w:val="nil"/>
            </w:tcBorders>
          </w:tcPr>
          <w:p w:rsidR="00FB3C52" w:rsidRDefault="00FB3C52">
            <w:pPr>
              <w:pStyle w:val="ConsPlusNormal"/>
              <w:jc w:val="both"/>
            </w:pPr>
            <w:r>
              <w:t>Петровский городской округ</w:t>
            </w:r>
          </w:p>
        </w:tc>
        <w:tc>
          <w:tcPr>
            <w:tcW w:w="1061" w:type="dxa"/>
            <w:tcBorders>
              <w:top w:val="single" w:sz="4" w:space="0" w:color="auto"/>
              <w:left w:val="nil"/>
              <w:bottom w:val="nil"/>
              <w:right w:val="nil"/>
            </w:tcBorders>
          </w:tcPr>
          <w:p w:rsidR="00FB3C52" w:rsidRDefault="00FB3C52">
            <w:pPr>
              <w:pStyle w:val="ConsPlusNormal"/>
              <w:jc w:val="right"/>
            </w:pPr>
            <w:r>
              <w:t>325,8</w:t>
            </w:r>
          </w:p>
        </w:tc>
        <w:tc>
          <w:tcPr>
            <w:tcW w:w="1070" w:type="dxa"/>
            <w:tcBorders>
              <w:top w:val="single" w:sz="4" w:space="0" w:color="auto"/>
              <w:left w:val="nil"/>
              <w:bottom w:val="nil"/>
              <w:right w:val="nil"/>
            </w:tcBorders>
          </w:tcPr>
          <w:p w:rsidR="00FB3C52" w:rsidRDefault="00FB3C52">
            <w:pPr>
              <w:pStyle w:val="ConsPlusNormal"/>
              <w:jc w:val="right"/>
            </w:pPr>
            <w:r>
              <w:t>362,1</w:t>
            </w:r>
          </w:p>
        </w:tc>
        <w:tc>
          <w:tcPr>
            <w:tcW w:w="1061" w:type="dxa"/>
            <w:tcBorders>
              <w:top w:val="single" w:sz="4" w:space="0" w:color="auto"/>
              <w:left w:val="nil"/>
              <w:bottom w:val="nil"/>
              <w:right w:val="nil"/>
            </w:tcBorders>
          </w:tcPr>
          <w:p w:rsidR="00FB3C52" w:rsidRDefault="00FB3C52">
            <w:pPr>
              <w:pStyle w:val="ConsPlusNormal"/>
              <w:jc w:val="right"/>
            </w:pPr>
            <w:r>
              <w:t>340,6</w:t>
            </w:r>
          </w:p>
        </w:tc>
        <w:tc>
          <w:tcPr>
            <w:tcW w:w="1066" w:type="dxa"/>
            <w:tcBorders>
              <w:top w:val="single" w:sz="4" w:space="0" w:color="auto"/>
              <w:left w:val="nil"/>
              <w:bottom w:val="nil"/>
              <w:right w:val="nil"/>
            </w:tcBorders>
          </w:tcPr>
          <w:p w:rsidR="00FB3C52" w:rsidRDefault="00FB3C52">
            <w:pPr>
              <w:pStyle w:val="ConsPlusNormal"/>
              <w:jc w:val="right"/>
            </w:pPr>
            <w:r>
              <w:t>359,0</w:t>
            </w:r>
          </w:p>
        </w:tc>
        <w:tc>
          <w:tcPr>
            <w:tcW w:w="1056" w:type="dxa"/>
            <w:tcBorders>
              <w:top w:val="single" w:sz="4" w:space="0" w:color="auto"/>
              <w:left w:val="nil"/>
              <w:bottom w:val="nil"/>
              <w:right w:val="nil"/>
            </w:tcBorders>
          </w:tcPr>
          <w:p w:rsidR="00FB3C52" w:rsidRDefault="00FB3C52">
            <w:pPr>
              <w:pStyle w:val="ConsPlusNormal"/>
              <w:jc w:val="right"/>
            </w:pPr>
            <w:r>
              <w:t>384,3</w:t>
            </w:r>
          </w:p>
        </w:tc>
        <w:tc>
          <w:tcPr>
            <w:tcW w:w="1061" w:type="dxa"/>
            <w:tcBorders>
              <w:top w:val="single" w:sz="4" w:space="0" w:color="auto"/>
              <w:left w:val="nil"/>
              <w:bottom w:val="nil"/>
              <w:right w:val="nil"/>
            </w:tcBorders>
          </w:tcPr>
          <w:p w:rsidR="00FB3C52" w:rsidRDefault="00FB3C52">
            <w:pPr>
              <w:pStyle w:val="ConsPlusNormal"/>
              <w:jc w:val="right"/>
            </w:pPr>
            <w:r>
              <w:t>461,9</w:t>
            </w:r>
          </w:p>
        </w:tc>
        <w:tc>
          <w:tcPr>
            <w:tcW w:w="1066" w:type="dxa"/>
            <w:tcBorders>
              <w:top w:val="single" w:sz="4" w:space="0" w:color="auto"/>
              <w:left w:val="nil"/>
              <w:bottom w:val="nil"/>
              <w:right w:val="nil"/>
            </w:tcBorders>
          </w:tcPr>
          <w:p w:rsidR="00FB3C52" w:rsidRDefault="00FB3C52">
            <w:pPr>
              <w:pStyle w:val="ConsPlusNormal"/>
              <w:jc w:val="right"/>
            </w:pPr>
            <w:r>
              <w:t>344,4</w:t>
            </w:r>
          </w:p>
        </w:tc>
        <w:tc>
          <w:tcPr>
            <w:tcW w:w="1070" w:type="dxa"/>
            <w:tcBorders>
              <w:top w:val="single" w:sz="4" w:space="0" w:color="auto"/>
              <w:left w:val="nil"/>
              <w:bottom w:val="nil"/>
              <w:right w:val="nil"/>
            </w:tcBorders>
          </w:tcPr>
          <w:p w:rsidR="00FB3C52" w:rsidRDefault="00FB3C52">
            <w:pPr>
              <w:pStyle w:val="ConsPlusNormal"/>
              <w:jc w:val="right"/>
            </w:pPr>
            <w:r>
              <w:t>394,5</w:t>
            </w:r>
          </w:p>
        </w:tc>
        <w:tc>
          <w:tcPr>
            <w:tcW w:w="1056" w:type="dxa"/>
            <w:tcBorders>
              <w:top w:val="single" w:sz="4" w:space="0" w:color="auto"/>
              <w:left w:val="nil"/>
              <w:bottom w:val="nil"/>
              <w:right w:val="nil"/>
            </w:tcBorders>
          </w:tcPr>
          <w:p w:rsidR="00FB3C52" w:rsidRDefault="00FB3C52">
            <w:pPr>
              <w:pStyle w:val="ConsPlusNormal"/>
              <w:jc w:val="right"/>
            </w:pPr>
            <w:r>
              <w:t>438,1</w:t>
            </w:r>
          </w:p>
        </w:tc>
        <w:tc>
          <w:tcPr>
            <w:tcW w:w="1056" w:type="dxa"/>
            <w:tcBorders>
              <w:top w:val="single" w:sz="4" w:space="0" w:color="auto"/>
              <w:left w:val="nil"/>
              <w:bottom w:val="nil"/>
              <w:right w:val="nil"/>
            </w:tcBorders>
          </w:tcPr>
          <w:p w:rsidR="00FB3C52" w:rsidRDefault="00FB3C52">
            <w:pPr>
              <w:pStyle w:val="ConsPlusNormal"/>
              <w:jc w:val="right"/>
            </w:pPr>
            <w:r>
              <w:t>446,2</w:t>
            </w:r>
          </w:p>
        </w:tc>
        <w:tc>
          <w:tcPr>
            <w:tcW w:w="1085" w:type="dxa"/>
            <w:tcBorders>
              <w:top w:val="single" w:sz="4" w:space="0" w:color="auto"/>
              <w:left w:val="nil"/>
              <w:bottom w:val="nil"/>
              <w:right w:val="nil"/>
            </w:tcBorders>
          </w:tcPr>
          <w:p w:rsidR="00FB3C52" w:rsidRDefault="00FB3C52">
            <w:pPr>
              <w:pStyle w:val="ConsPlusNormal"/>
              <w:jc w:val="right"/>
            </w:pPr>
            <w:r>
              <w:t>489,6</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w:t>
            </w:r>
          </w:p>
        </w:tc>
        <w:tc>
          <w:tcPr>
            <w:tcW w:w="3389" w:type="dxa"/>
            <w:tcBorders>
              <w:top w:val="nil"/>
              <w:left w:val="nil"/>
              <w:bottom w:val="nil"/>
              <w:right w:val="nil"/>
            </w:tcBorders>
          </w:tcPr>
          <w:p w:rsidR="00FB3C52" w:rsidRDefault="00FB3C52">
            <w:pPr>
              <w:pStyle w:val="ConsPlusNormal"/>
            </w:pPr>
            <w:r>
              <w:t>Город Невинномысск</w:t>
            </w:r>
          </w:p>
        </w:tc>
        <w:tc>
          <w:tcPr>
            <w:tcW w:w="1061" w:type="dxa"/>
            <w:tcBorders>
              <w:top w:val="nil"/>
              <w:left w:val="nil"/>
              <w:bottom w:val="nil"/>
              <w:right w:val="nil"/>
            </w:tcBorders>
          </w:tcPr>
          <w:p w:rsidR="00FB3C52" w:rsidRDefault="00FB3C52">
            <w:pPr>
              <w:pStyle w:val="ConsPlusNormal"/>
              <w:jc w:val="right"/>
            </w:pPr>
            <w:r>
              <w:t>376,8</w:t>
            </w:r>
          </w:p>
        </w:tc>
        <w:tc>
          <w:tcPr>
            <w:tcW w:w="1070" w:type="dxa"/>
            <w:tcBorders>
              <w:top w:val="nil"/>
              <w:left w:val="nil"/>
              <w:bottom w:val="nil"/>
              <w:right w:val="nil"/>
            </w:tcBorders>
          </w:tcPr>
          <w:p w:rsidR="00FB3C52" w:rsidRDefault="00FB3C52">
            <w:pPr>
              <w:pStyle w:val="ConsPlusNormal"/>
              <w:jc w:val="right"/>
            </w:pPr>
            <w:r>
              <w:t>417,0</w:t>
            </w:r>
          </w:p>
        </w:tc>
        <w:tc>
          <w:tcPr>
            <w:tcW w:w="1061" w:type="dxa"/>
            <w:tcBorders>
              <w:top w:val="nil"/>
              <w:left w:val="nil"/>
              <w:bottom w:val="nil"/>
              <w:right w:val="nil"/>
            </w:tcBorders>
          </w:tcPr>
          <w:p w:rsidR="00FB3C52" w:rsidRDefault="00FB3C52">
            <w:pPr>
              <w:pStyle w:val="ConsPlusNormal"/>
              <w:jc w:val="right"/>
            </w:pPr>
            <w:r>
              <w:t>446,6</w:t>
            </w:r>
          </w:p>
        </w:tc>
        <w:tc>
          <w:tcPr>
            <w:tcW w:w="1066" w:type="dxa"/>
            <w:tcBorders>
              <w:top w:val="nil"/>
              <w:left w:val="nil"/>
              <w:bottom w:val="nil"/>
              <w:right w:val="nil"/>
            </w:tcBorders>
          </w:tcPr>
          <w:p w:rsidR="00FB3C52" w:rsidRDefault="00FB3C52">
            <w:pPr>
              <w:pStyle w:val="ConsPlusNormal"/>
              <w:jc w:val="right"/>
            </w:pPr>
            <w:r>
              <w:t>427,0</w:t>
            </w:r>
          </w:p>
        </w:tc>
        <w:tc>
          <w:tcPr>
            <w:tcW w:w="1056" w:type="dxa"/>
            <w:tcBorders>
              <w:top w:val="nil"/>
              <w:left w:val="nil"/>
              <w:bottom w:val="nil"/>
              <w:right w:val="nil"/>
            </w:tcBorders>
          </w:tcPr>
          <w:p w:rsidR="00FB3C52" w:rsidRDefault="00FB3C52">
            <w:pPr>
              <w:pStyle w:val="ConsPlusNormal"/>
              <w:jc w:val="right"/>
            </w:pPr>
            <w:r>
              <w:t>452,2</w:t>
            </w:r>
          </w:p>
        </w:tc>
        <w:tc>
          <w:tcPr>
            <w:tcW w:w="1061" w:type="dxa"/>
            <w:tcBorders>
              <w:top w:val="nil"/>
              <w:left w:val="nil"/>
              <w:bottom w:val="nil"/>
              <w:right w:val="nil"/>
            </w:tcBorders>
          </w:tcPr>
          <w:p w:rsidR="00FB3C52" w:rsidRDefault="00FB3C52">
            <w:pPr>
              <w:pStyle w:val="ConsPlusNormal"/>
              <w:jc w:val="right"/>
            </w:pPr>
            <w:r>
              <w:t>516,7</w:t>
            </w:r>
          </w:p>
        </w:tc>
        <w:tc>
          <w:tcPr>
            <w:tcW w:w="1066" w:type="dxa"/>
            <w:tcBorders>
              <w:top w:val="nil"/>
              <w:left w:val="nil"/>
              <w:bottom w:val="nil"/>
              <w:right w:val="nil"/>
            </w:tcBorders>
          </w:tcPr>
          <w:p w:rsidR="00FB3C52" w:rsidRDefault="00FB3C52">
            <w:pPr>
              <w:pStyle w:val="ConsPlusNormal"/>
              <w:jc w:val="right"/>
            </w:pPr>
            <w:r>
              <w:t>472,5</w:t>
            </w:r>
          </w:p>
        </w:tc>
        <w:tc>
          <w:tcPr>
            <w:tcW w:w="1070" w:type="dxa"/>
            <w:tcBorders>
              <w:top w:val="nil"/>
              <w:left w:val="nil"/>
              <w:bottom w:val="nil"/>
              <w:right w:val="nil"/>
            </w:tcBorders>
          </w:tcPr>
          <w:p w:rsidR="00FB3C52" w:rsidRDefault="00FB3C52">
            <w:pPr>
              <w:pStyle w:val="ConsPlusNormal"/>
              <w:jc w:val="right"/>
            </w:pPr>
            <w:r>
              <w:t>445,3</w:t>
            </w:r>
          </w:p>
        </w:tc>
        <w:tc>
          <w:tcPr>
            <w:tcW w:w="1056" w:type="dxa"/>
            <w:tcBorders>
              <w:top w:val="nil"/>
              <w:left w:val="nil"/>
              <w:bottom w:val="nil"/>
              <w:right w:val="nil"/>
            </w:tcBorders>
          </w:tcPr>
          <w:p w:rsidR="00FB3C52" w:rsidRDefault="00FB3C52">
            <w:pPr>
              <w:pStyle w:val="ConsPlusNormal"/>
              <w:jc w:val="right"/>
            </w:pPr>
            <w:r>
              <w:t>463,2</w:t>
            </w:r>
          </w:p>
        </w:tc>
        <w:tc>
          <w:tcPr>
            <w:tcW w:w="1056" w:type="dxa"/>
            <w:tcBorders>
              <w:top w:val="nil"/>
              <w:left w:val="nil"/>
              <w:bottom w:val="nil"/>
              <w:right w:val="nil"/>
            </w:tcBorders>
          </w:tcPr>
          <w:p w:rsidR="00FB3C52" w:rsidRDefault="00FB3C52">
            <w:pPr>
              <w:pStyle w:val="ConsPlusNormal"/>
              <w:jc w:val="right"/>
            </w:pPr>
            <w:r>
              <w:t>456,0</w:t>
            </w:r>
          </w:p>
        </w:tc>
        <w:tc>
          <w:tcPr>
            <w:tcW w:w="1085" w:type="dxa"/>
            <w:tcBorders>
              <w:top w:val="nil"/>
              <w:left w:val="nil"/>
              <w:bottom w:val="nil"/>
              <w:right w:val="nil"/>
            </w:tcBorders>
          </w:tcPr>
          <w:p w:rsidR="00FB3C52" w:rsidRDefault="00FB3C52">
            <w:pPr>
              <w:pStyle w:val="ConsPlusNormal"/>
              <w:jc w:val="right"/>
            </w:pPr>
            <w:r>
              <w:t>443,7</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3.</w:t>
            </w:r>
          </w:p>
        </w:tc>
        <w:tc>
          <w:tcPr>
            <w:tcW w:w="3389" w:type="dxa"/>
            <w:tcBorders>
              <w:top w:val="nil"/>
              <w:left w:val="nil"/>
              <w:bottom w:val="nil"/>
              <w:right w:val="nil"/>
            </w:tcBorders>
          </w:tcPr>
          <w:p w:rsidR="00FB3C52" w:rsidRDefault="00FB3C52">
            <w:pPr>
              <w:pStyle w:val="ConsPlusNormal"/>
              <w:jc w:val="both"/>
            </w:pPr>
            <w:r>
              <w:t>Советский городской округ</w:t>
            </w:r>
          </w:p>
        </w:tc>
        <w:tc>
          <w:tcPr>
            <w:tcW w:w="1061" w:type="dxa"/>
            <w:tcBorders>
              <w:top w:val="nil"/>
              <w:left w:val="nil"/>
              <w:bottom w:val="nil"/>
              <w:right w:val="nil"/>
            </w:tcBorders>
          </w:tcPr>
          <w:p w:rsidR="00FB3C52" w:rsidRDefault="00FB3C52">
            <w:pPr>
              <w:pStyle w:val="ConsPlusNormal"/>
              <w:jc w:val="right"/>
            </w:pPr>
            <w:r>
              <w:t>278,3</w:t>
            </w:r>
          </w:p>
        </w:tc>
        <w:tc>
          <w:tcPr>
            <w:tcW w:w="1070" w:type="dxa"/>
            <w:tcBorders>
              <w:top w:val="nil"/>
              <w:left w:val="nil"/>
              <w:bottom w:val="nil"/>
              <w:right w:val="nil"/>
            </w:tcBorders>
          </w:tcPr>
          <w:p w:rsidR="00FB3C52" w:rsidRDefault="00FB3C52">
            <w:pPr>
              <w:pStyle w:val="ConsPlusNormal"/>
              <w:jc w:val="right"/>
            </w:pPr>
            <w:r>
              <w:t>387,5</w:t>
            </w:r>
          </w:p>
        </w:tc>
        <w:tc>
          <w:tcPr>
            <w:tcW w:w="1061" w:type="dxa"/>
            <w:tcBorders>
              <w:top w:val="nil"/>
              <w:left w:val="nil"/>
              <w:bottom w:val="nil"/>
              <w:right w:val="nil"/>
            </w:tcBorders>
          </w:tcPr>
          <w:p w:rsidR="00FB3C52" w:rsidRDefault="00FB3C52">
            <w:pPr>
              <w:pStyle w:val="ConsPlusNormal"/>
              <w:jc w:val="right"/>
            </w:pPr>
            <w:r>
              <w:t>463,8</w:t>
            </w:r>
          </w:p>
        </w:tc>
        <w:tc>
          <w:tcPr>
            <w:tcW w:w="1066" w:type="dxa"/>
            <w:tcBorders>
              <w:top w:val="nil"/>
              <w:left w:val="nil"/>
              <w:bottom w:val="nil"/>
              <w:right w:val="nil"/>
            </w:tcBorders>
          </w:tcPr>
          <w:p w:rsidR="00FB3C52" w:rsidRDefault="00FB3C52">
            <w:pPr>
              <w:pStyle w:val="ConsPlusNormal"/>
              <w:jc w:val="right"/>
            </w:pPr>
            <w:r>
              <w:t>415,0</w:t>
            </w:r>
          </w:p>
        </w:tc>
        <w:tc>
          <w:tcPr>
            <w:tcW w:w="1056" w:type="dxa"/>
            <w:tcBorders>
              <w:top w:val="nil"/>
              <w:left w:val="nil"/>
              <w:bottom w:val="nil"/>
              <w:right w:val="nil"/>
            </w:tcBorders>
          </w:tcPr>
          <w:p w:rsidR="00FB3C52" w:rsidRDefault="00FB3C52">
            <w:pPr>
              <w:pStyle w:val="ConsPlusNormal"/>
              <w:jc w:val="right"/>
            </w:pPr>
            <w:r>
              <w:t>417,6</w:t>
            </w:r>
          </w:p>
        </w:tc>
        <w:tc>
          <w:tcPr>
            <w:tcW w:w="1061" w:type="dxa"/>
            <w:tcBorders>
              <w:top w:val="nil"/>
              <w:left w:val="nil"/>
              <w:bottom w:val="nil"/>
              <w:right w:val="nil"/>
            </w:tcBorders>
          </w:tcPr>
          <w:p w:rsidR="00FB3C52" w:rsidRDefault="00FB3C52">
            <w:pPr>
              <w:pStyle w:val="ConsPlusNormal"/>
              <w:jc w:val="right"/>
            </w:pPr>
            <w:r>
              <w:t>477,8</w:t>
            </w:r>
          </w:p>
        </w:tc>
        <w:tc>
          <w:tcPr>
            <w:tcW w:w="1066" w:type="dxa"/>
            <w:tcBorders>
              <w:top w:val="nil"/>
              <w:left w:val="nil"/>
              <w:bottom w:val="nil"/>
              <w:right w:val="nil"/>
            </w:tcBorders>
          </w:tcPr>
          <w:p w:rsidR="00FB3C52" w:rsidRDefault="00FB3C52">
            <w:pPr>
              <w:pStyle w:val="ConsPlusNormal"/>
              <w:jc w:val="right"/>
            </w:pPr>
            <w:r>
              <w:t>415,7</w:t>
            </w:r>
          </w:p>
        </w:tc>
        <w:tc>
          <w:tcPr>
            <w:tcW w:w="1070" w:type="dxa"/>
            <w:tcBorders>
              <w:top w:val="nil"/>
              <w:left w:val="nil"/>
              <w:bottom w:val="nil"/>
              <w:right w:val="nil"/>
            </w:tcBorders>
          </w:tcPr>
          <w:p w:rsidR="00FB3C52" w:rsidRDefault="00FB3C52">
            <w:pPr>
              <w:pStyle w:val="ConsPlusNormal"/>
              <w:jc w:val="right"/>
            </w:pPr>
            <w:r>
              <w:t>417,9</w:t>
            </w:r>
          </w:p>
        </w:tc>
        <w:tc>
          <w:tcPr>
            <w:tcW w:w="1056" w:type="dxa"/>
            <w:tcBorders>
              <w:top w:val="nil"/>
              <w:left w:val="nil"/>
              <w:bottom w:val="nil"/>
              <w:right w:val="nil"/>
            </w:tcBorders>
          </w:tcPr>
          <w:p w:rsidR="00FB3C52" w:rsidRDefault="00FB3C52">
            <w:pPr>
              <w:pStyle w:val="ConsPlusNormal"/>
              <w:jc w:val="right"/>
            </w:pPr>
            <w:r>
              <w:t>495,2</w:t>
            </w:r>
          </w:p>
        </w:tc>
        <w:tc>
          <w:tcPr>
            <w:tcW w:w="1056" w:type="dxa"/>
            <w:tcBorders>
              <w:top w:val="nil"/>
              <w:left w:val="nil"/>
              <w:bottom w:val="nil"/>
              <w:right w:val="nil"/>
            </w:tcBorders>
          </w:tcPr>
          <w:p w:rsidR="00FB3C52" w:rsidRDefault="00FB3C52">
            <w:pPr>
              <w:pStyle w:val="ConsPlusNormal"/>
              <w:jc w:val="right"/>
            </w:pPr>
            <w:r>
              <w:t>492,4</w:t>
            </w:r>
          </w:p>
        </w:tc>
        <w:tc>
          <w:tcPr>
            <w:tcW w:w="1085" w:type="dxa"/>
            <w:tcBorders>
              <w:top w:val="nil"/>
              <w:left w:val="nil"/>
              <w:bottom w:val="nil"/>
              <w:right w:val="nil"/>
            </w:tcBorders>
          </w:tcPr>
          <w:p w:rsidR="00FB3C52" w:rsidRDefault="00FB3C52">
            <w:pPr>
              <w:pStyle w:val="ConsPlusNormal"/>
              <w:jc w:val="right"/>
            </w:pPr>
            <w:r>
              <w:t>438,2</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4.</w:t>
            </w:r>
          </w:p>
        </w:tc>
        <w:tc>
          <w:tcPr>
            <w:tcW w:w="3389" w:type="dxa"/>
            <w:tcBorders>
              <w:top w:val="nil"/>
              <w:left w:val="nil"/>
              <w:bottom w:val="nil"/>
              <w:right w:val="nil"/>
            </w:tcBorders>
          </w:tcPr>
          <w:p w:rsidR="00FB3C52" w:rsidRDefault="00FB3C52">
            <w:pPr>
              <w:pStyle w:val="ConsPlusNormal"/>
              <w:jc w:val="both"/>
            </w:pPr>
            <w:r>
              <w:t>Труновский муниципальный район</w:t>
            </w:r>
          </w:p>
        </w:tc>
        <w:tc>
          <w:tcPr>
            <w:tcW w:w="1061" w:type="dxa"/>
            <w:tcBorders>
              <w:top w:val="nil"/>
              <w:left w:val="nil"/>
              <w:bottom w:val="nil"/>
              <w:right w:val="nil"/>
            </w:tcBorders>
          </w:tcPr>
          <w:p w:rsidR="00FB3C52" w:rsidRDefault="00FB3C52">
            <w:pPr>
              <w:pStyle w:val="ConsPlusNormal"/>
              <w:jc w:val="right"/>
            </w:pPr>
            <w:r>
              <w:t>347,0</w:t>
            </w:r>
          </w:p>
        </w:tc>
        <w:tc>
          <w:tcPr>
            <w:tcW w:w="1070" w:type="dxa"/>
            <w:tcBorders>
              <w:top w:val="nil"/>
              <w:left w:val="nil"/>
              <w:bottom w:val="nil"/>
              <w:right w:val="nil"/>
            </w:tcBorders>
          </w:tcPr>
          <w:p w:rsidR="00FB3C52" w:rsidRDefault="00FB3C52">
            <w:pPr>
              <w:pStyle w:val="ConsPlusNormal"/>
              <w:jc w:val="right"/>
            </w:pPr>
            <w:r>
              <w:t>420,2</w:t>
            </w:r>
          </w:p>
        </w:tc>
        <w:tc>
          <w:tcPr>
            <w:tcW w:w="1061" w:type="dxa"/>
            <w:tcBorders>
              <w:top w:val="nil"/>
              <w:left w:val="nil"/>
              <w:bottom w:val="nil"/>
              <w:right w:val="nil"/>
            </w:tcBorders>
          </w:tcPr>
          <w:p w:rsidR="00FB3C52" w:rsidRDefault="00FB3C52">
            <w:pPr>
              <w:pStyle w:val="ConsPlusNormal"/>
              <w:jc w:val="right"/>
            </w:pPr>
            <w:r>
              <w:t>360,6</w:t>
            </w:r>
          </w:p>
        </w:tc>
        <w:tc>
          <w:tcPr>
            <w:tcW w:w="1066" w:type="dxa"/>
            <w:tcBorders>
              <w:top w:val="nil"/>
              <w:left w:val="nil"/>
              <w:bottom w:val="nil"/>
              <w:right w:val="nil"/>
            </w:tcBorders>
          </w:tcPr>
          <w:p w:rsidR="00FB3C52" w:rsidRDefault="00FB3C52">
            <w:pPr>
              <w:pStyle w:val="ConsPlusNormal"/>
              <w:jc w:val="right"/>
            </w:pPr>
            <w:r>
              <w:t>387,0</w:t>
            </w:r>
          </w:p>
        </w:tc>
        <w:tc>
          <w:tcPr>
            <w:tcW w:w="1056" w:type="dxa"/>
            <w:tcBorders>
              <w:top w:val="nil"/>
              <w:left w:val="nil"/>
              <w:bottom w:val="nil"/>
              <w:right w:val="nil"/>
            </w:tcBorders>
          </w:tcPr>
          <w:p w:rsidR="00FB3C52" w:rsidRDefault="00FB3C52">
            <w:pPr>
              <w:pStyle w:val="ConsPlusNormal"/>
              <w:jc w:val="right"/>
            </w:pPr>
            <w:r>
              <w:t>480,6</w:t>
            </w:r>
          </w:p>
        </w:tc>
        <w:tc>
          <w:tcPr>
            <w:tcW w:w="1061" w:type="dxa"/>
            <w:tcBorders>
              <w:top w:val="nil"/>
              <w:left w:val="nil"/>
              <w:bottom w:val="nil"/>
              <w:right w:val="nil"/>
            </w:tcBorders>
          </w:tcPr>
          <w:p w:rsidR="00FB3C52" w:rsidRDefault="00FB3C52">
            <w:pPr>
              <w:pStyle w:val="ConsPlusNormal"/>
              <w:jc w:val="right"/>
            </w:pPr>
            <w:r>
              <w:t>479,0</w:t>
            </w:r>
          </w:p>
        </w:tc>
        <w:tc>
          <w:tcPr>
            <w:tcW w:w="1066" w:type="dxa"/>
            <w:tcBorders>
              <w:top w:val="nil"/>
              <w:left w:val="nil"/>
              <w:bottom w:val="nil"/>
              <w:right w:val="nil"/>
            </w:tcBorders>
          </w:tcPr>
          <w:p w:rsidR="00FB3C52" w:rsidRDefault="00FB3C52">
            <w:pPr>
              <w:pStyle w:val="ConsPlusNormal"/>
              <w:jc w:val="right"/>
            </w:pPr>
            <w:r>
              <w:t>462,5</w:t>
            </w:r>
          </w:p>
        </w:tc>
        <w:tc>
          <w:tcPr>
            <w:tcW w:w="1070" w:type="dxa"/>
            <w:tcBorders>
              <w:top w:val="nil"/>
              <w:left w:val="nil"/>
              <w:bottom w:val="nil"/>
              <w:right w:val="nil"/>
            </w:tcBorders>
          </w:tcPr>
          <w:p w:rsidR="00FB3C52" w:rsidRDefault="00FB3C52">
            <w:pPr>
              <w:pStyle w:val="ConsPlusNormal"/>
              <w:jc w:val="right"/>
            </w:pPr>
            <w:r>
              <w:t>476,0</w:t>
            </w:r>
          </w:p>
        </w:tc>
        <w:tc>
          <w:tcPr>
            <w:tcW w:w="1056" w:type="dxa"/>
            <w:tcBorders>
              <w:top w:val="nil"/>
              <w:left w:val="nil"/>
              <w:bottom w:val="nil"/>
              <w:right w:val="nil"/>
            </w:tcBorders>
          </w:tcPr>
          <w:p w:rsidR="00FB3C52" w:rsidRDefault="00FB3C52">
            <w:pPr>
              <w:pStyle w:val="ConsPlusNormal"/>
              <w:jc w:val="right"/>
            </w:pPr>
            <w:r>
              <w:t>528,0</w:t>
            </w:r>
          </w:p>
        </w:tc>
        <w:tc>
          <w:tcPr>
            <w:tcW w:w="1056" w:type="dxa"/>
            <w:tcBorders>
              <w:top w:val="nil"/>
              <w:left w:val="nil"/>
              <w:bottom w:val="nil"/>
              <w:right w:val="nil"/>
            </w:tcBorders>
          </w:tcPr>
          <w:p w:rsidR="00FB3C52" w:rsidRDefault="00FB3C52">
            <w:pPr>
              <w:pStyle w:val="ConsPlusNormal"/>
              <w:jc w:val="right"/>
            </w:pPr>
            <w:r>
              <w:t>537,5</w:t>
            </w:r>
          </w:p>
        </w:tc>
        <w:tc>
          <w:tcPr>
            <w:tcW w:w="1085" w:type="dxa"/>
            <w:tcBorders>
              <w:top w:val="nil"/>
              <w:left w:val="nil"/>
              <w:bottom w:val="nil"/>
              <w:right w:val="nil"/>
            </w:tcBorders>
          </w:tcPr>
          <w:p w:rsidR="00FB3C52" w:rsidRDefault="00FB3C52">
            <w:pPr>
              <w:pStyle w:val="ConsPlusNormal"/>
              <w:jc w:val="right"/>
            </w:pPr>
            <w:r>
              <w:t>426,9</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5.</w:t>
            </w:r>
          </w:p>
        </w:tc>
        <w:tc>
          <w:tcPr>
            <w:tcW w:w="3389" w:type="dxa"/>
            <w:tcBorders>
              <w:top w:val="nil"/>
              <w:left w:val="nil"/>
              <w:bottom w:val="nil"/>
              <w:right w:val="nil"/>
            </w:tcBorders>
          </w:tcPr>
          <w:p w:rsidR="00FB3C52" w:rsidRDefault="00FB3C52">
            <w:pPr>
              <w:pStyle w:val="ConsPlusNormal"/>
              <w:jc w:val="both"/>
            </w:pPr>
            <w:r>
              <w:t>Город Ставрополь</w:t>
            </w:r>
          </w:p>
        </w:tc>
        <w:tc>
          <w:tcPr>
            <w:tcW w:w="1061" w:type="dxa"/>
            <w:tcBorders>
              <w:top w:val="nil"/>
              <w:left w:val="nil"/>
              <w:bottom w:val="nil"/>
              <w:right w:val="nil"/>
            </w:tcBorders>
          </w:tcPr>
          <w:p w:rsidR="00FB3C52" w:rsidRDefault="00FB3C52">
            <w:pPr>
              <w:pStyle w:val="ConsPlusNormal"/>
              <w:jc w:val="right"/>
            </w:pPr>
            <w:r>
              <w:t>388,0</w:t>
            </w:r>
          </w:p>
        </w:tc>
        <w:tc>
          <w:tcPr>
            <w:tcW w:w="1070" w:type="dxa"/>
            <w:tcBorders>
              <w:top w:val="nil"/>
              <w:left w:val="nil"/>
              <w:bottom w:val="nil"/>
              <w:right w:val="nil"/>
            </w:tcBorders>
          </w:tcPr>
          <w:p w:rsidR="00FB3C52" w:rsidRDefault="00FB3C52">
            <w:pPr>
              <w:pStyle w:val="ConsPlusNormal"/>
              <w:jc w:val="right"/>
            </w:pPr>
            <w:r>
              <w:t>357,3</w:t>
            </w:r>
          </w:p>
        </w:tc>
        <w:tc>
          <w:tcPr>
            <w:tcW w:w="1061" w:type="dxa"/>
            <w:tcBorders>
              <w:top w:val="nil"/>
              <w:left w:val="nil"/>
              <w:bottom w:val="nil"/>
              <w:right w:val="nil"/>
            </w:tcBorders>
          </w:tcPr>
          <w:p w:rsidR="00FB3C52" w:rsidRDefault="00FB3C52">
            <w:pPr>
              <w:pStyle w:val="ConsPlusNormal"/>
              <w:jc w:val="right"/>
            </w:pPr>
            <w:r>
              <w:t>385,6</w:t>
            </w:r>
          </w:p>
        </w:tc>
        <w:tc>
          <w:tcPr>
            <w:tcW w:w="1066" w:type="dxa"/>
            <w:tcBorders>
              <w:top w:val="nil"/>
              <w:left w:val="nil"/>
              <w:bottom w:val="nil"/>
              <w:right w:val="nil"/>
            </w:tcBorders>
          </w:tcPr>
          <w:p w:rsidR="00FB3C52" w:rsidRDefault="00FB3C52">
            <w:pPr>
              <w:pStyle w:val="ConsPlusNormal"/>
              <w:jc w:val="right"/>
            </w:pPr>
            <w:r>
              <w:t>343,0</w:t>
            </w:r>
          </w:p>
        </w:tc>
        <w:tc>
          <w:tcPr>
            <w:tcW w:w="1056" w:type="dxa"/>
            <w:tcBorders>
              <w:top w:val="nil"/>
              <w:left w:val="nil"/>
              <w:bottom w:val="nil"/>
              <w:right w:val="nil"/>
            </w:tcBorders>
          </w:tcPr>
          <w:p w:rsidR="00FB3C52" w:rsidRDefault="00FB3C52">
            <w:pPr>
              <w:pStyle w:val="ConsPlusNormal"/>
              <w:jc w:val="right"/>
            </w:pPr>
            <w:r>
              <w:t>448,3</w:t>
            </w:r>
          </w:p>
        </w:tc>
        <w:tc>
          <w:tcPr>
            <w:tcW w:w="1061" w:type="dxa"/>
            <w:tcBorders>
              <w:top w:val="nil"/>
              <w:left w:val="nil"/>
              <w:bottom w:val="nil"/>
              <w:right w:val="nil"/>
            </w:tcBorders>
          </w:tcPr>
          <w:p w:rsidR="00FB3C52" w:rsidRDefault="00FB3C52">
            <w:pPr>
              <w:pStyle w:val="ConsPlusNormal"/>
              <w:jc w:val="right"/>
            </w:pPr>
            <w:r>
              <w:t>445,5</w:t>
            </w:r>
          </w:p>
        </w:tc>
        <w:tc>
          <w:tcPr>
            <w:tcW w:w="1066" w:type="dxa"/>
            <w:tcBorders>
              <w:top w:val="nil"/>
              <w:left w:val="nil"/>
              <w:bottom w:val="nil"/>
              <w:right w:val="nil"/>
            </w:tcBorders>
          </w:tcPr>
          <w:p w:rsidR="00FB3C52" w:rsidRDefault="00FB3C52">
            <w:pPr>
              <w:pStyle w:val="ConsPlusNormal"/>
              <w:jc w:val="right"/>
            </w:pPr>
            <w:r>
              <w:t>409,8</w:t>
            </w:r>
          </w:p>
        </w:tc>
        <w:tc>
          <w:tcPr>
            <w:tcW w:w="1070" w:type="dxa"/>
            <w:tcBorders>
              <w:top w:val="nil"/>
              <w:left w:val="nil"/>
              <w:bottom w:val="nil"/>
              <w:right w:val="nil"/>
            </w:tcBorders>
          </w:tcPr>
          <w:p w:rsidR="00FB3C52" w:rsidRDefault="00FB3C52">
            <w:pPr>
              <w:pStyle w:val="ConsPlusNormal"/>
              <w:jc w:val="right"/>
            </w:pPr>
            <w:r>
              <w:t>437,1</w:t>
            </w:r>
          </w:p>
        </w:tc>
        <w:tc>
          <w:tcPr>
            <w:tcW w:w="1056" w:type="dxa"/>
            <w:tcBorders>
              <w:top w:val="nil"/>
              <w:left w:val="nil"/>
              <w:bottom w:val="nil"/>
              <w:right w:val="nil"/>
            </w:tcBorders>
          </w:tcPr>
          <w:p w:rsidR="00FB3C52" w:rsidRDefault="00FB3C52">
            <w:pPr>
              <w:pStyle w:val="ConsPlusNormal"/>
              <w:jc w:val="right"/>
            </w:pPr>
            <w:r>
              <w:t>451,9</w:t>
            </w:r>
          </w:p>
        </w:tc>
        <w:tc>
          <w:tcPr>
            <w:tcW w:w="1056" w:type="dxa"/>
            <w:tcBorders>
              <w:top w:val="nil"/>
              <w:left w:val="nil"/>
              <w:bottom w:val="nil"/>
              <w:right w:val="nil"/>
            </w:tcBorders>
          </w:tcPr>
          <w:p w:rsidR="00FB3C52" w:rsidRDefault="00FB3C52">
            <w:pPr>
              <w:pStyle w:val="ConsPlusNormal"/>
              <w:jc w:val="right"/>
            </w:pPr>
            <w:r>
              <w:t>496,6</w:t>
            </w:r>
          </w:p>
        </w:tc>
        <w:tc>
          <w:tcPr>
            <w:tcW w:w="1085" w:type="dxa"/>
            <w:tcBorders>
              <w:top w:val="nil"/>
              <w:left w:val="nil"/>
              <w:bottom w:val="nil"/>
              <w:right w:val="nil"/>
            </w:tcBorders>
          </w:tcPr>
          <w:p w:rsidR="00FB3C52" w:rsidRDefault="00FB3C52">
            <w:pPr>
              <w:pStyle w:val="ConsPlusNormal"/>
              <w:jc w:val="right"/>
            </w:pPr>
            <w:r>
              <w:t>415,0</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6.</w:t>
            </w:r>
          </w:p>
        </w:tc>
        <w:tc>
          <w:tcPr>
            <w:tcW w:w="3389" w:type="dxa"/>
            <w:tcBorders>
              <w:top w:val="nil"/>
              <w:left w:val="nil"/>
              <w:bottom w:val="nil"/>
              <w:right w:val="nil"/>
            </w:tcBorders>
          </w:tcPr>
          <w:p w:rsidR="00FB3C52" w:rsidRDefault="00FB3C52">
            <w:pPr>
              <w:pStyle w:val="ConsPlusNormal"/>
              <w:jc w:val="both"/>
            </w:pPr>
            <w:r>
              <w:t>Изобильненский городской округ</w:t>
            </w:r>
          </w:p>
        </w:tc>
        <w:tc>
          <w:tcPr>
            <w:tcW w:w="1061" w:type="dxa"/>
            <w:tcBorders>
              <w:top w:val="nil"/>
              <w:left w:val="nil"/>
              <w:bottom w:val="nil"/>
              <w:right w:val="nil"/>
            </w:tcBorders>
          </w:tcPr>
          <w:p w:rsidR="00FB3C52" w:rsidRDefault="00FB3C52">
            <w:pPr>
              <w:pStyle w:val="ConsPlusNormal"/>
              <w:jc w:val="right"/>
            </w:pPr>
            <w:r>
              <w:t>381,6</w:t>
            </w:r>
          </w:p>
        </w:tc>
        <w:tc>
          <w:tcPr>
            <w:tcW w:w="1070" w:type="dxa"/>
            <w:tcBorders>
              <w:top w:val="nil"/>
              <w:left w:val="nil"/>
              <w:bottom w:val="nil"/>
              <w:right w:val="nil"/>
            </w:tcBorders>
          </w:tcPr>
          <w:p w:rsidR="00FB3C52" w:rsidRDefault="00FB3C52">
            <w:pPr>
              <w:pStyle w:val="ConsPlusNormal"/>
              <w:jc w:val="right"/>
            </w:pPr>
            <w:r>
              <w:t>367,5</w:t>
            </w:r>
          </w:p>
        </w:tc>
        <w:tc>
          <w:tcPr>
            <w:tcW w:w="1061" w:type="dxa"/>
            <w:tcBorders>
              <w:top w:val="nil"/>
              <w:left w:val="nil"/>
              <w:bottom w:val="nil"/>
              <w:right w:val="nil"/>
            </w:tcBorders>
          </w:tcPr>
          <w:p w:rsidR="00FB3C52" w:rsidRDefault="00FB3C52">
            <w:pPr>
              <w:pStyle w:val="ConsPlusNormal"/>
              <w:jc w:val="right"/>
            </w:pPr>
            <w:r>
              <w:t>378,3</w:t>
            </w:r>
          </w:p>
        </w:tc>
        <w:tc>
          <w:tcPr>
            <w:tcW w:w="1066" w:type="dxa"/>
            <w:tcBorders>
              <w:top w:val="nil"/>
              <w:left w:val="nil"/>
              <w:bottom w:val="nil"/>
              <w:right w:val="nil"/>
            </w:tcBorders>
          </w:tcPr>
          <w:p w:rsidR="00FB3C52" w:rsidRDefault="00FB3C52">
            <w:pPr>
              <w:pStyle w:val="ConsPlusNormal"/>
              <w:jc w:val="right"/>
            </w:pPr>
            <w:r>
              <w:t>368,0</w:t>
            </w:r>
          </w:p>
        </w:tc>
        <w:tc>
          <w:tcPr>
            <w:tcW w:w="1056" w:type="dxa"/>
            <w:tcBorders>
              <w:top w:val="nil"/>
              <w:left w:val="nil"/>
              <w:bottom w:val="nil"/>
              <w:right w:val="nil"/>
            </w:tcBorders>
          </w:tcPr>
          <w:p w:rsidR="00FB3C52" w:rsidRDefault="00FB3C52">
            <w:pPr>
              <w:pStyle w:val="ConsPlusNormal"/>
              <w:jc w:val="right"/>
            </w:pPr>
            <w:r>
              <w:t>452,2</w:t>
            </w:r>
          </w:p>
        </w:tc>
        <w:tc>
          <w:tcPr>
            <w:tcW w:w="1061" w:type="dxa"/>
            <w:tcBorders>
              <w:top w:val="nil"/>
              <w:left w:val="nil"/>
              <w:bottom w:val="nil"/>
              <w:right w:val="nil"/>
            </w:tcBorders>
          </w:tcPr>
          <w:p w:rsidR="00FB3C52" w:rsidRDefault="00FB3C52">
            <w:pPr>
              <w:pStyle w:val="ConsPlusNormal"/>
              <w:jc w:val="right"/>
            </w:pPr>
            <w:r>
              <w:t>435,6</w:t>
            </w:r>
          </w:p>
        </w:tc>
        <w:tc>
          <w:tcPr>
            <w:tcW w:w="1066" w:type="dxa"/>
            <w:tcBorders>
              <w:top w:val="nil"/>
              <w:left w:val="nil"/>
              <w:bottom w:val="nil"/>
              <w:right w:val="nil"/>
            </w:tcBorders>
          </w:tcPr>
          <w:p w:rsidR="00FB3C52" w:rsidRDefault="00FB3C52">
            <w:pPr>
              <w:pStyle w:val="ConsPlusNormal"/>
              <w:jc w:val="right"/>
            </w:pPr>
            <w:r>
              <w:t>418,8</w:t>
            </w:r>
          </w:p>
        </w:tc>
        <w:tc>
          <w:tcPr>
            <w:tcW w:w="1070" w:type="dxa"/>
            <w:tcBorders>
              <w:top w:val="nil"/>
              <w:left w:val="nil"/>
              <w:bottom w:val="nil"/>
              <w:right w:val="nil"/>
            </w:tcBorders>
          </w:tcPr>
          <w:p w:rsidR="00FB3C52" w:rsidRDefault="00FB3C52">
            <w:pPr>
              <w:pStyle w:val="ConsPlusNormal"/>
              <w:jc w:val="right"/>
            </w:pPr>
            <w:r>
              <w:t>483,3</w:t>
            </w:r>
          </w:p>
        </w:tc>
        <w:tc>
          <w:tcPr>
            <w:tcW w:w="1056" w:type="dxa"/>
            <w:tcBorders>
              <w:top w:val="nil"/>
              <w:left w:val="nil"/>
              <w:bottom w:val="nil"/>
              <w:right w:val="nil"/>
            </w:tcBorders>
          </w:tcPr>
          <w:p w:rsidR="00FB3C52" w:rsidRDefault="00FB3C52">
            <w:pPr>
              <w:pStyle w:val="ConsPlusNormal"/>
              <w:jc w:val="right"/>
            </w:pPr>
            <w:r>
              <w:t>459,3</w:t>
            </w:r>
          </w:p>
        </w:tc>
        <w:tc>
          <w:tcPr>
            <w:tcW w:w="1056" w:type="dxa"/>
            <w:tcBorders>
              <w:top w:val="nil"/>
              <w:left w:val="nil"/>
              <w:bottom w:val="nil"/>
              <w:right w:val="nil"/>
            </w:tcBorders>
          </w:tcPr>
          <w:p w:rsidR="00FB3C52" w:rsidRDefault="00FB3C52">
            <w:pPr>
              <w:pStyle w:val="ConsPlusNormal"/>
              <w:jc w:val="right"/>
            </w:pPr>
            <w:r>
              <w:t>513,5</w:t>
            </w:r>
          </w:p>
        </w:tc>
        <w:tc>
          <w:tcPr>
            <w:tcW w:w="1085" w:type="dxa"/>
            <w:tcBorders>
              <w:top w:val="nil"/>
              <w:left w:val="nil"/>
              <w:bottom w:val="nil"/>
              <w:right w:val="nil"/>
            </w:tcBorders>
          </w:tcPr>
          <w:p w:rsidR="00FB3C52" w:rsidRDefault="00FB3C52">
            <w:pPr>
              <w:pStyle w:val="ConsPlusNormal"/>
              <w:jc w:val="right"/>
            </w:pPr>
            <w:r>
              <w:t>408,2</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7.</w:t>
            </w:r>
          </w:p>
        </w:tc>
        <w:tc>
          <w:tcPr>
            <w:tcW w:w="3389" w:type="dxa"/>
            <w:tcBorders>
              <w:top w:val="nil"/>
              <w:left w:val="nil"/>
              <w:bottom w:val="nil"/>
              <w:right w:val="nil"/>
            </w:tcBorders>
          </w:tcPr>
          <w:p w:rsidR="00FB3C52" w:rsidRDefault="00FB3C52">
            <w:pPr>
              <w:pStyle w:val="ConsPlusNormal"/>
              <w:jc w:val="both"/>
            </w:pPr>
            <w:r>
              <w:t>Благодарненский городской округ</w:t>
            </w:r>
          </w:p>
        </w:tc>
        <w:tc>
          <w:tcPr>
            <w:tcW w:w="1061" w:type="dxa"/>
            <w:tcBorders>
              <w:top w:val="nil"/>
              <w:left w:val="nil"/>
              <w:bottom w:val="nil"/>
              <w:right w:val="nil"/>
            </w:tcBorders>
          </w:tcPr>
          <w:p w:rsidR="00FB3C52" w:rsidRDefault="00FB3C52">
            <w:pPr>
              <w:pStyle w:val="ConsPlusNormal"/>
              <w:jc w:val="right"/>
            </w:pPr>
            <w:r>
              <w:t>314,1</w:t>
            </w:r>
          </w:p>
        </w:tc>
        <w:tc>
          <w:tcPr>
            <w:tcW w:w="1070" w:type="dxa"/>
            <w:tcBorders>
              <w:top w:val="nil"/>
              <w:left w:val="nil"/>
              <w:bottom w:val="nil"/>
              <w:right w:val="nil"/>
            </w:tcBorders>
          </w:tcPr>
          <w:p w:rsidR="00FB3C52" w:rsidRDefault="00FB3C52">
            <w:pPr>
              <w:pStyle w:val="ConsPlusNormal"/>
              <w:jc w:val="right"/>
            </w:pPr>
            <w:r>
              <w:t>325,9</w:t>
            </w:r>
          </w:p>
        </w:tc>
        <w:tc>
          <w:tcPr>
            <w:tcW w:w="1061" w:type="dxa"/>
            <w:tcBorders>
              <w:top w:val="nil"/>
              <w:left w:val="nil"/>
              <w:bottom w:val="nil"/>
              <w:right w:val="nil"/>
            </w:tcBorders>
          </w:tcPr>
          <w:p w:rsidR="00FB3C52" w:rsidRDefault="00FB3C52">
            <w:pPr>
              <w:pStyle w:val="ConsPlusNormal"/>
              <w:jc w:val="right"/>
            </w:pPr>
            <w:r>
              <w:t>319,8</w:t>
            </w:r>
          </w:p>
        </w:tc>
        <w:tc>
          <w:tcPr>
            <w:tcW w:w="1066" w:type="dxa"/>
            <w:tcBorders>
              <w:top w:val="nil"/>
              <w:left w:val="nil"/>
              <w:bottom w:val="nil"/>
              <w:right w:val="nil"/>
            </w:tcBorders>
          </w:tcPr>
          <w:p w:rsidR="00FB3C52" w:rsidRDefault="00FB3C52">
            <w:pPr>
              <w:pStyle w:val="ConsPlusNormal"/>
              <w:jc w:val="right"/>
            </w:pPr>
            <w:r>
              <w:t>325,0</w:t>
            </w:r>
          </w:p>
        </w:tc>
        <w:tc>
          <w:tcPr>
            <w:tcW w:w="1056" w:type="dxa"/>
            <w:tcBorders>
              <w:top w:val="nil"/>
              <w:left w:val="nil"/>
              <w:bottom w:val="nil"/>
              <w:right w:val="nil"/>
            </w:tcBorders>
          </w:tcPr>
          <w:p w:rsidR="00FB3C52" w:rsidRDefault="00FB3C52">
            <w:pPr>
              <w:pStyle w:val="ConsPlusNormal"/>
              <w:jc w:val="right"/>
            </w:pPr>
            <w:r>
              <w:t>377,4</w:t>
            </w:r>
          </w:p>
        </w:tc>
        <w:tc>
          <w:tcPr>
            <w:tcW w:w="1061" w:type="dxa"/>
            <w:tcBorders>
              <w:top w:val="nil"/>
              <w:left w:val="nil"/>
              <w:bottom w:val="nil"/>
              <w:right w:val="nil"/>
            </w:tcBorders>
          </w:tcPr>
          <w:p w:rsidR="00FB3C52" w:rsidRDefault="00FB3C52">
            <w:pPr>
              <w:pStyle w:val="ConsPlusNormal"/>
              <w:jc w:val="right"/>
            </w:pPr>
            <w:r>
              <w:t>405,9</w:t>
            </w:r>
          </w:p>
        </w:tc>
        <w:tc>
          <w:tcPr>
            <w:tcW w:w="1066" w:type="dxa"/>
            <w:tcBorders>
              <w:top w:val="nil"/>
              <w:left w:val="nil"/>
              <w:bottom w:val="nil"/>
              <w:right w:val="nil"/>
            </w:tcBorders>
          </w:tcPr>
          <w:p w:rsidR="00FB3C52" w:rsidRDefault="00FB3C52">
            <w:pPr>
              <w:pStyle w:val="ConsPlusNormal"/>
              <w:jc w:val="right"/>
            </w:pPr>
            <w:r>
              <w:t>352,3</w:t>
            </w:r>
          </w:p>
        </w:tc>
        <w:tc>
          <w:tcPr>
            <w:tcW w:w="1070" w:type="dxa"/>
            <w:tcBorders>
              <w:top w:val="nil"/>
              <w:left w:val="nil"/>
              <w:bottom w:val="nil"/>
              <w:right w:val="nil"/>
            </w:tcBorders>
          </w:tcPr>
          <w:p w:rsidR="00FB3C52" w:rsidRDefault="00FB3C52">
            <w:pPr>
              <w:pStyle w:val="ConsPlusNormal"/>
              <w:jc w:val="right"/>
            </w:pPr>
            <w:r>
              <w:t>348,0</w:t>
            </w:r>
          </w:p>
        </w:tc>
        <w:tc>
          <w:tcPr>
            <w:tcW w:w="1056" w:type="dxa"/>
            <w:tcBorders>
              <w:top w:val="nil"/>
              <w:left w:val="nil"/>
              <w:bottom w:val="nil"/>
              <w:right w:val="nil"/>
            </w:tcBorders>
          </w:tcPr>
          <w:p w:rsidR="00FB3C52" w:rsidRDefault="00FB3C52">
            <w:pPr>
              <w:pStyle w:val="ConsPlusNormal"/>
              <w:jc w:val="right"/>
            </w:pPr>
            <w:r>
              <w:t>342,9</w:t>
            </w:r>
          </w:p>
        </w:tc>
        <w:tc>
          <w:tcPr>
            <w:tcW w:w="1056" w:type="dxa"/>
            <w:tcBorders>
              <w:top w:val="nil"/>
              <w:left w:val="nil"/>
              <w:bottom w:val="nil"/>
              <w:right w:val="nil"/>
            </w:tcBorders>
          </w:tcPr>
          <w:p w:rsidR="00FB3C52" w:rsidRDefault="00FB3C52">
            <w:pPr>
              <w:pStyle w:val="ConsPlusNormal"/>
              <w:jc w:val="right"/>
            </w:pPr>
            <w:r>
              <w:t>412,8</w:t>
            </w:r>
          </w:p>
        </w:tc>
        <w:tc>
          <w:tcPr>
            <w:tcW w:w="1085" w:type="dxa"/>
            <w:tcBorders>
              <w:top w:val="nil"/>
              <w:left w:val="nil"/>
              <w:bottom w:val="nil"/>
              <w:right w:val="nil"/>
            </w:tcBorders>
          </w:tcPr>
          <w:p w:rsidR="00FB3C52" w:rsidRDefault="00FB3C52">
            <w:pPr>
              <w:pStyle w:val="ConsPlusNormal"/>
              <w:jc w:val="right"/>
            </w:pPr>
            <w:r>
              <w:t>387,0</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8.</w:t>
            </w:r>
          </w:p>
        </w:tc>
        <w:tc>
          <w:tcPr>
            <w:tcW w:w="3389" w:type="dxa"/>
            <w:tcBorders>
              <w:top w:val="nil"/>
              <w:left w:val="nil"/>
              <w:bottom w:val="nil"/>
              <w:right w:val="nil"/>
            </w:tcBorders>
          </w:tcPr>
          <w:p w:rsidR="00FB3C52" w:rsidRDefault="00FB3C52">
            <w:pPr>
              <w:pStyle w:val="ConsPlusNormal"/>
              <w:jc w:val="both"/>
            </w:pPr>
            <w:r>
              <w:t>Ипатовский городской округ</w:t>
            </w:r>
          </w:p>
        </w:tc>
        <w:tc>
          <w:tcPr>
            <w:tcW w:w="1061" w:type="dxa"/>
            <w:tcBorders>
              <w:top w:val="nil"/>
              <w:left w:val="nil"/>
              <w:bottom w:val="nil"/>
              <w:right w:val="nil"/>
            </w:tcBorders>
          </w:tcPr>
          <w:p w:rsidR="00FB3C52" w:rsidRDefault="00FB3C52">
            <w:pPr>
              <w:pStyle w:val="ConsPlusNormal"/>
              <w:jc w:val="right"/>
            </w:pPr>
            <w:r>
              <w:t>351,7</w:t>
            </w:r>
          </w:p>
        </w:tc>
        <w:tc>
          <w:tcPr>
            <w:tcW w:w="1070" w:type="dxa"/>
            <w:tcBorders>
              <w:top w:val="nil"/>
              <w:left w:val="nil"/>
              <w:bottom w:val="nil"/>
              <w:right w:val="nil"/>
            </w:tcBorders>
          </w:tcPr>
          <w:p w:rsidR="00FB3C52" w:rsidRDefault="00FB3C52">
            <w:pPr>
              <w:pStyle w:val="ConsPlusNormal"/>
              <w:jc w:val="right"/>
            </w:pPr>
            <w:r>
              <w:t>327,4</w:t>
            </w:r>
          </w:p>
        </w:tc>
        <w:tc>
          <w:tcPr>
            <w:tcW w:w="1061" w:type="dxa"/>
            <w:tcBorders>
              <w:top w:val="nil"/>
              <w:left w:val="nil"/>
              <w:bottom w:val="nil"/>
              <w:right w:val="nil"/>
            </w:tcBorders>
          </w:tcPr>
          <w:p w:rsidR="00FB3C52" w:rsidRDefault="00FB3C52">
            <w:pPr>
              <w:pStyle w:val="ConsPlusNormal"/>
              <w:jc w:val="right"/>
            </w:pPr>
            <w:r>
              <w:t>482,5</w:t>
            </w:r>
          </w:p>
        </w:tc>
        <w:tc>
          <w:tcPr>
            <w:tcW w:w="1066" w:type="dxa"/>
            <w:tcBorders>
              <w:top w:val="nil"/>
              <w:left w:val="nil"/>
              <w:bottom w:val="nil"/>
              <w:right w:val="nil"/>
            </w:tcBorders>
          </w:tcPr>
          <w:p w:rsidR="00FB3C52" w:rsidRDefault="00FB3C52">
            <w:pPr>
              <w:pStyle w:val="ConsPlusNormal"/>
              <w:jc w:val="right"/>
            </w:pPr>
            <w:r>
              <w:t>376,0</w:t>
            </w:r>
          </w:p>
        </w:tc>
        <w:tc>
          <w:tcPr>
            <w:tcW w:w="1056" w:type="dxa"/>
            <w:tcBorders>
              <w:top w:val="nil"/>
              <w:left w:val="nil"/>
              <w:bottom w:val="nil"/>
              <w:right w:val="nil"/>
            </w:tcBorders>
          </w:tcPr>
          <w:p w:rsidR="00FB3C52" w:rsidRDefault="00FB3C52">
            <w:pPr>
              <w:pStyle w:val="ConsPlusNormal"/>
              <w:jc w:val="right"/>
            </w:pPr>
            <w:r>
              <w:t>385,4</w:t>
            </w:r>
          </w:p>
        </w:tc>
        <w:tc>
          <w:tcPr>
            <w:tcW w:w="1061" w:type="dxa"/>
            <w:tcBorders>
              <w:top w:val="nil"/>
              <w:left w:val="nil"/>
              <w:bottom w:val="nil"/>
              <w:right w:val="nil"/>
            </w:tcBorders>
          </w:tcPr>
          <w:p w:rsidR="00FB3C52" w:rsidRDefault="00FB3C52">
            <w:pPr>
              <w:pStyle w:val="ConsPlusNormal"/>
              <w:jc w:val="right"/>
            </w:pPr>
            <w:r>
              <w:t>461,6</w:t>
            </w:r>
          </w:p>
        </w:tc>
        <w:tc>
          <w:tcPr>
            <w:tcW w:w="1066" w:type="dxa"/>
            <w:tcBorders>
              <w:top w:val="nil"/>
              <w:left w:val="nil"/>
              <w:bottom w:val="nil"/>
              <w:right w:val="nil"/>
            </w:tcBorders>
          </w:tcPr>
          <w:p w:rsidR="00FB3C52" w:rsidRDefault="00FB3C52">
            <w:pPr>
              <w:pStyle w:val="ConsPlusNormal"/>
              <w:jc w:val="right"/>
            </w:pPr>
            <w:r>
              <w:t>424,0</w:t>
            </w:r>
          </w:p>
        </w:tc>
        <w:tc>
          <w:tcPr>
            <w:tcW w:w="1070" w:type="dxa"/>
            <w:tcBorders>
              <w:top w:val="nil"/>
              <w:left w:val="nil"/>
              <w:bottom w:val="nil"/>
              <w:right w:val="nil"/>
            </w:tcBorders>
          </w:tcPr>
          <w:p w:rsidR="00FB3C52" w:rsidRDefault="00FB3C52">
            <w:pPr>
              <w:pStyle w:val="ConsPlusNormal"/>
              <w:jc w:val="right"/>
            </w:pPr>
            <w:r>
              <w:t>399,4</w:t>
            </w:r>
          </w:p>
        </w:tc>
        <w:tc>
          <w:tcPr>
            <w:tcW w:w="1056" w:type="dxa"/>
            <w:tcBorders>
              <w:top w:val="nil"/>
              <w:left w:val="nil"/>
              <w:bottom w:val="nil"/>
              <w:right w:val="nil"/>
            </w:tcBorders>
          </w:tcPr>
          <w:p w:rsidR="00FB3C52" w:rsidRDefault="00FB3C52">
            <w:pPr>
              <w:pStyle w:val="ConsPlusNormal"/>
              <w:jc w:val="right"/>
            </w:pPr>
            <w:r>
              <w:t>440,7</w:t>
            </w:r>
          </w:p>
        </w:tc>
        <w:tc>
          <w:tcPr>
            <w:tcW w:w="1056" w:type="dxa"/>
            <w:tcBorders>
              <w:top w:val="nil"/>
              <w:left w:val="nil"/>
              <w:bottom w:val="nil"/>
              <w:right w:val="nil"/>
            </w:tcBorders>
          </w:tcPr>
          <w:p w:rsidR="00FB3C52" w:rsidRDefault="00FB3C52">
            <w:pPr>
              <w:pStyle w:val="ConsPlusNormal"/>
              <w:jc w:val="right"/>
            </w:pPr>
            <w:r>
              <w:t>469,7</w:t>
            </w:r>
          </w:p>
        </w:tc>
        <w:tc>
          <w:tcPr>
            <w:tcW w:w="1085" w:type="dxa"/>
            <w:tcBorders>
              <w:top w:val="nil"/>
              <w:left w:val="nil"/>
              <w:bottom w:val="nil"/>
              <w:right w:val="nil"/>
            </w:tcBorders>
          </w:tcPr>
          <w:p w:rsidR="00FB3C52" w:rsidRDefault="00FB3C52">
            <w:pPr>
              <w:pStyle w:val="ConsPlusNormal"/>
              <w:jc w:val="right"/>
            </w:pPr>
            <w:r>
              <w:t>382,6</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9.</w:t>
            </w:r>
          </w:p>
        </w:tc>
        <w:tc>
          <w:tcPr>
            <w:tcW w:w="3389" w:type="dxa"/>
            <w:tcBorders>
              <w:top w:val="nil"/>
              <w:left w:val="nil"/>
              <w:bottom w:val="nil"/>
              <w:right w:val="nil"/>
            </w:tcBorders>
          </w:tcPr>
          <w:p w:rsidR="00FB3C52" w:rsidRDefault="00FB3C52">
            <w:pPr>
              <w:pStyle w:val="ConsPlusNormal"/>
              <w:jc w:val="both"/>
            </w:pPr>
            <w:r>
              <w:t>Грачевский муниципальный район</w:t>
            </w:r>
          </w:p>
        </w:tc>
        <w:tc>
          <w:tcPr>
            <w:tcW w:w="1061" w:type="dxa"/>
            <w:tcBorders>
              <w:top w:val="nil"/>
              <w:left w:val="nil"/>
              <w:bottom w:val="nil"/>
              <w:right w:val="nil"/>
            </w:tcBorders>
          </w:tcPr>
          <w:p w:rsidR="00FB3C52" w:rsidRDefault="00FB3C52">
            <w:pPr>
              <w:pStyle w:val="ConsPlusNormal"/>
              <w:jc w:val="right"/>
            </w:pPr>
            <w:r>
              <w:t>369,2</w:t>
            </w:r>
          </w:p>
        </w:tc>
        <w:tc>
          <w:tcPr>
            <w:tcW w:w="1070" w:type="dxa"/>
            <w:tcBorders>
              <w:top w:val="nil"/>
              <w:left w:val="nil"/>
              <w:bottom w:val="nil"/>
              <w:right w:val="nil"/>
            </w:tcBorders>
          </w:tcPr>
          <w:p w:rsidR="00FB3C52" w:rsidRDefault="00FB3C52">
            <w:pPr>
              <w:pStyle w:val="ConsPlusNormal"/>
              <w:jc w:val="right"/>
            </w:pPr>
            <w:r>
              <w:t>380,7</w:t>
            </w:r>
          </w:p>
        </w:tc>
        <w:tc>
          <w:tcPr>
            <w:tcW w:w="1061" w:type="dxa"/>
            <w:tcBorders>
              <w:top w:val="nil"/>
              <w:left w:val="nil"/>
              <w:bottom w:val="nil"/>
              <w:right w:val="nil"/>
            </w:tcBorders>
          </w:tcPr>
          <w:p w:rsidR="00FB3C52" w:rsidRDefault="00FB3C52">
            <w:pPr>
              <w:pStyle w:val="ConsPlusNormal"/>
              <w:jc w:val="right"/>
            </w:pPr>
            <w:r>
              <w:t>396,5</w:t>
            </w:r>
          </w:p>
        </w:tc>
        <w:tc>
          <w:tcPr>
            <w:tcW w:w="1066" w:type="dxa"/>
            <w:tcBorders>
              <w:top w:val="nil"/>
              <w:left w:val="nil"/>
              <w:bottom w:val="nil"/>
              <w:right w:val="nil"/>
            </w:tcBorders>
          </w:tcPr>
          <w:p w:rsidR="00FB3C52" w:rsidRDefault="00FB3C52">
            <w:pPr>
              <w:pStyle w:val="ConsPlusNormal"/>
              <w:jc w:val="right"/>
            </w:pPr>
            <w:r>
              <w:t>334,0</w:t>
            </w:r>
          </w:p>
        </w:tc>
        <w:tc>
          <w:tcPr>
            <w:tcW w:w="1056" w:type="dxa"/>
            <w:tcBorders>
              <w:top w:val="nil"/>
              <w:left w:val="nil"/>
              <w:bottom w:val="nil"/>
              <w:right w:val="nil"/>
            </w:tcBorders>
          </w:tcPr>
          <w:p w:rsidR="00FB3C52" w:rsidRDefault="00FB3C52">
            <w:pPr>
              <w:pStyle w:val="ConsPlusNormal"/>
              <w:jc w:val="right"/>
            </w:pPr>
            <w:r>
              <w:t>404,1</w:t>
            </w:r>
          </w:p>
        </w:tc>
        <w:tc>
          <w:tcPr>
            <w:tcW w:w="1061" w:type="dxa"/>
            <w:tcBorders>
              <w:top w:val="nil"/>
              <w:left w:val="nil"/>
              <w:bottom w:val="nil"/>
              <w:right w:val="nil"/>
            </w:tcBorders>
          </w:tcPr>
          <w:p w:rsidR="00FB3C52" w:rsidRDefault="00FB3C52">
            <w:pPr>
              <w:pStyle w:val="ConsPlusNormal"/>
              <w:jc w:val="right"/>
            </w:pPr>
            <w:r>
              <w:t>473,3</w:t>
            </w:r>
          </w:p>
        </w:tc>
        <w:tc>
          <w:tcPr>
            <w:tcW w:w="1066" w:type="dxa"/>
            <w:tcBorders>
              <w:top w:val="nil"/>
              <w:left w:val="nil"/>
              <w:bottom w:val="nil"/>
              <w:right w:val="nil"/>
            </w:tcBorders>
          </w:tcPr>
          <w:p w:rsidR="00FB3C52" w:rsidRDefault="00FB3C52">
            <w:pPr>
              <w:pStyle w:val="ConsPlusNormal"/>
              <w:jc w:val="right"/>
            </w:pPr>
            <w:r>
              <w:t>332,1</w:t>
            </w:r>
          </w:p>
        </w:tc>
        <w:tc>
          <w:tcPr>
            <w:tcW w:w="1070" w:type="dxa"/>
            <w:tcBorders>
              <w:top w:val="nil"/>
              <w:left w:val="nil"/>
              <w:bottom w:val="nil"/>
              <w:right w:val="nil"/>
            </w:tcBorders>
          </w:tcPr>
          <w:p w:rsidR="00FB3C52" w:rsidRDefault="00FB3C52">
            <w:pPr>
              <w:pStyle w:val="ConsPlusNormal"/>
              <w:jc w:val="right"/>
            </w:pPr>
            <w:r>
              <w:t>389,9</w:t>
            </w:r>
          </w:p>
        </w:tc>
        <w:tc>
          <w:tcPr>
            <w:tcW w:w="1056" w:type="dxa"/>
            <w:tcBorders>
              <w:top w:val="nil"/>
              <w:left w:val="nil"/>
              <w:bottom w:val="nil"/>
              <w:right w:val="nil"/>
            </w:tcBorders>
          </w:tcPr>
          <w:p w:rsidR="00FB3C52" w:rsidRDefault="00FB3C52">
            <w:pPr>
              <w:pStyle w:val="ConsPlusNormal"/>
              <w:jc w:val="right"/>
            </w:pPr>
            <w:r>
              <w:t>388,9</w:t>
            </w:r>
          </w:p>
        </w:tc>
        <w:tc>
          <w:tcPr>
            <w:tcW w:w="1056" w:type="dxa"/>
            <w:tcBorders>
              <w:top w:val="nil"/>
              <w:left w:val="nil"/>
              <w:bottom w:val="nil"/>
              <w:right w:val="nil"/>
            </w:tcBorders>
          </w:tcPr>
          <w:p w:rsidR="00FB3C52" w:rsidRDefault="00FB3C52">
            <w:pPr>
              <w:pStyle w:val="ConsPlusNormal"/>
              <w:jc w:val="right"/>
            </w:pPr>
            <w:r>
              <w:t>429,0</w:t>
            </w:r>
          </w:p>
        </w:tc>
        <w:tc>
          <w:tcPr>
            <w:tcW w:w="1085" w:type="dxa"/>
            <w:tcBorders>
              <w:top w:val="nil"/>
              <w:left w:val="nil"/>
              <w:bottom w:val="nil"/>
              <w:right w:val="nil"/>
            </w:tcBorders>
          </w:tcPr>
          <w:p w:rsidR="00FB3C52" w:rsidRDefault="00FB3C52">
            <w:pPr>
              <w:pStyle w:val="ConsPlusNormal"/>
              <w:jc w:val="right"/>
            </w:pPr>
            <w:r>
              <w:t>374,7</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10.</w:t>
            </w:r>
          </w:p>
        </w:tc>
        <w:tc>
          <w:tcPr>
            <w:tcW w:w="3389" w:type="dxa"/>
            <w:tcBorders>
              <w:top w:val="nil"/>
              <w:left w:val="nil"/>
              <w:bottom w:val="nil"/>
              <w:right w:val="nil"/>
            </w:tcBorders>
          </w:tcPr>
          <w:p w:rsidR="00FB3C52" w:rsidRDefault="00FB3C52">
            <w:pPr>
              <w:pStyle w:val="ConsPlusNormal"/>
              <w:jc w:val="both"/>
            </w:pPr>
            <w:r>
              <w:t>Минераловодский городской округ</w:t>
            </w:r>
          </w:p>
        </w:tc>
        <w:tc>
          <w:tcPr>
            <w:tcW w:w="1061" w:type="dxa"/>
            <w:tcBorders>
              <w:top w:val="nil"/>
              <w:left w:val="nil"/>
              <w:bottom w:val="nil"/>
              <w:right w:val="nil"/>
            </w:tcBorders>
          </w:tcPr>
          <w:p w:rsidR="00FB3C52" w:rsidRDefault="00FB3C52">
            <w:pPr>
              <w:pStyle w:val="ConsPlusNormal"/>
              <w:jc w:val="right"/>
            </w:pPr>
            <w:r>
              <w:t>322,4</w:t>
            </w:r>
          </w:p>
        </w:tc>
        <w:tc>
          <w:tcPr>
            <w:tcW w:w="1070" w:type="dxa"/>
            <w:tcBorders>
              <w:top w:val="nil"/>
              <w:left w:val="nil"/>
              <w:bottom w:val="nil"/>
              <w:right w:val="nil"/>
            </w:tcBorders>
          </w:tcPr>
          <w:p w:rsidR="00FB3C52" w:rsidRDefault="00FB3C52">
            <w:pPr>
              <w:pStyle w:val="ConsPlusNormal"/>
              <w:jc w:val="right"/>
            </w:pPr>
            <w:r>
              <w:t>347,3</w:t>
            </w:r>
          </w:p>
        </w:tc>
        <w:tc>
          <w:tcPr>
            <w:tcW w:w="1061" w:type="dxa"/>
            <w:tcBorders>
              <w:top w:val="nil"/>
              <w:left w:val="nil"/>
              <w:bottom w:val="nil"/>
              <w:right w:val="nil"/>
            </w:tcBorders>
          </w:tcPr>
          <w:p w:rsidR="00FB3C52" w:rsidRDefault="00FB3C52">
            <w:pPr>
              <w:pStyle w:val="ConsPlusNormal"/>
              <w:jc w:val="right"/>
            </w:pPr>
            <w:r>
              <w:t>319,5</w:t>
            </w:r>
          </w:p>
        </w:tc>
        <w:tc>
          <w:tcPr>
            <w:tcW w:w="1066" w:type="dxa"/>
            <w:tcBorders>
              <w:top w:val="nil"/>
              <w:left w:val="nil"/>
              <w:bottom w:val="nil"/>
              <w:right w:val="nil"/>
            </w:tcBorders>
          </w:tcPr>
          <w:p w:rsidR="00FB3C52" w:rsidRDefault="00FB3C52">
            <w:pPr>
              <w:pStyle w:val="ConsPlusNormal"/>
              <w:jc w:val="right"/>
            </w:pPr>
            <w:r>
              <w:t>353,0</w:t>
            </w:r>
          </w:p>
        </w:tc>
        <w:tc>
          <w:tcPr>
            <w:tcW w:w="1056" w:type="dxa"/>
            <w:tcBorders>
              <w:top w:val="nil"/>
              <w:left w:val="nil"/>
              <w:bottom w:val="nil"/>
              <w:right w:val="nil"/>
            </w:tcBorders>
          </w:tcPr>
          <w:p w:rsidR="00FB3C52" w:rsidRDefault="00FB3C52">
            <w:pPr>
              <w:pStyle w:val="ConsPlusNormal"/>
              <w:jc w:val="right"/>
            </w:pPr>
            <w:r>
              <w:t>361,6</w:t>
            </w:r>
          </w:p>
        </w:tc>
        <w:tc>
          <w:tcPr>
            <w:tcW w:w="1061" w:type="dxa"/>
            <w:tcBorders>
              <w:top w:val="nil"/>
              <w:left w:val="nil"/>
              <w:bottom w:val="nil"/>
              <w:right w:val="nil"/>
            </w:tcBorders>
          </w:tcPr>
          <w:p w:rsidR="00FB3C52" w:rsidRDefault="00FB3C52">
            <w:pPr>
              <w:pStyle w:val="ConsPlusNormal"/>
              <w:jc w:val="right"/>
            </w:pPr>
            <w:r>
              <w:t>399,3</w:t>
            </w:r>
          </w:p>
        </w:tc>
        <w:tc>
          <w:tcPr>
            <w:tcW w:w="1066" w:type="dxa"/>
            <w:tcBorders>
              <w:top w:val="nil"/>
              <w:left w:val="nil"/>
              <w:bottom w:val="nil"/>
              <w:right w:val="nil"/>
            </w:tcBorders>
          </w:tcPr>
          <w:p w:rsidR="00FB3C52" w:rsidRDefault="00FB3C52">
            <w:pPr>
              <w:pStyle w:val="ConsPlusNormal"/>
              <w:jc w:val="right"/>
            </w:pPr>
            <w:r>
              <w:t>386,3</w:t>
            </w:r>
          </w:p>
        </w:tc>
        <w:tc>
          <w:tcPr>
            <w:tcW w:w="1070" w:type="dxa"/>
            <w:tcBorders>
              <w:top w:val="nil"/>
              <w:left w:val="nil"/>
              <w:bottom w:val="nil"/>
              <w:right w:val="nil"/>
            </w:tcBorders>
          </w:tcPr>
          <w:p w:rsidR="00FB3C52" w:rsidRDefault="00FB3C52">
            <w:pPr>
              <w:pStyle w:val="ConsPlusNormal"/>
              <w:jc w:val="right"/>
            </w:pPr>
            <w:r>
              <w:t>371,5</w:t>
            </w:r>
          </w:p>
        </w:tc>
        <w:tc>
          <w:tcPr>
            <w:tcW w:w="1056" w:type="dxa"/>
            <w:tcBorders>
              <w:top w:val="nil"/>
              <w:left w:val="nil"/>
              <w:bottom w:val="nil"/>
              <w:right w:val="nil"/>
            </w:tcBorders>
          </w:tcPr>
          <w:p w:rsidR="00FB3C52" w:rsidRDefault="00FB3C52">
            <w:pPr>
              <w:pStyle w:val="ConsPlusNormal"/>
              <w:jc w:val="right"/>
            </w:pPr>
            <w:r>
              <w:t>385,4</w:t>
            </w:r>
          </w:p>
        </w:tc>
        <w:tc>
          <w:tcPr>
            <w:tcW w:w="1056" w:type="dxa"/>
            <w:tcBorders>
              <w:top w:val="nil"/>
              <w:left w:val="nil"/>
              <w:bottom w:val="nil"/>
              <w:right w:val="nil"/>
            </w:tcBorders>
          </w:tcPr>
          <w:p w:rsidR="00FB3C52" w:rsidRDefault="00FB3C52">
            <w:pPr>
              <w:pStyle w:val="ConsPlusNormal"/>
              <w:jc w:val="right"/>
            </w:pPr>
            <w:r>
              <w:t>410,9</w:t>
            </w:r>
          </w:p>
        </w:tc>
        <w:tc>
          <w:tcPr>
            <w:tcW w:w="1085" w:type="dxa"/>
            <w:tcBorders>
              <w:top w:val="nil"/>
              <w:left w:val="nil"/>
              <w:bottom w:val="nil"/>
              <w:right w:val="nil"/>
            </w:tcBorders>
          </w:tcPr>
          <w:p w:rsidR="00FB3C52" w:rsidRDefault="00FB3C52">
            <w:pPr>
              <w:pStyle w:val="ConsPlusNormal"/>
              <w:jc w:val="right"/>
            </w:pPr>
            <w:r>
              <w:t>369,6</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11.</w:t>
            </w:r>
          </w:p>
        </w:tc>
        <w:tc>
          <w:tcPr>
            <w:tcW w:w="3389" w:type="dxa"/>
            <w:tcBorders>
              <w:top w:val="nil"/>
              <w:left w:val="nil"/>
              <w:bottom w:val="nil"/>
              <w:right w:val="nil"/>
            </w:tcBorders>
          </w:tcPr>
          <w:p w:rsidR="00FB3C52" w:rsidRDefault="00FB3C52">
            <w:pPr>
              <w:pStyle w:val="ConsPlusNormal"/>
              <w:jc w:val="both"/>
            </w:pPr>
            <w:r>
              <w:t>Новоалександровский городской округ</w:t>
            </w:r>
          </w:p>
        </w:tc>
        <w:tc>
          <w:tcPr>
            <w:tcW w:w="1061" w:type="dxa"/>
            <w:tcBorders>
              <w:top w:val="nil"/>
              <w:left w:val="nil"/>
              <w:bottom w:val="nil"/>
              <w:right w:val="nil"/>
            </w:tcBorders>
          </w:tcPr>
          <w:p w:rsidR="00FB3C52" w:rsidRDefault="00FB3C52">
            <w:pPr>
              <w:pStyle w:val="ConsPlusNormal"/>
              <w:jc w:val="right"/>
            </w:pPr>
            <w:r>
              <w:t>377,2</w:t>
            </w:r>
          </w:p>
        </w:tc>
        <w:tc>
          <w:tcPr>
            <w:tcW w:w="1070" w:type="dxa"/>
            <w:tcBorders>
              <w:top w:val="nil"/>
              <w:left w:val="nil"/>
              <w:bottom w:val="nil"/>
              <w:right w:val="nil"/>
            </w:tcBorders>
          </w:tcPr>
          <w:p w:rsidR="00FB3C52" w:rsidRDefault="00FB3C52">
            <w:pPr>
              <w:pStyle w:val="ConsPlusNormal"/>
              <w:jc w:val="right"/>
            </w:pPr>
            <w:r>
              <w:t>435,6</w:t>
            </w:r>
          </w:p>
        </w:tc>
        <w:tc>
          <w:tcPr>
            <w:tcW w:w="1061" w:type="dxa"/>
            <w:tcBorders>
              <w:top w:val="nil"/>
              <w:left w:val="nil"/>
              <w:bottom w:val="nil"/>
              <w:right w:val="nil"/>
            </w:tcBorders>
          </w:tcPr>
          <w:p w:rsidR="00FB3C52" w:rsidRDefault="00FB3C52">
            <w:pPr>
              <w:pStyle w:val="ConsPlusNormal"/>
              <w:jc w:val="right"/>
            </w:pPr>
            <w:r>
              <w:t>416,4</w:t>
            </w:r>
          </w:p>
        </w:tc>
        <w:tc>
          <w:tcPr>
            <w:tcW w:w="1066" w:type="dxa"/>
            <w:tcBorders>
              <w:top w:val="nil"/>
              <w:left w:val="nil"/>
              <w:bottom w:val="nil"/>
              <w:right w:val="nil"/>
            </w:tcBorders>
          </w:tcPr>
          <w:p w:rsidR="00FB3C52" w:rsidRDefault="00FB3C52">
            <w:pPr>
              <w:pStyle w:val="ConsPlusNormal"/>
              <w:jc w:val="right"/>
            </w:pPr>
            <w:r>
              <w:t>429,0</w:t>
            </w:r>
          </w:p>
        </w:tc>
        <w:tc>
          <w:tcPr>
            <w:tcW w:w="1056" w:type="dxa"/>
            <w:tcBorders>
              <w:top w:val="nil"/>
              <w:left w:val="nil"/>
              <w:bottom w:val="nil"/>
              <w:right w:val="nil"/>
            </w:tcBorders>
          </w:tcPr>
          <w:p w:rsidR="00FB3C52" w:rsidRDefault="00FB3C52">
            <w:pPr>
              <w:pStyle w:val="ConsPlusNormal"/>
              <w:jc w:val="right"/>
            </w:pPr>
            <w:r>
              <w:t>379,2</w:t>
            </w:r>
          </w:p>
        </w:tc>
        <w:tc>
          <w:tcPr>
            <w:tcW w:w="1061" w:type="dxa"/>
            <w:tcBorders>
              <w:top w:val="nil"/>
              <w:left w:val="nil"/>
              <w:bottom w:val="nil"/>
              <w:right w:val="nil"/>
            </w:tcBorders>
          </w:tcPr>
          <w:p w:rsidR="00FB3C52" w:rsidRDefault="00FB3C52">
            <w:pPr>
              <w:pStyle w:val="ConsPlusNormal"/>
              <w:jc w:val="right"/>
            </w:pPr>
            <w:r>
              <w:t>408,8</w:t>
            </w:r>
          </w:p>
        </w:tc>
        <w:tc>
          <w:tcPr>
            <w:tcW w:w="1066" w:type="dxa"/>
            <w:tcBorders>
              <w:top w:val="nil"/>
              <w:left w:val="nil"/>
              <w:bottom w:val="nil"/>
              <w:right w:val="nil"/>
            </w:tcBorders>
          </w:tcPr>
          <w:p w:rsidR="00FB3C52" w:rsidRDefault="00FB3C52">
            <w:pPr>
              <w:pStyle w:val="ConsPlusNormal"/>
              <w:jc w:val="right"/>
            </w:pPr>
            <w:r>
              <w:t>393,3</w:t>
            </w:r>
          </w:p>
        </w:tc>
        <w:tc>
          <w:tcPr>
            <w:tcW w:w="1070" w:type="dxa"/>
            <w:tcBorders>
              <w:top w:val="nil"/>
              <w:left w:val="nil"/>
              <w:bottom w:val="nil"/>
              <w:right w:val="nil"/>
            </w:tcBorders>
          </w:tcPr>
          <w:p w:rsidR="00FB3C52" w:rsidRDefault="00FB3C52">
            <w:pPr>
              <w:pStyle w:val="ConsPlusNormal"/>
              <w:jc w:val="right"/>
            </w:pPr>
            <w:r>
              <w:t>429,2</w:t>
            </w:r>
          </w:p>
        </w:tc>
        <w:tc>
          <w:tcPr>
            <w:tcW w:w="1056" w:type="dxa"/>
            <w:tcBorders>
              <w:top w:val="nil"/>
              <w:left w:val="nil"/>
              <w:bottom w:val="nil"/>
              <w:right w:val="nil"/>
            </w:tcBorders>
          </w:tcPr>
          <w:p w:rsidR="00FB3C52" w:rsidRDefault="00FB3C52">
            <w:pPr>
              <w:pStyle w:val="ConsPlusNormal"/>
              <w:jc w:val="right"/>
            </w:pPr>
            <w:r>
              <w:t>457,1</w:t>
            </w:r>
          </w:p>
        </w:tc>
        <w:tc>
          <w:tcPr>
            <w:tcW w:w="1056" w:type="dxa"/>
            <w:tcBorders>
              <w:top w:val="nil"/>
              <w:left w:val="nil"/>
              <w:bottom w:val="nil"/>
              <w:right w:val="nil"/>
            </w:tcBorders>
          </w:tcPr>
          <w:p w:rsidR="00FB3C52" w:rsidRDefault="00FB3C52">
            <w:pPr>
              <w:pStyle w:val="ConsPlusNormal"/>
              <w:jc w:val="right"/>
            </w:pPr>
            <w:r>
              <w:t>452,2</w:t>
            </w:r>
          </w:p>
        </w:tc>
        <w:tc>
          <w:tcPr>
            <w:tcW w:w="1085" w:type="dxa"/>
            <w:tcBorders>
              <w:top w:val="nil"/>
              <w:left w:val="nil"/>
              <w:bottom w:val="nil"/>
              <w:right w:val="nil"/>
            </w:tcBorders>
          </w:tcPr>
          <w:p w:rsidR="00FB3C52" w:rsidRDefault="00FB3C52">
            <w:pPr>
              <w:pStyle w:val="ConsPlusNormal"/>
              <w:jc w:val="right"/>
            </w:pPr>
            <w:r>
              <w:t>368,2</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12.</w:t>
            </w:r>
          </w:p>
        </w:tc>
        <w:tc>
          <w:tcPr>
            <w:tcW w:w="3389" w:type="dxa"/>
            <w:tcBorders>
              <w:top w:val="nil"/>
              <w:left w:val="nil"/>
              <w:bottom w:val="nil"/>
              <w:right w:val="nil"/>
            </w:tcBorders>
          </w:tcPr>
          <w:p w:rsidR="00FB3C52" w:rsidRDefault="00FB3C52">
            <w:pPr>
              <w:pStyle w:val="ConsPlusNormal"/>
              <w:jc w:val="both"/>
            </w:pPr>
            <w:r>
              <w:t>Красногвардейский муниципальный район</w:t>
            </w:r>
          </w:p>
        </w:tc>
        <w:tc>
          <w:tcPr>
            <w:tcW w:w="1061" w:type="dxa"/>
            <w:tcBorders>
              <w:top w:val="nil"/>
              <w:left w:val="nil"/>
              <w:bottom w:val="nil"/>
              <w:right w:val="nil"/>
            </w:tcBorders>
          </w:tcPr>
          <w:p w:rsidR="00FB3C52" w:rsidRDefault="00FB3C52">
            <w:pPr>
              <w:pStyle w:val="ConsPlusNormal"/>
              <w:jc w:val="right"/>
            </w:pPr>
            <w:r>
              <w:t>332,2</w:t>
            </w:r>
          </w:p>
        </w:tc>
        <w:tc>
          <w:tcPr>
            <w:tcW w:w="1070" w:type="dxa"/>
            <w:tcBorders>
              <w:top w:val="nil"/>
              <w:left w:val="nil"/>
              <w:bottom w:val="nil"/>
              <w:right w:val="nil"/>
            </w:tcBorders>
          </w:tcPr>
          <w:p w:rsidR="00FB3C52" w:rsidRDefault="00FB3C52">
            <w:pPr>
              <w:pStyle w:val="ConsPlusNormal"/>
              <w:jc w:val="right"/>
            </w:pPr>
            <w:r>
              <w:t>453,2</w:t>
            </w:r>
          </w:p>
        </w:tc>
        <w:tc>
          <w:tcPr>
            <w:tcW w:w="1061" w:type="dxa"/>
            <w:tcBorders>
              <w:top w:val="nil"/>
              <w:left w:val="nil"/>
              <w:bottom w:val="nil"/>
              <w:right w:val="nil"/>
            </w:tcBorders>
          </w:tcPr>
          <w:p w:rsidR="00FB3C52" w:rsidRDefault="00FB3C52">
            <w:pPr>
              <w:pStyle w:val="ConsPlusNormal"/>
              <w:jc w:val="right"/>
            </w:pPr>
            <w:r>
              <w:t>455,4</w:t>
            </w:r>
          </w:p>
        </w:tc>
        <w:tc>
          <w:tcPr>
            <w:tcW w:w="1066" w:type="dxa"/>
            <w:tcBorders>
              <w:top w:val="nil"/>
              <w:left w:val="nil"/>
              <w:bottom w:val="nil"/>
              <w:right w:val="nil"/>
            </w:tcBorders>
          </w:tcPr>
          <w:p w:rsidR="00FB3C52" w:rsidRDefault="00FB3C52">
            <w:pPr>
              <w:pStyle w:val="ConsPlusNormal"/>
              <w:jc w:val="right"/>
            </w:pPr>
            <w:r>
              <w:t>444,0</w:t>
            </w:r>
          </w:p>
        </w:tc>
        <w:tc>
          <w:tcPr>
            <w:tcW w:w="1056" w:type="dxa"/>
            <w:tcBorders>
              <w:top w:val="nil"/>
              <w:left w:val="nil"/>
              <w:bottom w:val="nil"/>
              <w:right w:val="nil"/>
            </w:tcBorders>
          </w:tcPr>
          <w:p w:rsidR="00FB3C52" w:rsidRDefault="00FB3C52">
            <w:pPr>
              <w:pStyle w:val="ConsPlusNormal"/>
              <w:jc w:val="right"/>
            </w:pPr>
            <w:r>
              <w:t>505,6</w:t>
            </w:r>
          </w:p>
        </w:tc>
        <w:tc>
          <w:tcPr>
            <w:tcW w:w="1061" w:type="dxa"/>
            <w:tcBorders>
              <w:top w:val="nil"/>
              <w:left w:val="nil"/>
              <w:bottom w:val="nil"/>
              <w:right w:val="nil"/>
            </w:tcBorders>
          </w:tcPr>
          <w:p w:rsidR="00FB3C52" w:rsidRDefault="00FB3C52">
            <w:pPr>
              <w:pStyle w:val="ConsPlusNormal"/>
              <w:jc w:val="right"/>
            </w:pPr>
            <w:r>
              <w:t>446,2</w:t>
            </w:r>
          </w:p>
        </w:tc>
        <w:tc>
          <w:tcPr>
            <w:tcW w:w="1066" w:type="dxa"/>
            <w:tcBorders>
              <w:top w:val="nil"/>
              <w:left w:val="nil"/>
              <w:bottom w:val="nil"/>
              <w:right w:val="nil"/>
            </w:tcBorders>
          </w:tcPr>
          <w:p w:rsidR="00FB3C52" w:rsidRDefault="00FB3C52">
            <w:pPr>
              <w:pStyle w:val="ConsPlusNormal"/>
              <w:jc w:val="right"/>
            </w:pPr>
            <w:r>
              <w:t>399,1</w:t>
            </w:r>
          </w:p>
        </w:tc>
        <w:tc>
          <w:tcPr>
            <w:tcW w:w="1070" w:type="dxa"/>
            <w:tcBorders>
              <w:top w:val="nil"/>
              <w:left w:val="nil"/>
              <w:bottom w:val="nil"/>
              <w:right w:val="nil"/>
            </w:tcBorders>
          </w:tcPr>
          <w:p w:rsidR="00FB3C52" w:rsidRDefault="00FB3C52">
            <w:pPr>
              <w:pStyle w:val="ConsPlusNormal"/>
              <w:jc w:val="right"/>
            </w:pPr>
            <w:r>
              <w:t>453,4</w:t>
            </w:r>
          </w:p>
        </w:tc>
        <w:tc>
          <w:tcPr>
            <w:tcW w:w="1056" w:type="dxa"/>
            <w:tcBorders>
              <w:top w:val="nil"/>
              <w:left w:val="nil"/>
              <w:bottom w:val="nil"/>
              <w:right w:val="nil"/>
            </w:tcBorders>
          </w:tcPr>
          <w:p w:rsidR="00FB3C52" w:rsidRDefault="00FB3C52">
            <w:pPr>
              <w:pStyle w:val="ConsPlusNormal"/>
              <w:jc w:val="right"/>
            </w:pPr>
            <w:r>
              <w:t>407,5</w:t>
            </w:r>
          </w:p>
        </w:tc>
        <w:tc>
          <w:tcPr>
            <w:tcW w:w="1056" w:type="dxa"/>
            <w:tcBorders>
              <w:top w:val="nil"/>
              <w:left w:val="nil"/>
              <w:bottom w:val="nil"/>
              <w:right w:val="nil"/>
            </w:tcBorders>
          </w:tcPr>
          <w:p w:rsidR="00FB3C52" w:rsidRDefault="00FB3C52">
            <w:pPr>
              <w:pStyle w:val="ConsPlusNormal"/>
              <w:jc w:val="right"/>
            </w:pPr>
            <w:r>
              <w:t>440,2</w:t>
            </w:r>
          </w:p>
        </w:tc>
        <w:tc>
          <w:tcPr>
            <w:tcW w:w="1085" w:type="dxa"/>
            <w:tcBorders>
              <w:top w:val="nil"/>
              <w:left w:val="nil"/>
              <w:bottom w:val="nil"/>
              <w:right w:val="nil"/>
            </w:tcBorders>
          </w:tcPr>
          <w:p w:rsidR="00FB3C52" w:rsidRDefault="00FB3C52">
            <w:pPr>
              <w:pStyle w:val="ConsPlusNormal"/>
              <w:jc w:val="right"/>
            </w:pPr>
            <w:r>
              <w:t>367,8</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13.</w:t>
            </w:r>
          </w:p>
        </w:tc>
        <w:tc>
          <w:tcPr>
            <w:tcW w:w="3389" w:type="dxa"/>
            <w:tcBorders>
              <w:top w:val="nil"/>
              <w:left w:val="nil"/>
              <w:bottom w:val="nil"/>
              <w:right w:val="nil"/>
            </w:tcBorders>
          </w:tcPr>
          <w:p w:rsidR="00FB3C52" w:rsidRDefault="00FB3C52">
            <w:pPr>
              <w:pStyle w:val="ConsPlusNormal"/>
              <w:jc w:val="both"/>
            </w:pPr>
            <w:r>
              <w:t>Туркменский муниципальный район</w:t>
            </w:r>
          </w:p>
        </w:tc>
        <w:tc>
          <w:tcPr>
            <w:tcW w:w="1061" w:type="dxa"/>
            <w:tcBorders>
              <w:top w:val="nil"/>
              <w:left w:val="nil"/>
              <w:bottom w:val="nil"/>
              <w:right w:val="nil"/>
            </w:tcBorders>
          </w:tcPr>
          <w:p w:rsidR="00FB3C52" w:rsidRDefault="00FB3C52">
            <w:pPr>
              <w:pStyle w:val="ConsPlusNormal"/>
              <w:jc w:val="right"/>
            </w:pPr>
            <w:r>
              <w:t>319,2</w:t>
            </w:r>
          </w:p>
        </w:tc>
        <w:tc>
          <w:tcPr>
            <w:tcW w:w="1070" w:type="dxa"/>
            <w:tcBorders>
              <w:top w:val="nil"/>
              <w:left w:val="nil"/>
              <w:bottom w:val="nil"/>
              <w:right w:val="nil"/>
            </w:tcBorders>
          </w:tcPr>
          <w:p w:rsidR="00FB3C52" w:rsidRDefault="00FB3C52">
            <w:pPr>
              <w:pStyle w:val="ConsPlusNormal"/>
              <w:jc w:val="right"/>
            </w:pPr>
            <w:r>
              <w:t>304,8</w:t>
            </w:r>
          </w:p>
        </w:tc>
        <w:tc>
          <w:tcPr>
            <w:tcW w:w="1061" w:type="dxa"/>
            <w:tcBorders>
              <w:top w:val="nil"/>
              <w:left w:val="nil"/>
              <w:bottom w:val="nil"/>
              <w:right w:val="nil"/>
            </w:tcBorders>
          </w:tcPr>
          <w:p w:rsidR="00FB3C52" w:rsidRDefault="00FB3C52">
            <w:pPr>
              <w:pStyle w:val="ConsPlusNormal"/>
              <w:jc w:val="right"/>
            </w:pPr>
            <w:r>
              <w:t>342,0</w:t>
            </w:r>
          </w:p>
        </w:tc>
        <w:tc>
          <w:tcPr>
            <w:tcW w:w="1066" w:type="dxa"/>
            <w:tcBorders>
              <w:top w:val="nil"/>
              <w:left w:val="nil"/>
              <w:bottom w:val="nil"/>
              <w:right w:val="nil"/>
            </w:tcBorders>
          </w:tcPr>
          <w:p w:rsidR="00FB3C52" w:rsidRDefault="00FB3C52">
            <w:pPr>
              <w:pStyle w:val="ConsPlusNormal"/>
              <w:jc w:val="right"/>
            </w:pPr>
            <w:r>
              <w:t>369,0</w:t>
            </w:r>
          </w:p>
        </w:tc>
        <w:tc>
          <w:tcPr>
            <w:tcW w:w="1056" w:type="dxa"/>
            <w:tcBorders>
              <w:top w:val="nil"/>
              <w:left w:val="nil"/>
              <w:bottom w:val="nil"/>
              <w:right w:val="nil"/>
            </w:tcBorders>
          </w:tcPr>
          <w:p w:rsidR="00FB3C52" w:rsidRDefault="00FB3C52">
            <w:pPr>
              <w:pStyle w:val="ConsPlusNormal"/>
              <w:jc w:val="right"/>
            </w:pPr>
            <w:r>
              <w:t>311,0</w:t>
            </w:r>
          </w:p>
        </w:tc>
        <w:tc>
          <w:tcPr>
            <w:tcW w:w="1061" w:type="dxa"/>
            <w:tcBorders>
              <w:top w:val="nil"/>
              <w:left w:val="nil"/>
              <w:bottom w:val="nil"/>
              <w:right w:val="nil"/>
            </w:tcBorders>
          </w:tcPr>
          <w:p w:rsidR="00FB3C52" w:rsidRDefault="00FB3C52">
            <w:pPr>
              <w:pStyle w:val="ConsPlusNormal"/>
              <w:jc w:val="right"/>
            </w:pPr>
            <w:r>
              <w:t>430,1</w:t>
            </w:r>
          </w:p>
        </w:tc>
        <w:tc>
          <w:tcPr>
            <w:tcW w:w="1066" w:type="dxa"/>
            <w:tcBorders>
              <w:top w:val="nil"/>
              <w:left w:val="nil"/>
              <w:bottom w:val="nil"/>
              <w:right w:val="nil"/>
            </w:tcBorders>
          </w:tcPr>
          <w:p w:rsidR="00FB3C52" w:rsidRDefault="00FB3C52">
            <w:pPr>
              <w:pStyle w:val="ConsPlusNormal"/>
              <w:jc w:val="right"/>
            </w:pPr>
            <w:r>
              <w:t>424,6</w:t>
            </w:r>
          </w:p>
        </w:tc>
        <w:tc>
          <w:tcPr>
            <w:tcW w:w="1070" w:type="dxa"/>
            <w:tcBorders>
              <w:top w:val="nil"/>
              <w:left w:val="nil"/>
              <w:bottom w:val="nil"/>
              <w:right w:val="nil"/>
            </w:tcBorders>
          </w:tcPr>
          <w:p w:rsidR="00FB3C52" w:rsidRDefault="00FB3C52">
            <w:pPr>
              <w:pStyle w:val="ConsPlusNormal"/>
              <w:jc w:val="right"/>
            </w:pPr>
            <w:r>
              <w:t>441,5</w:t>
            </w:r>
          </w:p>
        </w:tc>
        <w:tc>
          <w:tcPr>
            <w:tcW w:w="1056" w:type="dxa"/>
            <w:tcBorders>
              <w:top w:val="nil"/>
              <w:left w:val="nil"/>
              <w:bottom w:val="nil"/>
              <w:right w:val="nil"/>
            </w:tcBorders>
          </w:tcPr>
          <w:p w:rsidR="00FB3C52" w:rsidRDefault="00FB3C52">
            <w:pPr>
              <w:pStyle w:val="ConsPlusNormal"/>
              <w:jc w:val="right"/>
            </w:pPr>
            <w:r>
              <w:t>416,6</w:t>
            </w:r>
          </w:p>
        </w:tc>
        <w:tc>
          <w:tcPr>
            <w:tcW w:w="1056" w:type="dxa"/>
            <w:tcBorders>
              <w:top w:val="nil"/>
              <w:left w:val="nil"/>
              <w:bottom w:val="nil"/>
              <w:right w:val="nil"/>
            </w:tcBorders>
          </w:tcPr>
          <w:p w:rsidR="00FB3C52" w:rsidRDefault="00FB3C52">
            <w:pPr>
              <w:pStyle w:val="ConsPlusNormal"/>
              <w:jc w:val="right"/>
            </w:pPr>
            <w:r>
              <w:t>372,9</w:t>
            </w:r>
          </w:p>
        </w:tc>
        <w:tc>
          <w:tcPr>
            <w:tcW w:w="1085" w:type="dxa"/>
            <w:tcBorders>
              <w:top w:val="nil"/>
              <w:left w:val="nil"/>
              <w:bottom w:val="nil"/>
              <w:right w:val="nil"/>
            </w:tcBorders>
          </w:tcPr>
          <w:p w:rsidR="00FB3C52" w:rsidRDefault="00FB3C52">
            <w:pPr>
              <w:pStyle w:val="ConsPlusNormal"/>
              <w:jc w:val="right"/>
            </w:pPr>
            <w:r>
              <w:t>366,5</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14.</w:t>
            </w:r>
          </w:p>
        </w:tc>
        <w:tc>
          <w:tcPr>
            <w:tcW w:w="3389" w:type="dxa"/>
            <w:tcBorders>
              <w:top w:val="nil"/>
              <w:left w:val="nil"/>
              <w:bottom w:val="nil"/>
              <w:right w:val="nil"/>
            </w:tcBorders>
          </w:tcPr>
          <w:p w:rsidR="00FB3C52" w:rsidRDefault="00FB3C52">
            <w:pPr>
              <w:pStyle w:val="ConsPlusNormal"/>
              <w:jc w:val="both"/>
            </w:pPr>
            <w:r>
              <w:t>Город-курорт Железноводск</w:t>
            </w:r>
          </w:p>
        </w:tc>
        <w:tc>
          <w:tcPr>
            <w:tcW w:w="1061" w:type="dxa"/>
            <w:tcBorders>
              <w:top w:val="nil"/>
              <w:left w:val="nil"/>
              <w:bottom w:val="nil"/>
              <w:right w:val="nil"/>
            </w:tcBorders>
          </w:tcPr>
          <w:p w:rsidR="00FB3C52" w:rsidRDefault="00FB3C52">
            <w:pPr>
              <w:pStyle w:val="ConsPlusNormal"/>
              <w:jc w:val="right"/>
            </w:pPr>
            <w:r>
              <w:t>307,8</w:t>
            </w:r>
          </w:p>
        </w:tc>
        <w:tc>
          <w:tcPr>
            <w:tcW w:w="1070" w:type="dxa"/>
            <w:tcBorders>
              <w:top w:val="nil"/>
              <w:left w:val="nil"/>
              <w:bottom w:val="nil"/>
              <w:right w:val="nil"/>
            </w:tcBorders>
          </w:tcPr>
          <w:p w:rsidR="00FB3C52" w:rsidRDefault="00FB3C52">
            <w:pPr>
              <w:pStyle w:val="ConsPlusNormal"/>
              <w:jc w:val="right"/>
            </w:pPr>
            <w:r>
              <w:t>385,8</w:t>
            </w:r>
          </w:p>
        </w:tc>
        <w:tc>
          <w:tcPr>
            <w:tcW w:w="1061" w:type="dxa"/>
            <w:tcBorders>
              <w:top w:val="nil"/>
              <w:left w:val="nil"/>
              <w:bottom w:val="nil"/>
              <w:right w:val="nil"/>
            </w:tcBorders>
          </w:tcPr>
          <w:p w:rsidR="00FB3C52" w:rsidRDefault="00FB3C52">
            <w:pPr>
              <w:pStyle w:val="ConsPlusNormal"/>
              <w:jc w:val="right"/>
            </w:pPr>
            <w:r>
              <w:t>398,1</w:t>
            </w:r>
          </w:p>
        </w:tc>
        <w:tc>
          <w:tcPr>
            <w:tcW w:w="1066" w:type="dxa"/>
            <w:tcBorders>
              <w:top w:val="nil"/>
              <w:left w:val="nil"/>
              <w:bottom w:val="nil"/>
              <w:right w:val="nil"/>
            </w:tcBorders>
          </w:tcPr>
          <w:p w:rsidR="00FB3C52" w:rsidRDefault="00FB3C52">
            <w:pPr>
              <w:pStyle w:val="ConsPlusNormal"/>
              <w:jc w:val="right"/>
            </w:pPr>
            <w:r>
              <w:t>372,0</w:t>
            </w:r>
          </w:p>
        </w:tc>
        <w:tc>
          <w:tcPr>
            <w:tcW w:w="1056" w:type="dxa"/>
            <w:tcBorders>
              <w:top w:val="nil"/>
              <w:left w:val="nil"/>
              <w:bottom w:val="nil"/>
              <w:right w:val="nil"/>
            </w:tcBorders>
          </w:tcPr>
          <w:p w:rsidR="00FB3C52" w:rsidRDefault="00FB3C52">
            <w:pPr>
              <w:pStyle w:val="ConsPlusNormal"/>
              <w:jc w:val="right"/>
            </w:pPr>
            <w:r>
              <w:t>401,8</w:t>
            </w:r>
          </w:p>
        </w:tc>
        <w:tc>
          <w:tcPr>
            <w:tcW w:w="1061" w:type="dxa"/>
            <w:tcBorders>
              <w:top w:val="nil"/>
              <w:left w:val="nil"/>
              <w:bottom w:val="nil"/>
              <w:right w:val="nil"/>
            </w:tcBorders>
          </w:tcPr>
          <w:p w:rsidR="00FB3C52" w:rsidRDefault="00FB3C52">
            <w:pPr>
              <w:pStyle w:val="ConsPlusNormal"/>
              <w:jc w:val="right"/>
            </w:pPr>
            <w:r>
              <w:t>433,2</w:t>
            </w:r>
          </w:p>
        </w:tc>
        <w:tc>
          <w:tcPr>
            <w:tcW w:w="1066" w:type="dxa"/>
            <w:tcBorders>
              <w:top w:val="nil"/>
              <w:left w:val="nil"/>
              <w:bottom w:val="nil"/>
              <w:right w:val="nil"/>
            </w:tcBorders>
          </w:tcPr>
          <w:p w:rsidR="00FB3C52" w:rsidRDefault="00FB3C52">
            <w:pPr>
              <w:pStyle w:val="ConsPlusNormal"/>
              <w:jc w:val="right"/>
            </w:pPr>
            <w:r>
              <w:t>415,0</w:t>
            </w:r>
          </w:p>
        </w:tc>
        <w:tc>
          <w:tcPr>
            <w:tcW w:w="1070" w:type="dxa"/>
            <w:tcBorders>
              <w:top w:val="nil"/>
              <w:left w:val="nil"/>
              <w:bottom w:val="nil"/>
              <w:right w:val="nil"/>
            </w:tcBorders>
          </w:tcPr>
          <w:p w:rsidR="00FB3C52" w:rsidRDefault="00FB3C52">
            <w:pPr>
              <w:pStyle w:val="ConsPlusNormal"/>
              <w:jc w:val="right"/>
            </w:pPr>
            <w:r>
              <w:t>403,7</w:t>
            </w:r>
          </w:p>
        </w:tc>
        <w:tc>
          <w:tcPr>
            <w:tcW w:w="1056" w:type="dxa"/>
            <w:tcBorders>
              <w:top w:val="nil"/>
              <w:left w:val="nil"/>
              <w:bottom w:val="nil"/>
              <w:right w:val="nil"/>
            </w:tcBorders>
          </w:tcPr>
          <w:p w:rsidR="00FB3C52" w:rsidRDefault="00FB3C52">
            <w:pPr>
              <w:pStyle w:val="ConsPlusNormal"/>
              <w:jc w:val="right"/>
            </w:pPr>
            <w:r>
              <w:t>351,0</w:t>
            </w:r>
          </w:p>
        </w:tc>
        <w:tc>
          <w:tcPr>
            <w:tcW w:w="1056" w:type="dxa"/>
            <w:tcBorders>
              <w:top w:val="nil"/>
              <w:left w:val="nil"/>
              <w:bottom w:val="nil"/>
              <w:right w:val="nil"/>
            </w:tcBorders>
          </w:tcPr>
          <w:p w:rsidR="00FB3C52" w:rsidRDefault="00FB3C52">
            <w:pPr>
              <w:pStyle w:val="ConsPlusNormal"/>
              <w:jc w:val="right"/>
            </w:pPr>
            <w:r>
              <w:t>351,0</w:t>
            </w:r>
          </w:p>
        </w:tc>
        <w:tc>
          <w:tcPr>
            <w:tcW w:w="1085" w:type="dxa"/>
            <w:tcBorders>
              <w:top w:val="nil"/>
              <w:left w:val="nil"/>
              <w:bottom w:val="nil"/>
              <w:right w:val="nil"/>
            </w:tcBorders>
          </w:tcPr>
          <w:p w:rsidR="00FB3C52" w:rsidRDefault="00FB3C52">
            <w:pPr>
              <w:pStyle w:val="ConsPlusNormal"/>
              <w:jc w:val="right"/>
            </w:pPr>
            <w:r>
              <w:t>361,6</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15.</w:t>
            </w:r>
          </w:p>
        </w:tc>
        <w:tc>
          <w:tcPr>
            <w:tcW w:w="3389" w:type="dxa"/>
            <w:tcBorders>
              <w:top w:val="nil"/>
              <w:left w:val="nil"/>
              <w:bottom w:val="nil"/>
              <w:right w:val="nil"/>
            </w:tcBorders>
          </w:tcPr>
          <w:p w:rsidR="00FB3C52" w:rsidRDefault="00FB3C52">
            <w:pPr>
              <w:pStyle w:val="ConsPlusNormal"/>
              <w:jc w:val="both"/>
            </w:pPr>
            <w:r>
              <w:t>Апанасенковский муниципальный район</w:t>
            </w:r>
          </w:p>
        </w:tc>
        <w:tc>
          <w:tcPr>
            <w:tcW w:w="1061" w:type="dxa"/>
            <w:tcBorders>
              <w:top w:val="nil"/>
              <w:left w:val="nil"/>
              <w:bottom w:val="nil"/>
              <w:right w:val="nil"/>
            </w:tcBorders>
          </w:tcPr>
          <w:p w:rsidR="00FB3C52" w:rsidRDefault="00FB3C52">
            <w:pPr>
              <w:pStyle w:val="ConsPlusNormal"/>
              <w:jc w:val="right"/>
            </w:pPr>
            <w:r>
              <w:t>365,2</w:t>
            </w:r>
          </w:p>
        </w:tc>
        <w:tc>
          <w:tcPr>
            <w:tcW w:w="1070" w:type="dxa"/>
            <w:tcBorders>
              <w:top w:val="nil"/>
              <w:left w:val="nil"/>
              <w:bottom w:val="nil"/>
              <w:right w:val="nil"/>
            </w:tcBorders>
          </w:tcPr>
          <w:p w:rsidR="00FB3C52" w:rsidRDefault="00FB3C52">
            <w:pPr>
              <w:pStyle w:val="ConsPlusNormal"/>
              <w:jc w:val="right"/>
            </w:pPr>
            <w:r>
              <w:t>384,8</w:t>
            </w:r>
          </w:p>
        </w:tc>
        <w:tc>
          <w:tcPr>
            <w:tcW w:w="1061" w:type="dxa"/>
            <w:tcBorders>
              <w:top w:val="nil"/>
              <w:left w:val="nil"/>
              <w:bottom w:val="nil"/>
              <w:right w:val="nil"/>
            </w:tcBorders>
          </w:tcPr>
          <w:p w:rsidR="00FB3C52" w:rsidRDefault="00FB3C52">
            <w:pPr>
              <w:pStyle w:val="ConsPlusNormal"/>
              <w:jc w:val="right"/>
            </w:pPr>
            <w:r>
              <w:t>380,8</w:t>
            </w:r>
          </w:p>
        </w:tc>
        <w:tc>
          <w:tcPr>
            <w:tcW w:w="1066" w:type="dxa"/>
            <w:tcBorders>
              <w:top w:val="nil"/>
              <w:left w:val="nil"/>
              <w:bottom w:val="nil"/>
              <w:right w:val="nil"/>
            </w:tcBorders>
          </w:tcPr>
          <w:p w:rsidR="00FB3C52" w:rsidRDefault="00FB3C52">
            <w:pPr>
              <w:pStyle w:val="ConsPlusNormal"/>
              <w:jc w:val="right"/>
            </w:pPr>
            <w:r>
              <w:t>402,0</w:t>
            </w:r>
          </w:p>
        </w:tc>
        <w:tc>
          <w:tcPr>
            <w:tcW w:w="1056" w:type="dxa"/>
            <w:tcBorders>
              <w:top w:val="nil"/>
              <w:left w:val="nil"/>
              <w:bottom w:val="nil"/>
              <w:right w:val="nil"/>
            </w:tcBorders>
          </w:tcPr>
          <w:p w:rsidR="00FB3C52" w:rsidRDefault="00FB3C52">
            <w:pPr>
              <w:pStyle w:val="ConsPlusNormal"/>
              <w:jc w:val="right"/>
            </w:pPr>
            <w:r>
              <w:t>514,7</w:t>
            </w:r>
          </w:p>
        </w:tc>
        <w:tc>
          <w:tcPr>
            <w:tcW w:w="1061" w:type="dxa"/>
            <w:tcBorders>
              <w:top w:val="nil"/>
              <w:left w:val="nil"/>
              <w:bottom w:val="nil"/>
              <w:right w:val="nil"/>
            </w:tcBorders>
          </w:tcPr>
          <w:p w:rsidR="00FB3C52" w:rsidRDefault="00FB3C52">
            <w:pPr>
              <w:pStyle w:val="ConsPlusNormal"/>
              <w:jc w:val="right"/>
            </w:pPr>
            <w:r>
              <w:t>464,0</w:t>
            </w:r>
          </w:p>
        </w:tc>
        <w:tc>
          <w:tcPr>
            <w:tcW w:w="1066" w:type="dxa"/>
            <w:tcBorders>
              <w:top w:val="nil"/>
              <w:left w:val="nil"/>
              <w:bottom w:val="nil"/>
              <w:right w:val="nil"/>
            </w:tcBorders>
          </w:tcPr>
          <w:p w:rsidR="00FB3C52" w:rsidRDefault="00FB3C52">
            <w:pPr>
              <w:pStyle w:val="ConsPlusNormal"/>
              <w:jc w:val="right"/>
            </w:pPr>
            <w:r>
              <w:t>467,5</w:t>
            </w:r>
          </w:p>
        </w:tc>
        <w:tc>
          <w:tcPr>
            <w:tcW w:w="1070" w:type="dxa"/>
            <w:tcBorders>
              <w:top w:val="nil"/>
              <w:left w:val="nil"/>
              <w:bottom w:val="nil"/>
              <w:right w:val="nil"/>
            </w:tcBorders>
          </w:tcPr>
          <w:p w:rsidR="00FB3C52" w:rsidRDefault="00FB3C52">
            <w:pPr>
              <w:pStyle w:val="ConsPlusNormal"/>
              <w:jc w:val="right"/>
            </w:pPr>
            <w:r>
              <w:t>506,2</w:t>
            </w:r>
          </w:p>
        </w:tc>
        <w:tc>
          <w:tcPr>
            <w:tcW w:w="1056" w:type="dxa"/>
            <w:tcBorders>
              <w:top w:val="nil"/>
              <w:left w:val="nil"/>
              <w:bottom w:val="nil"/>
              <w:right w:val="nil"/>
            </w:tcBorders>
          </w:tcPr>
          <w:p w:rsidR="00FB3C52" w:rsidRDefault="00FB3C52">
            <w:pPr>
              <w:pStyle w:val="ConsPlusNormal"/>
              <w:jc w:val="right"/>
            </w:pPr>
            <w:r>
              <w:t>516,9</w:t>
            </w:r>
          </w:p>
        </w:tc>
        <w:tc>
          <w:tcPr>
            <w:tcW w:w="1056" w:type="dxa"/>
            <w:tcBorders>
              <w:top w:val="nil"/>
              <w:left w:val="nil"/>
              <w:bottom w:val="nil"/>
              <w:right w:val="nil"/>
            </w:tcBorders>
          </w:tcPr>
          <w:p w:rsidR="00FB3C52" w:rsidRDefault="00FB3C52">
            <w:pPr>
              <w:pStyle w:val="ConsPlusNormal"/>
              <w:jc w:val="right"/>
            </w:pPr>
            <w:r>
              <w:t>416,4</w:t>
            </w:r>
          </w:p>
        </w:tc>
        <w:tc>
          <w:tcPr>
            <w:tcW w:w="1085" w:type="dxa"/>
            <w:tcBorders>
              <w:top w:val="nil"/>
              <w:left w:val="nil"/>
              <w:bottom w:val="nil"/>
              <w:right w:val="nil"/>
            </w:tcBorders>
          </w:tcPr>
          <w:p w:rsidR="00FB3C52" w:rsidRDefault="00FB3C52">
            <w:pPr>
              <w:pStyle w:val="ConsPlusNormal"/>
              <w:jc w:val="right"/>
            </w:pPr>
            <w:r>
              <w:t>360,0</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16.</w:t>
            </w:r>
          </w:p>
        </w:tc>
        <w:tc>
          <w:tcPr>
            <w:tcW w:w="3389" w:type="dxa"/>
            <w:tcBorders>
              <w:top w:val="nil"/>
              <w:left w:val="nil"/>
              <w:bottom w:val="nil"/>
              <w:right w:val="nil"/>
            </w:tcBorders>
          </w:tcPr>
          <w:p w:rsidR="00FB3C52" w:rsidRDefault="00FB3C52">
            <w:pPr>
              <w:pStyle w:val="ConsPlusNormal"/>
              <w:jc w:val="both"/>
            </w:pPr>
            <w:r>
              <w:t xml:space="preserve">Буденновский муниципальный </w:t>
            </w:r>
            <w:r>
              <w:lastRenderedPageBreak/>
              <w:t>район</w:t>
            </w:r>
          </w:p>
        </w:tc>
        <w:tc>
          <w:tcPr>
            <w:tcW w:w="1061" w:type="dxa"/>
            <w:tcBorders>
              <w:top w:val="nil"/>
              <w:left w:val="nil"/>
              <w:bottom w:val="nil"/>
              <w:right w:val="nil"/>
            </w:tcBorders>
          </w:tcPr>
          <w:p w:rsidR="00FB3C52" w:rsidRDefault="00FB3C52">
            <w:pPr>
              <w:pStyle w:val="ConsPlusNormal"/>
              <w:jc w:val="right"/>
            </w:pPr>
            <w:r>
              <w:lastRenderedPageBreak/>
              <w:t>357,1</w:t>
            </w:r>
          </w:p>
        </w:tc>
        <w:tc>
          <w:tcPr>
            <w:tcW w:w="1070" w:type="dxa"/>
            <w:tcBorders>
              <w:top w:val="nil"/>
              <w:left w:val="nil"/>
              <w:bottom w:val="nil"/>
              <w:right w:val="nil"/>
            </w:tcBorders>
          </w:tcPr>
          <w:p w:rsidR="00FB3C52" w:rsidRDefault="00FB3C52">
            <w:pPr>
              <w:pStyle w:val="ConsPlusNormal"/>
              <w:jc w:val="right"/>
            </w:pPr>
            <w:r>
              <w:t>346,7</w:t>
            </w:r>
          </w:p>
        </w:tc>
        <w:tc>
          <w:tcPr>
            <w:tcW w:w="1061" w:type="dxa"/>
            <w:tcBorders>
              <w:top w:val="nil"/>
              <w:left w:val="nil"/>
              <w:bottom w:val="nil"/>
              <w:right w:val="nil"/>
            </w:tcBorders>
          </w:tcPr>
          <w:p w:rsidR="00FB3C52" w:rsidRDefault="00FB3C52">
            <w:pPr>
              <w:pStyle w:val="ConsPlusNormal"/>
              <w:jc w:val="right"/>
            </w:pPr>
            <w:r>
              <w:t>360,8</w:t>
            </w:r>
          </w:p>
        </w:tc>
        <w:tc>
          <w:tcPr>
            <w:tcW w:w="1066" w:type="dxa"/>
            <w:tcBorders>
              <w:top w:val="nil"/>
              <w:left w:val="nil"/>
              <w:bottom w:val="nil"/>
              <w:right w:val="nil"/>
            </w:tcBorders>
          </w:tcPr>
          <w:p w:rsidR="00FB3C52" w:rsidRDefault="00FB3C52">
            <w:pPr>
              <w:pStyle w:val="ConsPlusNormal"/>
              <w:jc w:val="right"/>
            </w:pPr>
            <w:r>
              <w:t>346,0</w:t>
            </w:r>
          </w:p>
        </w:tc>
        <w:tc>
          <w:tcPr>
            <w:tcW w:w="1056" w:type="dxa"/>
            <w:tcBorders>
              <w:top w:val="nil"/>
              <w:left w:val="nil"/>
              <w:bottom w:val="nil"/>
              <w:right w:val="nil"/>
            </w:tcBorders>
          </w:tcPr>
          <w:p w:rsidR="00FB3C52" w:rsidRDefault="00FB3C52">
            <w:pPr>
              <w:pStyle w:val="ConsPlusNormal"/>
              <w:jc w:val="right"/>
            </w:pPr>
            <w:r>
              <w:t>347,9</w:t>
            </w:r>
          </w:p>
        </w:tc>
        <w:tc>
          <w:tcPr>
            <w:tcW w:w="1061" w:type="dxa"/>
            <w:tcBorders>
              <w:top w:val="nil"/>
              <w:left w:val="nil"/>
              <w:bottom w:val="nil"/>
              <w:right w:val="nil"/>
            </w:tcBorders>
          </w:tcPr>
          <w:p w:rsidR="00FB3C52" w:rsidRDefault="00FB3C52">
            <w:pPr>
              <w:pStyle w:val="ConsPlusNormal"/>
              <w:jc w:val="right"/>
            </w:pPr>
            <w:r>
              <w:t>372,4</w:t>
            </w:r>
          </w:p>
        </w:tc>
        <w:tc>
          <w:tcPr>
            <w:tcW w:w="1066" w:type="dxa"/>
            <w:tcBorders>
              <w:top w:val="nil"/>
              <w:left w:val="nil"/>
              <w:bottom w:val="nil"/>
              <w:right w:val="nil"/>
            </w:tcBorders>
          </w:tcPr>
          <w:p w:rsidR="00FB3C52" w:rsidRDefault="00FB3C52">
            <w:pPr>
              <w:pStyle w:val="ConsPlusNormal"/>
              <w:jc w:val="right"/>
            </w:pPr>
            <w:r>
              <w:t>392,2</w:t>
            </w:r>
          </w:p>
        </w:tc>
        <w:tc>
          <w:tcPr>
            <w:tcW w:w="1070" w:type="dxa"/>
            <w:tcBorders>
              <w:top w:val="nil"/>
              <w:left w:val="nil"/>
              <w:bottom w:val="nil"/>
              <w:right w:val="nil"/>
            </w:tcBorders>
          </w:tcPr>
          <w:p w:rsidR="00FB3C52" w:rsidRDefault="00FB3C52">
            <w:pPr>
              <w:pStyle w:val="ConsPlusNormal"/>
              <w:jc w:val="right"/>
            </w:pPr>
            <w:r>
              <w:t>367,1</w:t>
            </w:r>
          </w:p>
        </w:tc>
        <w:tc>
          <w:tcPr>
            <w:tcW w:w="1056" w:type="dxa"/>
            <w:tcBorders>
              <w:top w:val="nil"/>
              <w:left w:val="nil"/>
              <w:bottom w:val="nil"/>
              <w:right w:val="nil"/>
            </w:tcBorders>
          </w:tcPr>
          <w:p w:rsidR="00FB3C52" w:rsidRDefault="00FB3C52">
            <w:pPr>
              <w:pStyle w:val="ConsPlusNormal"/>
              <w:jc w:val="right"/>
            </w:pPr>
            <w:r>
              <w:t>352,4</w:t>
            </w:r>
          </w:p>
        </w:tc>
        <w:tc>
          <w:tcPr>
            <w:tcW w:w="1056" w:type="dxa"/>
            <w:tcBorders>
              <w:top w:val="nil"/>
              <w:left w:val="nil"/>
              <w:bottom w:val="nil"/>
              <w:right w:val="nil"/>
            </w:tcBorders>
          </w:tcPr>
          <w:p w:rsidR="00FB3C52" w:rsidRDefault="00FB3C52">
            <w:pPr>
              <w:pStyle w:val="ConsPlusNormal"/>
              <w:jc w:val="right"/>
            </w:pPr>
            <w:r>
              <w:t>393,2</w:t>
            </w:r>
          </w:p>
        </w:tc>
        <w:tc>
          <w:tcPr>
            <w:tcW w:w="1085" w:type="dxa"/>
            <w:tcBorders>
              <w:top w:val="nil"/>
              <w:left w:val="nil"/>
              <w:bottom w:val="nil"/>
              <w:right w:val="nil"/>
            </w:tcBorders>
          </w:tcPr>
          <w:p w:rsidR="00FB3C52" w:rsidRDefault="00FB3C52">
            <w:pPr>
              <w:pStyle w:val="ConsPlusNormal"/>
              <w:jc w:val="right"/>
            </w:pPr>
            <w:r>
              <w:t>354,1</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17.</w:t>
            </w:r>
          </w:p>
        </w:tc>
        <w:tc>
          <w:tcPr>
            <w:tcW w:w="3389" w:type="dxa"/>
            <w:tcBorders>
              <w:top w:val="nil"/>
              <w:left w:val="nil"/>
              <w:bottom w:val="nil"/>
              <w:right w:val="nil"/>
            </w:tcBorders>
          </w:tcPr>
          <w:p w:rsidR="00FB3C52" w:rsidRDefault="00FB3C52">
            <w:pPr>
              <w:pStyle w:val="ConsPlusNormal"/>
            </w:pPr>
            <w:r>
              <w:t>Кочубеевский муниципальный район</w:t>
            </w:r>
          </w:p>
        </w:tc>
        <w:tc>
          <w:tcPr>
            <w:tcW w:w="1061" w:type="dxa"/>
            <w:tcBorders>
              <w:top w:val="nil"/>
              <w:left w:val="nil"/>
              <w:bottom w:val="nil"/>
              <w:right w:val="nil"/>
            </w:tcBorders>
          </w:tcPr>
          <w:p w:rsidR="00FB3C52" w:rsidRDefault="00FB3C52">
            <w:pPr>
              <w:pStyle w:val="ConsPlusNormal"/>
              <w:jc w:val="right"/>
            </w:pPr>
            <w:r>
              <w:t>345,5</w:t>
            </w:r>
          </w:p>
        </w:tc>
        <w:tc>
          <w:tcPr>
            <w:tcW w:w="1070" w:type="dxa"/>
            <w:tcBorders>
              <w:top w:val="nil"/>
              <w:left w:val="nil"/>
              <w:bottom w:val="nil"/>
              <w:right w:val="nil"/>
            </w:tcBorders>
          </w:tcPr>
          <w:p w:rsidR="00FB3C52" w:rsidRDefault="00FB3C52">
            <w:pPr>
              <w:pStyle w:val="ConsPlusNormal"/>
              <w:jc w:val="right"/>
            </w:pPr>
            <w:r>
              <w:t>312,1</w:t>
            </w:r>
          </w:p>
        </w:tc>
        <w:tc>
          <w:tcPr>
            <w:tcW w:w="1061" w:type="dxa"/>
            <w:tcBorders>
              <w:top w:val="nil"/>
              <w:left w:val="nil"/>
              <w:bottom w:val="nil"/>
              <w:right w:val="nil"/>
            </w:tcBorders>
          </w:tcPr>
          <w:p w:rsidR="00FB3C52" w:rsidRDefault="00FB3C52">
            <w:pPr>
              <w:pStyle w:val="ConsPlusNormal"/>
              <w:jc w:val="right"/>
            </w:pPr>
            <w:r>
              <w:t>360,1</w:t>
            </w:r>
          </w:p>
        </w:tc>
        <w:tc>
          <w:tcPr>
            <w:tcW w:w="1066" w:type="dxa"/>
            <w:tcBorders>
              <w:top w:val="nil"/>
              <w:left w:val="nil"/>
              <w:bottom w:val="nil"/>
              <w:right w:val="nil"/>
            </w:tcBorders>
          </w:tcPr>
          <w:p w:rsidR="00FB3C52" w:rsidRDefault="00FB3C52">
            <w:pPr>
              <w:pStyle w:val="ConsPlusNormal"/>
              <w:jc w:val="right"/>
            </w:pPr>
            <w:r>
              <w:t>321,0</w:t>
            </w:r>
          </w:p>
        </w:tc>
        <w:tc>
          <w:tcPr>
            <w:tcW w:w="1056" w:type="dxa"/>
            <w:tcBorders>
              <w:top w:val="nil"/>
              <w:left w:val="nil"/>
              <w:bottom w:val="nil"/>
              <w:right w:val="nil"/>
            </w:tcBorders>
          </w:tcPr>
          <w:p w:rsidR="00FB3C52" w:rsidRDefault="00FB3C52">
            <w:pPr>
              <w:pStyle w:val="ConsPlusNormal"/>
              <w:jc w:val="right"/>
            </w:pPr>
            <w:r>
              <w:t>379,2</w:t>
            </w:r>
          </w:p>
        </w:tc>
        <w:tc>
          <w:tcPr>
            <w:tcW w:w="1061" w:type="dxa"/>
            <w:tcBorders>
              <w:top w:val="nil"/>
              <w:left w:val="nil"/>
              <w:bottom w:val="nil"/>
              <w:right w:val="nil"/>
            </w:tcBorders>
          </w:tcPr>
          <w:p w:rsidR="00FB3C52" w:rsidRDefault="00FB3C52">
            <w:pPr>
              <w:pStyle w:val="ConsPlusNormal"/>
              <w:jc w:val="right"/>
            </w:pPr>
            <w:r>
              <w:t>428,0</w:t>
            </w:r>
          </w:p>
        </w:tc>
        <w:tc>
          <w:tcPr>
            <w:tcW w:w="1066" w:type="dxa"/>
            <w:tcBorders>
              <w:top w:val="nil"/>
              <w:left w:val="nil"/>
              <w:bottom w:val="nil"/>
              <w:right w:val="nil"/>
            </w:tcBorders>
          </w:tcPr>
          <w:p w:rsidR="00FB3C52" w:rsidRDefault="00FB3C52">
            <w:pPr>
              <w:pStyle w:val="ConsPlusNormal"/>
              <w:jc w:val="right"/>
            </w:pPr>
            <w:r>
              <w:t>418,2</w:t>
            </w:r>
          </w:p>
        </w:tc>
        <w:tc>
          <w:tcPr>
            <w:tcW w:w="1070" w:type="dxa"/>
            <w:tcBorders>
              <w:top w:val="nil"/>
              <w:left w:val="nil"/>
              <w:bottom w:val="nil"/>
              <w:right w:val="nil"/>
            </w:tcBorders>
          </w:tcPr>
          <w:p w:rsidR="00FB3C52" w:rsidRDefault="00FB3C52">
            <w:pPr>
              <w:pStyle w:val="ConsPlusNormal"/>
              <w:jc w:val="right"/>
            </w:pPr>
            <w:r>
              <w:t>423,5</w:t>
            </w:r>
          </w:p>
        </w:tc>
        <w:tc>
          <w:tcPr>
            <w:tcW w:w="1056" w:type="dxa"/>
            <w:tcBorders>
              <w:top w:val="nil"/>
              <w:left w:val="nil"/>
              <w:bottom w:val="nil"/>
              <w:right w:val="nil"/>
            </w:tcBorders>
          </w:tcPr>
          <w:p w:rsidR="00FB3C52" w:rsidRDefault="00FB3C52">
            <w:pPr>
              <w:pStyle w:val="ConsPlusNormal"/>
              <w:jc w:val="right"/>
            </w:pPr>
            <w:r>
              <w:t>436,1</w:t>
            </w:r>
          </w:p>
        </w:tc>
        <w:tc>
          <w:tcPr>
            <w:tcW w:w="1056" w:type="dxa"/>
            <w:tcBorders>
              <w:top w:val="nil"/>
              <w:left w:val="nil"/>
              <w:bottom w:val="nil"/>
              <w:right w:val="nil"/>
            </w:tcBorders>
          </w:tcPr>
          <w:p w:rsidR="00FB3C52" w:rsidRDefault="00FB3C52">
            <w:pPr>
              <w:pStyle w:val="ConsPlusNormal"/>
              <w:jc w:val="right"/>
            </w:pPr>
            <w:r>
              <w:t>372,1</w:t>
            </w:r>
          </w:p>
        </w:tc>
        <w:tc>
          <w:tcPr>
            <w:tcW w:w="1085" w:type="dxa"/>
            <w:tcBorders>
              <w:top w:val="nil"/>
              <w:left w:val="nil"/>
              <w:bottom w:val="nil"/>
              <w:right w:val="nil"/>
            </w:tcBorders>
          </w:tcPr>
          <w:p w:rsidR="00FB3C52" w:rsidRDefault="00FB3C52">
            <w:pPr>
              <w:pStyle w:val="ConsPlusNormal"/>
              <w:jc w:val="right"/>
            </w:pPr>
            <w:r>
              <w:t>349,7</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18.</w:t>
            </w:r>
          </w:p>
        </w:tc>
        <w:tc>
          <w:tcPr>
            <w:tcW w:w="3389" w:type="dxa"/>
            <w:tcBorders>
              <w:top w:val="nil"/>
              <w:left w:val="nil"/>
              <w:bottom w:val="nil"/>
              <w:right w:val="nil"/>
            </w:tcBorders>
          </w:tcPr>
          <w:p w:rsidR="00FB3C52" w:rsidRDefault="00FB3C52">
            <w:pPr>
              <w:pStyle w:val="ConsPlusNormal"/>
            </w:pPr>
            <w:r>
              <w:t>Город-курорт Кисловодск</w:t>
            </w:r>
          </w:p>
        </w:tc>
        <w:tc>
          <w:tcPr>
            <w:tcW w:w="1061" w:type="dxa"/>
            <w:tcBorders>
              <w:top w:val="nil"/>
              <w:left w:val="nil"/>
              <w:bottom w:val="nil"/>
              <w:right w:val="nil"/>
            </w:tcBorders>
          </w:tcPr>
          <w:p w:rsidR="00FB3C52" w:rsidRDefault="00FB3C52">
            <w:pPr>
              <w:pStyle w:val="ConsPlusNormal"/>
              <w:jc w:val="right"/>
            </w:pPr>
            <w:r>
              <w:t>360,4</w:t>
            </w:r>
          </w:p>
        </w:tc>
        <w:tc>
          <w:tcPr>
            <w:tcW w:w="1070" w:type="dxa"/>
            <w:tcBorders>
              <w:top w:val="nil"/>
              <w:left w:val="nil"/>
              <w:bottom w:val="nil"/>
              <w:right w:val="nil"/>
            </w:tcBorders>
          </w:tcPr>
          <w:p w:rsidR="00FB3C52" w:rsidRDefault="00FB3C52">
            <w:pPr>
              <w:pStyle w:val="ConsPlusNormal"/>
              <w:jc w:val="right"/>
            </w:pPr>
            <w:r>
              <w:t>363,8</w:t>
            </w:r>
          </w:p>
        </w:tc>
        <w:tc>
          <w:tcPr>
            <w:tcW w:w="1061" w:type="dxa"/>
            <w:tcBorders>
              <w:top w:val="nil"/>
              <w:left w:val="nil"/>
              <w:bottom w:val="nil"/>
              <w:right w:val="nil"/>
            </w:tcBorders>
          </w:tcPr>
          <w:p w:rsidR="00FB3C52" w:rsidRDefault="00FB3C52">
            <w:pPr>
              <w:pStyle w:val="ConsPlusNormal"/>
              <w:jc w:val="right"/>
            </w:pPr>
            <w:r>
              <w:t>371,1</w:t>
            </w:r>
          </w:p>
        </w:tc>
        <w:tc>
          <w:tcPr>
            <w:tcW w:w="1066" w:type="dxa"/>
            <w:tcBorders>
              <w:top w:val="nil"/>
              <w:left w:val="nil"/>
              <w:bottom w:val="nil"/>
              <w:right w:val="nil"/>
            </w:tcBorders>
          </w:tcPr>
          <w:p w:rsidR="00FB3C52" w:rsidRDefault="00FB3C52">
            <w:pPr>
              <w:pStyle w:val="ConsPlusNormal"/>
              <w:jc w:val="right"/>
            </w:pPr>
            <w:r>
              <w:t>351,0</w:t>
            </w:r>
          </w:p>
        </w:tc>
        <w:tc>
          <w:tcPr>
            <w:tcW w:w="1056" w:type="dxa"/>
            <w:tcBorders>
              <w:top w:val="nil"/>
              <w:left w:val="nil"/>
              <w:bottom w:val="nil"/>
              <w:right w:val="nil"/>
            </w:tcBorders>
          </w:tcPr>
          <w:p w:rsidR="00FB3C52" w:rsidRDefault="00FB3C52">
            <w:pPr>
              <w:pStyle w:val="ConsPlusNormal"/>
              <w:jc w:val="right"/>
            </w:pPr>
            <w:r>
              <w:t>372,9</w:t>
            </w:r>
          </w:p>
        </w:tc>
        <w:tc>
          <w:tcPr>
            <w:tcW w:w="1061" w:type="dxa"/>
            <w:tcBorders>
              <w:top w:val="nil"/>
              <w:left w:val="nil"/>
              <w:bottom w:val="nil"/>
              <w:right w:val="nil"/>
            </w:tcBorders>
          </w:tcPr>
          <w:p w:rsidR="00FB3C52" w:rsidRDefault="00FB3C52">
            <w:pPr>
              <w:pStyle w:val="ConsPlusNormal"/>
              <w:jc w:val="right"/>
            </w:pPr>
            <w:r>
              <w:t>374,2</w:t>
            </w:r>
          </w:p>
        </w:tc>
        <w:tc>
          <w:tcPr>
            <w:tcW w:w="1066" w:type="dxa"/>
            <w:tcBorders>
              <w:top w:val="nil"/>
              <w:left w:val="nil"/>
              <w:bottom w:val="nil"/>
              <w:right w:val="nil"/>
            </w:tcBorders>
          </w:tcPr>
          <w:p w:rsidR="00FB3C52" w:rsidRDefault="00FB3C52">
            <w:pPr>
              <w:pStyle w:val="ConsPlusNormal"/>
              <w:jc w:val="right"/>
            </w:pPr>
            <w:r>
              <w:t>358,9</w:t>
            </w:r>
          </w:p>
        </w:tc>
        <w:tc>
          <w:tcPr>
            <w:tcW w:w="1070" w:type="dxa"/>
            <w:tcBorders>
              <w:top w:val="nil"/>
              <w:left w:val="nil"/>
              <w:bottom w:val="nil"/>
              <w:right w:val="nil"/>
            </w:tcBorders>
          </w:tcPr>
          <w:p w:rsidR="00FB3C52" w:rsidRDefault="00FB3C52">
            <w:pPr>
              <w:pStyle w:val="ConsPlusNormal"/>
              <w:jc w:val="right"/>
            </w:pPr>
            <w:r>
              <w:t>357,7</w:t>
            </w:r>
          </w:p>
        </w:tc>
        <w:tc>
          <w:tcPr>
            <w:tcW w:w="1056" w:type="dxa"/>
            <w:tcBorders>
              <w:top w:val="nil"/>
              <w:left w:val="nil"/>
              <w:bottom w:val="nil"/>
              <w:right w:val="nil"/>
            </w:tcBorders>
          </w:tcPr>
          <w:p w:rsidR="00FB3C52" w:rsidRDefault="00FB3C52">
            <w:pPr>
              <w:pStyle w:val="ConsPlusNormal"/>
              <w:jc w:val="right"/>
            </w:pPr>
            <w:r>
              <w:t>349,7</w:t>
            </w:r>
          </w:p>
        </w:tc>
        <w:tc>
          <w:tcPr>
            <w:tcW w:w="1056" w:type="dxa"/>
            <w:tcBorders>
              <w:top w:val="nil"/>
              <w:left w:val="nil"/>
              <w:bottom w:val="nil"/>
              <w:right w:val="nil"/>
            </w:tcBorders>
          </w:tcPr>
          <w:p w:rsidR="00FB3C52" w:rsidRDefault="00FB3C52">
            <w:pPr>
              <w:pStyle w:val="ConsPlusNormal"/>
              <w:jc w:val="right"/>
            </w:pPr>
            <w:r>
              <w:t>401,1</w:t>
            </w:r>
          </w:p>
        </w:tc>
        <w:tc>
          <w:tcPr>
            <w:tcW w:w="1085" w:type="dxa"/>
            <w:tcBorders>
              <w:top w:val="nil"/>
              <w:left w:val="nil"/>
              <w:bottom w:val="nil"/>
              <w:right w:val="nil"/>
            </w:tcBorders>
          </w:tcPr>
          <w:p w:rsidR="00FB3C52" w:rsidRDefault="00FB3C52">
            <w:pPr>
              <w:pStyle w:val="ConsPlusNormal"/>
              <w:jc w:val="right"/>
            </w:pPr>
            <w:r>
              <w:t>346,0</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19.</w:t>
            </w:r>
          </w:p>
        </w:tc>
        <w:tc>
          <w:tcPr>
            <w:tcW w:w="3389" w:type="dxa"/>
            <w:tcBorders>
              <w:top w:val="nil"/>
              <w:left w:val="nil"/>
              <w:bottom w:val="nil"/>
              <w:right w:val="nil"/>
            </w:tcBorders>
          </w:tcPr>
          <w:p w:rsidR="00FB3C52" w:rsidRDefault="00FB3C52">
            <w:pPr>
              <w:pStyle w:val="ConsPlusNormal"/>
            </w:pPr>
            <w:r>
              <w:t>Александровский муниципальный район</w:t>
            </w:r>
          </w:p>
        </w:tc>
        <w:tc>
          <w:tcPr>
            <w:tcW w:w="1061" w:type="dxa"/>
            <w:tcBorders>
              <w:top w:val="nil"/>
              <w:left w:val="nil"/>
              <w:bottom w:val="nil"/>
              <w:right w:val="nil"/>
            </w:tcBorders>
          </w:tcPr>
          <w:p w:rsidR="00FB3C52" w:rsidRDefault="00FB3C52">
            <w:pPr>
              <w:pStyle w:val="ConsPlusNormal"/>
              <w:jc w:val="right"/>
            </w:pPr>
            <w:r>
              <w:t>347,5</w:t>
            </w:r>
          </w:p>
        </w:tc>
        <w:tc>
          <w:tcPr>
            <w:tcW w:w="1070" w:type="dxa"/>
            <w:tcBorders>
              <w:top w:val="nil"/>
              <w:left w:val="nil"/>
              <w:bottom w:val="nil"/>
              <w:right w:val="nil"/>
            </w:tcBorders>
          </w:tcPr>
          <w:p w:rsidR="00FB3C52" w:rsidRDefault="00FB3C52">
            <w:pPr>
              <w:pStyle w:val="ConsPlusNormal"/>
              <w:jc w:val="right"/>
            </w:pPr>
            <w:r>
              <w:t>345,5</w:t>
            </w:r>
          </w:p>
        </w:tc>
        <w:tc>
          <w:tcPr>
            <w:tcW w:w="1061" w:type="dxa"/>
            <w:tcBorders>
              <w:top w:val="nil"/>
              <w:left w:val="nil"/>
              <w:bottom w:val="nil"/>
              <w:right w:val="nil"/>
            </w:tcBorders>
          </w:tcPr>
          <w:p w:rsidR="00FB3C52" w:rsidRDefault="00FB3C52">
            <w:pPr>
              <w:pStyle w:val="ConsPlusNormal"/>
              <w:jc w:val="right"/>
            </w:pPr>
            <w:r>
              <w:t>369,8</w:t>
            </w:r>
          </w:p>
        </w:tc>
        <w:tc>
          <w:tcPr>
            <w:tcW w:w="1066" w:type="dxa"/>
            <w:tcBorders>
              <w:top w:val="nil"/>
              <w:left w:val="nil"/>
              <w:bottom w:val="nil"/>
              <w:right w:val="nil"/>
            </w:tcBorders>
          </w:tcPr>
          <w:p w:rsidR="00FB3C52" w:rsidRDefault="00FB3C52">
            <w:pPr>
              <w:pStyle w:val="ConsPlusNormal"/>
              <w:jc w:val="right"/>
            </w:pPr>
            <w:r>
              <w:t>362,0</w:t>
            </w:r>
          </w:p>
        </w:tc>
        <w:tc>
          <w:tcPr>
            <w:tcW w:w="1056" w:type="dxa"/>
            <w:tcBorders>
              <w:top w:val="nil"/>
              <w:left w:val="nil"/>
              <w:bottom w:val="nil"/>
              <w:right w:val="nil"/>
            </w:tcBorders>
          </w:tcPr>
          <w:p w:rsidR="00FB3C52" w:rsidRDefault="00FB3C52">
            <w:pPr>
              <w:pStyle w:val="ConsPlusNormal"/>
              <w:jc w:val="right"/>
            </w:pPr>
            <w:r>
              <w:t>372,1</w:t>
            </w:r>
          </w:p>
        </w:tc>
        <w:tc>
          <w:tcPr>
            <w:tcW w:w="1061" w:type="dxa"/>
            <w:tcBorders>
              <w:top w:val="nil"/>
              <w:left w:val="nil"/>
              <w:bottom w:val="nil"/>
              <w:right w:val="nil"/>
            </w:tcBorders>
          </w:tcPr>
          <w:p w:rsidR="00FB3C52" w:rsidRDefault="00FB3C52">
            <w:pPr>
              <w:pStyle w:val="ConsPlusNormal"/>
              <w:jc w:val="right"/>
            </w:pPr>
            <w:r>
              <w:t>414,9</w:t>
            </w:r>
          </w:p>
        </w:tc>
        <w:tc>
          <w:tcPr>
            <w:tcW w:w="1066" w:type="dxa"/>
            <w:tcBorders>
              <w:top w:val="nil"/>
              <w:left w:val="nil"/>
              <w:bottom w:val="nil"/>
              <w:right w:val="nil"/>
            </w:tcBorders>
          </w:tcPr>
          <w:p w:rsidR="00FB3C52" w:rsidRDefault="00FB3C52">
            <w:pPr>
              <w:pStyle w:val="ConsPlusNormal"/>
              <w:jc w:val="right"/>
            </w:pPr>
            <w:r>
              <w:t>414,1</w:t>
            </w:r>
          </w:p>
        </w:tc>
        <w:tc>
          <w:tcPr>
            <w:tcW w:w="1070" w:type="dxa"/>
            <w:tcBorders>
              <w:top w:val="nil"/>
              <w:left w:val="nil"/>
              <w:bottom w:val="nil"/>
              <w:right w:val="nil"/>
            </w:tcBorders>
          </w:tcPr>
          <w:p w:rsidR="00FB3C52" w:rsidRDefault="00FB3C52">
            <w:pPr>
              <w:pStyle w:val="ConsPlusNormal"/>
              <w:jc w:val="right"/>
            </w:pPr>
            <w:r>
              <w:t>396,2</w:t>
            </w:r>
          </w:p>
        </w:tc>
        <w:tc>
          <w:tcPr>
            <w:tcW w:w="1056" w:type="dxa"/>
            <w:tcBorders>
              <w:top w:val="nil"/>
              <w:left w:val="nil"/>
              <w:bottom w:val="nil"/>
              <w:right w:val="nil"/>
            </w:tcBorders>
          </w:tcPr>
          <w:p w:rsidR="00FB3C52" w:rsidRDefault="00FB3C52">
            <w:pPr>
              <w:pStyle w:val="ConsPlusNormal"/>
              <w:jc w:val="right"/>
            </w:pPr>
            <w:r>
              <w:t>401,4</w:t>
            </w:r>
          </w:p>
        </w:tc>
        <w:tc>
          <w:tcPr>
            <w:tcW w:w="1056" w:type="dxa"/>
            <w:tcBorders>
              <w:top w:val="nil"/>
              <w:left w:val="nil"/>
              <w:bottom w:val="nil"/>
              <w:right w:val="nil"/>
            </w:tcBorders>
          </w:tcPr>
          <w:p w:rsidR="00FB3C52" w:rsidRDefault="00FB3C52">
            <w:pPr>
              <w:pStyle w:val="ConsPlusNormal"/>
              <w:jc w:val="right"/>
            </w:pPr>
            <w:r>
              <w:t>455,7</w:t>
            </w:r>
          </w:p>
        </w:tc>
        <w:tc>
          <w:tcPr>
            <w:tcW w:w="1085" w:type="dxa"/>
            <w:tcBorders>
              <w:top w:val="nil"/>
              <w:left w:val="nil"/>
              <w:bottom w:val="nil"/>
              <w:right w:val="nil"/>
            </w:tcBorders>
          </w:tcPr>
          <w:p w:rsidR="00FB3C52" w:rsidRDefault="00FB3C52">
            <w:pPr>
              <w:pStyle w:val="ConsPlusNormal"/>
              <w:jc w:val="right"/>
            </w:pPr>
            <w:r>
              <w:t>343,5</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20.</w:t>
            </w:r>
          </w:p>
        </w:tc>
        <w:tc>
          <w:tcPr>
            <w:tcW w:w="3389" w:type="dxa"/>
            <w:tcBorders>
              <w:top w:val="nil"/>
              <w:left w:val="nil"/>
              <w:bottom w:val="nil"/>
              <w:right w:val="nil"/>
            </w:tcBorders>
          </w:tcPr>
          <w:p w:rsidR="00FB3C52" w:rsidRDefault="00FB3C52">
            <w:pPr>
              <w:pStyle w:val="ConsPlusNormal"/>
            </w:pPr>
            <w:r>
              <w:t>Арзгирский муниципальный район</w:t>
            </w:r>
          </w:p>
        </w:tc>
        <w:tc>
          <w:tcPr>
            <w:tcW w:w="1061" w:type="dxa"/>
            <w:tcBorders>
              <w:top w:val="nil"/>
              <w:left w:val="nil"/>
              <w:bottom w:val="nil"/>
              <w:right w:val="nil"/>
            </w:tcBorders>
          </w:tcPr>
          <w:p w:rsidR="00FB3C52" w:rsidRDefault="00FB3C52">
            <w:pPr>
              <w:pStyle w:val="ConsPlusNormal"/>
              <w:jc w:val="right"/>
            </w:pPr>
            <w:r>
              <w:t>291,4</w:t>
            </w:r>
          </w:p>
        </w:tc>
        <w:tc>
          <w:tcPr>
            <w:tcW w:w="1070" w:type="dxa"/>
            <w:tcBorders>
              <w:top w:val="nil"/>
              <w:left w:val="nil"/>
              <w:bottom w:val="nil"/>
              <w:right w:val="nil"/>
            </w:tcBorders>
          </w:tcPr>
          <w:p w:rsidR="00FB3C52" w:rsidRDefault="00FB3C52">
            <w:pPr>
              <w:pStyle w:val="ConsPlusNormal"/>
              <w:jc w:val="right"/>
            </w:pPr>
            <w:r>
              <w:t>273,9</w:t>
            </w:r>
          </w:p>
        </w:tc>
        <w:tc>
          <w:tcPr>
            <w:tcW w:w="1061" w:type="dxa"/>
            <w:tcBorders>
              <w:top w:val="nil"/>
              <w:left w:val="nil"/>
              <w:bottom w:val="nil"/>
              <w:right w:val="nil"/>
            </w:tcBorders>
          </w:tcPr>
          <w:p w:rsidR="00FB3C52" w:rsidRDefault="00FB3C52">
            <w:pPr>
              <w:pStyle w:val="ConsPlusNormal"/>
              <w:jc w:val="right"/>
            </w:pPr>
            <w:r>
              <w:t>345,6</w:t>
            </w:r>
          </w:p>
        </w:tc>
        <w:tc>
          <w:tcPr>
            <w:tcW w:w="1066" w:type="dxa"/>
            <w:tcBorders>
              <w:top w:val="nil"/>
              <w:left w:val="nil"/>
              <w:bottom w:val="nil"/>
              <w:right w:val="nil"/>
            </w:tcBorders>
          </w:tcPr>
          <w:p w:rsidR="00FB3C52" w:rsidRDefault="00FB3C52">
            <w:pPr>
              <w:pStyle w:val="ConsPlusNormal"/>
              <w:jc w:val="right"/>
            </w:pPr>
            <w:r>
              <w:t>317,0</w:t>
            </w:r>
          </w:p>
        </w:tc>
        <w:tc>
          <w:tcPr>
            <w:tcW w:w="1056" w:type="dxa"/>
            <w:tcBorders>
              <w:top w:val="nil"/>
              <w:left w:val="nil"/>
              <w:bottom w:val="nil"/>
              <w:right w:val="nil"/>
            </w:tcBorders>
          </w:tcPr>
          <w:p w:rsidR="00FB3C52" w:rsidRDefault="00FB3C52">
            <w:pPr>
              <w:pStyle w:val="ConsPlusNormal"/>
              <w:jc w:val="right"/>
            </w:pPr>
            <w:r>
              <w:t>387,4</w:t>
            </w:r>
          </w:p>
        </w:tc>
        <w:tc>
          <w:tcPr>
            <w:tcW w:w="1061" w:type="dxa"/>
            <w:tcBorders>
              <w:top w:val="nil"/>
              <w:left w:val="nil"/>
              <w:bottom w:val="nil"/>
              <w:right w:val="nil"/>
            </w:tcBorders>
          </w:tcPr>
          <w:p w:rsidR="00FB3C52" w:rsidRDefault="00FB3C52">
            <w:pPr>
              <w:pStyle w:val="ConsPlusNormal"/>
              <w:jc w:val="right"/>
            </w:pPr>
            <w:r>
              <w:t>382,0</w:t>
            </w:r>
          </w:p>
        </w:tc>
        <w:tc>
          <w:tcPr>
            <w:tcW w:w="1066" w:type="dxa"/>
            <w:tcBorders>
              <w:top w:val="nil"/>
              <w:left w:val="nil"/>
              <w:bottom w:val="nil"/>
              <w:right w:val="nil"/>
            </w:tcBorders>
          </w:tcPr>
          <w:p w:rsidR="00FB3C52" w:rsidRDefault="00FB3C52">
            <w:pPr>
              <w:pStyle w:val="ConsPlusNormal"/>
              <w:jc w:val="right"/>
            </w:pPr>
            <w:r>
              <w:t>343,6</w:t>
            </w:r>
          </w:p>
        </w:tc>
        <w:tc>
          <w:tcPr>
            <w:tcW w:w="1070" w:type="dxa"/>
            <w:tcBorders>
              <w:top w:val="nil"/>
              <w:left w:val="nil"/>
              <w:bottom w:val="nil"/>
              <w:right w:val="nil"/>
            </w:tcBorders>
          </w:tcPr>
          <w:p w:rsidR="00FB3C52" w:rsidRDefault="00FB3C52">
            <w:pPr>
              <w:pStyle w:val="ConsPlusNormal"/>
              <w:jc w:val="right"/>
            </w:pPr>
            <w:r>
              <w:t>304,5</w:t>
            </w:r>
          </w:p>
        </w:tc>
        <w:tc>
          <w:tcPr>
            <w:tcW w:w="1056" w:type="dxa"/>
            <w:tcBorders>
              <w:top w:val="nil"/>
              <w:left w:val="nil"/>
              <w:bottom w:val="nil"/>
              <w:right w:val="nil"/>
            </w:tcBorders>
          </w:tcPr>
          <w:p w:rsidR="00FB3C52" w:rsidRDefault="00FB3C52">
            <w:pPr>
              <w:pStyle w:val="ConsPlusNormal"/>
              <w:jc w:val="right"/>
            </w:pPr>
            <w:r>
              <w:t>325,4</w:t>
            </w:r>
          </w:p>
        </w:tc>
        <w:tc>
          <w:tcPr>
            <w:tcW w:w="1056" w:type="dxa"/>
            <w:tcBorders>
              <w:top w:val="nil"/>
              <w:left w:val="nil"/>
              <w:bottom w:val="nil"/>
              <w:right w:val="nil"/>
            </w:tcBorders>
          </w:tcPr>
          <w:p w:rsidR="00FB3C52" w:rsidRDefault="00FB3C52">
            <w:pPr>
              <w:pStyle w:val="ConsPlusNormal"/>
              <w:jc w:val="right"/>
            </w:pPr>
            <w:r>
              <w:t>321,1</w:t>
            </w:r>
          </w:p>
        </w:tc>
        <w:tc>
          <w:tcPr>
            <w:tcW w:w="1085" w:type="dxa"/>
            <w:tcBorders>
              <w:top w:val="nil"/>
              <w:left w:val="nil"/>
              <w:bottom w:val="nil"/>
              <w:right w:val="nil"/>
            </w:tcBorders>
          </w:tcPr>
          <w:p w:rsidR="00FB3C52" w:rsidRDefault="00FB3C52">
            <w:pPr>
              <w:pStyle w:val="ConsPlusNormal"/>
              <w:jc w:val="right"/>
            </w:pPr>
            <w:r>
              <w:t>336,9</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21.</w:t>
            </w:r>
          </w:p>
        </w:tc>
        <w:tc>
          <w:tcPr>
            <w:tcW w:w="3389" w:type="dxa"/>
            <w:tcBorders>
              <w:top w:val="nil"/>
              <w:left w:val="nil"/>
              <w:bottom w:val="nil"/>
              <w:right w:val="nil"/>
            </w:tcBorders>
          </w:tcPr>
          <w:p w:rsidR="00FB3C52" w:rsidRDefault="00FB3C52">
            <w:pPr>
              <w:pStyle w:val="ConsPlusNormal"/>
            </w:pPr>
            <w:r>
              <w:t>Город-курорт Пятигорск</w:t>
            </w:r>
          </w:p>
        </w:tc>
        <w:tc>
          <w:tcPr>
            <w:tcW w:w="1061" w:type="dxa"/>
            <w:tcBorders>
              <w:top w:val="nil"/>
              <w:left w:val="nil"/>
              <w:bottom w:val="nil"/>
              <w:right w:val="nil"/>
            </w:tcBorders>
          </w:tcPr>
          <w:p w:rsidR="00FB3C52" w:rsidRDefault="00FB3C52">
            <w:pPr>
              <w:pStyle w:val="ConsPlusNormal"/>
              <w:jc w:val="right"/>
            </w:pPr>
            <w:r>
              <w:t>293,4</w:t>
            </w:r>
          </w:p>
        </w:tc>
        <w:tc>
          <w:tcPr>
            <w:tcW w:w="1070" w:type="dxa"/>
            <w:tcBorders>
              <w:top w:val="nil"/>
              <w:left w:val="nil"/>
              <w:bottom w:val="nil"/>
              <w:right w:val="nil"/>
            </w:tcBorders>
          </w:tcPr>
          <w:p w:rsidR="00FB3C52" w:rsidRDefault="00FB3C52">
            <w:pPr>
              <w:pStyle w:val="ConsPlusNormal"/>
              <w:jc w:val="right"/>
            </w:pPr>
            <w:r>
              <w:t>344,9</w:t>
            </w:r>
          </w:p>
        </w:tc>
        <w:tc>
          <w:tcPr>
            <w:tcW w:w="1061" w:type="dxa"/>
            <w:tcBorders>
              <w:top w:val="nil"/>
              <w:left w:val="nil"/>
              <w:bottom w:val="nil"/>
              <w:right w:val="nil"/>
            </w:tcBorders>
          </w:tcPr>
          <w:p w:rsidR="00FB3C52" w:rsidRDefault="00FB3C52">
            <w:pPr>
              <w:pStyle w:val="ConsPlusNormal"/>
              <w:jc w:val="right"/>
            </w:pPr>
            <w:r>
              <w:t>348,2</w:t>
            </w:r>
          </w:p>
        </w:tc>
        <w:tc>
          <w:tcPr>
            <w:tcW w:w="1066" w:type="dxa"/>
            <w:tcBorders>
              <w:top w:val="nil"/>
              <w:left w:val="nil"/>
              <w:bottom w:val="nil"/>
              <w:right w:val="nil"/>
            </w:tcBorders>
          </w:tcPr>
          <w:p w:rsidR="00FB3C52" w:rsidRDefault="00FB3C52">
            <w:pPr>
              <w:pStyle w:val="ConsPlusNormal"/>
              <w:jc w:val="right"/>
            </w:pPr>
            <w:r>
              <w:t>352,0</w:t>
            </w:r>
          </w:p>
        </w:tc>
        <w:tc>
          <w:tcPr>
            <w:tcW w:w="1056" w:type="dxa"/>
            <w:tcBorders>
              <w:top w:val="nil"/>
              <w:left w:val="nil"/>
              <w:bottom w:val="nil"/>
              <w:right w:val="nil"/>
            </w:tcBorders>
          </w:tcPr>
          <w:p w:rsidR="00FB3C52" w:rsidRDefault="00FB3C52">
            <w:pPr>
              <w:pStyle w:val="ConsPlusNormal"/>
              <w:jc w:val="right"/>
            </w:pPr>
            <w:r>
              <w:t>312,0</w:t>
            </w:r>
          </w:p>
        </w:tc>
        <w:tc>
          <w:tcPr>
            <w:tcW w:w="1061" w:type="dxa"/>
            <w:tcBorders>
              <w:top w:val="nil"/>
              <w:left w:val="nil"/>
              <w:bottom w:val="nil"/>
              <w:right w:val="nil"/>
            </w:tcBorders>
          </w:tcPr>
          <w:p w:rsidR="00FB3C52" w:rsidRDefault="00FB3C52">
            <w:pPr>
              <w:pStyle w:val="ConsPlusNormal"/>
              <w:jc w:val="right"/>
            </w:pPr>
            <w:r>
              <w:t>334,5</w:t>
            </w:r>
          </w:p>
        </w:tc>
        <w:tc>
          <w:tcPr>
            <w:tcW w:w="1066" w:type="dxa"/>
            <w:tcBorders>
              <w:top w:val="nil"/>
              <w:left w:val="nil"/>
              <w:bottom w:val="nil"/>
              <w:right w:val="nil"/>
            </w:tcBorders>
          </w:tcPr>
          <w:p w:rsidR="00FB3C52" w:rsidRDefault="00FB3C52">
            <w:pPr>
              <w:pStyle w:val="ConsPlusNormal"/>
              <w:jc w:val="right"/>
            </w:pPr>
            <w:r>
              <w:t>387,5</w:t>
            </w:r>
          </w:p>
        </w:tc>
        <w:tc>
          <w:tcPr>
            <w:tcW w:w="1070" w:type="dxa"/>
            <w:tcBorders>
              <w:top w:val="nil"/>
              <w:left w:val="nil"/>
              <w:bottom w:val="nil"/>
              <w:right w:val="nil"/>
            </w:tcBorders>
          </w:tcPr>
          <w:p w:rsidR="00FB3C52" w:rsidRDefault="00FB3C52">
            <w:pPr>
              <w:pStyle w:val="ConsPlusNormal"/>
              <w:jc w:val="right"/>
            </w:pPr>
            <w:r>
              <w:t>409,8</w:t>
            </w:r>
          </w:p>
        </w:tc>
        <w:tc>
          <w:tcPr>
            <w:tcW w:w="1056" w:type="dxa"/>
            <w:tcBorders>
              <w:top w:val="nil"/>
              <w:left w:val="nil"/>
              <w:bottom w:val="nil"/>
              <w:right w:val="nil"/>
            </w:tcBorders>
          </w:tcPr>
          <w:p w:rsidR="00FB3C52" w:rsidRDefault="00FB3C52">
            <w:pPr>
              <w:pStyle w:val="ConsPlusNormal"/>
              <w:jc w:val="right"/>
            </w:pPr>
            <w:r>
              <w:t>455,2</w:t>
            </w:r>
          </w:p>
        </w:tc>
        <w:tc>
          <w:tcPr>
            <w:tcW w:w="1056" w:type="dxa"/>
            <w:tcBorders>
              <w:top w:val="nil"/>
              <w:left w:val="nil"/>
              <w:bottom w:val="nil"/>
              <w:right w:val="nil"/>
            </w:tcBorders>
          </w:tcPr>
          <w:p w:rsidR="00FB3C52" w:rsidRDefault="00FB3C52">
            <w:pPr>
              <w:pStyle w:val="ConsPlusNormal"/>
              <w:jc w:val="right"/>
            </w:pPr>
            <w:r>
              <w:t>413,1</w:t>
            </w:r>
          </w:p>
        </w:tc>
        <w:tc>
          <w:tcPr>
            <w:tcW w:w="1085" w:type="dxa"/>
            <w:tcBorders>
              <w:top w:val="nil"/>
              <w:left w:val="nil"/>
              <w:bottom w:val="nil"/>
              <w:right w:val="nil"/>
            </w:tcBorders>
          </w:tcPr>
          <w:p w:rsidR="00FB3C52" w:rsidRDefault="00FB3C52">
            <w:pPr>
              <w:pStyle w:val="ConsPlusNormal"/>
              <w:jc w:val="right"/>
            </w:pPr>
            <w:r>
              <w:t>336,0</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22.</w:t>
            </w:r>
          </w:p>
        </w:tc>
        <w:tc>
          <w:tcPr>
            <w:tcW w:w="3389" w:type="dxa"/>
            <w:tcBorders>
              <w:top w:val="nil"/>
              <w:left w:val="nil"/>
              <w:bottom w:val="nil"/>
              <w:right w:val="nil"/>
            </w:tcBorders>
          </w:tcPr>
          <w:p w:rsidR="00FB3C52" w:rsidRDefault="00FB3C52">
            <w:pPr>
              <w:pStyle w:val="ConsPlusNormal"/>
            </w:pPr>
            <w:r>
              <w:t>Кировский городской округ</w:t>
            </w:r>
          </w:p>
        </w:tc>
        <w:tc>
          <w:tcPr>
            <w:tcW w:w="1061" w:type="dxa"/>
            <w:tcBorders>
              <w:top w:val="nil"/>
              <w:left w:val="nil"/>
              <w:bottom w:val="nil"/>
              <w:right w:val="nil"/>
            </w:tcBorders>
          </w:tcPr>
          <w:p w:rsidR="00FB3C52" w:rsidRDefault="00FB3C52">
            <w:pPr>
              <w:pStyle w:val="ConsPlusNormal"/>
              <w:jc w:val="right"/>
            </w:pPr>
            <w:r>
              <w:t>217,0</w:t>
            </w:r>
          </w:p>
        </w:tc>
        <w:tc>
          <w:tcPr>
            <w:tcW w:w="1070" w:type="dxa"/>
            <w:tcBorders>
              <w:top w:val="nil"/>
              <w:left w:val="nil"/>
              <w:bottom w:val="nil"/>
              <w:right w:val="nil"/>
            </w:tcBorders>
          </w:tcPr>
          <w:p w:rsidR="00FB3C52" w:rsidRDefault="00FB3C52">
            <w:pPr>
              <w:pStyle w:val="ConsPlusNormal"/>
              <w:jc w:val="right"/>
            </w:pPr>
            <w:r>
              <w:t>229,8</w:t>
            </w:r>
          </w:p>
        </w:tc>
        <w:tc>
          <w:tcPr>
            <w:tcW w:w="1061" w:type="dxa"/>
            <w:tcBorders>
              <w:top w:val="nil"/>
              <w:left w:val="nil"/>
              <w:bottom w:val="nil"/>
              <w:right w:val="nil"/>
            </w:tcBorders>
          </w:tcPr>
          <w:p w:rsidR="00FB3C52" w:rsidRDefault="00FB3C52">
            <w:pPr>
              <w:pStyle w:val="ConsPlusNormal"/>
              <w:jc w:val="right"/>
            </w:pPr>
            <w:r>
              <w:t>300,0</w:t>
            </w:r>
          </w:p>
        </w:tc>
        <w:tc>
          <w:tcPr>
            <w:tcW w:w="1066" w:type="dxa"/>
            <w:tcBorders>
              <w:top w:val="nil"/>
              <w:left w:val="nil"/>
              <w:bottom w:val="nil"/>
              <w:right w:val="nil"/>
            </w:tcBorders>
          </w:tcPr>
          <w:p w:rsidR="00FB3C52" w:rsidRDefault="00FB3C52">
            <w:pPr>
              <w:pStyle w:val="ConsPlusNormal"/>
              <w:jc w:val="right"/>
            </w:pPr>
            <w:r>
              <w:t>279,0</w:t>
            </w:r>
          </w:p>
        </w:tc>
        <w:tc>
          <w:tcPr>
            <w:tcW w:w="1056" w:type="dxa"/>
            <w:tcBorders>
              <w:top w:val="nil"/>
              <w:left w:val="nil"/>
              <w:bottom w:val="nil"/>
              <w:right w:val="nil"/>
            </w:tcBorders>
          </w:tcPr>
          <w:p w:rsidR="00FB3C52" w:rsidRDefault="00FB3C52">
            <w:pPr>
              <w:pStyle w:val="ConsPlusNormal"/>
              <w:jc w:val="right"/>
            </w:pPr>
            <w:r>
              <w:t>311,4</w:t>
            </w:r>
          </w:p>
        </w:tc>
        <w:tc>
          <w:tcPr>
            <w:tcW w:w="1061" w:type="dxa"/>
            <w:tcBorders>
              <w:top w:val="nil"/>
              <w:left w:val="nil"/>
              <w:bottom w:val="nil"/>
              <w:right w:val="nil"/>
            </w:tcBorders>
          </w:tcPr>
          <w:p w:rsidR="00FB3C52" w:rsidRDefault="00FB3C52">
            <w:pPr>
              <w:pStyle w:val="ConsPlusNormal"/>
              <w:jc w:val="right"/>
            </w:pPr>
            <w:r>
              <w:t>323,8</w:t>
            </w:r>
          </w:p>
        </w:tc>
        <w:tc>
          <w:tcPr>
            <w:tcW w:w="1066" w:type="dxa"/>
            <w:tcBorders>
              <w:top w:val="nil"/>
              <w:left w:val="nil"/>
              <w:bottom w:val="nil"/>
              <w:right w:val="nil"/>
            </w:tcBorders>
          </w:tcPr>
          <w:p w:rsidR="00FB3C52" w:rsidRDefault="00FB3C52">
            <w:pPr>
              <w:pStyle w:val="ConsPlusNormal"/>
              <w:jc w:val="right"/>
            </w:pPr>
            <w:r>
              <w:t>315,2</w:t>
            </w:r>
          </w:p>
        </w:tc>
        <w:tc>
          <w:tcPr>
            <w:tcW w:w="1070" w:type="dxa"/>
            <w:tcBorders>
              <w:top w:val="nil"/>
              <w:left w:val="nil"/>
              <w:bottom w:val="nil"/>
              <w:right w:val="nil"/>
            </w:tcBorders>
          </w:tcPr>
          <w:p w:rsidR="00FB3C52" w:rsidRDefault="00FB3C52">
            <w:pPr>
              <w:pStyle w:val="ConsPlusNormal"/>
              <w:jc w:val="right"/>
            </w:pPr>
            <w:r>
              <w:t>328,9</w:t>
            </w:r>
          </w:p>
        </w:tc>
        <w:tc>
          <w:tcPr>
            <w:tcW w:w="1056" w:type="dxa"/>
            <w:tcBorders>
              <w:top w:val="nil"/>
              <w:left w:val="nil"/>
              <w:bottom w:val="nil"/>
              <w:right w:val="nil"/>
            </w:tcBorders>
          </w:tcPr>
          <w:p w:rsidR="00FB3C52" w:rsidRDefault="00FB3C52">
            <w:pPr>
              <w:pStyle w:val="ConsPlusNormal"/>
              <w:jc w:val="right"/>
            </w:pPr>
            <w:r>
              <w:t>343,9</w:t>
            </w:r>
          </w:p>
        </w:tc>
        <w:tc>
          <w:tcPr>
            <w:tcW w:w="1056" w:type="dxa"/>
            <w:tcBorders>
              <w:top w:val="nil"/>
              <w:left w:val="nil"/>
              <w:bottom w:val="nil"/>
              <w:right w:val="nil"/>
            </w:tcBorders>
          </w:tcPr>
          <w:p w:rsidR="00FB3C52" w:rsidRDefault="00FB3C52">
            <w:pPr>
              <w:pStyle w:val="ConsPlusNormal"/>
              <w:jc w:val="right"/>
            </w:pPr>
            <w:r>
              <w:t>312,3</w:t>
            </w:r>
          </w:p>
        </w:tc>
        <w:tc>
          <w:tcPr>
            <w:tcW w:w="1085" w:type="dxa"/>
            <w:tcBorders>
              <w:top w:val="nil"/>
              <w:left w:val="nil"/>
              <w:bottom w:val="nil"/>
              <w:right w:val="nil"/>
            </w:tcBorders>
          </w:tcPr>
          <w:p w:rsidR="00FB3C52" w:rsidRDefault="00FB3C52">
            <w:pPr>
              <w:pStyle w:val="ConsPlusNormal"/>
              <w:jc w:val="right"/>
            </w:pPr>
            <w:r>
              <w:t>327,3</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23.</w:t>
            </w:r>
          </w:p>
        </w:tc>
        <w:tc>
          <w:tcPr>
            <w:tcW w:w="3389" w:type="dxa"/>
            <w:tcBorders>
              <w:top w:val="nil"/>
              <w:left w:val="nil"/>
              <w:bottom w:val="nil"/>
              <w:right w:val="nil"/>
            </w:tcBorders>
          </w:tcPr>
          <w:p w:rsidR="00FB3C52" w:rsidRDefault="00FB3C52">
            <w:pPr>
              <w:pStyle w:val="ConsPlusNormal"/>
            </w:pPr>
            <w:r>
              <w:t>Город-курорт Ессентуки</w:t>
            </w:r>
          </w:p>
        </w:tc>
        <w:tc>
          <w:tcPr>
            <w:tcW w:w="1061" w:type="dxa"/>
            <w:tcBorders>
              <w:top w:val="nil"/>
              <w:left w:val="nil"/>
              <w:bottom w:val="nil"/>
              <w:right w:val="nil"/>
            </w:tcBorders>
          </w:tcPr>
          <w:p w:rsidR="00FB3C52" w:rsidRDefault="00FB3C52">
            <w:pPr>
              <w:pStyle w:val="ConsPlusNormal"/>
              <w:jc w:val="right"/>
            </w:pPr>
            <w:r>
              <w:t>400,9</w:t>
            </w:r>
          </w:p>
        </w:tc>
        <w:tc>
          <w:tcPr>
            <w:tcW w:w="1070" w:type="dxa"/>
            <w:tcBorders>
              <w:top w:val="nil"/>
              <w:left w:val="nil"/>
              <w:bottom w:val="nil"/>
              <w:right w:val="nil"/>
            </w:tcBorders>
          </w:tcPr>
          <w:p w:rsidR="00FB3C52" w:rsidRDefault="00FB3C52">
            <w:pPr>
              <w:pStyle w:val="ConsPlusNormal"/>
              <w:jc w:val="right"/>
            </w:pPr>
            <w:r>
              <w:t>342,2</w:t>
            </w:r>
          </w:p>
        </w:tc>
        <w:tc>
          <w:tcPr>
            <w:tcW w:w="1061" w:type="dxa"/>
            <w:tcBorders>
              <w:top w:val="nil"/>
              <w:left w:val="nil"/>
              <w:bottom w:val="nil"/>
              <w:right w:val="nil"/>
            </w:tcBorders>
          </w:tcPr>
          <w:p w:rsidR="00FB3C52" w:rsidRDefault="00FB3C52">
            <w:pPr>
              <w:pStyle w:val="ConsPlusNormal"/>
              <w:jc w:val="right"/>
            </w:pPr>
            <w:r>
              <w:t>343,1</w:t>
            </w:r>
          </w:p>
        </w:tc>
        <w:tc>
          <w:tcPr>
            <w:tcW w:w="1066" w:type="dxa"/>
            <w:tcBorders>
              <w:top w:val="nil"/>
              <w:left w:val="nil"/>
              <w:bottom w:val="nil"/>
              <w:right w:val="nil"/>
            </w:tcBorders>
          </w:tcPr>
          <w:p w:rsidR="00FB3C52" w:rsidRDefault="00FB3C52">
            <w:pPr>
              <w:pStyle w:val="ConsPlusNormal"/>
              <w:jc w:val="right"/>
            </w:pPr>
            <w:r>
              <w:t>312,0</w:t>
            </w:r>
          </w:p>
        </w:tc>
        <w:tc>
          <w:tcPr>
            <w:tcW w:w="1056" w:type="dxa"/>
            <w:tcBorders>
              <w:top w:val="nil"/>
              <w:left w:val="nil"/>
              <w:bottom w:val="nil"/>
              <w:right w:val="nil"/>
            </w:tcBorders>
          </w:tcPr>
          <w:p w:rsidR="00FB3C52" w:rsidRDefault="00FB3C52">
            <w:pPr>
              <w:pStyle w:val="ConsPlusNormal"/>
              <w:jc w:val="right"/>
            </w:pPr>
            <w:r>
              <w:t>356,0</w:t>
            </w:r>
          </w:p>
        </w:tc>
        <w:tc>
          <w:tcPr>
            <w:tcW w:w="1061" w:type="dxa"/>
            <w:tcBorders>
              <w:top w:val="nil"/>
              <w:left w:val="nil"/>
              <w:bottom w:val="nil"/>
              <w:right w:val="nil"/>
            </w:tcBorders>
          </w:tcPr>
          <w:p w:rsidR="00FB3C52" w:rsidRDefault="00FB3C52">
            <w:pPr>
              <w:pStyle w:val="ConsPlusNormal"/>
              <w:jc w:val="right"/>
            </w:pPr>
            <w:r>
              <w:t>406,6</w:t>
            </w:r>
          </w:p>
        </w:tc>
        <w:tc>
          <w:tcPr>
            <w:tcW w:w="1066" w:type="dxa"/>
            <w:tcBorders>
              <w:top w:val="nil"/>
              <w:left w:val="nil"/>
              <w:bottom w:val="nil"/>
              <w:right w:val="nil"/>
            </w:tcBorders>
          </w:tcPr>
          <w:p w:rsidR="00FB3C52" w:rsidRDefault="00FB3C52">
            <w:pPr>
              <w:pStyle w:val="ConsPlusNormal"/>
              <w:jc w:val="right"/>
            </w:pPr>
            <w:r>
              <w:t>328,7</w:t>
            </w:r>
          </w:p>
        </w:tc>
        <w:tc>
          <w:tcPr>
            <w:tcW w:w="1070" w:type="dxa"/>
            <w:tcBorders>
              <w:top w:val="nil"/>
              <w:left w:val="nil"/>
              <w:bottom w:val="nil"/>
              <w:right w:val="nil"/>
            </w:tcBorders>
          </w:tcPr>
          <w:p w:rsidR="00FB3C52" w:rsidRDefault="00FB3C52">
            <w:pPr>
              <w:pStyle w:val="ConsPlusNormal"/>
              <w:jc w:val="right"/>
            </w:pPr>
            <w:r>
              <w:t>365,0</w:t>
            </w:r>
          </w:p>
        </w:tc>
        <w:tc>
          <w:tcPr>
            <w:tcW w:w="1056" w:type="dxa"/>
            <w:tcBorders>
              <w:top w:val="nil"/>
              <w:left w:val="nil"/>
              <w:bottom w:val="nil"/>
              <w:right w:val="nil"/>
            </w:tcBorders>
          </w:tcPr>
          <w:p w:rsidR="00FB3C52" w:rsidRDefault="00FB3C52">
            <w:pPr>
              <w:pStyle w:val="ConsPlusNormal"/>
              <w:jc w:val="right"/>
            </w:pPr>
            <w:r>
              <w:t>346,9</w:t>
            </w:r>
          </w:p>
        </w:tc>
        <w:tc>
          <w:tcPr>
            <w:tcW w:w="1056" w:type="dxa"/>
            <w:tcBorders>
              <w:top w:val="nil"/>
              <w:left w:val="nil"/>
              <w:bottom w:val="nil"/>
              <w:right w:val="nil"/>
            </w:tcBorders>
          </w:tcPr>
          <w:p w:rsidR="00FB3C52" w:rsidRDefault="00FB3C52">
            <w:pPr>
              <w:pStyle w:val="ConsPlusNormal"/>
              <w:jc w:val="right"/>
            </w:pPr>
            <w:r>
              <w:t>391,0</w:t>
            </w:r>
          </w:p>
        </w:tc>
        <w:tc>
          <w:tcPr>
            <w:tcW w:w="1085" w:type="dxa"/>
            <w:tcBorders>
              <w:top w:val="nil"/>
              <w:left w:val="nil"/>
              <w:bottom w:val="nil"/>
              <w:right w:val="nil"/>
            </w:tcBorders>
          </w:tcPr>
          <w:p w:rsidR="00FB3C52" w:rsidRDefault="00FB3C52">
            <w:pPr>
              <w:pStyle w:val="ConsPlusNormal"/>
              <w:jc w:val="right"/>
            </w:pPr>
            <w:r>
              <w:t>322,8</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24.</w:t>
            </w:r>
          </w:p>
        </w:tc>
        <w:tc>
          <w:tcPr>
            <w:tcW w:w="3389" w:type="dxa"/>
            <w:tcBorders>
              <w:top w:val="nil"/>
              <w:left w:val="nil"/>
              <w:bottom w:val="nil"/>
              <w:right w:val="nil"/>
            </w:tcBorders>
          </w:tcPr>
          <w:p w:rsidR="00FB3C52" w:rsidRDefault="00FB3C52">
            <w:pPr>
              <w:pStyle w:val="ConsPlusNormal"/>
            </w:pPr>
            <w:r>
              <w:t>Левокумский муниципальный район</w:t>
            </w:r>
          </w:p>
        </w:tc>
        <w:tc>
          <w:tcPr>
            <w:tcW w:w="1061" w:type="dxa"/>
            <w:tcBorders>
              <w:top w:val="nil"/>
              <w:left w:val="nil"/>
              <w:bottom w:val="nil"/>
              <w:right w:val="nil"/>
            </w:tcBorders>
          </w:tcPr>
          <w:p w:rsidR="00FB3C52" w:rsidRDefault="00FB3C52">
            <w:pPr>
              <w:pStyle w:val="ConsPlusNormal"/>
              <w:jc w:val="right"/>
            </w:pPr>
            <w:r>
              <w:t>276,8</w:t>
            </w:r>
          </w:p>
        </w:tc>
        <w:tc>
          <w:tcPr>
            <w:tcW w:w="1070" w:type="dxa"/>
            <w:tcBorders>
              <w:top w:val="nil"/>
              <w:left w:val="nil"/>
              <w:bottom w:val="nil"/>
              <w:right w:val="nil"/>
            </w:tcBorders>
          </w:tcPr>
          <w:p w:rsidR="00FB3C52" w:rsidRDefault="00FB3C52">
            <w:pPr>
              <w:pStyle w:val="ConsPlusNormal"/>
              <w:jc w:val="right"/>
            </w:pPr>
            <w:r>
              <w:t>263,2</w:t>
            </w:r>
          </w:p>
        </w:tc>
        <w:tc>
          <w:tcPr>
            <w:tcW w:w="1061" w:type="dxa"/>
            <w:tcBorders>
              <w:top w:val="nil"/>
              <w:left w:val="nil"/>
              <w:bottom w:val="nil"/>
              <w:right w:val="nil"/>
            </w:tcBorders>
          </w:tcPr>
          <w:p w:rsidR="00FB3C52" w:rsidRDefault="00FB3C52">
            <w:pPr>
              <w:pStyle w:val="ConsPlusNormal"/>
              <w:jc w:val="right"/>
            </w:pPr>
            <w:r>
              <w:t>284,3</w:t>
            </w:r>
          </w:p>
        </w:tc>
        <w:tc>
          <w:tcPr>
            <w:tcW w:w="1066" w:type="dxa"/>
            <w:tcBorders>
              <w:top w:val="nil"/>
              <w:left w:val="nil"/>
              <w:bottom w:val="nil"/>
              <w:right w:val="nil"/>
            </w:tcBorders>
          </w:tcPr>
          <w:p w:rsidR="00FB3C52" w:rsidRDefault="00FB3C52">
            <w:pPr>
              <w:pStyle w:val="ConsPlusNormal"/>
              <w:jc w:val="right"/>
            </w:pPr>
            <w:r>
              <w:t>337,0</w:t>
            </w:r>
          </w:p>
        </w:tc>
        <w:tc>
          <w:tcPr>
            <w:tcW w:w="1056" w:type="dxa"/>
            <w:tcBorders>
              <w:top w:val="nil"/>
              <w:left w:val="nil"/>
              <w:bottom w:val="nil"/>
              <w:right w:val="nil"/>
            </w:tcBorders>
          </w:tcPr>
          <w:p w:rsidR="00FB3C52" w:rsidRDefault="00FB3C52">
            <w:pPr>
              <w:pStyle w:val="ConsPlusNormal"/>
              <w:jc w:val="right"/>
            </w:pPr>
            <w:r>
              <w:t>294,3</w:t>
            </w:r>
          </w:p>
        </w:tc>
        <w:tc>
          <w:tcPr>
            <w:tcW w:w="1061" w:type="dxa"/>
            <w:tcBorders>
              <w:top w:val="nil"/>
              <w:left w:val="nil"/>
              <w:bottom w:val="nil"/>
              <w:right w:val="nil"/>
            </w:tcBorders>
          </w:tcPr>
          <w:p w:rsidR="00FB3C52" w:rsidRDefault="00FB3C52">
            <w:pPr>
              <w:pStyle w:val="ConsPlusNormal"/>
              <w:jc w:val="right"/>
            </w:pPr>
            <w:r>
              <w:t>337,4</w:t>
            </w:r>
          </w:p>
        </w:tc>
        <w:tc>
          <w:tcPr>
            <w:tcW w:w="1066" w:type="dxa"/>
            <w:tcBorders>
              <w:top w:val="nil"/>
              <w:left w:val="nil"/>
              <w:bottom w:val="nil"/>
              <w:right w:val="nil"/>
            </w:tcBorders>
          </w:tcPr>
          <w:p w:rsidR="00FB3C52" w:rsidRDefault="00FB3C52">
            <w:pPr>
              <w:pStyle w:val="ConsPlusNormal"/>
              <w:jc w:val="right"/>
            </w:pPr>
            <w:r>
              <w:t>308,4</w:t>
            </w:r>
          </w:p>
        </w:tc>
        <w:tc>
          <w:tcPr>
            <w:tcW w:w="1070" w:type="dxa"/>
            <w:tcBorders>
              <w:top w:val="nil"/>
              <w:left w:val="nil"/>
              <w:bottom w:val="nil"/>
              <w:right w:val="nil"/>
            </w:tcBorders>
          </w:tcPr>
          <w:p w:rsidR="00FB3C52" w:rsidRDefault="00FB3C52">
            <w:pPr>
              <w:pStyle w:val="ConsPlusNormal"/>
              <w:jc w:val="right"/>
            </w:pPr>
            <w:r>
              <w:t>297,2</w:t>
            </w:r>
          </w:p>
        </w:tc>
        <w:tc>
          <w:tcPr>
            <w:tcW w:w="1056" w:type="dxa"/>
            <w:tcBorders>
              <w:top w:val="nil"/>
              <w:left w:val="nil"/>
              <w:bottom w:val="nil"/>
              <w:right w:val="nil"/>
            </w:tcBorders>
          </w:tcPr>
          <w:p w:rsidR="00FB3C52" w:rsidRDefault="00FB3C52">
            <w:pPr>
              <w:pStyle w:val="ConsPlusNormal"/>
              <w:jc w:val="right"/>
            </w:pPr>
            <w:r>
              <w:t>354,6</w:t>
            </w:r>
          </w:p>
        </w:tc>
        <w:tc>
          <w:tcPr>
            <w:tcW w:w="1056" w:type="dxa"/>
            <w:tcBorders>
              <w:top w:val="nil"/>
              <w:left w:val="nil"/>
              <w:bottom w:val="nil"/>
              <w:right w:val="nil"/>
            </w:tcBorders>
          </w:tcPr>
          <w:p w:rsidR="00FB3C52" w:rsidRDefault="00FB3C52">
            <w:pPr>
              <w:pStyle w:val="ConsPlusNormal"/>
              <w:jc w:val="right"/>
            </w:pPr>
            <w:r>
              <w:t>356,6</w:t>
            </w:r>
          </w:p>
        </w:tc>
        <w:tc>
          <w:tcPr>
            <w:tcW w:w="1085" w:type="dxa"/>
            <w:tcBorders>
              <w:top w:val="nil"/>
              <w:left w:val="nil"/>
              <w:bottom w:val="nil"/>
              <w:right w:val="nil"/>
            </w:tcBorders>
          </w:tcPr>
          <w:p w:rsidR="00FB3C52" w:rsidRDefault="00FB3C52">
            <w:pPr>
              <w:pStyle w:val="ConsPlusNormal"/>
              <w:jc w:val="right"/>
            </w:pPr>
            <w:r>
              <w:t>308,1</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25.</w:t>
            </w:r>
          </w:p>
        </w:tc>
        <w:tc>
          <w:tcPr>
            <w:tcW w:w="3389" w:type="dxa"/>
            <w:tcBorders>
              <w:top w:val="nil"/>
              <w:left w:val="nil"/>
              <w:bottom w:val="nil"/>
              <w:right w:val="nil"/>
            </w:tcBorders>
          </w:tcPr>
          <w:p w:rsidR="00FB3C52" w:rsidRDefault="00FB3C52">
            <w:pPr>
              <w:pStyle w:val="ConsPlusNormal"/>
            </w:pPr>
            <w:r>
              <w:t>Новоселицкий муниципальный район</w:t>
            </w:r>
          </w:p>
        </w:tc>
        <w:tc>
          <w:tcPr>
            <w:tcW w:w="1061" w:type="dxa"/>
            <w:tcBorders>
              <w:top w:val="nil"/>
              <w:left w:val="nil"/>
              <w:bottom w:val="nil"/>
              <w:right w:val="nil"/>
            </w:tcBorders>
          </w:tcPr>
          <w:p w:rsidR="00FB3C52" w:rsidRDefault="00FB3C52">
            <w:pPr>
              <w:pStyle w:val="ConsPlusNormal"/>
              <w:jc w:val="right"/>
            </w:pPr>
            <w:r>
              <w:t>273,1</w:t>
            </w:r>
          </w:p>
        </w:tc>
        <w:tc>
          <w:tcPr>
            <w:tcW w:w="1070" w:type="dxa"/>
            <w:tcBorders>
              <w:top w:val="nil"/>
              <w:left w:val="nil"/>
              <w:bottom w:val="nil"/>
              <w:right w:val="nil"/>
            </w:tcBorders>
          </w:tcPr>
          <w:p w:rsidR="00FB3C52" w:rsidRDefault="00FB3C52">
            <w:pPr>
              <w:pStyle w:val="ConsPlusNormal"/>
              <w:jc w:val="right"/>
            </w:pPr>
            <w:r>
              <w:t>435,6</w:t>
            </w:r>
          </w:p>
        </w:tc>
        <w:tc>
          <w:tcPr>
            <w:tcW w:w="1061" w:type="dxa"/>
            <w:tcBorders>
              <w:top w:val="nil"/>
              <w:left w:val="nil"/>
              <w:bottom w:val="nil"/>
              <w:right w:val="nil"/>
            </w:tcBorders>
          </w:tcPr>
          <w:p w:rsidR="00FB3C52" w:rsidRDefault="00FB3C52">
            <w:pPr>
              <w:pStyle w:val="ConsPlusNormal"/>
              <w:jc w:val="right"/>
            </w:pPr>
            <w:r>
              <w:t>299,7</w:t>
            </w:r>
          </w:p>
        </w:tc>
        <w:tc>
          <w:tcPr>
            <w:tcW w:w="1066" w:type="dxa"/>
            <w:tcBorders>
              <w:top w:val="nil"/>
              <w:left w:val="nil"/>
              <w:bottom w:val="nil"/>
              <w:right w:val="nil"/>
            </w:tcBorders>
          </w:tcPr>
          <w:p w:rsidR="00FB3C52" w:rsidRDefault="00FB3C52">
            <w:pPr>
              <w:pStyle w:val="ConsPlusNormal"/>
              <w:jc w:val="right"/>
            </w:pPr>
            <w:r>
              <w:t>335,0</w:t>
            </w:r>
          </w:p>
        </w:tc>
        <w:tc>
          <w:tcPr>
            <w:tcW w:w="1056" w:type="dxa"/>
            <w:tcBorders>
              <w:top w:val="nil"/>
              <w:left w:val="nil"/>
              <w:bottom w:val="nil"/>
              <w:right w:val="nil"/>
            </w:tcBorders>
          </w:tcPr>
          <w:p w:rsidR="00FB3C52" w:rsidRDefault="00FB3C52">
            <w:pPr>
              <w:pStyle w:val="ConsPlusNormal"/>
              <w:jc w:val="right"/>
            </w:pPr>
            <w:r>
              <w:t>317,4</w:t>
            </w:r>
          </w:p>
        </w:tc>
        <w:tc>
          <w:tcPr>
            <w:tcW w:w="1061" w:type="dxa"/>
            <w:tcBorders>
              <w:top w:val="nil"/>
              <w:left w:val="nil"/>
              <w:bottom w:val="nil"/>
              <w:right w:val="nil"/>
            </w:tcBorders>
          </w:tcPr>
          <w:p w:rsidR="00FB3C52" w:rsidRDefault="00FB3C52">
            <w:pPr>
              <w:pStyle w:val="ConsPlusNormal"/>
              <w:jc w:val="right"/>
            </w:pPr>
            <w:r>
              <w:t>374,5</w:t>
            </w:r>
          </w:p>
        </w:tc>
        <w:tc>
          <w:tcPr>
            <w:tcW w:w="1066" w:type="dxa"/>
            <w:tcBorders>
              <w:top w:val="nil"/>
              <w:left w:val="nil"/>
              <w:bottom w:val="nil"/>
              <w:right w:val="nil"/>
            </w:tcBorders>
          </w:tcPr>
          <w:p w:rsidR="00FB3C52" w:rsidRDefault="00FB3C52">
            <w:pPr>
              <w:pStyle w:val="ConsPlusNormal"/>
              <w:jc w:val="right"/>
            </w:pPr>
            <w:r>
              <w:t>296,8</w:t>
            </w:r>
          </w:p>
        </w:tc>
        <w:tc>
          <w:tcPr>
            <w:tcW w:w="1070" w:type="dxa"/>
            <w:tcBorders>
              <w:top w:val="nil"/>
              <w:left w:val="nil"/>
              <w:bottom w:val="nil"/>
              <w:right w:val="nil"/>
            </w:tcBorders>
          </w:tcPr>
          <w:p w:rsidR="00FB3C52" w:rsidRDefault="00FB3C52">
            <w:pPr>
              <w:pStyle w:val="ConsPlusNormal"/>
              <w:jc w:val="right"/>
            </w:pPr>
            <w:r>
              <w:t>245,4</w:t>
            </w:r>
          </w:p>
        </w:tc>
        <w:tc>
          <w:tcPr>
            <w:tcW w:w="1056" w:type="dxa"/>
            <w:tcBorders>
              <w:top w:val="nil"/>
              <w:left w:val="nil"/>
              <w:bottom w:val="nil"/>
              <w:right w:val="nil"/>
            </w:tcBorders>
          </w:tcPr>
          <w:p w:rsidR="00FB3C52" w:rsidRDefault="00FB3C52">
            <w:pPr>
              <w:pStyle w:val="ConsPlusNormal"/>
              <w:jc w:val="right"/>
            </w:pPr>
            <w:r>
              <w:t>337,8</w:t>
            </w:r>
          </w:p>
        </w:tc>
        <w:tc>
          <w:tcPr>
            <w:tcW w:w="1056" w:type="dxa"/>
            <w:tcBorders>
              <w:top w:val="nil"/>
              <w:left w:val="nil"/>
              <w:bottom w:val="nil"/>
              <w:right w:val="nil"/>
            </w:tcBorders>
          </w:tcPr>
          <w:p w:rsidR="00FB3C52" w:rsidRDefault="00FB3C52">
            <w:pPr>
              <w:pStyle w:val="ConsPlusNormal"/>
              <w:jc w:val="right"/>
            </w:pPr>
            <w:r>
              <w:t>287,6</w:t>
            </w:r>
          </w:p>
        </w:tc>
        <w:tc>
          <w:tcPr>
            <w:tcW w:w="1085" w:type="dxa"/>
            <w:tcBorders>
              <w:top w:val="nil"/>
              <w:left w:val="nil"/>
              <w:bottom w:val="nil"/>
              <w:right w:val="nil"/>
            </w:tcBorders>
          </w:tcPr>
          <w:p w:rsidR="00FB3C52" w:rsidRDefault="00FB3C52">
            <w:pPr>
              <w:pStyle w:val="ConsPlusNormal"/>
              <w:jc w:val="right"/>
            </w:pPr>
            <w:r>
              <w:t>307,2</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26.</w:t>
            </w:r>
          </w:p>
        </w:tc>
        <w:tc>
          <w:tcPr>
            <w:tcW w:w="3389" w:type="dxa"/>
            <w:tcBorders>
              <w:top w:val="nil"/>
              <w:left w:val="nil"/>
              <w:bottom w:val="nil"/>
              <w:right w:val="nil"/>
            </w:tcBorders>
          </w:tcPr>
          <w:p w:rsidR="00FB3C52" w:rsidRDefault="00FB3C52">
            <w:pPr>
              <w:pStyle w:val="ConsPlusNormal"/>
            </w:pPr>
            <w:r>
              <w:t>Предгорный муниципальный район</w:t>
            </w:r>
          </w:p>
        </w:tc>
        <w:tc>
          <w:tcPr>
            <w:tcW w:w="1061" w:type="dxa"/>
            <w:tcBorders>
              <w:top w:val="nil"/>
              <w:left w:val="nil"/>
              <w:bottom w:val="nil"/>
              <w:right w:val="nil"/>
            </w:tcBorders>
          </w:tcPr>
          <w:p w:rsidR="00FB3C52" w:rsidRDefault="00FB3C52">
            <w:pPr>
              <w:pStyle w:val="ConsPlusNormal"/>
              <w:jc w:val="right"/>
            </w:pPr>
            <w:r>
              <w:t>271,8</w:t>
            </w:r>
          </w:p>
        </w:tc>
        <w:tc>
          <w:tcPr>
            <w:tcW w:w="1070" w:type="dxa"/>
            <w:tcBorders>
              <w:top w:val="nil"/>
              <w:left w:val="nil"/>
              <w:bottom w:val="nil"/>
              <w:right w:val="nil"/>
            </w:tcBorders>
          </w:tcPr>
          <w:p w:rsidR="00FB3C52" w:rsidRDefault="00FB3C52">
            <w:pPr>
              <w:pStyle w:val="ConsPlusNormal"/>
              <w:jc w:val="right"/>
            </w:pPr>
            <w:r>
              <w:t>321,0</w:t>
            </w:r>
          </w:p>
        </w:tc>
        <w:tc>
          <w:tcPr>
            <w:tcW w:w="1061" w:type="dxa"/>
            <w:tcBorders>
              <w:top w:val="nil"/>
              <w:left w:val="nil"/>
              <w:bottom w:val="nil"/>
              <w:right w:val="nil"/>
            </w:tcBorders>
          </w:tcPr>
          <w:p w:rsidR="00FB3C52" w:rsidRDefault="00FB3C52">
            <w:pPr>
              <w:pStyle w:val="ConsPlusNormal"/>
              <w:jc w:val="right"/>
            </w:pPr>
            <w:r>
              <w:t>331,0</w:t>
            </w:r>
          </w:p>
        </w:tc>
        <w:tc>
          <w:tcPr>
            <w:tcW w:w="1066" w:type="dxa"/>
            <w:tcBorders>
              <w:top w:val="nil"/>
              <w:left w:val="nil"/>
              <w:bottom w:val="nil"/>
              <w:right w:val="nil"/>
            </w:tcBorders>
          </w:tcPr>
          <w:p w:rsidR="00FB3C52" w:rsidRDefault="00FB3C52">
            <w:pPr>
              <w:pStyle w:val="ConsPlusNormal"/>
              <w:jc w:val="right"/>
            </w:pPr>
            <w:r>
              <w:t>283,0</w:t>
            </w:r>
          </w:p>
        </w:tc>
        <w:tc>
          <w:tcPr>
            <w:tcW w:w="1056" w:type="dxa"/>
            <w:tcBorders>
              <w:top w:val="nil"/>
              <w:left w:val="nil"/>
              <w:bottom w:val="nil"/>
              <w:right w:val="nil"/>
            </w:tcBorders>
          </w:tcPr>
          <w:p w:rsidR="00FB3C52" w:rsidRDefault="00FB3C52">
            <w:pPr>
              <w:pStyle w:val="ConsPlusNormal"/>
              <w:jc w:val="right"/>
            </w:pPr>
            <w:r>
              <w:t>303,1</w:t>
            </w:r>
          </w:p>
        </w:tc>
        <w:tc>
          <w:tcPr>
            <w:tcW w:w="1061" w:type="dxa"/>
            <w:tcBorders>
              <w:top w:val="nil"/>
              <w:left w:val="nil"/>
              <w:bottom w:val="nil"/>
              <w:right w:val="nil"/>
            </w:tcBorders>
          </w:tcPr>
          <w:p w:rsidR="00FB3C52" w:rsidRDefault="00FB3C52">
            <w:pPr>
              <w:pStyle w:val="ConsPlusNormal"/>
              <w:jc w:val="right"/>
            </w:pPr>
            <w:r>
              <w:t>404,9</w:t>
            </w:r>
          </w:p>
        </w:tc>
        <w:tc>
          <w:tcPr>
            <w:tcW w:w="1066" w:type="dxa"/>
            <w:tcBorders>
              <w:top w:val="nil"/>
              <w:left w:val="nil"/>
              <w:bottom w:val="nil"/>
              <w:right w:val="nil"/>
            </w:tcBorders>
          </w:tcPr>
          <w:p w:rsidR="00FB3C52" w:rsidRDefault="00FB3C52">
            <w:pPr>
              <w:pStyle w:val="ConsPlusNormal"/>
              <w:jc w:val="right"/>
            </w:pPr>
            <w:r>
              <w:t>333,0</w:t>
            </w:r>
          </w:p>
        </w:tc>
        <w:tc>
          <w:tcPr>
            <w:tcW w:w="1070" w:type="dxa"/>
            <w:tcBorders>
              <w:top w:val="nil"/>
              <w:left w:val="nil"/>
              <w:bottom w:val="nil"/>
              <w:right w:val="nil"/>
            </w:tcBorders>
          </w:tcPr>
          <w:p w:rsidR="00FB3C52" w:rsidRDefault="00FB3C52">
            <w:pPr>
              <w:pStyle w:val="ConsPlusNormal"/>
              <w:jc w:val="right"/>
            </w:pPr>
            <w:r>
              <w:t>329,8</w:t>
            </w:r>
          </w:p>
        </w:tc>
        <w:tc>
          <w:tcPr>
            <w:tcW w:w="1056" w:type="dxa"/>
            <w:tcBorders>
              <w:top w:val="nil"/>
              <w:left w:val="nil"/>
              <w:bottom w:val="nil"/>
              <w:right w:val="nil"/>
            </w:tcBorders>
          </w:tcPr>
          <w:p w:rsidR="00FB3C52" w:rsidRDefault="00FB3C52">
            <w:pPr>
              <w:pStyle w:val="ConsPlusNormal"/>
              <w:jc w:val="right"/>
            </w:pPr>
            <w:r>
              <w:t>388,8</w:t>
            </w:r>
          </w:p>
        </w:tc>
        <w:tc>
          <w:tcPr>
            <w:tcW w:w="1056" w:type="dxa"/>
            <w:tcBorders>
              <w:top w:val="nil"/>
              <w:left w:val="nil"/>
              <w:bottom w:val="nil"/>
              <w:right w:val="nil"/>
            </w:tcBorders>
          </w:tcPr>
          <w:p w:rsidR="00FB3C52" w:rsidRDefault="00FB3C52">
            <w:pPr>
              <w:pStyle w:val="ConsPlusNormal"/>
              <w:jc w:val="right"/>
            </w:pPr>
            <w:r>
              <w:t>345,7</w:t>
            </w:r>
          </w:p>
        </w:tc>
        <w:tc>
          <w:tcPr>
            <w:tcW w:w="1085" w:type="dxa"/>
            <w:tcBorders>
              <w:top w:val="nil"/>
              <w:left w:val="nil"/>
              <w:bottom w:val="nil"/>
              <w:right w:val="nil"/>
            </w:tcBorders>
          </w:tcPr>
          <w:p w:rsidR="00FB3C52" w:rsidRDefault="00FB3C52">
            <w:pPr>
              <w:pStyle w:val="ConsPlusNormal"/>
              <w:jc w:val="right"/>
            </w:pPr>
            <w:r>
              <w:t>305,6</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27.</w:t>
            </w:r>
          </w:p>
        </w:tc>
        <w:tc>
          <w:tcPr>
            <w:tcW w:w="3389" w:type="dxa"/>
            <w:tcBorders>
              <w:top w:val="nil"/>
              <w:left w:val="nil"/>
              <w:bottom w:val="nil"/>
              <w:right w:val="nil"/>
            </w:tcBorders>
          </w:tcPr>
          <w:p w:rsidR="00FB3C52" w:rsidRDefault="00FB3C52">
            <w:pPr>
              <w:pStyle w:val="ConsPlusNormal"/>
            </w:pPr>
            <w:r>
              <w:t>Нефтекумский городской округ</w:t>
            </w:r>
          </w:p>
        </w:tc>
        <w:tc>
          <w:tcPr>
            <w:tcW w:w="1061" w:type="dxa"/>
            <w:tcBorders>
              <w:top w:val="nil"/>
              <w:left w:val="nil"/>
              <w:bottom w:val="nil"/>
              <w:right w:val="nil"/>
            </w:tcBorders>
          </w:tcPr>
          <w:p w:rsidR="00FB3C52" w:rsidRDefault="00FB3C52">
            <w:pPr>
              <w:pStyle w:val="ConsPlusNormal"/>
              <w:jc w:val="right"/>
            </w:pPr>
            <w:r>
              <w:t>235,7</w:t>
            </w:r>
          </w:p>
        </w:tc>
        <w:tc>
          <w:tcPr>
            <w:tcW w:w="1070" w:type="dxa"/>
            <w:tcBorders>
              <w:top w:val="nil"/>
              <w:left w:val="nil"/>
              <w:bottom w:val="nil"/>
              <w:right w:val="nil"/>
            </w:tcBorders>
          </w:tcPr>
          <w:p w:rsidR="00FB3C52" w:rsidRDefault="00FB3C52">
            <w:pPr>
              <w:pStyle w:val="ConsPlusNormal"/>
              <w:jc w:val="right"/>
            </w:pPr>
            <w:r>
              <w:t>253,1</w:t>
            </w:r>
          </w:p>
        </w:tc>
        <w:tc>
          <w:tcPr>
            <w:tcW w:w="1061" w:type="dxa"/>
            <w:tcBorders>
              <w:top w:val="nil"/>
              <w:left w:val="nil"/>
              <w:bottom w:val="nil"/>
              <w:right w:val="nil"/>
            </w:tcBorders>
          </w:tcPr>
          <w:p w:rsidR="00FB3C52" w:rsidRDefault="00FB3C52">
            <w:pPr>
              <w:pStyle w:val="ConsPlusNormal"/>
              <w:jc w:val="right"/>
            </w:pPr>
            <w:r>
              <w:t>279,5</w:t>
            </w:r>
          </w:p>
        </w:tc>
        <w:tc>
          <w:tcPr>
            <w:tcW w:w="1066" w:type="dxa"/>
            <w:tcBorders>
              <w:top w:val="nil"/>
              <w:left w:val="nil"/>
              <w:bottom w:val="nil"/>
              <w:right w:val="nil"/>
            </w:tcBorders>
          </w:tcPr>
          <w:p w:rsidR="00FB3C52" w:rsidRDefault="00FB3C52">
            <w:pPr>
              <w:pStyle w:val="ConsPlusNormal"/>
              <w:jc w:val="right"/>
            </w:pPr>
            <w:r>
              <w:t>248,0</w:t>
            </w:r>
          </w:p>
        </w:tc>
        <w:tc>
          <w:tcPr>
            <w:tcW w:w="1056" w:type="dxa"/>
            <w:tcBorders>
              <w:top w:val="nil"/>
              <w:left w:val="nil"/>
              <w:bottom w:val="nil"/>
              <w:right w:val="nil"/>
            </w:tcBorders>
          </w:tcPr>
          <w:p w:rsidR="00FB3C52" w:rsidRDefault="00FB3C52">
            <w:pPr>
              <w:pStyle w:val="ConsPlusNormal"/>
              <w:jc w:val="right"/>
            </w:pPr>
            <w:r>
              <w:t>308,5</w:t>
            </w:r>
          </w:p>
        </w:tc>
        <w:tc>
          <w:tcPr>
            <w:tcW w:w="1061" w:type="dxa"/>
            <w:tcBorders>
              <w:top w:val="nil"/>
              <w:left w:val="nil"/>
              <w:bottom w:val="nil"/>
              <w:right w:val="nil"/>
            </w:tcBorders>
          </w:tcPr>
          <w:p w:rsidR="00FB3C52" w:rsidRDefault="00FB3C52">
            <w:pPr>
              <w:pStyle w:val="ConsPlusNormal"/>
              <w:jc w:val="right"/>
            </w:pPr>
            <w:r>
              <w:t>301,7</w:t>
            </w:r>
          </w:p>
        </w:tc>
        <w:tc>
          <w:tcPr>
            <w:tcW w:w="1066" w:type="dxa"/>
            <w:tcBorders>
              <w:top w:val="nil"/>
              <w:left w:val="nil"/>
              <w:bottom w:val="nil"/>
              <w:right w:val="nil"/>
            </w:tcBorders>
          </w:tcPr>
          <w:p w:rsidR="00FB3C52" w:rsidRDefault="00FB3C52">
            <w:pPr>
              <w:pStyle w:val="ConsPlusNormal"/>
              <w:jc w:val="right"/>
            </w:pPr>
            <w:r>
              <w:t>325,2</w:t>
            </w:r>
          </w:p>
        </w:tc>
        <w:tc>
          <w:tcPr>
            <w:tcW w:w="1070" w:type="dxa"/>
            <w:tcBorders>
              <w:top w:val="nil"/>
              <w:left w:val="nil"/>
              <w:bottom w:val="nil"/>
              <w:right w:val="nil"/>
            </w:tcBorders>
          </w:tcPr>
          <w:p w:rsidR="00FB3C52" w:rsidRDefault="00FB3C52">
            <w:pPr>
              <w:pStyle w:val="ConsPlusNormal"/>
              <w:jc w:val="right"/>
            </w:pPr>
            <w:r>
              <w:t>300,0</w:t>
            </w:r>
          </w:p>
        </w:tc>
        <w:tc>
          <w:tcPr>
            <w:tcW w:w="1056" w:type="dxa"/>
            <w:tcBorders>
              <w:top w:val="nil"/>
              <w:left w:val="nil"/>
              <w:bottom w:val="nil"/>
              <w:right w:val="nil"/>
            </w:tcBorders>
          </w:tcPr>
          <w:p w:rsidR="00FB3C52" w:rsidRDefault="00FB3C52">
            <w:pPr>
              <w:pStyle w:val="ConsPlusNormal"/>
              <w:jc w:val="right"/>
            </w:pPr>
            <w:r>
              <w:t>315,8</w:t>
            </w:r>
          </w:p>
        </w:tc>
        <w:tc>
          <w:tcPr>
            <w:tcW w:w="1056" w:type="dxa"/>
            <w:tcBorders>
              <w:top w:val="nil"/>
              <w:left w:val="nil"/>
              <w:bottom w:val="nil"/>
              <w:right w:val="nil"/>
            </w:tcBorders>
          </w:tcPr>
          <w:p w:rsidR="00FB3C52" w:rsidRDefault="00FB3C52">
            <w:pPr>
              <w:pStyle w:val="ConsPlusNormal"/>
              <w:jc w:val="right"/>
            </w:pPr>
            <w:r>
              <w:t>382,4</w:t>
            </w:r>
          </w:p>
        </w:tc>
        <w:tc>
          <w:tcPr>
            <w:tcW w:w="1085" w:type="dxa"/>
            <w:tcBorders>
              <w:top w:val="nil"/>
              <w:left w:val="nil"/>
              <w:bottom w:val="nil"/>
              <w:right w:val="nil"/>
            </w:tcBorders>
          </w:tcPr>
          <w:p w:rsidR="00FB3C52" w:rsidRDefault="00FB3C52">
            <w:pPr>
              <w:pStyle w:val="ConsPlusNormal"/>
              <w:jc w:val="right"/>
            </w:pPr>
            <w:r>
              <w:t>302,8</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28.</w:t>
            </w:r>
          </w:p>
        </w:tc>
        <w:tc>
          <w:tcPr>
            <w:tcW w:w="3389" w:type="dxa"/>
            <w:tcBorders>
              <w:top w:val="nil"/>
              <w:left w:val="nil"/>
              <w:bottom w:val="nil"/>
              <w:right w:val="nil"/>
            </w:tcBorders>
          </w:tcPr>
          <w:p w:rsidR="00FB3C52" w:rsidRDefault="00FB3C52">
            <w:pPr>
              <w:pStyle w:val="ConsPlusNormal"/>
            </w:pPr>
            <w:r>
              <w:t>Город Лермонтов</w:t>
            </w:r>
          </w:p>
        </w:tc>
        <w:tc>
          <w:tcPr>
            <w:tcW w:w="1061" w:type="dxa"/>
            <w:tcBorders>
              <w:top w:val="nil"/>
              <w:left w:val="nil"/>
              <w:bottom w:val="nil"/>
              <w:right w:val="nil"/>
            </w:tcBorders>
          </w:tcPr>
          <w:p w:rsidR="00FB3C52" w:rsidRDefault="00FB3C52">
            <w:pPr>
              <w:pStyle w:val="ConsPlusNormal"/>
              <w:jc w:val="right"/>
            </w:pPr>
            <w:r>
              <w:t>269,4</w:t>
            </w:r>
          </w:p>
        </w:tc>
        <w:tc>
          <w:tcPr>
            <w:tcW w:w="1070" w:type="dxa"/>
            <w:tcBorders>
              <w:top w:val="nil"/>
              <w:left w:val="nil"/>
              <w:bottom w:val="nil"/>
              <w:right w:val="nil"/>
            </w:tcBorders>
          </w:tcPr>
          <w:p w:rsidR="00FB3C52" w:rsidRDefault="00FB3C52">
            <w:pPr>
              <w:pStyle w:val="ConsPlusNormal"/>
              <w:jc w:val="right"/>
            </w:pPr>
            <w:r>
              <w:t>384,4</w:t>
            </w:r>
          </w:p>
        </w:tc>
        <w:tc>
          <w:tcPr>
            <w:tcW w:w="1061" w:type="dxa"/>
            <w:tcBorders>
              <w:top w:val="nil"/>
              <w:left w:val="nil"/>
              <w:bottom w:val="nil"/>
              <w:right w:val="nil"/>
            </w:tcBorders>
          </w:tcPr>
          <w:p w:rsidR="00FB3C52" w:rsidRDefault="00FB3C52">
            <w:pPr>
              <w:pStyle w:val="ConsPlusNormal"/>
              <w:jc w:val="right"/>
            </w:pPr>
            <w:r>
              <w:t>403,2</w:t>
            </w:r>
          </w:p>
        </w:tc>
        <w:tc>
          <w:tcPr>
            <w:tcW w:w="1066" w:type="dxa"/>
            <w:tcBorders>
              <w:top w:val="nil"/>
              <w:left w:val="nil"/>
              <w:bottom w:val="nil"/>
              <w:right w:val="nil"/>
            </w:tcBorders>
          </w:tcPr>
          <w:p w:rsidR="00FB3C52" w:rsidRDefault="00FB3C52">
            <w:pPr>
              <w:pStyle w:val="ConsPlusNormal"/>
              <w:jc w:val="right"/>
            </w:pPr>
            <w:r>
              <w:t>286,0</w:t>
            </w:r>
          </w:p>
        </w:tc>
        <w:tc>
          <w:tcPr>
            <w:tcW w:w="1056" w:type="dxa"/>
            <w:tcBorders>
              <w:top w:val="nil"/>
              <w:left w:val="nil"/>
              <w:bottom w:val="nil"/>
              <w:right w:val="nil"/>
            </w:tcBorders>
          </w:tcPr>
          <w:p w:rsidR="00FB3C52" w:rsidRDefault="00FB3C52">
            <w:pPr>
              <w:pStyle w:val="ConsPlusNormal"/>
              <w:jc w:val="right"/>
            </w:pPr>
            <w:r>
              <w:t>232,8</w:t>
            </w:r>
          </w:p>
        </w:tc>
        <w:tc>
          <w:tcPr>
            <w:tcW w:w="1061" w:type="dxa"/>
            <w:tcBorders>
              <w:top w:val="nil"/>
              <w:left w:val="nil"/>
              <w:bottom w:val="nil"/>
              <w:right w:val="nil"/>
            </w:tcBorders>
          </w:tcPr>
          <w:p w:rsidR="00FB3C52" w:rsidRDefault="00FB3C52">
            <w:pPr>
              <w:pStyle w:val="ConsPlusNormal"/>
              <w:jc w:val="right"/>
            </w:pPr>
            <w:r>
              <w:t>323,9</w:t>
            </w:r>
          </w:p>
        </w:tc>
        <w:tc>
          <w:tcPr>
            <w:tcW w:w="1066" w:type="dxa"/>
            <w:tcBorders>
              <w:top w:val="nil"/>
              <w:left w:val="nil"/>
              <w:bottom w:val="nil"/>
              <w:right w:val="nil"/>
            </w:tcBorders>
          </w:tcPr>
          <w:p w:rsidR="00FB3C52" w:rsidRDefault="00FB3C52">
            <w:pPr>
              <w:pStyle w:val="ConsPlusNormal"/>
              <w:jc w:val="right"/>
            </w:pPr>
            <w:r>
              <w:t>234,4</w:t>
            </w:r>
          </w:p>
        </w:tc>
        <w:tc>
          <w:tcPr>
            <w:tcW w:w="1070" w:type="dxa"/>
            <w:tcBorders>
              <w:top w:val="nil"/>
              <w:left w:val="nil"/>
              <w:bottom w:val="nil"/>
              <w:right w:val="nil"/>
            </w:tcBorders>
          </w:tcPr>
          <w:p w:rsidR="00FB3C52" w:rsidRDefault="00FB3C52">
            <w:pPr>
              <w:pStyle w:val="ConsPlusNormal"/>
              <w:jc w:val="right"/>
            </w:pPr>
            <w:r>
              <w:t>236,3</w:t>
            </w:r>
          </w:p>
        </w:tc>
        <w:tc>
          <w:tcPr>
            <w:tcW w:w="1056" w:type="dxa"/>
            <w:tcBorders>
              <w:top w:val="nil"/>
              <w:left w:val="nil"/>
              <w:bottom w:val="nil"/>
              <w:right w:val="nil"/>
            </w:tcBorders>
          </w:tcPr>
          <w:p w:rsidR="00FB3C52" w:rsidRDefault="00FB3C52">
            <w:pPr>
              <w:pStyle w:val="ConsPlusNormal"/>
              <w:jc w:val="right"/>
            </w:pPr>
            <w:r>
              <w:t>236,3</w:t>
            </w:r>
          </w:p>
        </w:tc>
        <w:tc>
          <w:tcPr>
            <w:tcW w:w="1056" w:type="dxa"/>
            <w:tcBorders>
              <w:top w:val="nil"/>
              <w:left w:val="nil"/>
              <w:bottom w:val="nil"/>
              <w:right w:val="nil"/>
            </w:tcBorders>
          </w:tcPr>
          <w:p w:rsidR="00FB3C52" w:rsidRDefault="00FB3C52">
            <w:pPr>
              <w:pStyle w:val="ConsPlusNormal"/>
              <w:jc w:val="right"/>
            </w:pPr>
            <w:r>
              <w:t>295,4</w:t>
            </w:r>
          </w:p>
        </w:tc>
        <w:tc>
          <w:tcPr>
            <w:tcW w:w="1085" w:type="dxa"/>
            <w:tcBorders>
              <w:top w:val="nil"/>
              <w:left w:val="nil"/>
              <w:bottom w:val="nil"/>
              <w:right w:val="nil"/>
            </w:tcBorders>
          </w:tcPr>
          <w:p w:rsidR="00FB3C52" w:rsidRDefault="00FB3C52">
            <w:pPr>
              <w:pStyle w:val="ConsPlusNormal"/>
              <w:jc w:val="right"/>
            </w:pPr>
            <w:r>
              <w:t>301,5</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29.</w:t>
            </w:r>
          </w:p>
        </w:tc>
        <w:tc>
          <w:tcPr>
            <w:tcW w:w="3389" w:type="dxa"/>
            <w:tcBorders>
              <w:top w:val="nil"/>
              <w:left w:val="nil"/>
              <w:bottom w:val="nil"/>
              <w:right w:val="nil"/>
            </w:tcBorders>
          </w:tcPr>
          <w:p w:rsidR="00FB3C52" w:rsidRDefault="00FB3C52">
            <w:pPr>
              <w:pStyle w:val="ConsPlusNormal"/>
            </w:pPr>
            <w:r>
              <w:t>Шпаковский муниципальный район</w:t>
            </w:r>
          </w:p>
        </w:tc>
        <w:tc>
          <w:tcPr>
            <w:tcW w:w="1061" w:type="dxa"/>
            <w:tcBorders>
              <w:top w:val="nil"/>
              <w:left w:val="nil"/>
              <w:bottom w:val="nil"/>
              <w:right w:val="nil"/>
            </w:tcBorders>
          </w:tcPr>
          <w:p w:rsidR="00FB3C52" w:rsidRDefault="00FB3C52">
            <w:pPr>
              <w:pStyle w:val="ConsPlusNormal"/>
              <w:jc w:val="right"/>
            </w:pPr>
            <w:r>
              <w:t>317,2</w:t>
            </w:r>
          </w:p>
        </w:tc>
        <w:tc>
          <w:tcPr>
            <w:tcW w:w="1070" w:type="dxa"/>
            <w:tcBorders>
              <w:top w:val="nil"/>
              <w:left w:val="nil"/>
              <w:bottom w:val="nil"/>
              <w:right w:val="nil"/>
            </w:tcBorders>
          </w:tcPr>
          <w:p w:rsidR="00FB3C52" w:rsidRDefault="00FB3C52">
            <w:pPr>
              <w:pStyle w:val="ConsPlusNormal"/>
              <w:jc w:val="right"/>
            </w:pPr>
            <w:r>
              <w:t>299,3</w:t>
            </w:r>
          </w:p>
        </w:tc>
        <w:tc>
          <w:tcPr>
            <w:tcW w:w="1061" w:type="dxa"/>
            <w:tcBorders>
              <w:top w:val="nil"/>
              <w:left w:val="nil"/>
              <w:bottom w:val="nil"/>
              <w:right w:val="nil"/>
            </w:tcBorders>
          </w:tcPr>
          <w:p w:rsidR="00FB3C52" w:rsidRDefault="00FB3C52">
            <w:pPr>
              <w:pStyle w:val="ConsPlusNormal"/>
              <w:jc w:val="right"/>
            </w:pPr>
            <w:r>
              <w:t>364,0</w:t>
            </w:r>
          </w:p>
        </w:tc>
        <w:tc>
          <w:tcPr>
            <w:tcW w:w="1066" w:type="dxa"/>
            <w:tcBorders>
              <w:top w:val="nil"/>
              <w:left w:val="nil"/>
              <w:bottom w:val="nil"/>
              <w:right w:val="nil"/>
            </w:tcBorders>
          </w:tcPr>
          <w:p w:rsidR="00FB3C52" w:rsidRDefault="00FB3C52">
            <w:pPr>
              <w:pStyle w:val="ConsPlusNormal"/>
              <w:jc w:val="right"/>
            </w:pPr>
            <w:r>
              <w:t>323,0</w:t>
            </w:r>
          </w:p>
        </w:tc>
        <w:tc>
          <w:tcPr>
            <w:tcW w:w="1056" w:type="dxa"/>
            <w:tcBorders>
              <w:top w:val="nil"/>
              <w:left w:val="nil"/>
              <w:bottom w:val="nil"/>
              <w:right w:val="nil"/>
            </w:tcBorders>
          </w:tcPr>
          <w:p w:rsidR="00FB3C52" w:rsidRDefault="00FB3C52">
            <w:pPr>
              <w:pStyle w:val="ConsPlusNormal"/>
              <w:jc w:val="right"/>
            </w:pPr>
            <w:r>
              <w:t>362,7</w:t>
            </w:r>
          </w:p>
        </w:tc>
        <w:tc>
          <w:tcPr>
            <w:tcW w:w="1061" w:type="dxa"/>
            <w:tcBorders>
              <w:top w:val="nil"/>
              <w:left w:val="nil"/>
              <w:bottom w:val="nil"/>
              <w:right w:val="nil"/>
            </w:tcBorders>
          </w:tcPr>
          <w:p w:rsidR="00FB3C52" w:rsidRDefault="00FB3C52">
            <w:pPr>
              <w:pStyle w:val="ConsPlusNormal"/>
              <w:jc w:val="right"/>
            </w:pPr>
            <w:r>
              <w:t>392,2</w:t>
            </w:r>
          </w:p>
        </w:tc>
        <w:tc>
          <w:tcPr>
            <w:tcW w:w="1066" w:type="dxa"/>
            <w:tcBorders>
              <w:top w:val="nil"/>
              <w:left w:val="nil"/>
              <w:bottom w:val="nil"/>
              <w:right w:val="nil"/>
            </w:tcBorders>
          </w:tcPr>
          <w:p w:rsidR="00FB3C52" w:rsidRDefault="00FB3C52">
            <w:pPr>
              <w:pStyle w:val="ConsPlusNormal"/>
              <w:jc w:val="right"/>
            </w:pPr>
            <w:r>
              <w:t>334,7</w:t>
            </w:r>
          </w:p>
        </w:tc>
        <w:tc>
          <w:tcPr>
            <w:tcW w:w="1070" w:type="dxa"/>
            <w:tcBorders>
              <w:top w:val="nil"/>
              <w:left w:val="nil"/>
              <w:bottom w:val="nil"/>
              <w:right w:val="nil"/>
            </w:tcBorders>
          </w:tcPr>
          <w:p w:rsidR="00FB3C52" w:rsidRDefault="00FB3C52">
            <w:pPr>
              <w:pStyle w:val="ConsPlusNormal"/>
              <w:jc w:val="right"/>
            </w:pPr>
            <w:r>
              <w:t>349,8</w:t>
            </w:r>
          </w:p>
        </w:tc>
        <w:tc>
          <w:tcPr>
            <w:tcW w:w="1056" w:type="dxa"/>
            <w:tcBorders>
              <w:top w:val="nil"/>
              <w:left w:val="nil"/>
              <w:bottom w:val="nil"/>
              <w:right w:val="nil"/>
            </w:tcBorders>
          </w:tcPr>
          <w:p w:rsidR="00FB3C52" w:rsidRDefault="00FB3C52">
            <w:pPr>
              <w:pStyle w:val="ConsPlusNormal"/>
              <w:jc w:val="right"/>
            </w:pPr>
            <w:r>
              <w:t>395,3</w:t>
            </w:r>
          </w:p>
        </w:tc>
        <w:tc>
          <w:tcPr>
            <w:tcW w:w="1056" w:type="dxa"/>
            <w:tcBorders>
              <w:top w:val="nil"/>
              <w:left w:val="nil"/>
              <w:bottom w:val="nil"/>
              <w:right w:val="nil"/>
            </w:tcBorders>
          </w:tcPr>
          <w:p w:rsidR="00FB3C52" w:rsidRDefault="00FB3C52">
            <w:pPr>
              <w:pStyle w:val="ConsPlusNormal"/>
              <w:jc w:val="right"/>
            </w:pPr>
            <w:r>
              <w:t>380,4</w:t>
            </w:r>
          </w:p>
        </w:tc>
        <w:tc>
          <w:tcPr>
            <w:tcW w:w="1085" w:type="dxa"/>
            <w:tcBorders>
              <w:top w:val="nil"/>
              <w:left w:val="nil"/>
              <w:bottom w:val="nil"/>
              <w:right w:val="nil"/>
            </w:tcBorders>
          </w:tcPr>
          <w:p w:rsidR="00FB3C52" w:rsidRDefault="00FB3C52">
            <w:pPr>
              <w:pStyle w:val="ConsPlusNormal"/>
              <w:jc w:val="right"/>
            </w:pPr>
            <w:r>
              <w:t>296,0</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30.</w:t>
            </w:r>
          </w:p>
        </w:tc>
        <w:tc>
          <w:tcPr>
            <w:tcW w:w="3389" w:type="dxa"/>
            <w:tcBorders>
              <w:top w:val="nil"/>
              <w:left w:val="nil"/>
              <w:bottom w:val="nil"/>
              <w:right w:val="nil"/>
            </w:tcBorders>
          </w:tcPr>
          <w:p w:rsidR="00FB3C52" w:rsidRDefault="00FB3C52">
            <w:pPr>
              <w:pStyle w:val="ConsPlusNormal"/>
            </w:pPr>
            <w:r>
              <w:t>Георгиевский городской округ</w:t>
            </w:r>
          </w:p>
        </w:tc>
        <w:tc>
          <w:tcPr>
            <w:tcW w:w="1061" w:type="dxa"/>
            <w:tcBorders>
              <w:top w:val="nil"/>
              <w:left w:val="nil"/>
              <w:bottom w:val="nil"/>
              <w:right w:val="nil"/>
            </w:tcBorders>
          </w:tcPr>
          <w:p w:rsidR="00FB3C52" w:rsidRDefault="00FB3C52">
            <w:pPr>
              <w:pStyle w:val="ConsPlusNormal"/>
              <w:jc w:val="right"/>
            </w:pPr>
            <w:r>
              <w:t>346,8</w:t>
            </w:r>
          </w:p>
        </w:tc>
        <w:tc>
          <w:tcPr>
            <w:tcW w:w="1070" w:type="dxa"/>
            <w:tcBorders>
              <w:top w:val="nil"/>
              <w:left w:val="nil"/>
              <w:bottom w:val="nil"/>
              <w:right w:val="nil"/>
            </w:tcBorders>
          </w:tcPr>
          <w:p w:rsidR="00FB3C52" w:rsidRDefault="00FB3C52">
            <w:pPr>
              <w:pStyle w:val="ConsPlusNormal"/>
              <w:jc w:val="right"/>
            </w:pPr>
            <w:r>
              <w:t>277,8</w:t>
            </w:r>
          </w:p>
        </w:tc>
        <w:tc>
          <w:tcPr>
            <w:tcW w:w="1061" w:type="dxa"/>
            <w:tcBorders>
              <w:top w:val="nil"/>
              <w:left w:val="nil"/>
              <w:bottom w:val="nil"/>
              <w:right w:val="nil"/>
            </w:tcBorders>
          </w:tcPr>
          <w:p w:rsidR="00FB3C52" w:rsidRDefault="00FB3C52">
            <w:pPr>
              <w:pStyle w:val="ConsPlusNormal"/>
              <w:jc w:val="right"/>
            </w:pPr>
            <w:r>
              <w:t>307,3</w:t>
            </w:r>
          </w:p>
        </w:tc>
        <w:tc>
          <w:tcPr>
            <w:tcW w:w="1066" w:type="dxa"/>
            <w:tcBorders>
              <w:top w:val="nil"/>
              <w:left w:val="nil"/>
              <w:bottom w:val="nil"/>
              <w:right w:val="nil"/>
            </w:tcBorders>
          </w:tcPr>
          <w:p w:rsidR="00FB3C52" w:rsidRDefault="00FB3C52">
            <w:pPr>
              <w:pStyle w:val="ConsPlusNormal"/>
              <w:jc w:val="right"/>
            </w:pPr>
            <w:r>
              <w:t>290,0</w:t>
            </w:r>
          </w:p>
        </w:tc>
        <w:tc>
          <w:tcPr>
            <w:tcW w:w="1056" w:type="dxa"/>
            <w:tcBorders>
              <w:top w:val="nil"/>
              <w:left w:val="nil"/>
              <w:bottom w:val="nil"/>
              <w:right w:val="nil"/>
            </w:tcBorders>
          </w:tcPr>
          <w:p w:rsidR="00FB3C52" w:rsidRDefault="00FB3C52">
            <w:pPr>
              <w:pStyle w:val="ConsPlusNormal"/>
              <w:jc w:val="right"/>
            </w:pPr>
            <w:r>
              <w:t>309,4</w:t>
            </w:r>
          </w:p>
        </w:tc>
        <w:tc>
          <w:tcPr>
            <w:tcW w:w="1061" w:type="dxa"/>
            <w:tcBorders>
              <w:top w:val="nil"/>
              <w:left w:val="nil"/>
              <w:bottom w:val="nil"/>
              <w:right w:val="nil"/>
            </w:tcBorders>
          </w:tcPr>
          <w:p w:rsidR="00FB3C52" w:rsidRDefault="00FB3C52">
            <w:pPr>
              <w:pStyle w:val="ConsPlusNormal"/>
              <w:jc w:val="right"/>
            </w:pPr>
            <w:r>
              <w:t>373,9</w:t>
            </w:r>
          </w:p>
        </w:tc>
        <w:tc>
          <w:tcPr>
            <w:tcW w:w="1066" w:type="dxa"/>
            <w:tcBorders>
              <w:top w:val="nil"/>
              <w:left w:val="nil"/>
              <w:bottom w:val="nil"/>
              <w:right w:val="nil"/>
            </w:tcBorders>
          </w:tcPr>
          <w:p w:rsidR="00FB3C52" w:rsidRDefault="00FB3C52">
            <w:pPr>
              <w:pStyle w:val="ConsPlusNormal"/>
              <w:jc w:val="right"/>
            </w:pPr>
            <w:r>
              <w:t>339,8</w:t>
            </w:r>
          </w:p>
        </w:tc>
        <w:tc>
          <w:tcPr>
            <w:tcW w:w="1070" w:type="dxa"/>
            <w:tcBorders>
              <w:top w:val="nil"/>
              <w:left w:val="nil"/>
              <w:bottom w:val="nil"/>
              <w:right w:val="nil"/>
            </w:tcBorders>
          </w:tcPr>
          <w:p w:rsidR="00FB3C52" w:rsidRDefault="00FB3C52">
            <w:pPr>
              <w:pStyle w:val="ConsPlusNormal"/>
              <w:jc w:val="right"/>
            </w:pPr>
            <w:r>
              <w:t>335,6</w:t>
            </w:r>
          </w:p>
        </w:tc>
        <w:tc>
          <w:tcPr>
            <w:tcW w:w="1056" w:type="dxa"/>
            <w:tcBorders>
              <w:top w:val="nil"/>
              <w:left w:val="nil"/>
              <w:bottom w:val="nil"/>
              <w:right w:val="nil"/>
            </w:tcBorders>
          </w:tcPr>
          <w:p w:rsidR="00FB3C52" w:rsidRDefault="00FB3C52">
            <w:pPr>
              <w:pStyle w:val="ConsPlusNormal"/>
              <w:jc w:val="right"/>
            </w:pPr>
            <w:r>
              <w:t>416,5</w:t>
            </w:r>
          </w:p>
        </w:tc>
        <w:tc>
          <w:tcPr>
            <w:tcW w:w="1056" w:type="dxa"/>
            <w:tcBorders>
              <w:top w:val="nil"/>
              <w:left w:val="nil"/>
              <w:bottom w:val="nil"/>
              <w:right w:val="nil"/>
            </w:tcBorders>
          </w:tcPr>
          <w:p w:rsidR="00FB3C52" w:rsidRDefault="00FB3C52">
            <w:pPr>
              <w:pStyle w:val="ConsPlusNormal"/>
              <w:jc w:val="right"/>
            </w:pPr>
            <w:r>
              <w:t>332,3</w:t>
            </w:r>
          </w:p>
        </w:tc>
        <w:tc>
          <w:tcPr>
            <w:tcW w:w="1085" w:type="dxa"/>
            <w:tcBorders>
              <w:top w:val="nil"/>
              <w:left w:val="nil"/>
              <w:bottom w:val="nil"/>
              <w:right w:val="nil"/>
            </w:tcBorders>
          </w:tcPr>
          <w:p w:rsidR="00FB3C52" w:rsidRDefault="00FB3C52">
            <w:pPr>
              <w:pStyle w:val="ConsPlusNormal"/>
              <w:jc w:val="right"/>
            </w:pPr>
            <w:r>
              <w:t>292,5</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lastRenderedPageBreak/>
              <w:t>31.</w:t>
            </w:r>
          </w:p>
        </w:tc>
        <w:tc>
          <w:tcPr>
            <w:tcW w:w="3389" w:type="dxa"/>
            <w:tcBorders>
              <w:top w:val="nil"/>
              <w:left w:val="nil"/>
              <w:bottom w:val="nil"/>
              <w:right w:val="nil"/>
            </w:tcBorders>
          </w:tcPr>
          <w:p w:rsidR="00FB3C52" w:rsidRDefault="00FB3C52">
            <w:pPr>
              <w:pStyle w:val="ConsPlusNormal"/>
            </w:pPr>
            <w:r>
              <w:t>Андроповский муниципальный район</w:t>
            </w:r>
          </w:p>
        </w:tc>
        <w:tc>
          <w:tcPr>
            <w:tcW w:w="1061" w:type="dxa"/>
            <w:tcBorders>
              <w:top w:val="nil"/>
              <w:left w:val="nil"/>
              <w:bottom w:val="nil"/>
              <w:right w:val="nil"/>
            </w:tcBorders>
          </w:tcPr>
          <w:p w:rsidR="00FB3C52" w:rsidRDefault="00FB3C52">
            <w:pPr>
              <w:pStyle w:val="ConsPlusNormal"/>
              <w:jc w:val="right"/>
            </w:pPr>
            <w:r>
              <w:t>347,4</w:t>
            </w:r>
          </w:p>
        </w:tc>
        <w:tc>
          <w:tcPr>
            <w:tcW w:w="1070" w:type="dxa"/>
            <w:tcBorders>
              <w:top w:val="nil"/>
              <w:left w:val="nil"/>
              <w:bottom w:val="nil"/>
              <w:right w:val="nil"/>
            </w:tcBorders>
          </w:tcPr>
          <w:p w:rsidR="00FB3C52" w:rsidRDefault="00FB3C52">
            <w:pPr>
              <w:pStyle w:val="ConsPlusNormal"/>
              <w:jc w:val="right"/>
            </w:pPr>
            <w:r>
              <w:t>304,8</w:t>
            </w:r>
          </w:p>
        </w:tc>
        <w:tc>
          <w:tcPr>
            <w:tcW w:w="1061" w:type="dxa"/>
            <w:tcBorders>
              <w:top w:val="nil"/>
              <w:left w:val="nil"/>
              <w:bottom w:val="nil"/>
              <w:right w:val="nil"/>
            </w:tcBorders>
          </w:tcPr>
          <w:p w:rsidR="00FB3C52" w:rsidRDefault="00FB3C52">
            <w:pPr>
              <w:pStyle w:val="ConsPlusNormal"/>
              <w:jc w:val="right"/>
            </w:pPr>
            <w:r>
              <w:t>291,7</w:t>
            </w:r>
          </w:p>
        </w:tc>
        <w:tc>
          <w:tcPr>
            <w:tcW w:w="1066" w:type="dxa"/>
            <w:tcBorders>
              <w:top w:val="nil"/>
              <w:left w:val="nil"/>
              <w:bottom w:val="nil"/>
              <w:right w:val="nil"/>
            </w:tcBorders>
          </w:tcPr>
          <w:p w:rsidR="00FB3C52" w:rsidRDefault="00FB3C52">
            <w:pPr>
              <w:pStyle w:val="ConsPlusNormal"/>
              <w:jc w:val="right"/>
            </w:pPr>
            <w:r>
              <w:t>271,0</w:t>
            </w:r>
          </w:p>
        </w:tc>
        <w:tc>
          <w:tcPr>
            <w:tcW w:w="1056" w:type="dxa"/>
            <w:tcBorders>
              <w:top w:val="nil"/>
              <w:left w:val="nil"/>
              <w:bottom w:val="nil"/>
              <w:right w:val="nil"/>
            </w:tcBorders>
          </w:tcPr>
          <w:p w:rsidR="00FB3C52" w:rsidRDefault="00FB3C52">
            <w:pPr>
              <w:pStyle w:val="ConsPlusNormal"/>
              <w:jc w:val="right"/>
            </w:pPr>
            <w:r>
              <w:t>333,7</w:t>
            </w:r>
          </w:p>
        </w:tc>
        <w:tc>
          <w:tcPr>
            <w:tcW w:w="1061" w:type="dxa"/>
            <w:tcBorders>
              <w:top w:val="nil"/>
              <w:left w:val="nil"/>
              <w:bottom w:val="nil"/>
              <w:right w:val="nil"/>
            </w:tcBorders>
          </w:tcPr>
          <w:p w:rsidR="00FB3C52" w:rsidRDefault="00FB3C52">
            <w:pPr>
              <w:pStyle w:val="ConsPlusNormal"/>
              <w:jc w:val="right"/>
            </w:pPr>
            <w:r>
              <w:t>365,4</w:t>
            </w:r>
          </w:p>
        </w:tc>
        <w:tc>
          <w:tcPr>
            <w:tcW w:w="1066" w:type="dxa"/>
            <w:tcBorders>
              <w:top w:val="nil"/>
              <w:left w:val="nil"/>
              <w:bottom w:val="nil"/>
              <w:right w:val="nil"/>
            </w:tcBorders>
          </w:tcPr>
          <w:p w:rsidR="00FB3C52" w:rsidRDefault="00FB3C52">
            <w:pPr>
              <w:pStyle w:val="ConsPlusNormal"/>
              <w:jc w:val="right"/>
            </w:pPr>
            <w:r>
              <w:t>285,3</w:t>
            </w:r>
          </w:p>
        </w:tc>
        <w:tc>
          <w:tcPr>
            <w:tcW w:w="1070" w:type="dxa"/>
            <w:tcBorders>
              <w:top w:val="nil"/>
              <w:left w:val="nil"/>
              <w:bottom w:val="nil"/>
              <w:right w:val="nil"/>
            </w:tcBorders>
          </w:tcPr>
          <w:p w:rsidR="00FB3C52" w:rsidRDefault="00FB3C52">
            <w:pPr>
              <w:pStyle w:val="ConsPlusNormal"/>
              <w:jc w:val="right"/>
            </w:pPr>
            <w:r>
              <w:t>317,7</w:t>
            </w:r>
          </w:p>
        </w:tc>
        <w:tc>
          <w:tcPr>
            <w:tcW w:w="1056" w:type="dxa"/>
            <w:tcBorders>
              <w:top w:val="nil"/>
              <w:left w:val="nil"/>
              <w:bottom w:val="nil"/>
              <w:right w:val="nil"/>
            </w:tcBorders>
          </w:tcPr>
          <w:p w:rsidR="00FB3C52" w:rsidRDefault="00FB3C52">
            <w:pPr>
              <w:pStyle w:val="ConsPlusNormal"/>
              <w:jc w:val="right"/>
            </w:pPr>
            <w:r>
              <w:t>378,4</w:t>
            </w:r>
          </w:p>
        </w:tc>
        <w:tc>
          <w:tcPr>
            <w:tcW w:w="1056" w:type="dxa"/>
            <w:tcBorders>
              <w:top w:val="nil"/>
              <w:left w:val="nil"/>
              <w:bottom w:val="nil"/>
              <w:right w:val="nil"/>
            </w:tcBorders>
          </w:tcPr>
          <w:p w:rsidR="00FB3C52" w:rsidRDefault="00FB3C52">
            <w:pPr>
              <w:pStyle w:val="ConsPlusNormal"/>
              <w:jc w:val="right"/>
            </w:pPr>
            <w:r>
              <w:t>361,9</w:t>
            </w:r>
          </w:p>
        </w:tc>
        <w:tc>
          <w:tcPr>
            <w:tcW w:w="1085" w:type="dxa"/>
            <w:tcBorders>
              <w:top w:val="nil"/>
              <w:left w:val="nil"/>
              <w:bottom w:val="nil"/>
              <w:right w:val="nil"/>
            </w:tcBorders>
          </w:tcPr>
          <w:p w:rsidR="00FB3C52" w:rsidRDefault="00FB3C52">
            <w:pPr>
              <w:pStyle w:val="ConsPlusNormal"/>
              <w:jc w:val="right"/>
            </w:pPr>
            <w:r>
              <w:t>281,7</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32.</w:t>
            </w:r>
          </w:p>
        </w:tc>
        <w:tc>
          <w:tcPr>
            <w:tcW w:w="3389" w:type="dxa"/>
            <w:tcBorders>
              <w:top w:val="nil"/>
              <w:left w:val="nil"/>
              <w:bottom w:val="nil"/>
              <w:right w:val="nil"/>
            </w:tcBorders>
          </w:tcPr>
          <w:p w:rsidR="00FB3C52" w:rsidRDefault="00FB3C52">
            <w:pPr>
              <w:pStyle w:val="ConsPlusNormal"/>
            </w:pPr>
            <w:r>
              <w:t>Курский муниципальный район</w:t>
            </w:r>
          </w:p>
        </w:tc>
        <w:tc>
          <w:tcPr>
            <w:tcW w:w="1061" w:type="dxa"/>
            <w:tcBorders>
              <w:top w:val="nil"/>
              <w:left w:val="nil"/>
              <w:bottom w:val="nil"/>
              <w:right w:val="nil"/>
            </w:tcBorders>
          </w:tcPr>
          <w:p w:rsidR="00FB3C52" w:rsidRDefault="00FB3C52">
            <w:pPr>
              <w:pStyle w:val="ConsPlusNormal"/>
              <w:jc w:val="right"/>
            </w:pPr>
            <w:r>
              <w:t>219,1</w:t>
            </w:r>
          </w:p>
        </w:tc>
        <w:tc>
          <w:tcPr>
            <w:tcW w:w="1070" w:type="dxa"/>
            <w:tcBorders>
              <w:top w:val="nil"/>
              <w:left w:val="nil"/>
              <w:bottom w:val="nil"/>
              <w:right w:val="nil"/>
            </w:tcBorders>
          </w:tcPr>
          <w:p w:rsidR="00FB3C52" w:rsidRDefault="00FB3C52">
            <w:pPr>
              <w:pStyle w:val="ConsPlusNormal"/>
              <w:jc w:val="right"/>
            </w:pPr>
            <w:r>
              <w:t>203,3</w:t>
            </w:r>
          </w:p>
        </w:tc>
        <w:tc>
          <w:tcPr>
            <w:tcW w:w="1061" w:type="dxa"/>
            <w:tcBorders>
              <w:top w:val="nil"/>
              <w:left w:val="nil"/>
              <w:bottom w:val="nil"/>
              <w:right w:val="nil"/>
            </w:tcBorders>
          </w:tcPr>
          <w:p w:rsidR="00FB3C52" w:rsidRDefault="00FB3C52">
            <w:pPr>
              <w:pStyle w:val="ConsPlusNormal"/>
              <w:jc w:val="right"/>
            </w:pPr>
            <w:r>
              <w:t>286,6</w:t>
            </w:r>
          </w:p>
        </w:tc>
        <w:tc>
          <w:tcPr>
            <w:tcW w:w="1066" w:type="dxa"/>
            <w:tcBorders>
              <w:top w:val="nil"/>
              <w:left w:val="nil"/>
              <w:bottom w:val="nil"/>
              <w:right w:val="nil"/>
            </w:tcBorders>
          </w:tcPr>
          <w:p w:rsidR="00FB3C52" w:rsidRDefault="00FB3C52">
            <w:pPr>
              <w:pStyle w:val="ConsPlusNormal"/>
              <w:jc w:val="right"/>
            </w:pPr>
            <w:r>
              <w:t>210,0</w:t>
            </w:r>
          </w:p>
        </w:tc>
        <w:tc>
          <w:tcPr>
            <w:tcW w:w="1056" w:type="dxa"/>
            <w:tcBorders>
              <w:top w:val="nil"/>
              <w:left w:val="nil"/>
              <w:bottom w:val="nil"/>
              <w:right w:val="nil"/>
            </w:tcBorders>
          </w:tcPr>
          <w:p w:rsidR="00FB3C52" w:rsidRDefault="00FB3C52">
            <w:pPr>
              <w:pStyle w:val="ConsPlusNormal"/>
              <w:jc w:val="right"/>
            </w:pPr>
            <w:r>
              <w:t>255,6</w:t>
            </w:r>
          </w:p>
        </w:tc>
        <w:tc>
          <w:tcPr>
            <w:tcW w:w="1061" w:type="dxa"/>
            <w:tcBorders>
              <w:top w:val="nil"/>
              <w:left w:val="nil"/>
              <w:bottom w:val="nil"/>
              <w:right w:val="nil"/>
            </w:tcBorders>
          </w:tcPr>
          <w:p w:rsidR="00FB3C52" w:rsidRDefault="00FB3C52">
            <w:pPr>
              <w:pStyle w:val="ConsPlusNormal"/>
              <w:jc w:val="right"/>
            </w:pPr>
            <w:r>
              <w:t>284,5</w:t>
            </w:r>
          </w:p>
        </w:tc>
        <w:tc>
          <w:tcPr>
            <w:tcW w:w="1066" w:type="dxa"/>
            <w:tcBorders>
              <w:top w:val="nil"/>
              <w:left w:val="nil"/>
              <w:bottom w:val="nil"/>
              <w:right w:val="nil"/>
            </w:tcBorders>
          </w:tcPr>
          <w:p w:rsidR="00FB3C52" w:rsidRDefault="00FB3C52">
            <w:pPr>
              <w:pStyle w:val="ConsPlusNormal"/>
              <w:jc w:val="right"/>
            </w:pPr>
            <w:r>
              <w:t>255,9</w:t>
            </w:r>
          </w:p>
        </w:tc>
        <w:tc>
          <w:tcPr>
            <w:tcW w:w="1070" w:type="dxa"/>
            <w:tcBorders>
              <w:top w:val="nil"/>
              <w:left w:val="nil"/>
              <w:bottom w:val="nil"/>
              <w:right w:val="nil"/>
            </w:tcBorders>
          </w:tcPr>
          <w:p w:rsidR="00FB3C52" w:rsidRDefault="00FB3C52">
            <w:pPr>
              <w:pStyle w:val="ConsPlusNormal"/>
              <w:jc w:val="right"/>
            </w:pPr>
            <w:r>
              <w:t>197,9</w:t>
            </w:r>
          </w:p>
        </w:tc>
        <w:tc>
          <w:tcPr>
            <w:tcW w:w="1056" w:type="dxa"/>
            <w:tcBorders>
              <w:top w:val="nil"/>
              <w:left w:val="nil"/>
              <w:bottom w:val="nil"/>
              <w:right w:val="nil"/>
            </w:tcBorders>
          </w:tcPr>
          <w:p w:rsidR="00FB3C52" w:rsidRDefault="00FB3C52">
            <w:pPr>
              <w:pStyle w:val="ConsPlusNormal"/>
              <w:jc w:val="right"/>
            </w:pPr>
            <w:r>
              <w:t>322,5</w:t>
            </w:r>
          </w:p>
        </w:tc>
        <w:tc>
          <w:tcPr>
            <w:tcW w:w="1056" w:type="dxa"/>
            <w:tcBorders>
              <w:top w:val="nil"/>
              <w:left w:val="nil"/>
              <w:bottom w:val="nil"/>
              <w:right w:val="nil"/>
            </w:tcBorders>
          </w:tcPr>
          <w:p w:rsidR="00FB3C52" w:rsidRDefault="00FB3C52">
            <w:pPr>
              <w:pStyle w:val="ConsPlusNormal"/>
              <w:jc w:val="right"/>
            </w:pPr>
            <w:r>
              <w:t>282,5</w:t>
            </w:r>
          </w:p>
        </w:tc>
        <w:tc>
          <w:tcPr>
            <w:tcW w:w="1085" w:type="dxa"/>
            <w:tcBorders>
              <w:top w:val="nil"/>
              <w:left w:val="nil"/>
              <w:bottom w:val="nil"/>
              <w:right w:val="nil"/>
            </w:tcBorders>
          </w:tcPr>
          <w:p w:rsidR="00FB3C52" w:rsidRDefault="00FB3C52">
            <w:pPr>
              <w:pStyle w:val="ConsPlusNormal"/>
              <w:jc w:val="right"/>
            </w:pPr>
            <w:r>
              <w:t>248,1</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33.</w:t>
            </w:r>
          </w:p>
        </w:tc>
        <w:tc>
          <w:tcPr>
            <w:tcW w:w="3389" w:type="dxa"/>
            <w:tcBorders>
              <w:top w:val="nil"/>
              <w:left w:val="nil"/>
              <w:bottom w:val="nil"/>
              <w:right w:val="nil"/>
            </w:tcBorders>
          </w:tcPr>
          <w:p w:rsidR="00FB3C52" w:rsidRDefault="00FB3C52">
            <w:pPr>
              <w:pStyle w:val="ConsPlusNormal"/>
            </w:pPr>
            <w:r>
              <w:t>Степновский муниципальный район</w:t>
            </w:r>
          </w:p>
        </w:tc>
        <w:tc>
          <w:tcPr>
            <w:tcW w:w="1061" w:type="dxa"/>
            <w:tcBorders>
              <w:top w:val="nil"/>
              <w:left w:val="nil"/>
              <w:bottom w:val="nil"/>
              <w:right w:val="nil"/>
            </w:tcBorders>
          </w:tcPr>
          <w:p w:rsidR="00FB3C52" w:rsidRDefault="00FB3C52">
            <w:pPr>
              <w:pStyle w:val="ConsPlusNormal"/>
              <w:jc w:val="right"/>
            </w:pPr>
            <w:r>
              <w:t>189,1</w:t>
            </w:r>
          </w:p>
        </w:tc>
        <w:tc>
          <w:tcPr>
            <w:tcW w:w="1070" w:type="dxa"/>
            <w:tcBorders>
              <w:top w:val="nil"/>
              <w:left w:val="nil"/>
              <w:bottom w:val="nil"/>
              <w:right w:val="nil"/>
            </w:tcBorders>
          </w:tcPr>
          <w:p w:rsidR="00FB3C52" w:rsidRDefault="00FB3C52">
            <w:pPr>
              <w:pStyle w:val="ConsPlusNormal"/>
              <w:jc w:val="right"/>
            </w:pPr>
            <w:r>
              <w:t>243,9</w:t>
            </w:r>
          </w:p>
        </w:tc>
        <w:tc>
          <w:tcPr>
            <w:tcW w:w="1061" w:type="dxa"/>
            <w:tcBorders>
              <w:top w:val="nil"/>
              <w:left w:val="nil"/>
              <w:bottom w:val="nil"/>
              <w:right w:val="nil"/>
            </w:tcBorders>
          </w:tcPr>
          <w:p w:rsidR="00FB3C52" w:rsidRDefault="00FB3C52">
            <w:pPr>
              <w:pStyle w:val="ConsPlusNormal"/>
              <w:jc w:val="right"/>
            </w:pPr>
            <w:r>
              <w:t>264,0</w:t>
            </w:r>
          </w:p>
        </w:tc>
        <w:tc>
          <w:tcPr>
            <w:tcW w:w="1066" w:type="dxa"/>
            <w:tcBorders>
              <w:top w:val="nil"/>
              <w:left w:val="nil"/>
              <w:bottom w:val="nil"/>
              <w:right w:val="nil"/>
            </w:tcBorders>
          </w:tcPr>
          <w:p w:rsidR="00FB3C52" w:rsidRDefault="00FB3C52">
            <w:pPr>
              <w:pStyle w:val="ConsPlusNormal"/>
              <w:jc w:val="right"/>
            </w:pPr>
            <w:r>
              <w:t>274,0</w:t>
            </w:r>
          </w:p>
        </w:tc>
        <w:tc>
          <w:tcPr>
            <w:tcW w:w="1056" w:type="dxa"/>
            <w:tcBorders>
              <w:top w:val="nil"/>
              <w:left w:val="nil"/>
              <w:bottom w:val="nil"/>
              <w:right w:val="nil"/>
            </w:tcBorders>
          </w:tcPr>
          <w:p w:rsidR="00FB3C52" w:rsidRDefault="00FB3C52">
            <w:pPr>
              <w:pStyle w:val="ConsPlusNormal"/>
              <w:jc w:val="right"/>
            </w:pPr>
            <w:r>
              <w:t>266,8</w:t>
            </w:r>
          </w:p>
        </w:tc>
        <w:tc>
          <w:tcPr>
            <w:tcW w:w="1061" w:type="dxa"/>
            <w:tcBorders>
              <w:top w:val="nil"/>
              <w:left w:val="nil"/>
              <w:bottom w:val="nil"/>
              <w:right w:val="nil"/>
            </w:tcBorders>
          </w:tcPr>
          <w:p w:rsidR="00FB3C52" w:rsidRDefault="00FB3C52">
            <w:pPr>
              <w:pStyle w:val="ConsPlusNormal"/>
              <w:jc w:val="right"/>
            </w:pPr>
            <w:r>
              <w:t>279,</w:t>
            </w:r>
          </w:p>
        </w:tc>
        <w:tc>
          <w:tcPr>
            <w:tcW w:w="1066" w:type="dxa"/>
            <w:tcBorders>
              <w:top w:val="nil"/>
              <w:left w:val="nil"/>
              <w:bottom w:val="nil"/>
              <w:right w:val="nil"/>
            </w:tcBorders>
          </w:tcPr>
          <w:p w:rsidR="00FB3C52" w:rsidRDefault="00FB3C52">
            <w:pPr>
              <w:pStyle w:val="ConsPlusNormal"/>
              <w:jc w:val="right"/>
            </w:pPr>
            <w:r>
              <w:t>258,4</w:t>
            </w:r>
          </w:p>
        </w:tc>
        <w:tc>
          <w:tcPr>
            <w:tcW w:w="1070" w:type="dxa"/>
            <w:tcBorders>
              <w:top w:val="nil"/>
              <w:left w:val="nil"/>
              <w:bottom w:val="nil"/>
              <w:right w:val="nil"/>
            </w:tcBorders>
          </w:tcPr>
          <w:p w:rsidR="00FB3C52" w:rsidRDefault="00FB3C52">
            <w:pPr>
              <w:pStyle w:val="ConsPlusNormal"/>
              <w:jc w:val="right"/>
            </w:pPr>
            <w:r>
              <w:t>327,4</w:t>
            </w:r>
          </w:p>
        </w:tc>
        <w:tc>
          <w:tcPr>
            <w:tcW w:w="1056" w:type="dxa"/>
            <w:tcBorders>
              <w:top w:val="nil"/>
              <w:left w:val="nil"/>
              <w:bottom w:val="nil"/>
              <w:right w:val="nil"/>
            </w:tcBorders>
          </w:tcPr>
          <w:p w:rsidR="00FB3C52" w:rsidRDefault="00FB3C52">
            <w:pPr>
              <w:pStyle w:val="ConsPlusNormal"/>
              <w:jc w:val="right"/>
            </w:pPr>
            <w:r>
              <w:t>271,8</w:t>
            </w:r>
          </w:p>
        </w:tc>
        <w:tc>
          <w:tcPr>
            <w:tcW w:w="1056" w:type="dxa"/>
            <w:tcBorders>
              <w:top w:val="nil"/>
              <w:left w:val="nil"/>
              <w:bottom w:val="nil"/>
              <w:right w:val="nil"/>
            </w:tcBorders>
          </w:tcPr>
          <w:p w:rsidR="00FB3C52" w:rsidRDefault="00FB3C52">
            <w:pPr>
              <w:pStyle w:val="ConsPlusNormal"/>
              <w:jc w:val="right"/>
            </w:pPr>
            <w:r>
              <w:t>267,8</w:t>
            </w:r>
          </w:p>
        </w:tc>
        <w:tc>
          <w:tcPr>
            <w:tcW w:w="1085" w:type="dxa"/>
            <w:tcBorders>
              <w:top w:val="nil"/>
              <w:left w:val="nil"/>
              <w:bottom w:val="nil"/>
              <w:right w:val="nil"/>
            </w:tcBorders>
          </w:tcPr>
          <w:p w:rsidR="00FB3C52" w:rsidRDefault="00FB3C52">
            <w:pPr>
              <w:pStyle w:val="ConsPlusNormal"/>
              <w:jc w:val="right"/>
            </w:pPr>
            <w:r>
              <w:t>245,4</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pPr>
          </w:p>
        </w:tc>
        <w:tc>
          <w:tcPr>
            <w:tcW w:w="3389" w:type="dxa"/>
            <w:tcBorders>
              <w:top w:val="nil"/>
              <w:left w:val="nil"/>
              <w:bottom w:val="nil"/>
              <w:right w:val="nil"/>
            </w:tcBorders>
          </w:tcPr>
          <w:p w:rsidR="00FB3C52" w:rsidRDefault="00FB3C52">
            <w:pPr>
              <w:pStyle w:val="ConsPlusNormal"/>
            </w:pPr>
            <w:r>
              <w:t>Среднекраевой показатель</w:t>
            </w:r>
          </w:p>
        </w:tc>
        <w:tc>
          <w:tcPr>
            <w:tcW w:w="1061" w:type="dxa"/>
            <w:tcBorders>
              <w:top w:val="nil"/>
              <w:left w:val="nil"/>
              <w:bottom w:val="nil"/>
              <w:right w:val="nil"/>
            </w:tcBorders>
          </w:tcPr>
          <w:p w:rsidR="00FB3C52" w:rsidRDefault="00FB3C52">
            <w:pPr>
              <w:pStyle w:val="ConsPlusNormal"/>
              <w:jc w:val="right"/>
            </w:pPr>
            <w:r>
              <w:t>332,6</w:t>
            </w:r>
          </w:p>
        </w:tc>
        <w:tc>
          <w:tcPr>
            <w:tcW w:w="1070" w:type="dxa"/>
            <w:tcBorders>
              <w:top w:val="nil"/>
              <w:left w:val="nil"/>
              <w:bottom w:val="nil"/>
              <w:right w:val="nil"/>
            </w:tcBorders>
          </w:tcPr>
          <w:p w:rsidR="00FB3C52" w:rsidRDefault="00FB3C52">
            <w:pPr>
              <w:pStyle w:val="ConsPlusNormal"/>
              <w:jc w:val="right"/>
            </w:pPr>
            <w:r>
              <w:t>338,9</w:t>
            </w:r>
          </w:p>
        </w:tc>
        <w:tc>
          <w:tcPr>
            <w:tcW w:w="1061" w:type="dxa"/>
            <w:tcBorders>
              <w:top w:val="nil"/>
              <w:left w:val="nil"/>
              <w:bottom w:val="nil"/>
              <w:right w:val="nil"/>
            </w:tcBorders>
          </w:tcPr>
          <w:p w:rsidR="00FB3C52" w:rsidRDefault="00FB3C52">
            <w:pPr>
              <w:pStyle w:val="ConsPlusNormal"/>
              <w:jc w:val="right"/>
            </w:pPr>
            <w:r>
              <w:t>358,5</w:t>
            </w:r>
          </w:p>
        </w:tc>
        <w:tc>
          <w:tcPr>
            <w:tcW w:w="1066" w:type="dxa"/>
            <w:tcBorders>
              <w:top w:val="nil"/>
              <w:left w:val="nil"/>
              <w:bottom w:val="nil"/>
              <w:right w:val="nil"/>
            </w:tcBorders>
          </w:tcPr>
          <w:p w:rsidR="00FB3C52" w:rsidRDefault="00FB3C52">
            <w:pPr>
              <w:pStyle w:val="ConsPlusNormal"/>
              <w:jc w:val="right"/>
            </w:pPr>
            <w:r>
              <w:t>339,3</w:t>
            </w:r>
          </w:p>
        </w:tc>
        <w:tc>
          <w:tcPr>
            <w:tcW w:w="1056" w:type="dxa"/>
            <w:tcBorders>
              <w:top w:val="nil"/>
              <w:left w:val="nil"/>
              <w:bottom w:val="nil"/>
              <w:right w:val="nil"/>
            </w:tcBorders>
          </w:tcPr>
          <w:p w:rsidR="00FB3C52" w:rsidRDefault="00FB3C52">
            <w:pPr>
              <w:pStyle w:val="ConsPlusNormal"/>
              <w:jc w:val="right"/>
            </w:pPr>
            <w:r>
              <w:t>373,6</w:t>
            </w:r>
          </w:p>
        </w:tc>
        <w:tc>
          <w:tcPr>
            <w:tcW w:w="1061" w:type="dxa"/>
            <w:tcBorders>
              <w:top w:val="nil"/>
              <w:left w:val="nil"/>
              <w:bottom w:val="nil"/>
              <w:right w:val="nil"/>
            </w:tcBorders>
          </w:tcPr>
          <w:p w:rsidR="00FB3C52" w:rsidRDefault="00FB3C52">
            <w:pPr>
              <w:pStyle w:val="ConsPlusNormal"/>
              <w:jc w:val="right"/>
            </w:pPr>
            <w:r>
              <w:t>403,3</w:t>
            </w:r>
          </w:p>
        </w:tc>
        <w:tc>
          <w:tcPr>
            <w:tcW w:w="1066" w:type="dxa"/>
            <w:tcBorders>
              <w:top w:val="nil"/>
              <w:left w:val="nil"/>
              <w:bottom w:val="nil"/>
              <w:right w:val="nil"/>
            </w:tcBorders>
          </w:tcPr>
          <w:p w:rsidR="00FB3C52" w:rsidRDefault="00FB3C52">
            <w:pPr>
              <w:pStyle w:val="ConsPlusNormal"/>
              <w:jc w:val="right"/>
            </w:pPr>
            <w:r>
              <w:t>402,8</w:t>
            </w:r>
          </w:p>
        </w:tc>
        <w:tc>
          <w:tcPr>
            <w:tcW w:w="1070" w:type="dxa"/>
            <w:tcBorders>
              <w:top w:val="nil"/>
              <w:left w:val="nil"/>
              <w:bottom w:val="nil"/>
              <w:right w:val="nil"/>
            </w:tcBorders>
          </w:tcPr>
          <w:p w:rsidR="00FB3C52" w:rsidRDefault="00FB3C52">
            <w:pPr>
              <w:pStyle w:val="ConsPlusNormal"/>
              <w:jc w:val="right"/>
            </w:pPr>
            <w:r>
              <w:t>409,8</w:t>
            </w:r>
          </w:p>
        </w:tc>
        <w:tc>
          <w:tcPr>
            <w:tcW w:w="1056" w:type="dxa"/>
            <w:tcBorders>
              <w:top w:val="nil"/>
              <w:left w:val="nil"/>
              <w:bottom w:val="nil"/>
              <w:right w:val="nil"/>
            </w:tcBorders>
          </w:tcPr>
          <w:p w:rsidR="00FB3C52" w:rsidRDefault="00FB3C52">
            <w:pPr>
              <w:pStyle w:val="ConsPlusNormal"/>
              <w:jc w:val="right"/>
            </w:pPr>
            <w:r>
              <w:t>410,0</w:t>
            </w:r>
          </w:p>
        </w:tc>
        <w:tc>
          <w:tcPr>
            <w:tcW w:w="1056" w:type="dxa"/>
            <w:tcBorders>
              <w:top w:val="nil"/>
              <w:left w:val="nil"/>
              <w:bottom w:val="nil"/>
              <w:right w:val="nil"/>
            </w:tcBorders>
          </w:tcPr>
          <w:p w:rsidR="00FB3C52" w:rsidRDefault="00FB3C52">
            <w:pPr>
              <w:pStyle w:val="ConsPlusNormal"/>
              <w:jc w:val="right"/>
            </w:pPr>
            <w:r>
              <w:t>410,7</w:t>
            </w:r>
          </w:p>
        </w:tc>
        <w:tc>
          <w:tcPr>
            <w:tcW w:w="1085" w:type="dxa"/>
            <w:tcBorders>
              <w:top w:val="nil"/>
              <w:left w:val="nil"/>
              <w:bottom w:val="nil"/>
              <w:right w:val="nil"/>
            </w:tcBorders>
          </w:tcPr>
          <w:p w:rsidR="00FB3C52" w:rsidRDefault="00FB3C52">
            <w:pPr>
              <w:pStyle w:val="ConsPlusNormal"/>
              <w:jc w:val="right"/>
            </w:pPr>
            <w:r>
              <w:t>356,7</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7, свидетельствуют об увеличении значения грубого показателя заболеваемости населения Ставропольского края злокачественными новообразованиями на 100 тыс. населения Ставропольского края в 2019 году по сравнению с 2010 годом во всех муниципальных образованиях Ставропольского края, кроме города-курорта Ессентуки и Георгиевского городского округа. Наибольший рост значения грубого показателя заболеваемости населения Ставропольского края злокачественными новообразованиями на 100 тыс. населения Ставропольского края отмечается в следующих муниципальных образованиях Ставропольского края:</w:t>
      </w:r>
    </w:p>
    <w:p w:rsidR="00FB3C52" w:rsidRDefault="00FB3C52">
      <w:pPr>
        <w:pStyle w:val="ConsPlusNormal"/>
        <w:spacing w:before="220"/>
        <w:ind w:firstLine="540"/>
        <w:jc w:val="both"/>
      </w:pPr>
      <w:r>
        <w:t>Советский городской округ (данный показатель увеличился на 76,9 процента);</w:t>
      </w:r>
    </w:p>
    <w:p w:rsidR="00FB3C52" w:rsidRDefault="00FB3C52">
      <w:pPr>
        <w:pStyle w:val="ConsPlusNormal"/>
        <w:spacing w:before="220"/>
        <w:ind w:firstLine="540"/>
        <w:jc w:val="both"/>
      </w:pPr>
      <w:r>
        <w:t>Нефтекумский городской округ (данный показатель увеличился на 62,2 процента);</w:t>
      </w:r>
    </w:p>
    <w:p w:rsidR="00FB3C52" w:rsidRDefault="00FB3C52">
      <w:pPr>
        <w:pStyle w:val="ConsPlusNormal"/>
        <w:spacing w:before="220"/>
        <w:ind w:firstLine="540"/>
        <w:jc w:val="both"/>
      </w:pPr>
      <w:r>
        <w:t>Труновский муниципальный район (данный показатель увеличился на 54,9 процента);</w:t>
      </w:r>
    </w:p>
    <w:p w:rsidR="00FB3C52" w:rsidRDefault="00FB3C52">
      <w:pPr>
        <w:pStyle w:val="ConsPlusNormal"/>
        <w:spacing w:before="220"/>
        <w:ind w:firstLine="540"/>
        <w:jc w:val="both"/>
      </w:pPr>
      <w:r>
        <w:t>Кировский городской округ (данный показатель увеличился на 43,9 процента);</w:t>
      </w:r>
    </w:p>
    <w:p w:rsidR="00FB3C52" w:rsidRDefault="00FB3C52">
      <w:pPr>
        <w:pStyle w:val="ConsPlusNormal"/>
        <w:spacing w:before="220"/>
        <w:ind w:firstLine="540"/>
        <w:jc w:val="both"/>
      </w:pPr>
      <w:r>
        <w:t>Степновский муниципальный район (данный показатель увеличился на 41,6 процента);</w:t>
      </w:r>
    </w:p>
    <w:p w:rsidR="00FB3C52" w:rsidRDefault="00FB3C52">
      <w:pPr>
        <w:pStyle w:val="ConsPlusNormal"/>
        <w:spacing w:before="220"/>
        <w:ind w:firstLine="540"/>
        <w:jc w:val="both"/>
      </w:pPr>
      <w:r>
        <w:t>город-курорт Пятигорск (данный показатель увеличился на 40,8 процента).</w:t>
      </w:r>
    </w:p>
    <w:p w:rsidR="00FB3C52" w:rsidRDefault="00FB3C52">
      <w:pPr>
        <w:pStyle w:val="ConsPlusNormal"/>
        <w:spacing w:before="220"/>
        <w:ind w:firstLine="540"/>
        <w:jc w:val="both"/>
      </w:pPr>
      <w:r>
        <w:t>Рост грубого показателя заболеваемости населения Ставропольского края злокачественными новообразованиями на 100 тыс. населения Ставропольского края за последние десять лет обусловлен не только расширением возможностей диагностики данной патологии посредством использования инновационных методов обследования пациентов, но и увеличением среди населения Ставропольского края людей, возраст которых превышает 60 лет.</w:t>
      </w:r>
    </w:p>
    <w:p w:rsidR="00FB3C52" w:rsidRDefault="00FB3C52">
      <w:pPr>
        <w:pStyle w:val="ConsPlusNormal"/>
        <w:spacing w:before="220"/>
        <w:ind w:firstLine="540"/>
        <w:jc w:val="both"/>
      </w:pPr>
      <w:r>
        <w:t>В возрастной категории 60 лет и старше диагностируются 68,1 процента случаев заболеваний злокачественными новообразованиями в Ставропольском крае. У мужского населения Ставропольского края в этой возрастной категории диагностируются злокачественные новообразования в 72,0 процента случаев, у женского населения Ставропольского края - в 50,4 процента случаев. Максимальное число заболевших злокачественными новообразованиями среди мужского и женского населения Ставропольского края приходится на возрастную группу (от 60 до 69 лет) - 34,7 процента.</w:t>
      </w:r>
    </w:p>
    <w:p w:rsidR="00FB3C52" w:rsidRDefault="00FB3C52">
      <w:pPr>
        <w:pStyle w:val="ConsPlusNormal"/>
        <w:spacing w:before="220"/>
        <w:ind w:firstLine="540"/>
        <w:jc w:val="both"/>
      </w:pPr>
      <w:r>
        <w:t>Численность основных возрастных групп населения Ставропольского края в разрезе муниципальных образований Ставропольского края существенно отличается.</w:t>
      </w:r>
    </w:p>
    <w:p w:rsidR="00FB3C52" w:rsidRDefault="00FB3C52">
      <w:pPr>
        <w:pStyle w:val="ConsPlusNormal"/>
        <w:spacing w:before="220"/>
        <w:ind w:firstLine="540"/>
        <w:jc w:val="both"/>
      </w:pPr>
      <w:r>
        <w:t>Высокие значения грубого показателя заболеваемости населения Ставропольского края злокачественными новообразованиями на 100 тыс. населения Ставропольского края отмечаются в следующих муниципальных образованиях Ставропольского края с высокой долей населения Ставропольского края старше трудоспособного возраста в общей численности населения Ставропольского края (по состоянию на 01 января 2020 года):</w:t>
      </w:r>
    </w:p>
    <w:p w:rsidR="00FB3C52" w:rsidRDefault="00FB3C52">
      <w:pPr>
        <w:pStyle w:val="ConsPlusNormal"/>
        <w:spacing w:before="220"/>
        <w:ind w:firstLine="540"/>
        <w:jc w:val="both"/>
      </w:pPr>
      <w:r>
        <w:t>Изобильненский городской округ (доля населения старше трудоспособного возраста 32,5 процента);</w:t>
      </w:r>
    </w:p>
    <w:p w:rsidR="00FB3C52" w:rsidRDefault="00FB3C52">
      <w:pPr>
        <w:pStyle w:val="ConsPlusNormal"/>
        <w:spacing w:before="220"/>
        <w:ind w:firstLine="540"/>
        <w:jc w:val="both"/>
      </w:pPr>
      <w:r>
        <w:t>Ипатовский городской округ (доля населения старше трудоспособного возраста 31,4 процента);</w:t>
      </w:r>
    </w:p>
    <w:p w:rsidR="00FB3C52" w:rsidRDefault="00FB3C52">
      <w:pPr>
        <w:pStyle w:val="ConsPlusNormal"/>
        <w:spacing w:before="220"/>
        <w:ind w:firstLine="540"/>
        <w:jc w:val="both"/>
      </w:pPr>
      <w:r>
        <w:t>Петровский городской округ (доля населения старше трудоспособного возраста 29,5 процента);</w:t>
      </w:r>
    </w:p>
    <w:p w:rsidR="00FB3C52" w:rsidRDefault="00FB3C52">
      <w:pPr>
        <w:pStyle w:val="ConsPlusNormal"/>
        <w:spacing w:before="220"/>
        <w:ind w:firstLine="540"/>
        <w:jc w:val="both"/>
      </w:pPr>
      <w:r>
        <w:t>город Лермонтов (доля населения старше трудоспособного возраста 29,3 процента);</w:t>
      </w:r>
    </w:p>
    <w:p w:rsidR="00FB3C52" w:rsidRDefault="00FB3C52">
      <w:pPr>
        <w:pStyle w:val="ConsPlusNormal"/>
        <w:spacing w:before="220"/>
        <w:ind w:firstLine="540"/>
        <w:jc w:val="both"/>
      </w:pPr>
      <w:r>
        <w:lastRenderedPageBreak/>
        <w:t>Красногвардейский муниципальный район (доля населения старше трудоспособного возраста 27,3 процента);</w:t>
      </w:r>
    </w:p>
    <w:p w:rsidR="00FB3C52" w:rsidRDefault="00FB3C52">
      <w:pPr>
        <w:pStyle w:val="ConsPlusNormal"/>
        <w:spacing w:before="220"/>
        <w:ind w:firstLine="540"/>
        <w:jc w:val="both"/>
      </w:pPr>
      <w:r>
        <w:t>город Невинномысск (доля населения старше трудоспособного возраста 27,1 процента);</w:t>
      </w:r>
    </w:p>
    <w:p w:rsidR="00FB3C52" w:rsidRDefault="00FB3C52">
      <w:pPr>
        <w:pStyle w:val="ConsPlusNormal"/>
        <w:spacing w:before="220"/>
        <w:ind w:firstLine="540"/>
        <w:jc w:val="both"/>
      </w:pPr>
      <w:r>
        <w:t>Советский городской округ (доля населения старше трудоспособного возраста 26,8 процента);</w:t>
      </w:r>
    </w:p>
    <w:p w:rsidR="00FB3C52" w:rsidRDefault="00FB3C52">
      <w:pPr>
        <w:pStyle w:val="ConsPlusNormal"/>
        <w:spacing w:before="220"/>
        <w:ind w:firstLine="540"/>
        <w:jc w:val="both"/>
      </w:pPr>
      <w:r>
        <w:t>Труновский муниципальный район (доля населения старше трудоспособного возраста 26,9 процента).</w:t>
      </w:r>
    </w:p>
    <w:p w:rsidR="00FB3C52" w:rsidRDefault="00FB3C52">
      <w:pPr>
        <w:pStyle w:val="ConsPlusNormal"/>
        <w:spacing w:before="220"/>
        <w:ind w:firstLine="540"/>
        <w:jc w:val="both"/>
      </w:pPr>
      <w:r>
        <w:t>Низкие значения грубого показателя заболеваемости населения Ставропольского края злокачественными новообразованиями на 100 тыс. населения Ставропольского края отмечаются в следующих муниципальных образованиях Ставропольского края с низкой долей населения Ставропольского края старше трудоспособного возраста в общей численности населения Ставропольского края:</w:t>
      </w:r>
    </w:p>
    <w:p w:rsidR="00FB3C52" w:rsidRDefault="00FB3C52">
      <w:pPr>
        <w:pStyle w:val="ConsPlusNormal"/>
        <w:spacing w:before="220"/>
        <w:ind w:firstLine="540"/>
        <w:jc w:val="both"/>
      </w:pPr>
      <w:r>
        <w:t>Курский муниципальный район (доля населения старше трудоспособного возраста 18,6 процента);</w:t>
      </w:r>
    </w:p>
    <w:p w:rsidR="00FB3C52" w:rsidRDefault="00FB3C52">
      <w:pPr>
        <w:pStyle w:val="ConsPlusNormal"/>
        <w:spacing w:before="220"/>
        <w:ind w:firstLine="540"/>
        <w:jc w:val="both"/>
      </w:pPr>
      <w:r>
        <w:t>Степновский муниципальный район (доля населения старше трудоспособного возраста 19,8 процента);</w:t>
      </w:r>
    </w:p>
    <w:p w:rsidR="00FB3C52" w:rsidRDefault="00FB3C52">
      <w:pPr>
        <w:pStyle w:val="ConsPlusNormal"/>
        <w:spacing w:before="220"/>
        <w:ind w:firstLine="540"/>
        <w:jc w:val="both"/>
      </w:pPr>
      <w:r>
        <w:t>Левокумский муниципальный район (доля населения старше трудоспособного возраста 21,0 процента);</w:t>
      </w:r>
    </w:p>
    <w:p w:rsidR="00FB3C52" w:rsidRDefault="00FB3C52">
      <w:pPr>
        <w:pStyle w:val="ConsPlusNormal"/>
        <w:spacing w:before="220"/>
        <w:ind w:firstLine="540"/>
        <w:jc w:val="both"/>
      </w:pPr>
      <w:r>
        <w:t>Нефтекумский городской округ (доля населения старше трудоспособного возраста 21,4 процента);</w:t>
      </w:r>
    </w:p>
    <w:p w:rsidR="00FB3C52" w:rsidRDefault="00FB3C52">
      <w:pPr>
        <w:pStyle w:val="ConsPlusNormal"/>
        <w:spacing w:before="220"/>
        <w:ind w:firstLine="540"/>
        <w:jc w:val="both"/>
      </w:pPr>
      <w:r>
        <w:t>Новоселицкий муниципальный район (доля населения старше трудоспособного возраста 22,0 процента);</w:t>
      </w:r>
    </w:p>
    <w:p w:rsidR="00FB3C52" w:rsidRDefault="00FB3C52">
      <w:pPr>
        <w:pStyle w:val="ConsPlusNormal"/>
        <w:spacing w:before="220"/>
        <w:ind w:firstLine="540"/>
        <w:jc w:val="both"/>
      </w:pPr>
      <w:r>
        <w:t>город-курорт Пятигорск (доля населения старше трудоспособного возраста 22,0 процента);</w:t>
      </w:r>
    </w:p>
    <w:p w:rsidR="00FB3C52" w:rsidRDefault="00FB3C52">
      <w:pPr>
        <w:pStyle w:val="ConsPlusNormal"/>
        <w:spacing w:before="220"/>
        <w:ind w:firstLine="540"/>
        <w:jc w:val="both"/>
      </w:pPr>
      <w:r>
        <w:t>Шпаковский муниципальный район (доля населения старше трудоспособного возраста 22,6 процента);</w:t>
      </w:r>
    </w:p>
    <w:p w:rsidR="00FB3C52" w:rsidRDefault="00FB3C52">
      <w:pPr>
        <w:pStyle w:val="ConsPlusNormal"/>
        <w:spacing w:before="220"/>
        <w:ind w:firstLine="540"/>
        <w:jc w:val="both"/>
      </w:pPr>
      <w:r>
        <w:t>Арзгирский муниципальный район (доля населения старше трудоспособного возраста 22,8 процента).</w:t>
      </w:r>
    </w:p>
    <w:p w:rsidR="00FB3C52" w:rsidRDefault="00FB3C52">
      <w:pPr>
        <w:pStyle w:val="ConsPlusNormal"/>
        <w:spacing w:before="220"/>
        <w:ind w:firstLine="540"/>
        <w:jc w:val="both"/>
      </w:pPr>
      <w:r>
        <w:t>Динамика доли пациентов разных возрастных групп с впервые выявленными злокачественными новообразованиями в общем количестве пациентов с выявленными злокачественными новообразованиями в Ставропольском крае представлена в таблице 8.</w:t>
      </w:r>
    </w:p>
    <w:p w:rsidR="00FB3C52" w:rsidRDefault="00FB3C52">
      <w:pPr>
        <w:pStyle w:val="ConsPlusNormal"/>
        <w:jc w:val="both"/>
      </w:pPr>
    </w:p>
    <w:p w:rsidR="00FB3C52" w:rsidRDefault="00FB3C52">
      <w:pPr>
        <w:pStyle w:val="ConsPlusNormal"/>
        <w:jc w:val="right"/>
        <w:outlineLvl w:val="3"/>
      </w:pPr>
      <w:r>
        <w:t>Таблица 8</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доли пациентов разных возрастных групп с впервые выявленными</w:t>
      </w:r>
    </w:p>
    <w:p w:rsidR="00FB3C52" w:rsidRDefault="00FB3C52">
      <w:pPr>
        <w:pStyle w:val="ConsPlusTitle"/>
        <w:jc w:val="center"/>
      </w:pPr>
      <w:r>
        <w:t>злокачественными новообразованиями в общем количестве</w:t>
      </w:r>
    </w:p>
    <w:p w:rsidR="00FB3C52" w:rsidRDefault="00FB3C52">
      <w:pPr>
        <w:pStyle w:val="ConsPlusTitle"/>
        <w:jc w:val="center"/>
      </w:pPr>
      <w:r>
        <w:t>пациентов с выявленными злокачественными новообразованиями</w:t>
      </w:r>
    </w:p>
    <w:p w:rsidR="00FB3C52" w:rsidRDefault="00FB3C52">
      <w:pPr>
        <w:pStyle w:val="ConsPlusTitle"/>
        <w:jc w:val="center"/>
      </w:pPr>
      <w:r>
        <w:t>в Ставропольском крае</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531"/>
        <w:gridCol w:w="634"/>
        <w:gridCol w:w="624"/>
        <w:gridCol w:w="629"/>
        <w:gridCol w:w="629"/>
        <w:gridCol w:w="629"/>
        <w:gridCol w:w="614"/>
        <w:gridCol w:w="638"/>
        <w:gridCol w:w="624"/>
        <w:gridCol w:w="619"/>
        <w:gridCol w:w="624"/>
        <w:gridCol w:w="677"/>
      </w:tblGrid>
      <w:tr w:rsidR="00FB3C52">
        <w:tc>
          <w:tcPr>
            <w:tcW w:w="518"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1531" w:type="dxa"/>
            <w:vMerge w:val="restart"/>
            <w:tcBorders>
              <w:top w:val="single" w:sz="4" w:space="0" w:color="auto"/>
              <w:bottom w:val="single" w:sz="4" w:space="0" w:color="auto"/>
            </w:tcBorders>
            <w:vAlign w:val="center"/>
          </w:tcPr>
          <w:p w:rsidR="00FB3C52" w:rsidRDefault="00FB3C52">
            <w:pPr>
              <w:pStyle w:val="ConsPlusNormal"/>
              <w:jc w:val="center"/>
            </w:pPr>
            <w:r>
              <w:t xml:space="preserve">Возрастная группа </w:t>
            </w:r>
            <w:r>
              <w:lastRenderedPageBreak/>
              <w:t>пациентов с впервые выявленными злокачественными новообразованиями</w:t>
            </w:r>
          </w:p>
        </w:tc>
        <w:tc>
          <w:tcPr>
            <w:tcW w:w="6941" w:type="dxa"/>
            <w:gridSpan w:val="11"/>
            <w:tcBorders>
              <w:top w:val="single" w:sz="4" w:space="0" w:color="auto"/>
              <w:bottom w:val="single" w:sz="4" w:space="0" w:color="auto"/>
            </w:tcBorders>
            <w:vAlign w:val="center"/>
          </w:tcPr>
          <w:p w:rsidR="00FB3C52" w:rsidRDefault="00FB3C52">
            <w:pPr>
              <w:pStyle w:val="ConsPlusNormal"/>
              <w:jc w:val="center"/>
            </w:pPr>
            <w:r>
              <w:lastRenderedPageBreak/>
              <w:t xml:space="preserve">Значение доли пациентов разных возрастных групп с впервые выявленными злокачественными новообразованиями в общем </w:t>
            </w:r>
            <w:r>
              <w:lastRenderedPageBreak/>
              <w:t>количестве пациентов с выявленными злокачественными новообразованиями в Ставропольском крае по годам</w:t>
            </w:r>
          </w:p>
        </w:tc>
      </w:tr>
      <w:tr w:rsidR="00FB3C52">
        <w:tc>
          <w:tcPr>
            <w:tcW w:w="518" w:type="dxa"/>
            <w:vMerge/>
            <w:tcBorders>
              <w:top w:val="single" w:sz="4" w:space="0" w:color="auto"/>
              <w:bottom w:val="single" w:sz="4" w:space="0" w:color="auto"/>
            </w:tcBorders>
          </w:tcPr>
          <w:p w:rsidR="00FB3C52" w:rsidRDefault="00FB3C52">
            <w:pPr>
              <w:pStyle w:val="ConsPlusNormal"/>
            </w:pPr>
          </w:p>
        </w:tc>
        <w:tc>
          <w:tcPr>
            <w:tcW w:w="1531" w:type="dxa"/>
            <w:vMerge/>
            <w:tcBorders>
              <w:top w:val="single" w:sz="4" w:space="0" w:color="auto"/>
              <w:bottom w:val="single" w:sz="4" w:space="0" w:color="auto"/>
            </w:tcBorders>
          </w:tcPr>
          <w:p w:rsidR="00FB3C52" w:rsidRDefault="00FB3C52">
            <w:pPr>
              <w:pStyle w:val="ConsPlusNormal"/>
            </w:pPr>
          </w:p>
        </w:tc>
        <w:tc>
          <w:tcPr>
            <w:tcW w:w="634" w:type="dxa"/>
            <w:tcBorders>
              <w:top w:val="single" w:sz="4" w:space="0" w:color="auto"/>
              <w:bottom w:val="single" w:sz="4" w:space="0" w:color="auto"/>
            </w:tcBorders>
            <w:vAlign w:val="center"/>
          </w:tcPr>
          <w:p w:rsidR="00FB3C52" w:rsidRDefault="00FB3C52">
            <w:pPr>
              <w:pStyle w:val="ConsPlusNormal"/>
              <w:jc w:val="center"/>
            </w:pPr>
            <w:r>
              <w:t>2010</w:t>
            </w:r>
          </w:p>
        </w:tc>
        <w:tc>
          <w:tcPr>
            <w:tcW w:w="624" w:type="dxa"/>
            <w:tcBorders>
              <w:top w:val="single" w:sz="4" w:space="0" w:color="auto"/>
              <w:bottom w:val="single" w:sz="4" w:space="0" w:color="auto"/>
            </w:tcBorders>
            <w:vAlign w:val="center"/>
          </w:tcPr>
          <w:p w:rsidR="00FB3C52" w:rsidRDefault="00FB3C52">
            <w:pPr>
              <w:pStyle w:val="ConsPlusNormal"/>
              <w:jc w:val="center"/>
            </w:pPr>
            <w:r>
              <w:t>2011</w:t>
            </w:r>
          </w:p>
        </w:tc>
        <w:tc>
          <w:tcPr>
            <w:tcW w:w="629" w:type="dxa"/>
            <w:tcBorders>
              <w:top w:val="single" w:sz="4" w:space="0" w:color="auto"/>
              <w:bottom w:val="single" w:sz="4" w:space="0" w:color="auto"/>
            </w:tcBorders>
            <w:vAlign w:val="center"/>
          </w:tcPr>
          <w:p w:rsidR="00FB3C52" w:rsidRDefault="00FB3C52">
            <w:pPr>
              <w:pStyle w:val="ConsPlusNormal"/>
              <w:jc w:val="center"/>
            </w:pPr>
            <w:r>
              <w:t>2012</w:t>
            </w:r>
          </w:p>
        </w:tc>
        <w:tc>
          <w:tcPr>
            <w:tcW w:w="629" w:type="dxa"/>
            <w:tcBorders>
              <w:top w:val="single" w:sz="4" w:space="0" w:color="auto"/>
              <w:bottom w:val="single" w:sz="4" w:space="0" w:color="auto"/>
            </w:tcBorders>
            <w:vAlign w:val="center"/>
          </w:tcPr>
          <w:p w:rsidR="00FB3C52" w:rsidRDefault="00FB3C52">
            <w:pPr>
              <w:pStyle w:val="ConsPlusNormal"/>
              <w:jc w:val="center"/>
            </w:pPr>
            <w:r>
              <w:t>2013</w:t>
            </w:r>
          </w:p>
        </w:tc>
        <w:tc>
          <w:tcPr>
            <w:tcW w:w="629" w:type="dxa"/>
            <w:tcBorders>
              <w:top w:val="single" w:sz="4" w:space="0" w:color="auto"/>
              <w:bottom w:val="single" w:sz="4" w:space="0" w:color="auto"/>
            </w:tcBorders>
            <w:vAlign w:val="center"/>
          </w:tcPr>
          <w:p w:rsidR="00FB3C52" w:rsidRDefault="00FB3C52">
            <w:pPr>
              <w:pStyle w:val="ConsPlusNormal"/>
              <w:jc w:val="center"/>
            </w:pPr>
            <w:r>
              <w:t>2014</w:t>
            </w:r>
          </w:p>
        </w:tc>
        <w:tc>
          <w:tcPr>
            <w:tcW w:w="614" w:type="dxa"/>
            <w:tcBorders>
              <w:top w:val="single" w:sz="4" w:space="0" w:color="auto"/>
              <w:bottom w:val="single" w:sz="4" w:space="0" w:color="auto"/>
            </w:tcBorders>
            <w:vAlign w:val="center"/>
          </w:tcPr>
          <w:p w:rsidR="00FB3C52" w:rsidRDefault="00FB3C52">
            <w:pPr>
              <w:pStyle w:val="ConsPlusNormal"/>
              <w:jc w:val="center"/>
            </w:pPr>
            <w:r>
              <w:t>2015</w:t>
            </w:r>
          </w:p>
        </w:tc>
        <w:tc>
          <w:tcPr>
            <w:tcW w:w="638" w:type="dxa"/>
            <w:tcBorders>
              <w:top w:val="single" w:sz="4" w:space="0" w:color="auto"/>
              <w:bottom w:val="single" w:sz="4" w:space="0" w:color="auto"/>
            </w:tcBorders>
            <w:vAlign w:val="center"/>
          </w:tcPr>
          <w:p w:rsidR="00FB3C52" w:rsidRDefault="00FB3C52">
            <w:pPr>
              <w:pStyle w:val="ConsPlusNormal"/>
              <w:jc w:val="center"/>
            </w:pPr>
            <w:r>
              <w:t>2016</w:t>
            </w:r>
          </w:p>
        </w:tc>
        <w:tc>
          <w:tcPr>
            <w:tcW w:w="624" w:type="dxa"/>
            <w:tcBorders>
              <w:top w:val="single" w:sz="4" w:space="0" w:color="auto"/>
              <w:bottom w:val="single" w:sz="4" w:space="0" w:color="auto"/>
            </w:tcBorders>
            <w:vAlign w:val="center"/>
          </w:tcPr>
          <w:p w:rsidR="00FB3C52" w:rsidRDefault="00FB3C52">
            <w:pPr>
              <w:pStyle w:val="ConsPlusNormal"/>
              <w:jc w:val="center"/>
            </w:pPr>
            <w:r>
              <w:t>2017</w:t>
            </w:r>
          </w:p>
        </w:tc>
        <w:tc>
          <w:tcPr>
            <w:tcW w:w="619" w:type="dxa"/>
            <w:tcBorders>
              <w:top w:val="single" w:sz="4" w:space="0" w:color="auto"/>
              <w:bottom w:val="single" w:sz="4" w:space="0" w:color="auto"/>
            </w:tcBorders>
            <w:vAlign w:val="center"/>
          </w:tcPr>
          <w:p w:rsidR="00FB3C52" w:rsidRDefault="00FB3C52">
            <w:pPr>
              <w:pStyle w:val="ConsPlusNormal"/>
              <w:jc w:val="center"/>
            </w:pPr>
            <w:r>
              <w:t>2018</w:t>
            </w:r>
          </w:p>
        </w:tc>
        <w:tc>
          <w:tcPr>
            <w:tcW w:w="624" w:type="dxa"/>
            <w:tcBorders>
              <w:top w:val="single" w:sz="4" w:space="0" w:color="auto"/>
              <w:bottom w:val="single" w:sz="4" w:space="0" w:color="auto"/>
            </w:tcBorders>
            <w:vAlign w:val="center"/>
          </w:tcPr>
          <w:p w:rsidR="00FB3C52" w:rsidRDefault="00FB3C52">
            <w:pPr>
              <w:pStyle w:val="ConsPlusNormal"/>
              <w:jc w:val="center"/>
            </w:pPr>
            <w:r>
              <w:t>2019</w:t>
            </w:r>
          </w:p>
        </w:tc>
        <w:tc>
          <w:tcPr>
            <w:tcW w:w="677" w:type="dxa"/>
            <w:tcBorders>
              <w:top w:val="single" w:sz="4" w:space="0" w:color="auto"/>
              <w:bottom w:val="single" w:sz="4" w:space="0" w:color="auto"/>
            </w:tcBorders>
            <w:vAlign w:val="center"/>
          </w:tcPr>
          <w:p w:rsidR="00FB3C52" w:rsidRDefault="00FB3C52">
            <w:pPr>
              <w:pStyle w:val="ConsPlusNormal"/>
              <w:jc w:val="center"/>
            </w:pPr>
            <w:r>
              <w:t>2020</w:t>
            </w:r>
          </w:p>
        </w:tc>
      </w:tr>
      <w:tr w:rsidR="00FB3C52">
        <w:tblPrEx>
          <w:tblBorders>
            <w:left w:val="none" w:sz="0" w:space="0" w:color="auto"/>
            <w:right w:val="none" w:sz="0" w:space="0" w:color="auto"/>
            <w:insideH w:val="none" w:sz="0" w:space="0" w:color="auto"/>
            <w:insideV w:val="none" w:sz="0" w:space="0" w:color="auto"/>
          </w:tblBorders>
        </w:tblPrEx>
        <w:tc>
          <w:tcPr>
            <w:tcW w:w="518" w:type="dxa"/>
            <w:tcBorders>
              <w:top w:val="single" w:sz="4" w:space="0" w:color="auto"/>
              <w:left w:val="nil"/>
              <w:bottom w:val="nil"/>
              <w:right w:val="nil"/>
            </w:tcBorders>
          </w:tcPr>
          <w:p w:rsidR="00FB3C52" w:rsidRDefault="00FB3C52">
            <w:pPr>
              <w:pStyle w:val="ConsPlusNormal"/>
              <w:jc w:val="center"/>
            </w:pPr>
            <w:r>
              <w:t>1.</w:t>
            </w:r>
          </w:p>
        </w:tc>
        <w:tc>
          <w:tcPr>
            <w:tcW w:w="1531" w:type="dxa"/>
            <w:tcBorders>
              <w:top w:val="single" w:sz="4" w:space="0" w:color="auto"/>
              <w:left w:val="nil"/>
              <w:bottom w:val="nil"/>
              <w:right w:val="nil"/>
            </w:tcBorders>
          </w:tcPr>
          <w:p w:rsidR="00FB3C52" w:rsidRDefault="00FB3C52">
            <w:pPr>
              <w:pStyle w:val="ConsPlusNormal"/>
            </w:pPr>
            <w:r>
              <w:t>От 0 до 4 лет</w:t>
            </w:r>
          </w:p>
        </w:tc>
        <w:tc>
          <w:tcPr>
            <w:tcW w:w="634" w:type="dxa"/>
            <w:tcBorders>
              <w:top w:val="single" w:sz="4" w:space="0" w:color="auto"/>
              <w:left w:val="nil"/>
              <w:bottom w:val="nil"/>
              <w:right w:val="nil"/>
            </w:tcBorders>
          </w:tcPr>
          <w:p w:rsidR="00FB3C52" w:rsidRDefault="00FB3C52">
            <w:pPr>
              <w:pStyle w:val="ConsPlusNormal"/>
              <w:jc w:val="right"/>
            </w:pPr>
            <w:r>
              <w:t>0,2</w:t>
            </w:r>
          </w:p>
        </w:tc>
        <w:tc>
          <w:tcPr>
            <w:tcW w:w="624" w:type="dxa"/>
            <w:tcBorders>
              <w:top w:val="single" w:sz="4" w:space="0" w:color="auto"/>
              <w:left w:val="nil"/>
              <w:bottom w:val="nil"/>
              <w:right w:val="nil"/>
            </w:tcBorders>
          </w:tcPr>
          <w:p w:rsidR="00FB3C52" w:rsidRDefault="00FB3C52">
            <w:pPr>
              <w:pStyle w:val="ConsPlusNormal"/>
              <w:jc w:val="right"/>
            </w:pPr>
            <w:r>
              <w:t>0,3</w:t>
            </w:r>
          </w:p>
        </w:tc>
        <w:tc>
          <w:tcPr>
            <w:tcW w:w="629" w:type="dxa"/>
            <w:tcBorders>
              <w:top w:val="single" w:sz="4" w:space="0" w:color="auto"/>
              <w:left w:val="nil"/>
              <w:bottom w:val="nil"/>
              <w:right w:val="nil"/>
            </w:tcBorders>
          </w:tcPr>
          <w:p w:rsidR="00FB3C52" w:rsidRDefault="00FB3C52">
            <w:pPr>
              <w:pStyle w:val="ConsPlusNormal"/>
              <w:jc w:val="right"/>
            </w:pPr>
            <w:r>
              <w:t>0,3</w:t>
            </w:r>
          </w:p>
        </w:tc>
        <w:tc>
          <w:tcPr>
            <w:tcW w:w="629" w:type="dxa"/>
            <w:tcBorders>
              <w:top w:val="single" w:sz="4" w:space="0" w:color="auto"/>
              <w:left w:val="nil"/>
              <w:bottom w:val="nil"/>
              <w:right w:val="nil"/>
            </w:tcBorders>
          </w:tcPr>
          <w:p w:rsidR="00FB3C52" w:rsidRDefault="00FB3C52">
            <w:pPr>
              <w:pStyle w:val="ConsPlusNormal"/>
              <w:jc w:val="right"/>
            </w:pPr>
            <w:r>
              <w:t>0,3</w:t>
            </w:r>
          </w:p>
        </w:tc>
        <w:tc>
          <w:tcPr>
            <w:tcW w:w="629" w:type="dxa"/>
            <w:tcBorders>
              <w:top w:val="single" w:sz="4" w:space="0" w:color="auto"/>
              <w:left w:val="nil"/>
              <w:bottom w:val="nil"/>
              <w:right w:val="nil"/>
            </w:tcBorders>
          </w:tcPr>
          <w:p w:rsidR="00FB3C52" w:rsidRDefault="00FB3C52">
            <w:pPr>
              <w:pStyle w:val="ConsPlusNormal"/>
              <w:jc w:val="right"/>
            </w:pPr>
            <w:r>
              <w:t>0,7</w:t>
            </w:r>
          </w:p>
        </w:tc>
        <w:tc>
          <w:tcPr>
            <w:tcW w:w="614" w:type="dxa"/>
            <w:tcBorders>
              <w:top w:val="single" w:sz="4" w:space="0" w:color="auto"/>
              <w:left w:val="nil"/>
              <w:bottom w:val="nil"/>
              <w:right w:val="nil"/>
            </w:tcBorders>
          </w:tcPr>
          <w:p w:rsidR="00FB3C52" w:rsidRDefault="00FB3C52">
            <w:pPr>
              <w:pStyle w:val="ConsPlusNormal"/>
              <w:jc w:val="right"/>
            </w:pPr>
            <w:r>
              <w:t>0,4</w:t>
            </w:r>
          </w:p>
        </w:tc>
        <w:tc>
          <w:tcPr>
            <w:tcW w:w="638" w:type="dxa"/>
            <w:tcBorders>
              <w:top w:val="single" w:sz="4" w:space="0" w:color="auto"/>
              <w:left w:val="nil"/>
              <w:bottom w:val="nil"/>
              <w:right w:val="nil"/>
            </w:tcBorders>
          </w:tcPr>
          <w:p w:rsidR="00FB3C52" w:rsidRDefault="00FB3C52">
            <w:pPr>
              <w:pStyle w:val="ConsPlusNormal"/>
              <w:jc w:val="right"/>
            </w:pPr>
            <w:r>
              <w:t>0,6</w:t>
            </w:r>
          </w:p>
        </w:tc>
        <w:tc>
          <w:tcPr>
            <w:tcW w:w="624" w:type="dxa"/>
            <w:tcBorders>
              <w:top w:val="single" w:sz="4" w:space="0" w:color="auto"/>
              <w:left w:val="nil"/>
              <w:bottom w:val="nil"/>
              <w:right w:val="nil"/>
            </w:tcBorders>
          </w:tcPr>
          <w:p w:rsidR="00FB3C52" w:rsidRDefault="00FB3C52">
            <w:pPr>
              <w:pStyle w:val="ConsPlusNormal"/>
              <w:jc w:val="right"/>
            </w:pPr>
            <w:r>
              <w:t>0,6</w:t>
            </w:r>
          </w:p>
        </w:tc>
        <w:tc>
          <w:tcPr>
            <w:tcW w:w="619" w:type="dxa"/>
            <w:tcBorders>
              <w:top w:val="single" w:sz="4" w:space="0" w:color="auto"/>
              <w:left w:val="nil"/>
              <w:bottom w:val="nil"/>
              <w:right w:val="nil"/>
            </w:tcBorders>
          </w:tcPr>
          <w:p w:rsidR="00FB3C52" w:rsidRDefault="00FB3C52">
            <w:pPr>
              <w:pStyle w:val="ConsPlusNormal"/>
              <w:jc w:val="right"/>
            </w:pPr>
            <w:r>
              <w:t>0,5</w:t>
            </w:r>
          </w:p>
        </w:tc>
        <w:tc>
          <w:tcPr>
            <w:tcW w:w="624" w:type="dxa"/>
            <w:tcBorders>
              <w:top w:val="single" w:sz="4" w:space="0" w:color="auto"/>
              <w:left w:val="nil"/>
              <w:bottom w:val="nil"/>
              <w:right w:val="nil"/>
            </w:tcBorders>
          </w:tcPr>
          <w:p w:rsidR="00FB3C52" w:rsidRDefault="00FB3C52">
            <w:pPr>
              <w:pStyle w:val="ConsPlusNormal"/>
              <w:jc w:val="right"/>
            </w:pPr>
            <w:r>
              <w:t>0,2</w:t>
            </w:r>
          </w:p>
        </w:tc>
        <w:tc>
          <w:tcPr>
            <w:tcW w:w="677" w:type="dxa"/>
            <w:tcBorders>
              <w:top w:val="single" w:sz="4" w:space="0" w:color="auto"/>
              <w:left w:val="nil"/>
              <w:bottom w:val="nil"/>
              <w:right w:val="nil"/>
            </w:tcBorders>
          </w:tcPr>
          <w:p w:rsidR="00FB3C52" w:rsidRDefault="00FB3C52">
            <w:pPr>
              <w:pStyle w:val="ConsPlusNormal"/>
              <w:jc w:val="right"/>
            </w:pPr>
            <w:r>
              <w:t>0,4</w:t>
            </w:r>
          </w:p>
        </w:tc>
      </w:tr>
      <w:tr w:rsidR="00FB3C52">
        <w:tblPrEx>
          <w:tblBorders>
            <w:left w:val="none" w:sz="0" w:space="0" w:color="auto"/>
            <w:right w:val="none" w:sz="0" w:space="0" w:color="auto"/>
            <w:insideH w:val="none" w:sz="0" w:space="0" w:color="auto"/>
            <w:insideV w:val="none" w:sz="0" w:space="0" w:color="auto"/>
          </w:tblBorders>
        </w:tblPrEx>
        <w:tc>
          <w:tcPr>
            <w:tcW w:w="518" w:type="dxa"/>
            <w:tcBorders>
              <w:top w:val="nil"/>
              <w:left w:val="nil"/>
              <w:bottom w:val="nil"/>
              <w:right w:val="nil"/>
            </w:tcBorders>
          </w:tcPr>
          <w:p w:rsidR="00FB3C52" w:rsidRDefault="00FB3C52">
            <w:pPr>
              <w:pStyle w:val="ConsPlusNormal"/>
              <w:jc w:val="center"/>
            </w:pPr>
            <w:r>
              <w:t>2.</w:t>
            </w:r>
          </w:p>
        </w:tc>
        <w:tc>
          <w:tcPr>
            <w:tcW w:w="1531" w:type="dxa"/>
            <w:tcBorders>
              <w:top w:val="nil"/>
              <w:left w:val="nil"/>
              <w:bottom w:val="nil"/>
              <w:right w:val="nil"/>
            </w:tcBorders>
          </w:tcPr>
          <w:p w:rsidR="00FB3C52" w:rsidRDefault="00FB3C52">
            <w:pPr>
              <w:pStyle w:val="ConsPlusNormal"/>
            </w:pPr>
            <w:r>
              <w:t>От 15 до 29 лет</w:t>
            </w:r>
          </w:p>
        </w:tc>
        <w:tc>
          <w:tcPr>
            <w:tcW w:w="634" w:type="dxa"/>
            <w:tcBorders>
              <w:top w:val="nil"/>
              <w:left w:val="nil"/>
              <w:bottom w:val="nil"/>
              <w:right w:val="nil"/>
            </w:tcBorders>
          </w:tcPr>
          <w:p w:rsidR="00FB3C52" w:rsidRDefault="00FB3C52">
            <w:pPr>
              <w:pStyle w:val="ConsPlusNormal"/>
              <w:jc w:val="right"/>
            </w:pPr>
            <w:r>
              <w:t>1,8</w:t>
            </w:r>
          </w:p>
        </w:tc>
        <w:tc>
          <w:tcPr>
            <w:tcW w:w="624" w:type="dxa"/>
            <w:tcBorders>
              <w:top w:val="nil"/>
              <w:left w:val="nil"/>
              <w:bottom w:val="nil"/>
              <w:right w:val="nil"/>
            </w:tcBorders>
          </w:tcPr>
          <w:p w:rsidR="00FB3C52" w:rsidRDefault="00FB3C52">
            <w:pPr>
              <w:pStyle w:val="ConsPlusNormal"/>
              <w:jc w:val="right"/>
            </w:pPr>
            <w:r>
              <w:t>1,6</w:t>
            </w:r>
          </w:p>
        </w:tc>
        <w:tc>
          <w:tcPr>
            <w:tcW w:w="629" w:type="dxa"/>
            <w:tcBorders>
              <w:top w:val="nil"/>
              <w:left w:val="nil"/>
              <w:bottom w:val="nil"/>
              <w:right w:val="nil"/>
            </w:tcBorders>
          </w:tcPr>
          <w:p w:rsidR="00FB3C52" w:rsidRDefault="00FB3C52">
            <w:pPr>
              <w:pStyle w:val="ConsPlusNormal"/>
              <w:jc w:val="right"/>
            </w:pPr>
            <w:r>
              <w:t>1,2</w:t>
            </w:r>
          </w:p>
        </w:tc>
        <w:tc>
          <w:tcPr>
            <w:tcW w:w="629" w:type="dxa"/>
            <w:tcBorders>
              <w:top w:val="nil"/>
              <w:left w:val="nil"/>
              <w:bottom w:val="nil"/>
              <w:right w:val="nil"/>
            </w:tcBorders>
          </w:tcPr>
          <w:p w:rsidR="00FB3C52" w:rsidRDefault="00FB3C52">
            <w:pPr>
              <w:pStyle w:val="ConsPlusNormal"/>
              <w:jc w:val="right"/>
            </w:pPr>
            <w:r>
              <w:t>1,1</w:t>
            </w:r>
          </w:p>
        </w:tc>
        <w:tc>
          <w:tcPr>
            <w:tcW w:w="629" w:type="dxa"/>
            <w:tcBorders>
              <w:top w:val="nil"/>
              <w:left w:val="nil"/>
              <w:bottom w:val="nil"/>
              <w:right w:val="nil"/>
            </w:tcBorders>
          </w:tcPr>
          <w:p w:rsidR="00FB3C52" w:rsidRDefault="00FB3C52">
            <w:pPr>
              <w:pStyle w:val="ConsPlusNormal"/>
              <w:jc w:val="right"/>
            </w:pPr>
            <w:r>
              <w:t>1,4</w:t>
            </w:r>
          </w:p>
        </w:tc>
        <w:tc>
          <w:tcPr>
            <w:tcW w:w="614" w:type="dxa"/>
            <w:tcBorders>
              <w:top w:val="nil"/>
              <w:left w:val="nil"/>
              <w:bottom w:val="nil"/>
              <w:right w:val="nil"/>
            </w:tcBorders>
          </w:tcPr>
          <w:p w:rsidR="00FB3C52" w:rsidRDefault="00FB3C52">
            <w:pPr>
              <w:pStyle w:val="ConsPlusNormal"/>
              <w:jc w:val="right"/>
            </w:pPr>
            <w:r>
              <w:t>1,5</w:t>
            </w:r>
          </w:p>
        </w:tc>
        <w:tc>
          <w:tcPr>
            <w:tcW w:w="638" w:type="dxa"/>
            <w:tcBorders>
              <w:top w:val="nil"/>
              <w:left w:val="nil"/>
              <w:bottom w:val="nil"/>
              <w:right w:val="nil"/>
            </w:tcBorders>
          </w:tcPr>
          <w:p w:rsidR="00FB3C52" w:rsidRDefault="00FB3C52">
            <w:pPr>
              <w:pStyle w:val="ConsPlusNormal"/>
              <w:jc w:val="right"/>
            </w:pPr>
            <w:r>
              <w:t>1,3</w:t>
            </w:r>
          </w:p>
        </w:tc>
        <w:tc>
          <w:tcPr>
            <w:tcW w:w="624" w:type="dxa"/>
            <w:tcBorders>
              <w:top w:val="nil"/>
              <w:left w:val="nil"/>
              <w:bottom w:val="nil"/>
              <w:right w:val="nil"/>
            </w:tcBorders>
          </w:tcPr>
          <w:p w:rsidR="00FB3C52" w:rsidRDefault="00FB3C52">
            <w:pPr>
              <w:pStyle w:val="ConsPlusNormal"/>
              <w:jc w:val="right"/>
            </w:pPr>
            <w:r>
              <w:t>1,0</w:t>
            </w:r>
          </w:p>
        </w:tc>
        <w:tc>
          <w:tcPr>
            <w:tcW w:w="619" w:type="dxa"/>
            <w:tcBorders>
              <w:top w:val="nil"/>
              <w:left w:val="nil"/>
              <w:bottom w:val="nil"/>
              <w:right w:val="nil"/>
            </w:tcBorders>
          </w:tcPr>
          <w:p w:rsidR="00FB3C52" w:rsidRDefault="00FB3C52">
            <w:pPr>
              <w:pStyle w:val="ConsPlusNormal"/>
              <w:jc w:val="right"/>
            </w:pPr>
            <w:r>
              <w:t>1,1</w:t>
            </w:r>
          </w:p>
        </w:tc>
        <w:tc>
          <w:tcPr>
            <w:tcW w:w="624" w:type="dxa"/>
            <w:tcBorders>
              <w:top w:val="nil"/>
              <w:left w:val="nil"/>
              <w:bottom w:val="nil"/>
              <w:right w:val="nil"/>
            </w:tcBorders>
          </w:tcPr>
          <w:p w:rsidR="00FB3C52" w:rsidRDefault="00FB3C52">
            <w:pPr>
              <w:pStyle w:val="ConsPlusNormal"/>
              <w:jc w:val="right"/>
            </w:pPr>
            <w:r>
              <w:t>0,2</w:t>
            </w:r>
          </w:p>
        </w:tc>
        <w:tc>
          <w:tcPr>
            <w:tcW w:w="677" w:type="dxa"/>
            <w:tcBorders>
              <w:top w:val="nil"/>
              <w:left w:val="nil"/>
              <w:bottom w:val="nil"/>
              <w:right w:val="nil"/>
            </w:tcBorders>
          </w:tcPr>
          <w:p w:rsidR="00FB3C52" w:rsidRDefault="00FB3C52">
            <w:pPr>
              <w:pStyle w:val="ConsPlusNormal"/>
              <w:jc w:val="right"/>
            </w:pPr>
            <w:r>
              <w:t>0,2</w:t>
            </w:r>
          </w:p>
        </w:tc>
      </w:tr>
      <w:tr w:rsidR="00FB3C52">
        <w:tblPrEx>
          <w:tblBorders>
            <w:left w:val="none" w:sz="0" w:space="0" w:color="auto"/>
            <w:right w:val="none" w:sz="0" w:space="0" w:color="auto"/>
            <w:insideH w:val="none" w:sz="0" w:space="0" w:color="auto"/>
            <w:insideV w:val="none" w:sz="0" w:space="0" w:color="auto"/>
          </w:tblBorders>
        </w:tblPrEx>
        <w:tc>
          <w:tcPr>
            <w:tcW w:w="518" w:type="dxa"/>
            <w:tcBorders>
              <w:top w:val="nil"/>
              <w:left w:val="nil"/>
              <w:bottom w:val="nil"/>
              <w:right w:val="nil"/>
            </w:tcBorders>
          </w:tcPr>
          <w:p w:rsidR="00FB3C52" w:rsidRDefault="00FB3C52">
            <w:pPr>
              <w:pStyle w:val="ConsPlusNormal"/>
              <w:jc w:val="center"/>
            </w:pPr>
            <w:r>
              <w:t>3.</w:t>
            </w:r>
          </w:p>
        </w:tc>
        <w:tc>
          <w:tcPr>
            <w:tcW w:w="1531" w:type="dxa"/>
            <w:tcBorders>
              <w:top w:val="nil"/>
              <w:left w:val="nil"/>
              <w:bottom w:val="nil"/>
              <w:right w:val="nil"/>
            </w:tcBorders>
          </w:tcPr>
          <w:p w:rsidR="00FB3C52" w:rsidRDefault="00FB3C52">
            <w:pPr>
              <w:pStyle w:val="ConsPlusNormal"/>
            </w:pPr>
            <w:r>
              <w:t>От 30 до 39 лет</w:t>
            </w:r>
          </w:p>
        </w:tc>
        <w:tc>
          <w:tcPr>
            <w:tcW w:w="634" w:type="dxa"/>
            <w:tcBorders>
              <w:top w:val="nil"/>
              <w:left w:val="nil"/>
              <w:bottom w:val="nil"/>
              <w:right w:val="nil"/>
            </w:tcBorders>
          </w:tcPr>
          <w:p w:rsidR="00FB3C52" w:rsidRDefault="00FB3C52">
            <w:pPr>
              <w:pStyle w:val="ConsPlusNormal"/>
              <w:jc w:val="right"/>
            </w:pPr>
            <w:r>
              <w:t>2,9</w:t>
            </w:r>
          </w:p>
        </w:tc>
        <w:tc>
          <w:tcPr>
            <w:tcW w:w="624" w:type="dxa"/>
            <w:tcBorders>
              <w:top w:val="nil"/>
              <w:left w:val="nil"/>
              <w:bottom w:val="nil"/>
              <w:right w:val="nil"/>
            </w:tcBorders>
          </w:tcPr>
          <w:p w:rsidR="00FB3C52" w:rsidRDefault="00FB3C52">
            <w:pPr>
              <w:pStyle w:val="ConsPlusNormal"/>
              <w:jc w:val="right"/>
            </w:pPr>
            <w:r>
              <w:t>3,2</w:t>
            </w:r>
          </w:p>
        </w:tc>
        <w:tc>
          <w:tcPr>
            <w:tcW w:w="629" w:type="dxa"/>
            <w:tcBorders>
              <w:top w:val="nil"/>
              <w:left w:val="nil"/>
              <w:bottom w:val="nil"/>
              <w:right w:val="nil"/>
            </w:tcBorders>
          </w:tcPr>
          <w:p w:rsidR="00FB3C52" w:rsidRDefault="00FB3C52">
            <w:pPr>
              <w:pStyle w:val="ConsPlusNormal"/>
              <w:jc w:val="right"/>
            </w:pPr>
            <w:r>
              <w:t>2,8</w:t>
            </w:r>
          </w:p>
        </w:tc>
        <w:tc>
          <w:tcPr>
            <w:tcW w:w="629" w:type="dxa"/>
            <w:tcBorders>
              <w:top w:val="nil"/>
              <w:left w:val="nil"/>
              <w:bottom w:val="nil"/>
              <w:right w:val="nil"/>
            </w:tcBorders>
          </w:tcPr>
          <w:p w:rsidR="00FB3C52" w:rsidRDefault="00FB3C52">
            <w:pPr>
              <w:pStyle w:val="ConsPlusNormal"/>
              <w:jc w:val="right"/>
            </w:pPr>
            <w:r>
              <w:t>2,9</w:t>
            </w:r>
          </w:p>
        </w:tc>
        <w:tc>
          <w:tcPr>
            <w:tcW w:w="629" w:type="dxa"/>
            <w:tcBorders>
              <w:top w:val="nil"/>
              <w:left w:val="nil"/>
              <w:bottom w:val="nil"/>
              <w:right w:val="nil"/>
            </w:tcBorders>
          </w:tcPr>
          <w:p w:rsidR="00FB3C52" w:rsidRDefault="00FB3C52">
            <w:pPr>
              <w:pStyle w:val="ConsPlusNormal"/>
              <w:jc w:val="right"/>
            </w:pPr>
            <w:r>
              <w:t>3,4</w:t>
            </w:r>
          </w:p>
        </w:tc>
        <w:tc>
          <w:tcPr>
            <w:tcW w:w="614" w:type="dxa"/>
            <w:tcBorders>
              <w:top w:val="nil"/>
              <w:left w:val="nil"/>
              <w:bottom w:val="nil"/>
              <w:right w:val="nil"/>
            </w:tcBorders>
          </w:tcPr>
          <w:p w:rsidR="00FB3C52" w:rsidRDefault="00FB3C52">
            <w:pPr>
              <w:pStyle w:val="ConsPlusNormal"/>
              <w:jc w:val="right"/>
            </w:pPr>
            <w:r>
              <w:t>3,7</w:t>
            </w:r>
          </w:p>
        </w:tc>
        <w:tc>
          <w:tcPr>
            <w:tcW w:w="638" w:type="dxa"/>
            <w:tcBorders>
              <w:top w:val="nil"/>
              <w:left w:val="nil"/>
              <w:bottom w:val="nil"/>
              <w:right w:val="nil"/>
            </w:tcBorders>
          </w:tcPr>
          <w:p w:rsidR="00FB3C52" w:rsidRDefault="00FB3C52">
            <w:pPr>
              <w:pStyle w:val="ConsPlusNormal"/>
              <w:jc w:val="right"/>
            </w:pPr>
            <w:r>
              <w:t>3,9</w:t>
            </w:r>
          </w:p>
        </w:tc>
        <w:tc>
          <w:tcPr>
            <w:tcW w:w="624" w:type="dxa"/>
            <w:tcBorders>
              <w:top w:val="nil"/>
              <w:left w:val="nil"/>
              <w:bottom w:val="nil"/>
              <w:right w:val="nil"/>
            </w:tcBorders>
          </w:tcPr>
          <w:p w:rsidR="00FB3C52" w:rsidRDefault="00FB3C52">
            <w:pPr>
              <w:pStyle w:val="ConsPlusNormal"/>
              <w:jc w:val="right"/>
            </w:pPr>
            <w:r>
              <w:t>3,4</w:t>
            </w:r>
          </w:p>
        </w:tc>
        <w:tc>
          <w:tcPr>
            <w:tcW w:w="619" w:type="dxa"/>
            <w:tcBorders>
              <w:top w:val="nil"/>
              <w:left w:val="nil"/>
              <w:bottom w:val="nil"/>
              <w:right w:val="nil"/>
            </w:tcBorders>
          </w:tcPr>
          <w:p w:rsidR="00FB3C52" w:rsidRDefault="00FB3C52">
            <w:pPr>
              <w:pStyle w:val="ConsPlusNormal"/>
              <w:jc w:val="right"/>
            </w:pPr>
            <w:r>
              <w:t>3,3</w:t>
            </w:r>
          </w:p>
        </w:tc>
        <w:tc>
          <w:tcPr>
            <w:tcW w:w="624" w:type="dxa"/>
            <w:tcBorders>
              <w:top w:val="nil"/>
              <w:left w:val="nil"/>
              <w:bottom w:val="nil"/>
              <w:right w:val="nil"/>
            </w:tcBorders>
          </w:tcPr>
          <w:p w:rsidR="00FB3C52" w:rsidRDefault="00FB3C52">
            <w:pPr>
              <w:pStyle w:val="ConsPlusNormal"/>
              <w:jc w:val="right"/>
            </w:pPr>
            <w:r>
              <w:t>3,9</w:t>
            </w:r>
          </w:p>
        </w:tc>
        <w:tc>
          <w:tcPr>
            <w:tcW w:w="677" w:type="dxa"/>
            <w:tcBorders>
              <w:top w:val="nil"/>
              <w:left w:val="nil"/>
              <w:bottom w:val="nil"/>
              <w:right w:val="nil"/>
            </w:tcBorders>
          </w:tcPr>
          <w:p w:rsidR="00FB3C52" w:rsidRDefault="00FB3C52">
            <w:pPr>
              <w:pStyle w:val="ConsPlusNormal"/>
              <w:jc w:val="right"/>
            </w:pPr>
            <w:r>
              <w:t>3,7</w:t>
            </w:r>
          </w:p>
        </w:tc>
      </w:tr>
      <w:tr w:rsidR="00FB3C52">
        <w:tblPrEx>
          <w:tblBorders>
            <w:left w:val="none" w:sz="0" w:space="0" w:color="auto"/>
            <w:right w:val="none" w:sz="0" w:space="0" w:color="auto"/>
            <w:insideH w:val="none" w:sz="0" w:space="0" w:color="auto"/>
            <w:insideV w:val="none" w:sz="0" w:space="0" w:color="auto"/>
          </w:tblBorders>
        </w:tblPrEx>
        <w:tc>
          <w:tcPr>
            <w:tcW w:w="518" w:type="dxa"/>
            <w:tcBorders>
              <w:top w:val="nil"/>
              <w:left w:val="nil"/>
              <w:bottom w:val="nil"/>
              <w:right w:val="nil"/>
            </w:tcBorders>
          </w:tcPr>
          <w:p w:rsidR="00FB3C52" w:rsidRDefault="00FB3C52">
            <w:pPr>
              <w:pStyle w:val="ConsPlusNormal"/>
              <w:jc w:val="center"/>
            </w:pPr>
            <w:r>
              <w:t>4.</w:t>
            </w:r>
          </w:p>
        </w:tc>
        <w:tc>
          <w:tcPr>
            <w:tcW w:w="1531" w:type="dxa"/>
            <w:tcBorders>
              <w:top w:val="nil"/>
              <w:left w:val="nil"/>
              <w:bottom w:val="nil"/>
              <w:right w:val="nil"/>
            </w:tcBorders>
          </w:tcPr>
          <w:p w:rsidR="00FB3C52" w:rsidRDefault="00FB3C52">
            <w:pPr>
              <w:pStyle w:val="ConsPlusNormal"/>
            </w:pPr>
            <w:r>
              <w:t>От 40 до 49 лет</w:t>
            </w:r>
          </w:p>
        </w:tc>
        <w:tc>
          <w:tcPr>
            <w:tcW w:w="634" w:type="dxa"/>
            <w:tcBorders>
              <w:top w:val="nil"/>
              <w:left w:val="nil"/>
              <w:bottom w:val="nil"/>
              <w:right w:val="nil"/>
            </w:tcBorders>
          </w:tcPr>
          <w:p w:rsidR="00FB3C52" w:rsidRDefault="00FB3C52">
            <w:pPr>
              <w:pStyle w:val="ConsPlusNormal"/>
              <w:jc w:val="right"/>
            </w:pPr>
            <w:r>
              <w:t>8,4</w:t>
            </w:r>
          </w:p>
        </w:tc>
        <w:tc>
          <w:tcPr>
            <w:tcW w:w="624" w:type="dxa"/>
            <w:tcBorders>
              <w:top w:val="nil"/>
              <w:left w:val="nil"/>
              <w:bottom w:val="nil"/>
              <w:right w:val="nil"/>
            </w:tcBorders>
          </w:tcPr>
          <w:p w:rsidR="00FB3C52" w:rsidRDefault="00FB3C52">
            <w:pPr>
              <w:pStyle w:val="ConsPlusNormal"/>
              <w:jc w:val="right"/>
            </w:pPr>
            <w:r>
              <w:t>7,5</w:t>
            </w:r>
          </w:p>
        </w:tc>
        <w:tc>
          <w:tcPr>
            <w:tcW w:w="629" w:type="dxa"/>
            <w:tcBorders>
              <w:top w:val="nil"/>
              <w:left w:val="nil"/>
              <w:bottom w:val="nil"/>
              <w:right w:val="nil"/>
            </w:tcBorders>
          </w:tcPr>
          <w:p w:rsidR="00FB3C52" w:rsidRDefault="00FB3C52">
            <w:pPr>
              <w:pStyle w:val="ConsPlusNormal"/>
              <w:jc w:val="right"/>
            </w:pPr>
            <w:r>
              <w:t>7,7</w:t>
            </w:r>
          </w:p>
        </w:tc>
        <w:tc>
          <w:tcPr>
            <w:tcW w:w="629" w:type="dxa"/>
            <w:tcBorders>
              <w:top w:val="nil"/>
              <w:left w:val="nil"/>
              <w:bottom w:val="nil"/>
              <w:right w:val="nil"/>
            </w:tcBorders>
          </w:tcPr>
          <w:p w:rsidR="00FB3C52" w:rsidRDefault="00FB3C52">
            <w:pPr>
              <w:pStyle w:val="ConsPlusNormal"/>
              <w:jc w:val="right"/>
            </w:pPr>
            <w:r>
              <w:t>7,8</w:t>
            </w:r>
          </w:p>
        </w:tc>
        <w:tc>
          <w:tcPr>
            <w:tcW w:w="629" w:type="dxa"/>
            <w:tcBorders>
              <w:top w:val="nil"/>
              <w:left w:val="nil"/>
              <w:bottom w:val="nil"/>
              <w:right w:val="nil"/>
            </w:tcBorders>
          </w:tcPr>
          <w:p w:rsidR="00FB3C52" w:rsidRDefault="00FB3C52">
            <w:pPr>
              <w:pStyle w:val="ConsPlusNormal"/>
              <w:jc w:val="right"/>
            </w:pPr>
            <w:r>
              <w:t>7,9</w:t>
            </w:r>
          </w:p>
        </w:tc>
        <w:tc>
          <w:tcPr>
            <w:tcW w:w="614" w:type="dxa"/>
            <w:tcBorders>
              <w:top w:val="nil"/>
              <w:left w:val="nil"/>
              <w:bottom w:val="nil"/>
              <w:right w:val="nil"/>
            </w:tcBorders>
          </w:tcPr>
          <w:p w:rsidR="00FB3C52" w:rsidRDefault="00FB3C52">
            <w:pPr>
              <w:pStyle w:val="ConsPlusNormal"/>
              <w:jc w:val="right"/>
            </w:pPr>
            <w:r>
              <w:t>7,7</w:t>
            </w:r>
          </w:p>
        </w:tc>
        <w:tc>
          <w:tcPr>
            <w:tcW w:w="638" w:type="dxa"/>
            <w:tcBorders>
              <w:top w:val="nil"/>
              <w:left w:val="nil"/>
              <w:bottom w:val="nil"/>
              <w:right w:val="nil"/>
            </w:tcBorders>
          </w:tcPr>
          <w:p w:rsidR="00FB3C52" w:rsidRDefault="00FB3C52">
            <w:pPr>
              <w:pStyle w:val="ConsPlusNormal"/>
              <w:jc w:val="right"/>
            </w:pPr>
            <w:r>
              <w:t>7,9</w:t>
            </w:r>
          </w:p>
        </w:tc>
        <w:tc>
          <w:tcPr>
            <w:tcW w:w="624" w:type="dxa"/>
            <w:tcBorders>
              <w:top w:val="nil"/>
              <w:left w:val="nil"/>
              <w:bottom w:val="nil"/>
              <w:right w:val="nil"/>
            </w:tcBorders>
          </w:tcPr>
          <w:p w:rsidR="00FB3C52" w:rsidRDefault="00FB3C52">
            <w:pPr>
              <w:pStyle w:val="ConsPlusNormal"/>
              <w:jc w:val="right"/>
            </w:pPr>
            <w:r>
              <w:t>7,5</w:t>
            </w:r>
          </w:p>
        </w:tc>
        <w:tc>
          <w:tcPr>
            <w:tcW w:w="619" w:type="dxa"/>
            <w:tcBorders>
              <w:top w:val="nil"/>
              <w:left w:val="nil"/>
              <w:bottom w:val="nil"/>
              <w:right w:val="nil"/>
            </w:tcBorders>
          </w:tcPr>
          <w:p w:rsidR="00FB3C52" w:rsidRDefault="00FB3C52">
            <w:pPr>
              <w:pStyle w:val="ConsPlusNormal"/>
              <w:jc w:val="right"/>
            </w:pPr>
            <w:r>
              <w:t>8,3</w:t>
            </w:r>
          </w:p>
        </w:tc>
        <w:tc>
          <w:tcPr>
            <w:tcW w:w="624" w:type="dxa"/>
            <w:tcBorders>
              <w:top w:val="nil"/>
              <w:left w:val="nil"/>
              <w:bottom w:val="nil"/>
              <w:right w:val="nil"/>
            </w:tcBorders>
          </w:tcPr>
          <w:p w:rsidR="00FB3C52" w:rsidRDefault="00FB3C52">
            <w:pPr>
              <w:pStyle w:val="ConsPlusNormal"/>
              <w:jc w:val="right"/>
            </w:pPr>
            <w:r>
              <w:t>8,0</w:t>
            </w:r>
          </w:p>
        </w:tc>
        <w:tc>
          <w:tcPr>
            <w:tcW w:w="677" w:type="dxa"/>
            <w:tcBorders>
              <w:top w:val="nil"/>
              <w:left w:val="nil"/>
              <w:bottom w:val="nil"/>
              <w:right w:val="nil"/>
            </w:tcBorders>
          </w:tcPr>
          <w:p w:rsidR="00FB3C52" w:rsidRDefault="00FB3C52">
            <w:pPr>
              <w:pStyle w:val="ConsPlusNormal"/>
              <w:jc w:val="right"/>
            </w:pPr>
            <w:r>
              <w:t>8,7</w:t>
            </w:r>
          </w:p>
        </w:tc>
      </w:tr>
      <w:tr w:rsidR="00FB3C52">
        <w:tblPrEx>
          <w:tblBorders>
            <w:left w:val="none" w:sz="0" w:space="0" w:color="auto"/>
            <w:right w:val="none" w:sz="0" w:space="0" w:color="auto"/>
            <w:insideH w:val="none" w:sz="0" w:space="0" w:color="auto"/>
            <w:insideV w:val="none" w:sz="0" w:space="0" w:color="auto"/>
          </w:tblBorders>
        </w:tblPrEx>
        <w:tc>
          <w:tcPr>
            <w:tcW w:w="518" w:type="dxa"/>
            <w:tcBorders>
              <w:top w:val="nil"/>
              <w:left w:val="nil"/>
              <w:bottom w:val="nil"/>
              <w:right w:val="nil"/>
            </w:tcBorders>
          </w:tcPr>
          <w:p w:rsidR="00FB3C52" w:rsidRDefault="00FB3C52">
            <w:pPr>
              <w:pStyle w:val="ConsPlusNormal"/>
              <w:jc w:val="center"/>
            </w:pPr>
            <w:r>
              <w:t>5.</w:t>
            </w:r>
          </w:p>
        </w:tc>
        <w:tc>
          <w:tcPr>
            <w:tcW w:w="1531" w:type="dxa"/>
            <w:tcBorders>
              <w:top w:val="nil"/>
              <w:left w:val="nil"/>
              <w:bottom w:val="nil"/>
              <w:right w:val="nil"/>
            </w:tcBorders>
          </w:tcPr>
          <w:p w:rsidR="00FB3C52" w:rsidRDefault="00FB3C52">
            <w:pPr>
              <w:pStyle w:val="ConsPlusNormal"/>
            </w:pPr>
            <w:r>
              <w:t>От 50 до 59 лет</w:t>
            </w:r>
          </w:p>
        </w:tc>
        <w:tc>
          <w:tcPr>
            <w:tcW w:w="634" w:type="dxa"/>
            <w:tcBorders>
              <w:top w:val="nil"/>
              <w:left w:val="nil"/>
              <w:bottom w:val="nil"/>
              <w:right w:val="nil"/>
            </w:tcBorders>
          </w:tcPr>
          <w:p w:rsidR="00FB3C52" w:rsidRDefault="00FB3C52">
            <w:pPr>
              <w:pStyle w:val="ConsPlusNormal"/>
              <w:jc w:val="right"/>
            </w:pPr>
            <w:r>
              <w:t>22,1</w:t>
            </w:r>
          </w:p>
        </w:tc>
        <w:tc>
          <w:tcPr>
            <w:tcW w:w="624" w:type="dxa"/>
            <w:tcBorders>
              <w:top w:val="nil"/>
              <w:left w:val="nil"/>
              <w:bottom w:val="nil"/>
              <w:right w:val="nil"/>
            </w:tcBorders>
          </w:tcPr>
          <w:p w:rsidR="00FB3C52" w:rsidRDefault="00FB3C52">
            <w:pPr>
              <w:pStyle w:val="ConsPlusNormal"/>
              <w:jc w:val="right"/>
            </w:pPr>
            <w:r>
              <w:t>23,1</w:t>
            </w:r>
          </w:p>
        </w:tc>
        <w:tc>
          <w:tcPr>
            <w:tcW w:w="629" w:type="dxa"/>
            <w:tcBorders>
              <w:top w:val="nil"/>
              <w:left w:val="nil"/>
              <w:bottom w:val="nil"/>
              <w:right w:val="nil"/>
            </w:tcBorders>
          </w:tcPr>
          <w:p w:rsidR="00FB3C52" w:rsidRDefault="00FB3C52">
            <w:pPr>
              <w:pStyle w:val="ConsPlusNormal"/>
              <w:jc w:val="right"/>
            </w:pPr>
            <w:r>
              <w:t>22,4</w:t>
            </w:r>
          </w:p>
        </w:tc>
        <w:tc>
          <w:tcPr>
            <w:tcW w:w="629" w:type="dxa"/>
            <w:tcBorders>
              <w:top w:val="nil"/>
              <w:left w:val="nil"/>
              <w:bottom w:val="nil"/>
              <w:right w:val="nil"/>
            </w:tcBorders>
          </w:tcPr>
          <w:p w:rsidR="00FB3C52" w:rsidRDefault="00FB3C52">
            <w:pPr>
              <w:pStyle w:val="ConsPlusNormal"/>
              <w:jc w:val="right"/>
            </w:pPr>
            <w:r>
              <w:t>22,3</w:t>
            </w:r>
          </w:p>
        </w:tc>
        <w:tc>
          <w:tcPr>
            <w:tcW w:w="629" w:type="dxa"/>
            <w:tcBorders>
              <w:top w:val="nil"/>
              <w:left w:val="nil"/>
              <w:bottom w:val="nil"/>
              <w:right w:val="nil"/>
            </w:tcBorders>
          </w:tcPr>
          <w:p w:rsidR="00FB3C52" w:rsidRDefault="00FB3C52">
            <w:pPr>
              <w:pStyle w:val="ConsPlusNormal"/>
              <w:jc w:val="right"/>
            </w:pPr>
            <w:r>
              <w:t>21,7</w:t>
            </w:r>
          </w:p>
        </w:tc>
        <w:tc>
          <w:tcPr>
            <w:tcW w:w="614" w:type="dxa"/>
            <w:tcBorders>
              <w:top w:val="nil"/>
              <w:left w:val="nil"/>
              <w:bottom w:val="nil"/>
              <w:right w:val="nil"/>
            </w:tcBorders>
          </w:tcPr>
          <w:p w:rsidR="00FB3C52" w:rsidRDefault="00FB3C52">
            <w:pPr>
              <w:pStyle w:val="ConsPlusNormal"/>
              <w:jc w:val="right"/>
            </w:pPr>
            <w:r>
              <w:t>21,7</w:t>
            </w:r>
          </w:p>
        </w:tc>
        <w:tc>
          <w:tcPr>
            <w:tcW w:w="638" w:type="dxa"/>
            <w:tcBorders>
              <w:top w:val="nil"/>
              <w:left w:val="nil"/>
              <w:bottom w:val="nil"/>
              <w:right w:val="nil"/>
            </w:tcBorders>
          </w:tcPr>
          <w:p w:rsidR="00FB3C52" w:rsidRDefault="00FB3C52">
            <w:pPr>
              <w:pStyle w:val="ConsPlusNormal"/>
              <w:jc w:val="right"/>
            </w:pPr>
            <w:r>
              <w:t>20,8</w:t>
            </w:r>
          </w:p>
        </w:tc>
        <w:tc>
          <w:tcPr>
            <w:tcW w:w="624" w:type="dxa"/>
            <w:tcBorders>
              <w:top w:val="nil"/>
              <w:left w:val="nil"/>
              <w:bottom w:val="nil"/>
              <w:right w:val="nil"/>
            </w:tcBorders>
          </w:tcPr>
          <w:p w:rsidR="00FB3C52" w:rsidRDefault="00FB3C52">
            <w:pPr>
              <w:pStyle w:val="ConsPlusNormal"/>
              <w:jc w:val="right"/>
            </w:pPr>
            <w:r>
              <w:t>19,5</w:t>
            </w:r>
          </w:p>
        </w:tc>
        <w:tc>
          <w:tcPr>
            <w:tcW w:w="619" w:type="dxa"/>
            <w:tcBorders>
              <w:top w:val="nil"/>
              <w:left w:val="nil"/>
              <w:bottom w:val="nil"/>
              <w:right w:val="nil"/>
            </w:tcBorders>
          </w:tcPr>
          <w:p w:rsidR="00FB3C52" w:rsidRDefault="00FB3C52">
            <w:pPr>
              <w:pStyle w:val="ConsPlusNormal"/>
              <w:jc w:val="right"/>
            </w:pPr>
            <w:r>
              <w:t>19,5</w:t>
            </w:r>
          </w:p>
        </w:tc>
        <w:tc>
          <w:tcPr>
            <w:tcW w:w="624" w:type="dxa"/>
            <w:tcBorders>
              <w:top w:val="nil"/>
              <w:left w:val="nil"/>
              <w:bottom w:val="nil"/>
              <w:right w:val="nil"/>
            </w:tcBorders>
          </w:tcPr>
          <w:p w:rsidR="00FB3C52" w:rsidRDefault="00FB3C52">
            <w:pPr>
              <w:pStyle w:val="ConsPlusNormal"/>
              <w:jc w:val="right"/>
            </w:pPr>
            <w:r>
              <w:t>18,6</w:t>
            </w:r>
          </w:p>
        </w:tc>
        <w:tc>
          <w:tcPr>
            <w:tcW w:w="677" w:type="dxa"/>
            <w:tcBorders>
              <w:top w:val="nil"/>
              <w:left w:val="nil"/>
              <w:bottom w:val="nil"/>
              <w:right w:val="nil"/>
            </w:tcBorders>
          </w:tcPr>
          <w:p w:rsidR="00FB3C52" w:rsidRDefault="00FB3C52">
            <w:pPr>
              <w:pStyle w:val="ConsPlusNormal"/>
              <w:jc w:val="right"/>
            </w:pPr>
            <w:r>
              <w:t>18,5</w:t>
            </w:r>
          </w:p>
        </w:tc>
      </w:tr>
      <w:tr w:rsidR="00FB3C52">
        <w:tblPrEx>
          <w:tblBorders>
            <w:left w:val="none" w:sz="0" w:space="0" w:color="auto"/>
            <w:right w:val="none" w:sz="0" w:space="0" w:color="auto"/>
            <w:insideH w:val="none" w:sz="0" w:space="0" w:color="auto"/>
            <w:insideV w:val="none" w:sz="0" w:space="0" w:color="auto"/>
          </w:tblBorders>
        </w:tblPrEx>
        <w:tc>
          <w:tcPr>
            <w:tcW w:w="518" w:type="dxa"/>
            <w:tcBorders>
              <w:top w:val="nil"/>
              <w:left w:val="nil"/>
              <w:bottom w:val="nil"/>
              <w:right w:val="nil"/>
            </w:tcBorders>
          </w:tcPr>
          <w:p w:rsidR="00FB3C52" w:rsidRDefault="00FB3C52">
            <w:pPr>
              <w:pStyle w:val="ConsPlusNormal"/>
              <w:jc w:val="center"/>
            </w:pPr>
            <w:r>
              <w:t>6.</w:t>
            </w:r>
          </w:p>
        </w:tc>
        <w:tc>
          <w:tcPr>
            <w:tcW w:w="1531" w:type="dxa"/>
            <w:tcBorders>
              <w:top w:val="nil"/>
              <w:left w:val="nil"/>
              <w:bottom w:val="nil"/>
              <w:right w:val="nil"/>
            </w:tcBorders>
          </w:tcPr>
          <w:p w:rsidR="00FB3C52" w:rsidRDefault="00FB3C52">
            <w:pPr>
              <w:pStyle w:val="ConsPlusNormal"/>
            </w:pPr>
            <w:r>
              <w:t>От 60 до 69 лет</w:t>
            </w:r>
          </w:p>
        </w:tc>
        <w:tc>
          <w:tcPr>
            <w:tcW w:w="634" w:type="dxa"/>
            <w:tcBorders>
              <w:top w:val="nil"/>
              <w:left w:val="nil"/>
              <w:bottom w:val="nil"/>
              <w:right w:val="nil"/>
            </w:tcBorders>
          </w:tcPr>
          <w:p w:rsidR="00FB3C52" w:rsidRDefault="00FB3C52">
            <w:pPr>
              <w:pStyle w:val="ConsPlusNormal"/>
              <w:jc w:val="right"/>
            </w:pPr>
            <w:r>
              <w:t>24,0</w:t>
            </w:r>
          </w:p>
        </w:tc>
        <w:tc>
          <w:tcPr>
            <w:tcW w:w="624" w:type="dxa"/>
            <w:tcBorders>
              <w:top w:val="nil"/>
              <w:left w:val="nil"/>
              <w:bottom w:val="nil"/>
              <w:right w:val="nil"/>
            </w:tcBorders>
          </w:tcPr>
          <w:p w:rsidR="00FB3C52" w:rsidRDefault="00FB3C52">
            <w:pPr>
              <w:pStyle w:val="ConsPlusNormal"/>
              <w:jc w:val="right"/>
            </w:pPr>
            <w:r>
              <w:t>23,9</w:t>
            </w:r>
          </w:p>
        </w:tc>
        <w:tc>
          <w:tcPr>
            <w:tcW w:w="629" w:type="dxa"/>
            <w:tcBorders>
              <w:top w:val="nil"/>
              <w:left w:val="nil"/>
              <w:bottom w:val="nil"/>
              <w:right w:val="nil"/>
            </w:tcBorders>
          </w:tcPr>
          <w:p w:rsidR="00FB3C52" w:rsidRDefault="00FB3C52">
            <w:pPr>
              <w:pStyle w:val="ConsPlusNormal"/>
              <w:jc w:val="right"/>
            </w:pPr>
            <w:r>
              <w:t>25,4</w:t>
            </w:r>
          </w:p>
        </w:tc>
        <w:tc>
          <w:tcPr>
            <w:tcW w:w="629" w:type="dxa"/>
            <w:tcBorders>
              <w:top w:val="nil"/>
              <w:left w:val="nil"/>
              <w:bottom w:val="nil"/>
              <w:right w:val="nil"/>
            </w:tcBorders>
          </w:tcPr>
          <w:p w:rsidR="00FB3C52" w:rsidRDefault="00FB3C52">
            <w:pPr>
              <w:pStyle w:val="ConsPlusNormal"/>
              <w:jc w:val="right"/>
            </w:pPr>
            <w:r>
              <w:t>25,8</w:t>
            </w:r>
          </w:p>
        </w:tc>
        <w:tc>
          <w:tcPr>
            <w:tcW w:w="629" w:type="dxa"/>
            <w:tcBorders>
              <w:top w:val="nil"/>
              <w:left w:val="nil"/>
              <w:bottom w:val="nil"/>
              <w:right w:val="nil"/>
            </w:tcBorders>
          </w:tcPr>
          <w:p w:rsidR="00FB3C52" w:rsidRDefault="00FB3C52">
            <w:pPr>
              <w:pStyle w:val="ConsPlusNormal"/>
              <w:jc w:val="right"/>
            </w:pPr>
            <w:r>
              <w:t>28,6</w:t>
            </w:r>
          </w:p>
        </w:tc>
        <w:tc>
          <w:tcPr>
            <w:tcW w:w="614" w:type="dxa"/>
            <w:tcBorders>
              <w:top w:val="nil"/>
              <w:left w:val="nil"/>
              <w:bottom w:val="nil"/>
              <w:right w:val="nil"/>
            </w:tcBorders>
          </w:tcPr>
          <w:p w:rsidR="00FB3C52" w:rsidRDefault="00FB3C52">
            <w:pPr>
              <w:pStyle w:val="ConsPlusNormal"/>
              <w:jc w:val="right"/>
            </w:pPr>
            <w:r>
              <w:t>31,4</w:t>
            </w:r>
          </w:p>
        </w:tc>
        <w:tc>
          <w:tcPr>
            <w:tcW w:w="638" w:type="dxa"/>
            <w:tcBorders>
              <w:top w:val="nil"/>
              <w:left w:val="nil"/>
              <w:bottom w:val="nil"/>
              <w:right w:val="nil"/>
            </w:tcBorders>
          </w:tcPr>
          <w:p w:rsidR="00FB3C52" w:rsidRDefault="00FB3C52">
            <w:pPr>
              <w:pStyle w:val="ConsPlusNormal"/>
              <w:jc w:val="right"/>
            </w:pPr>
            <w:r>
              <w:t>32,9</w:t>
            </w:r>
          </w:p>
        </w:tc>
        <w:tc>
          <w:tcPr>
            <w:tcW w:w="624" w:type="dxa"/>
            <w:tcBorders>
              <w:top w:val="nil"/>
              <w:left w:val="nil"/>
              <w:bottom w:val="nil"/>
              <w:right w:val="nil"/>
            </w:tcBorders>
          </w:tcPr>
          <w:p w:rsidR="00FB3C52" w:rsidRDefault="00FB3C52">
            <w:pPr>
              <w:pStyle w:val="ConsPlusNormal"/>
              <w:jc w:val="right"/>
            </w:pPr>
            <w:r>
              <w:t>33,5</w:t>
            </w:r>
          </w:p>
        </w:tc>
        <w:tc>
          <w:tcPr>
            <w:tcW w:w="619" w:type="dxa"/>
            <w:tcBorders>
              <w:top w:val="nil"/>
              <w:left w:val="nil"/>
              <w:bottom w:val="nil"/>
              <w:right w:val="nil"/>
            </w:tcBorders>
          </w:tcPr>
          <w:p w:rsidR="00FB3C52" w:rsidRDefault="00FB3C52">
            <w:pPr>
              <w:pStyle w:val="ConsPlusNormal"/>
              <w:jc w:val="right"/>
            </w:pPr>
            <w:r>
              <w:t>33,7</w:t>
            </w:r>
          </w:p>
        </w:tc>
        <w:tc>
          <w:tcPr>
            <w:tcW w:w="624" w:type="dxa"/>
            <w:tcBorders>
              <w:top w:val="nil"/>
              <w:left w:val="nil"/>
              <w:bottom w:val="nil"/>
              <w:right w:val="nil"/>
            </w:tcBorders>
          </w:tcPr>
          <w:p w:rsidR="00FB3C52" w:rsidRDefault="00FB3C52">
            <w:pPr>
              <w:pStyle w:val="ConsPlusNormal"/>
              <w:jc w:val="right"/>
            </w:pPr>
            <w:r>
              <w:t>33,5</w:t>
            </w:r>
          </w:p>
        </w:tc>
        <w:tc>
          <w:tcPr>
            <w:tcW w:w="677" w:type="dxa"/>
            <w:tcBorders>
              <w:top w:val="nil"/>
              <w:left w:val="nil"/>
              <w:bottom w:val="nil"/>
              <w:right w:val="nil"/>
            </w:tcBorders>
          </w:tcPr>
          <w:p w:rsidR="00FB3C52" w:rsidRDefault="00FB3C52">
            <w:pPr>
              <w:pStyle w:val="ConsPlusNormal"/>
              <w:jc w:val="right"/>
            </w:pPr>
            <w:r>
              <w:t>34,7</w:t>
            </w:r>
          </w:p>
        </w:tc>
      </w:tr>
      <w:tr w:rsidR="00FB3C52">
        <w:tblPrEx>
          <w:tblBorders>
            <w:left w:val="none" w:sz="0" w:space="0" w:color="auto"/>
            <w:right w:val="none" w:sz="0" w:space="0" w:color="auto"/>
            <w:insideH w:val="none" w:sz="0" w:space="0" w:color="auto"/>
            <w:insideV w:val="none" w:sz="0" w:space="0" w:color="auto"/>
          </w:tblBorders>
        </w:tblPrEx>
        <w:tc>
          <w:tcPr>
            <w:tcW w:w="518" w:type="dxa"/>
            <w:tcBorders>
              <w:top w:val="nil"/>
              <w:left w:val="nil"/>
              <w:bottom w:val="nil"/>
              <w:right w:val="nil"/>
            </w:tcBorders>
          </w:tcPr>
          <w:p w:rsidR="00FB3C52" w:rsidRDefault="00FB3C52">
            <w:pPr>
              <w:pStyle w:val="ConsPlusNormal"/>
              <w:jc w:val="center"/>
            </w:pPr>
            <w:r>
              <w:t>7.</w:t>
            </w:r>
          </w:p>
        </w:tc>
        <w:tc>
          <w:tcPr>
            <w:tcW w:w="1531" w:type="dxa"/>
            <w:tcBorders>
              <w:top w:val="nil"/>
              <w:left w:val="nil"/>
              <w:bottom w:val="nil"/>
              <w:right w:val="nil"/>
            </w:tcBorders>
          </w:tcPr>
          <w:p w:rsidR="00FB3C52" w:rsidRDefault="00FB3C52">
            <w:pPr>
              <w:pStyle w:val="ConsPlusNormal"/>
            </w:pPr>
            <w:r>
              <w:t>От 70 лет и старше</w:t>
            </w:r>
          </w:p>
        </w:tc>
        <w:tc>
          <w:tcPr>
            <w:tcW w:w="634" w:type="dxa"/>
            <w:tcBorders>
              <w:top w:val="nil"/>
              <w:left w:val="nil"/>
              <w:bottom w:val="nil"/>
              <w:right w:val="nil"/>
            </w:tcBorders>
          </w:tcPr>
          <w:p w:rsidR="00FB3C52" w:rsidRDefault="00FB3C52">
            <w:pPr>
              <w:pStyle w:val="ConsPlusNormal"/>
              <w:jc w:val="right"/>
            </w:pPr>
            <w:r>
              <w:t>40,6</w:t>
            </w:r>
          </w:p>
        </w:tc>
        <w:tc>
          <w:tcPr>
            <w:tcW w:w="624" w:type="dxa"/>
            <w:tcBorders>
              <w:top w:val="nil"/>
              <w:left w:val="nil"/>
              <w:bottom w:val="nil"/>
              <w:right w:val="nil"/>
            </w:tcBorders>
          </w:tcPr>
          <w:p w:rsidR="00FB3C52" w:rsidRDefault="00FB3C52">
            <w:pPr>
              <w:pStyle w:val="ConsPlusNormal"/>
              <w:jc w:val="right"/>
            </w:pPr>
            <w:r>
              <w:t>40,4</w:t>
            </w:r>
          </w:p>
        </w:tc>
        <w:tc>
          <w:tcPr>
            <w:tcW w:w="629" w:type="dxa"/>
            <w:tcBorders>
              <w:top w:val="nil"/>
              <w:left w:val="nil"/>
              <w:bottom w:val="nil"/>
              <w:right w:val="nil"/>
            </w:tcBorders>
          </w:tcPr>
          <w:p w:rsidR="00FB3C52" w:rsidRDefault="00FB3C52">
            <w:pPr>
              <w:pStyle w:val="ConsPlusNormal"/>
              <w:jc w:val="right"/>
            </w:pPr>
            <w:r>
              <w:t>40,8</w:t>
            </w:r>
          </w:p>
        </w:tc>
        <w:tc>
          <w:tcPr>
            <w:tcW w:w="629" w:type="dxa"/>
            <w:tcBorders>
              <w:top w:val="nil"/>
              <w:left w:val="nil"/>
              <w:bottom w:val="nil"/>
              <w:right w:val="nil"/>
            </w:tcBorders>
          </w:tcPr>
          <w:p w:rsidR="00FB3C52" w:rsidRDefault="00FB3C52">
            <w:pPr>
              <w:pStyle w:val="ConsPlusNormal"/>
              <w:jc w:val="right"/>
            </w:pPr>
            <w:r>
              <w:t>40,1</w:t>
            </w:r>
          </w:p>
        </w:tc>
        <w:tc>
          <w:tcPr>
            <w:tcW w:w="629" w:type="dxa"/>
            <w:tcBorders>
              <w:top w:val="nil"/>
              <w:left w:val="nil"/>
              <w:bottom w:val="nil"/>
              <w:right w:val="nil"/>
            </w:tcBorders>
          </w:tcPr>
          <w:p w:rsidR="00FB3C52" w:rsidRDefault="00FB3C52">
            <w:pPr>
              <w:pStyle w:val="ConsPlusNormal"/>
              <w:jc w:val="right"/>
            </w:pPr>
            <w:r>
              <w:t>36,4</w:t>
            </w:r>
          </w:p>
        </w:tc>
        <w:tc>
          <w:tcPr>
            <w:tcW w:w="614" w:type="dxa"/>
            <w:tcBorders>
              <w:top w:val="nil"/>
              <w:left w:val="nil"/>
              <w:bottom w:val="nil"/>
              <w:right w:val="nil"/>
            </w:tcBorders>
          </w:tcPr>
          <w:p w:rsidR="00FB3C52" w:rsidRDefault="00FB3C52">
            <w:pPr>
              <w:pStyle w:val="ConsPlusNormal"/>
              <w:jc w:val="right"/>
            </w:pPr>
            <w:r>
              <w:t>33,6</w:t>
            </w:r>
          </w:p>
        </w:tc>
        <w:tc>
          <w:tcPr>
            <w:tcW w:w="638" w:type="dxa"/>
            <w:tcBorders>
              <w:top w:val="nil"/>
              <w:left w:val="nil"/>
              <w:bottom w:val="nil"/>
              <w:right w:val="nil"/>
            </w:tcBorders>
          </w:tcPr>
          <w:p w:rsidR="00FB3C52" w:rsidRDefault="00FB3C52">
            <w:pPr>
              <w:pStyle w:val="ConsPlusNormal"/>
              <w:jc w:val="right"/>
            </w:pPr>
            <w:r>
              <w:t>32,6</w:t>
            </w:r>
          </w:p>
        </w:tc>
        <w:tc>
          <w:tcPr>
            <w:tcW w:w="624" w:type="dxa"/>
            <w:tcBorders>
              <w:top w:val="nil"/>
              <w:left w:val="nil"/>
              <w:bottom w:val="nil"/>
              <w:right w:val="nil"/>
            </w:tcBorders>
          </w:tcPr>
          <w:p w:rsidR="00FB3C52" w:rsidRDefault="00FB3C52">
            <w:pPr>
              <w:pStyle w:val="ConsPlusNormal"/>
              <w:jc w:val="right"/>
            </w:pPr>
            <w:r>
              <w:t>34,5</w:t>
            </w:r>
          </w:p>
        </w:tc>
        <w:tc>
          <w:tcPr>
            <w:tcW w:w="619" w:type="dxa"/>
            <w:tcBorders>
              <w:top w:val="nil"/>
              <w:left w:val="nil"/>
              <w:bottom w:val="nil"/>
              <w:right w:val="nil"/>
            </w:tcBorders>
          </w:tcPr>
          <w:p w:rsidR="00FB3C52" w:rsidRDefault="00FB3C52">
            <w:pPr>
              <w:pStyle w:val="ConsPlusNormal"/>
              <w:jc w:val="right"/>
            </w:pPr>
            <w:r>
              <w:t>33,5</w:t>
            </w:r>
          </w:p>
        </w:tc>
        <w:tc>
          <w:tcPr>
            <w:tcW w:w="624" w:type="dxa"/>
            <w:tcBorders>
              <w:top w:val="nil"/>
              <w:left w:val="nil"/>
              <w:bottom w:val="nil"/>
              <w:right w:val="nil"/>
            </w:tcBorders>
          </w:tcPr>
          <w:p w:rsidR="00FB3C52" w:rsidRDefault="00FB3C52">
            <w:pPr>
              <w:pStyle w:val="ConsPlusNormal"/>
              <w:jc w:val="right"/>
            </w:pPr>
            <w:r>
              <w:t>34,4</w:t>
            </w:r>
          </w:p>
        </w:tc>
        <w:tc>
          <w:tcPr>
            <w:tcW w:w="677" w:type="dxa"/>
            <w:tcBorders>
              <w:top w:val="nil"/>
              <w:left w:val="nil"/>
              <w:bottom w:val="nil"/>
              <w:right w:val="nil"/>
            </w:tcBorders>
          </w:tcPr>
          <w:p w:rsidR="00FB3C52" w:rsidRDefault="00FB3C52">
            <w:pPr>
              <w:pStyle w:val="ConsPlusNormal"/>
              <w:jc w:val="right"/>
            </w:pPr>
            <w:r>
              <w:t>32,9</w:t>
            </w:r>
          </w:p>
        </w:tc>
      </w:tr>
    </w:tbl>
    <w:p w:rsidR="00FB3C52" w:rsidRDefault="00FB3C52">
      <w:pPr>
        <w:pStyle w:val="ConsPlusNormal"/>
        <w:jc w:val="both"/>
      </w:pPr>
    </w:p>
    <w:p w:rsidR="00FB3C52" w:rsidRDefault="00FB3C52">
      <w:pPr>
        <w:pStyle w:val="ConsPlusNormal"/>
        <w:ind w:firstLine="540"/>
        <w:jc w:val="both"/>
      </w:pPr>
      <w:r>
        <w:t>Динамика заболеваемости населения Ставропольского края разных возрастных групп злокачественными заболеваниями неоднородна.</w:t>
      </w:r>
    </w:p>
    <w:p w:rsidR="00FB3C52" w:rsidRDefault="00FB3C52">
      <w:pPr>
        <w:pStyle w:val="ConsPlusNormal"/>
        <w:spacing w:before="220"/>
        <w:ind w:firstLine="540"/>
        <w:jc w:val="both"/>
      </w:pPr>
      <w:r>
        <w:t>Отмечается незначительное увеличение доли пациентов с впервые выявленными злокачественными новообразованиями в возрасте от 0 до 4 лет и в возрасте от 30 до 39 лет. Уменьшение доли пациентов с впервые выявленными злокачественными новообразованиями в возрасте от 50 до 59 лет и от 70 лет и старше связано с недостаточным охватом диспансеризацией этой возрастной группы.</w:t>
      </w:r>
    </w:p>
    <w:p w:rsidR="00FB3C52" w:rsidRDefault="00FB3C52">
      <w:pPr>
        <w:pStyle w:val="ConsPlusNormal"/>
        <w:spacing w:before="220"/>
        <w:ind w:firstLine="540"/>
        <w:jc w:val="both"/>
      </w:pPr>
      <w:r>
        <w:t>В онкологической статистике при оценке уровней заболеваемости и смертности населения различных регионов для устранения различия возрастного состава сравниваемых групп используются стандартизованные показатели.</w:t>
      </w:r>
    </w:p>
    <w:p w:rsidR="00FB3C52" w:rsidRDefault="00FB3C52">
      <w:pPr>
        <w:pStyle w:val="ConsPlusNormal"/>
        <w:spacing w:before="220"/>
        <w:ind w:firstLine="540"/>
        <w:jc w:val="both"/>
      </w:pPr>
      <w:r>
        <w:t>Динамика стандартизованного показателя заболеваемости населения Ставропольского края злокачественными новообразованиями на 100 тыс. населения Ставропольского края соответствующего пола и возраста по основным локализациям злокачественных новообразований представлена в таблице 9.</w:t>
      </w:r>
    </w:p>
    <w:p w:rsidR="00FB3C52" w:rsidRDefault="00FB3C52">
      <w:pPr>
        <w:pStyle w:val="ConsPlusNormal"/>
        <w:jc w:val="both"/>
      </w:pPr>
    </w:p>
    <w:p w:rsidR="00FB3C52" w:rsidRDefault="00FB3C52">
      <w:pPr>
        <w:pStyle w:val="ConsPlusNormal"/>
        <w:jc w:val="right"/>
        <w:outlineLvl w:val="3"/>
      </w:pPr>
      <w:r>
        <w:t>Таблица 9</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стандартизованного показателя заболеваемости населения</w:t>
      </w:r>
    </w:p>
    <w:p w:rsidR="00FB3C52" w:rsidRDefault="00FB3C52">
      <w:pPr>
        <w:pStyle w:val="ConsPlusTitle"/>
        <w:jc w:val="center"/>
      </w:pPr>
      <w:r>
        <w:t>Ставропольского края злокачественными новообразованиями</w:t>
      </w:r>
    </w:p>
    <w:p w:rsidR="00FB3C52" w:rsidRDefault="00FB3C52">
      <w:pPr>
        <w:pStyle w:val="ConsPlusTitle"/>
        <w:jc w:val="center"/>
      </w:pPr>
      <w:r>
        <w:t>на 100 тыс. населения Ставропольского края</w:t>
      </w:r>
    </w:p>
    <w:p w:rsidR="00FB3C52" w:rsidRDefault="00FB3C52">
      <w:pPr>
        <w:pStyle w:val="ConsPlusTitle"/>
        <w:jc w:val="center"/>
      </w:pPr>
      <w:r>
        <w:t>соответствующего пола и возраста по основным</w:t>
      </w:r>
    </w:p>
    <w:p w:rsidR="00FB3C52" w:rsidRDefault="00FB3C52">
      <w:pPr>
        <w:pStyle w:val="ConsPlusTitle"/>
        <w:jc w:val="center"/>
      </w:pPr>
      <w:r>
        <w:t>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lastRenderedPageBreak/>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2041"/>
        <w:gridCol w:w="902"/>
        <w:gridCol w:w="898"/>
        <w:gridCol w:w="898"/>
        <w:gridCol w:w="898"/>
        <w:gridCol w:w="898"/>
        <w:gridCol w:w="893"/>
        <w:gridCol w:w="898"/>
        <w:gridCol w:w="898"/>
        <w:gridCol w:w="893"/>
        <w:gridCol w:w="893"/>
        <w:gridCol w:w="893"/>
        <w:gridCol w:w="964"/>
      </w:tblGrid>
      <w:tr w:rsidR="00FB3C52">
        <w:tc>
          <w:tcPr>
            <w:tcW w:w="691"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041"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9862" w:type="dxa"/>
            <w:gridSpan w:val="11"/>
            <w:tcBorders>
              <w:top w:val="single" w:sz="4" w:space="0" w:color="auto"/>
              <w:bottom w:val="single" w:sz="4" w:space="0" w:color="auto"/>
            </w:tcBorders>
            <w:vAlign w:val="center"/>
          </w:tcPr>
          <w:p w:rsidR="00FB3C52" w:rsidRDefault="00FB3C52">
            <w:pPr>
              <w:pStyle w:val="ConsPlusNormal"/>
              <w:jc w:val="center"/>
            </w:pPr>
            <w:r>
              <w:t>Значение стандартизованного показателя заболеваемости населения Ставропольского края злокачественными новообразованиями на 100 тыс. населения Ставропольского края соответствующего пола и возраста по основным локализациям злокачественных новообразований по годам</w:t>
            </w:r>
          </w:p>
        </w:tc>
        <w:tc>
          <w:tcPr>
            <w:tcW w:w="964"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691" w:type="dxa"/>
            <w:vMerge/>
            <w:tcBorders>
              <w:top w:val="single" w:sz="4" w:space="0" w:color="auto"/>
              <w:bottom w:val="single" w:sz="4" w:space="0" w:color="auto"/>
            </w:tcBorders>
          </w:tcPr>
          <w:p w:rsidR="00FB3C52" w:rsidRDefault="00FB3C52">
            <w:pPr>
              <w:pStyle w:val="ConsPlusNormal"/>
            </w:pPr>
          </w:p>
        </w:tc>
        <w:tc>
          <w:tcPr>
            <w:tcW w:w="2041" w:type="dxa"/>
            <w:vMerge/>
            <w:tcBorders>
              <w:top w:val="single" w:sz="4" w:space="0" w:color="auto"/>
              <w:bottom w:val="single" w:sz="4" w:space="0" w:color="auto"/>
            </w:tcBorders>
          </w:tcPr>
          <w:p w:rsidR="00FB3C52" w:rsidRDefault="00FB3C52">
            <w:pPr>
              <w:pStyle w:val="ConsPlusNormal"/>
            </w:pPr>
          </w:p>
        </w:tc>
        <w:tc>
          <w:tcPr>
            <w:tcW w:w="902" w:type="dxa"/>
            <w:tcBorders>
              <w:top w:val="single" w:sz="4" w:space="0" w:color="auto"/>
              <w:bottom w:val="single" w:sz="4" w:space="0" w:color="auto"/>
            </w:tcBorders>
            <w:vAlign w:val="center"/>
          </w:tcPr>
          <w:p w:rsidR="00FB3C52" w:rsidRDefault="00FB3C52">
            <w:pPr>
              <w:pStyle w:val="ConsPlusNormal"/>
              <w:jc w:val="center"/>
            </w:pPr>
            <w:r>
              <w:t>2010</w:t>
            </w:r>
          </w:p>
        </w:tc>
        <w:tc>
          <w:tcPr>
            <w:tcW w:w="898" w:type="dxa"/>
            <w:tcBorders>
              <w:top w:val="single" w:sz="4" w:space="0" w:color="auto"/>
              <w:bottom w:val="single" w:sz="4" w:space="0" w:color="auto"/>
            </w:tcBorders>
            <w:vAlign w:val="center"/>
          </w:tcPr>
          <w:p w:rsidR="00FB3C52" w:rsidRDefault="00FB3C52">
            <w:pPr>
              <w:pStyle w:val="ConsPlusNormal"/>
              <w:jc w:val="center"/>
            </w:pPr>
            <w:r>
              <w:t>2011</w:t>
            </w:r>
          </w:p>
        </w:tc>
        <w:tc>
          <w:tcPr>
            <w:tcW w:w="898" w:type="dxa"/>
            <w:tcBorders>
              <w:top w:val="single" w:sz="4" w:space="0" w:color="auto"/>
              <w:bottom w:val="single" w:sz="4" w:space="0" w:color="auto"/>
            </w:tcBorders>
            <w:vAlign w:val="center"/>
          </w:tcPr>
          <w:p w:rsidR="00FB3C52" w:rsidRDefault="00FB3C52">
            <w:pPr>
              <w:pStyle w:val="ConsPlusNormal"/>
              <w:jc w:val="center"/>
            </w:pPr>
            <w:r>
              <w:t>2012</w:t>
            </w:r>
          </w:p>
        </w:tc>
        <w:tc>
          <w:tcPr>
            <w:tcW w:w="898" w:type="dxa"/>
            <w:tcBorders>
              <w:top w:val="single" w:sz="4" w:space="0" w:color="auto"/>
              <w:bottom w:val="single" w:sz="4" w:space="0" w:color="auto"/>
            </w:tcBorders>
            <w:vAlign w:val="center"/>
          </w:tcPr>
          <w:p w:rsidR="00FB3C52" w:rsidRDefault="00FB3C52">
            <w:pPr>
              <w:pStyle w:val="ConsPlusNormal"/>
              <w:jc w:val="center"/>
            </w:pPr>
            <w:r>
              <w:t>2013</w:t>
            </w:r>
          </w:p>
        </w:tc>
        <w:tc>
          <w:tcPr>
            <w:tcW w:w="898" w:type="dxa"/>
            <w:tcBorders>
              <w:top w:val="single" w:sz="4" w:space="0" w:color="auto"/>
              <w:bottom w:val="single" w:sz="4" w:space="0" w:color="auto"/>
            </w:tcBorders>
            <w:vAlign w:val="center"/>
          </w:tcPr>
          <w:p w:rsidR="00FB3C52" w:rsidRDefault="00FB3C52">
            <w:pPr>
              <w:pStyle w:val="ConsPlusNormal"/>
              <w:jc w:val="center"/>
            </w:pPr>
            <w:r>
              <w:t>2014</w:t>
            </w:r>
          </w:p>
        </w:tc>
        <w:tc>
          <w:tcPr>
            <w:tcW w:w="893" w:type="dxa"/>
            <w:tcBorders>
              <w:top w:val="single" w:sz="4" w:space="0" w:color="auto"/>
              <w:bottom w:val="single" w:sz="4" w:space="0" w:color="auto"/>
            </w:tcBorders>
            <w:vAlign w:val="center"/>
          </w:tcPr>
          <w:p w:rsidR="00FB3C52" w:rsidRDefault="00FB3C52">
            <w:pPr>
              <w:pStyle w:val="ConsPlusNormal"/>
              <w:jc w:val="center"/>
            </w:pPr>
            <w:r>
              <w:t>2015</w:t>
            </w:r>
          </w:p>
        </w:tc>
        <w:tc>
          <w:tcPr>
            <w:tcW w:w="898" w:type="dxa"/>
            <w:tcBorders>
              <w:top w:val="single" w:sz="4" w:space="0" w:color="auto"/>
              <w:bottom w:val="single" w:sz="4" w:space="0" w:color="auto"/>
            </w:tcBorders>
            <w:vAlign w:val="center"/>
          </w:tcPr>
          <w:p w:rsidR="00FB3C52" w:rsidRDefault="00FB3C52">
            <w:pPr>
              <w:pStyle w:val="ConsPlusNormal"/>
              <w:jc w:val="center"/>
            </w:pPr>
            <w:r>
              <w:t>2016</w:t>
            </w:r>
          </w:p>
        </w:tc>
        <w:tc>
          <w:tcPr>
            <w:tcW w:w="898" w:type="dxa"/>
            <w:tcBorders>
              <w:top w:val="single" w:sz="4" w:space="0" w:color="auto"/>
              <w:bottom w:val="single" w:sz="4" w:space="0" w:color="auto"/>
            </w:tcBorders>
            <w:vAlign w:val="center"/>
          </w:tcPr>
          <w:p w:rsidR="00FB3C52" w:rsidRDefault="00FB3C52">
            <w:pPr>
              <w:pStyle w:val="ConsPlusNormal"/>
              <w:jc w:val="center"/>
            </w:pPr>
            <w:r>
              <w:t>2017</w:t>
            </w:r>
          </w:p>
        </w:tc>
        <w:tc>
          <w:tcPr>
            <w:tcW w:w="893" w:type="dxa"/>
            <w:tcBorders>
              <w:top w:val="single" w:sz="4" w:space="0" w:color="auto"/>
              <w:bottom w:val="single" w:sz="4" w:space="0" w:color="auto"/>
            </w:tcBorders>
            <w:vAlign w:val="center"/>
          </w:tcPr>
          <w:p w:rsidR="00FB3C52" w:rsidRDefault="00FB3C52">
            <w:pPr>
              <w:pStyle w:val="ConsPlusNormal"/>
              <w:jc w:val="center"/>
            </w:pPr>
            <w:r>
              <w:t>2018</w:t>
            </w:r>
          </w:p>
        </w:tc>
        <w:tc>
          <w:tcPr>
            <w:tcW w:w="893" w:type="dxa"/>
            <w:tcBorders>
              <w:top w:val="single" w:sz="4" w:space="0" w:color="auto"/>
              <w:bottom w:val="single" w:sz="4" w:space="0" w:color="auto"/>
            </w:tcBorders>
            <w:vAlign w:val="center"/>
          </w:tcPr>
          <w:p w:rsidR="00FB3C52" w:rsidRDefault="00FB3C52">
            <w:pPr>
              <w:pStyle w:val="ConsPlusNormal"/>
              <w:jc w:val="center"/>
            </w:pPr>
            <w:r>
              <w:t>2019</w:t>
            </w:r>
          </w:p>
        </w:tc>
        <w:tc>
          <w:tcPr>
            <w:tcW w:w="893" w:type="dxa"/>
            <w:tcBorders>
              <w:top w:val="single" w:sz="4" w:space="0" w:color="auto"/>
              <w:bottom w:val="single" w:sz="4" w:space="0" w:color="auto"/>
            </w:tcBorders>
            <w:vAlign w:val="center"/>
          </w:tcPr>
          <w:p w:rsidR="00FB3C52" w:rsidRDefault="00FB3C52">
            <w:pPr>
              <w:pStyle w:val="ConsPlusNormal"/>
              <w:jc w:val="center"/>
            </w:pPr>
            <w:r>
              <w:t>2020</w:t>
            </w:r>
          </w:p>
        </w:tc>
        <w:tc>
          <w:tcPr>
            <w:tcW w:w="964" w:type="dxa"/>
            <w:vMerge/>
            <w:tcBorders>
              <w:top w:val="single" w:sz="4" w:space="0" w:color="auto"/>
              <w:bottom w:val="single" w:sz="4" w:space="0" w:color="auto"/>
            </w:tcBorders>
          </w:tcPr>
          <w:p w:rsidR="00FB3C52" w:rsidRDefault="00FB3C52">
            <w:pPr>
              <w:pStyle w:val="ConsPlusNormal"/>
            </w:pPr>
          </w:p>
        </w:tc>
      </w:tr>
      <w:tr w:rsidR="00FB3C52">
        <w:tc>
          <w:tcPr>
            <w:tcW w:w="691" w:type="dxa"/>
            <w:tcBorders>
              <w:top w:val="single" w:sz="4" w:space="0" w:color="auto"/>
              <w:bottom w:val="single" w:sz="4" w:space="0" w:color="auto"/>
            </w:tcBorders>
            <w:vAlign w:val="center"/>
          </w:tcPr>
          <w:p w:rsidR="00FB3C52" w:rsidRDefault="00FB3C52">
            <w:pPr>
              <w:pStyle w:val="ConsPlusNormal"/>
              <w:jc w:val="center"/>
            </w:pPr>
            <w:r>
              <w:t>1</w:t>
            </w:r>
          </w:p>
        </w:tc>
        <w:tc>
          <w:tcPr>
            <w:tcW w:w="2041" w:type="dxa"/>
            <w:tcBorders>
              <w:top w:val="single" w:sz="4" w:space="0" w:color="auto"/>
              <w:bottom w:val="single" w:sz="4" w:space="0" w:color="auto"/>
            </w:tcBorders>
            <w:vAlign w:val="center"/>
          </w:tcPr>
          <w:p w:rsidR="00FB3C52" w:rsidRDefault="00FB3C52">
            <w:pPr>
              <w:pStyle w:val="ConsPlusNormal"/>
              <w:jc w:val="center"/>
            </w:pPr>
            <w:r>
              <w:t>2</w:t>
            </w:r>
          </w:p>
        </w:tc>
        <w:tc>
          <w:tcPr>
            <w:tcW w:w="902" w:type="dxa"/>
            <w:tcBorders>
              <w:top w:val="single" w:sz="4" w:space="0" w:color="auto"/>
              <w:bottom w:val="single" w:sz="4" w:space="0" w:color="auto"/>
            </w:tcBorders>
            <w:vAlign w:val="center"/>
          </w:tcPr>
          <w:p w:rsidR="00FB3C52" w:rsidRDefault="00FB3C52">
            <w:pPr>
              <w:pStyle w:val="ConsPlusNormal"/>
              <w:jc w:val="center"/>
            </w:pPr>
            <w:r>
              <w:t>3</w:t>
            </w:r>
          </w:p>
        </w:tc>
        <w:tc>
          <w:tcPr>
            <w:tcW w:w="898" w:type="dxa"/>
            <w:tcBorders>
              <w:top w:val="single" w:sz="4" w:space="0" w:color="auto"/>
              <w:bottom w:val="single" w:sz="4" w:space="0" w:color="auto"/>
            </w:tcBorders>
            <w:vAlign w:val="center"/>
          </w:tcPr>
          <w:p w:rsidR="00FB3C52" w:rsidRDefault="00FB3C52">
            <w:pPr>
              <w:pStyle w:val="ConsPlusNormal"/>
              <w:jc w:val="center"/>
            </w:pPr>
            <w:r>
              <w:t>4</w:t>
            </w:r>
          </w:p>
        </w:tc>
        <w:tc>
          <w:tcPr>
            <w:tcW w:w="898" w:type="dxa"/>
            <w:tcBorders>
              <w:top w:val="single" w:sz="4" w:space="0" w:color="auto"/>
              <w:bottom w:val="single" w:sz="4" w:space="0" w:color="auto"/>
            </w:tcBorders>
            <w:vAlign w:val="center"/>
          </w:tcPr>
          <w:p w:rsidR="00FB3C52" w:rsidRDefault="00FB3C52">
            <w:pPr>
              <w:pStyle w:val="ConsPlusNormal"/>
              <w:jc w:val="center"/>
            </w:pPr>
            <w:r>
              <w:t>5</w:t>
            </w:r>
          </w:p>
        </w:tc>
        <w:tc>
          <w:tcPr>
            <w:tcW w:w="898" w:type="dxa"/>
            <w:tcBorders>
              <w:top w:val="single" w:sz="4" w:space="0" w:color="auto"/>
              <w:bottom w:val="single" w:sz="4" w:space="0" w:color="auto"/>
            </w:tcBorders>
            <w:vAlign w:val="center"/>
          </w:tcPr>
          <w:p w:rsidR="00FB3C52" w:rsidRDefault="00FB3C52">
            <w:pPr>
              <w:pStyle w:val="ConsPlusNormal"/>
              <w:jc w:val="center"/>
            </w:pPr>
            <w:r>
              <w:t>6</w:t>
            </w:r>
          </w:p>
        </w:tc>
        <w:tc>
          <w:tcPr>
            <w:tcW w:w="898" w:type="dxa"/>
            <w:tcBorders>
              <w:top w:val="single" w:sz="4" w:space="0" w:color="auto"/>
              <w:bottom w:val="single" w:sz="4" w:space="0" w:color="auto"/>
            </w:tcBorders>
            <w:vAlign w:val="center"/>
          </w:tcPr>
          <w:p w:rsidR="00FB3C52" w:rsidRDefault="00FB3C52">
            <w:pPr>
              <w:pStyle w:val="ConsPlusNormal"/>
              <w:jc w:val="center"/>
            </w:pPr>
            <w:r>
              <w:t>7</w:t>
            </w:r>
          </w:p>
        </w:tc>
        <w:tc>
          <w:tcPr>
            <w:tcW w:w="893" w:type="dxa"/>
            <w:tcBorders>
              <w:top w:val="single" w:sz="4" w:space="0" w:color="auto"/>
              <w:bottom w:val="single" w:sz="4" w:space="0" w:color="auto"/>
            </w:tcBorders>
            <w:vAlign w:val="center"/>
          </w:tcPr>
          <w:p w:rsidR="00FB3C52" w:rsidRDefault="00FB3C52">
            <w:pPr>
              <w:pStyle w:val="ConsPlusNormal"/>
              <w:jc w:val="center"/>
            </w:pPr>
            <w:r>
              <w:t>7</w:t>
            </w:r>
          </w:p>
        </w:tc>
        <w:tc>
          <w:tcPr>
            <w:tcW w:w="898" w:type="dxa"/>
            <w:tcBorders>
              <w:top w:val="single" w:sz="4" w:space="0" w:color="auto"/>
              <w:bottom w:val="single" w:sz="4" w:space="0" w:color="auto"/>
            </w:tcBorders>
            <w:vAlign w:val="center"/>
          </w:tcPr>
          <w:p w:rsidR="00FB3C52" w:rsidRDefault="00FB3C52">
            <w:pPr>
              <w:pStyle w:val="ConsPlusNormal"/>
              <w:jc w:val="center"/>
            </w:pPr>
            <w:r>
              <w:t>8</w:t>
            </w:r>
          </w:p>
        </w:tc>
        <w:tc>
          <w:tcPr>
            <w:tcW w:w="898" w:type="dxa"/>
            <w:tcBorders>
              <w:top w:val="single" w:sz="4" w:space="0" w:color="auto"/>
              <w:bottom w:val="single" w:sz="4" w:space="0" w:color="auto"/>
            </w:tcBorders>
            <w:vAlign w:val="center"/>
          </w:tcPr>
          <w:p w:rsidR="00FB3C52" w:rsidRDefault="00FB3C52">
            <w:pPr>
              <w:pStyle w:val="ConsPlusNormal"/>
              <w:jc w:val="center"/>
            </w:pPr>
            <w:r>
              <w:t>9</w:t>
            </w:r>
          </w:p>
        </w:tc>
        <w:tc>
          <w:tcPr>
            <w:tcW w:w="893" w:type="dxa"/>
            <w:tcBorders>
              <w:top w:val="single" w:sz="4" w:space="0" w:color="auto"/>
              <w:bottom w:val="single" w:sz="4" w:space="0" w:color="auto"/>
            </w:tcBorders>
            <w:vAlign w:val="center"/>
          </w:tcPr>
          <w:p w:rsidR="00FB3C52" w:rsidRDefault="00FB3C52">
            <w:pPr>
              <w:pStyle w:val="ConsPlusNormal"/>
              <w:jc w:val="center"/>
            </w:pPr>
            <w:r>
              <w:t>10</w:t>
            </w:r>
          </w:p>
        </w:tc>
        <w:tc>
          <w:tcPr>
            <w:tcW w:w="893" w:type="dxa"/>
            <w:tcBorders>
              <w:top w:val="single" w:sz="4" w:space="0" w:color="auto"/>
              <w:bottom w:val="single" w:sz="4" w:space="0" w:color="auto"/>
            </w:tcBorders>
            <w:vAlign w:val="center"/>
          </w:tcPr>
          <w:p w:rsidR="00FB3C52" w:rsidRDefault="00FB3C52">
            <w:pPr>
              <w:pStyle w:val="ConsPlusNormal"/>
              <w:jc w:val="center"/>
            </w:pPr>
            <w:r>
              <w:t>11</w:t>
            </w:r>
          </w:p>
        </w:tc>
        <w:tc>
          <w:tcPr>
            <w:tcW w:w="893" w:type="dxa"/>
            <w:tcBorders>
              <w:top w:val="single" w:sz="4" w:space="0" w:color="auto"/>
              <w:bottom w:val="single" w:sz="4" w:space="0" w:color="auto"/>
            </w:tcBorders>
            <w:vAlign w:val="center"/>
          </w:tcPr>
          <w:p w:rsidR="00FB3C52" w:rsidRDefault="00FB3C52">
            <w:pPr>
              <w:pStyle w:val="ConsPlusNormal"/>
              <w:jc w:val="center"/>
            </w:pPr>
            <w:r>
              <w:t>12</w:t>
            </w:r>
          </w:p>
        </w:tc>
        <w:tc>
          <w:tcPr>
            <w:tcW w:w="964"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single" w:sz="4" w:space="0" w:color="auto"/>
              <w:left w:val="nil"/>
              <w:bottom w:val="nil"/>
              <w:right w:val="nil"/>
            </w:tcBorders>
          </w:tcPr>
          <w:p w:rsidR="00FB3C52" w:rsidRDefault="00FB3C52">
            <w:pPr>
              <w:pStyle w:val="ConsPlusNormal"/>
              <w:jc w:val="center"/>
            </w:pPr>
            <w:r>
              <w:t>1.</w:t>
            </w:r>
          </w:p>
        </w:tc>
        <w:tc>
          <w:tcPr>
            <w:tcW w:w="2041" w:type="dxa"/>
            <w:tcBorders>
              <w:top w:val="single" w:sz="4" w:space="0" w:color="auto"/>
              <w:left w:val="nil"/>
              <w:bottom w:val="nil"/>
              <w:right w:val="nil"/>
            </w:tcBorders>
          </w:tcPr>
          <w:p w:rsidR="00FB3C52" w:rsidRDefault="00FB3C52">
            <w:pPr>
              <w:pStyle w:val="ConsPlusNormal"/>
            </w:pPr>
            <w:r>
              <w:t>Рак кожи (без меланомы)</w:t>
            </w:r>
          </w:p>
        </w:tc>
        <w:tc>
          <w:tcPr>
            <w:tcW w:w="902" w:type="dxa"/>
            <w:tcBorders>
              <w:top w:val="single" w:sz="4" w:space="0" w:color="auto"/>
              <w:left w:val="nil"/>
              <w:bottom w:val="nil"/>
              <w:right w:val="nil"/>
            </w:tcBorders>
          </w:tcPr>
          <w:p w:rsidR="00FB3C52" w:rsidRDefault="00FB3C52">
            <w:pPr>
              <w:pStyle w:val="ConsPlusNormal"/>
              <w:jc w:val="right"/>
            </w:pPr>
            <w:r>
              <w:t>39,1</w:t>
            </w:r>
          </w:p>
        </w:tc>
        <w:tc>
          <w:tcPr>
            <w:tcW w:w="898" w:type="dxa"/>
            <w:tcBorders>
              <w:top w:val="single" w:sz="4" w:space="0" w:color="auto"/>
              <w:left w:val="nil"/>
              <w:bottom w:val="nil"/>
              <w:right w:val="nil"/>
            </w:tcBorders>
          </w:tcPr>
          <w:p w:rsidR="00FB3C52" w:rsidRDefault="00FB3C52">
            <w:pPr>
              <w:pStyle w:val="ConsPlusNormal"/>
              <w:jc w:val="right"/>
            </w:pPr>
            <w:r>
              <w:t>34,0</w:t>
            </w:r>
          </w:p>
        </w:tc>
        <w:tc>
          <w:tcPr>
            <w:tcW w:w="898" w:type="dxa"/>
            <w:tcBorders>
              <w:top w:val="single" w:sz="4" w:space="0" w:color="auto"/>
              <w:left w:val="nil"/>
              <w:bottom w:val="nil"/>
              <w:right w:val="nil"/>
            </w:tcBorders>
          </w:tcPr>
          <w:p w:rsidR="00FB3C52" w:rsidRDefault="00FB3C52">
            <w:pPr>
              <w:pStyle w:val="ConsPlusNormal"/>
              <w:jc w:val="right"/>
            </w:pPr>
            <w:r>
              <w:t>34,2</w:t>
            </w:r>
          </w:p>
        </w:tc>
        <w:tc>
          <w:tcPr>
            <w:tcW w:w="898" w:type="dxa"/>
            <w:tcBorders>
              <w:top w:val="single" w:sz="4" w:space="0" w:color="auto"/>
              <w:left w:val="nil"/>
              <w:bottom w:val="nil"/>
              <w:right w:val="nil"/>
            </w:tcBorders>
          </w:tcPr>
          <w:p w:rsidR="00FB3C52" w:rsidRDefault="00FB3C52">
            <w:pPr>
              <w:pStyle w:val="ConsPlusNormal"/>
              <w:jc w:val="right"/>
            </w:pPr>
            <w:r>
              <w:t>29,2</w:t>
            </w:r>
          </w:p>
        </w:tc>
        <w:tc>
          <w:tcPr>
            <w:tcW w:w="898" w:type="dxa"/>
            <w:tcBorders>
              <w:top w:val="single" w:sz="4" w:space="0" w:color="auto"/>
              <w:left w:val="nil"/>
              <w:bottom w:val="nil"/>
              <w:right w:val="nil"/>
            </w:tcBorders>
          </w:tcPr>
          <w:p w:rsidR="00FB3C52" w:rsidRDefault="00FB3C52">
            <w:pPr>
              <w:pStyle w:val="ConsPlusNormal"/>
              <w:jc w:val="right"/>
            </w:pPr>
            <w:r>
              <w:t>35,1</w:t>
            </w:r>
          </w:p>
        </w:tc>
        <w:tc>
          <w:tcPr>
            <w:tcW w:w="893" w:type="dxa"/>
            <w:tcBorders>
              <w:top w:val="single" w:sz="4" w:space="0" w:color="auto"/>
              <w:left w:val="nil"/>
              <w:bottom w:val="nil"/>
              <w:right w:val="nil"/>
            </w:tcBorders>
          </w:tcPr>
          <w:p w:rsidR="00FB3C52" w:rsidRDefault="00FB3C52">
            <w:pPr>
              <w:pStyle w:val="ConsPlusNormal"/>
              <w:jc w:val="right"/>
            </w:pPr>
            <w:r>
              <w:t>38,3</w:t>
            </w:r>
          </w:p>
        </w:tc>
        <w:tc>
          <w:tcPr>
            <w:tcW w:w="898" w:type="dxa"/>
            <w:tcBorders>
              <w:top w:val="single" w:sz="4" w:space="0" w:color="auto"/>
              <w:left w:val="nil"/>
              <w:bottom w:val="nil"/>
              <w:right w:val="nil"/>
            </w:tcBorders>
          </w:tcPr>
          <w:p w:rsidR="00FB3C52" w:rsidRDefault="00FB3C52">
            <w:pPr>
              <w:pStyle w:val="ConsPlusNormal"/>
              <w:jc w:val="right"/>
            </w:pPr>
            <w:r>
              <w:t>33,9</w:t>
            </w:r>
          </w:p>
        </w:tc>
        <w:tc>
          <w:tcPr>
            <w:tcW w:w="898" w:type="dxa"/>
            <w:tcBorders>
              <w:top w:val="single" w:sz="4" w:space="0" w:color="auto"/>
              <w:left w:val="nil"/>
              <w:bottom w:val="nil"/>
              <w:right w:val="nil"/>
            </w:tcBorders>
          </w:tcPr>
          <w:p w:rsidR="00FB3C52" w:rsidRDefault="00FB3C52">
            <w:pPr>
              <w:pStyle w:val="ConsPlusNormal"/>
              <w:jc w:val="right"/>
            </w:pPr>
            <w:r>
              <w:t>40,6</w:t>
            </w:r>
          </w:p>
        </w:tc>
        <w:tc>
          <w:tcPr>
            <w:tcW w:w="893" w:type="dxa"/>
            <w:tcBorders>
              <w:top w:val="single" w:sz="4" w:space="0" w:color="auto"/>
              <w:left w:val="nil"/>
              <w:bottom w:val="nil"/>
              <w:right w:val="nil"/>
            </w:tcBorders>
          </w:tcPr>
          <w:p w:rsidR="00FB3C52" w:rsidRDefault="00FB3C52">
            <w:pPr>
              <w:pStyle w:val="ConsPlusNormal"/>
              <w:jc w:val="right"/>
            </w:pPr>
            <w:r>
              <w:t>40,3</w:t>
            </w:r>
          </w:p>
        </w:tc>
        <w:tc>
          <w:tcPr>
            <w:tcW w:w="893" w:type="dxa"/>
            <w:tcBorders>
              <w:top w:val="single" w:sz="4" w:space="0" w:color="auto"/>
              <w:left w:val="nil"/>
              <w:bottom w:val="nil"/>
              <w:right w:val="nil"/>
            </w:tcBorders>
          </w:tcPr>
          <w:p w:rsidR="00FB3C52" w:rsidRDefault="00FB3C52">
            <w:pPr>
              <w:pStyle w:val="ConsPlusNormal"/>
              <w:jc w:val="right"/>
            </w:pPr>
            <w:r>
              <w:t>37,9</w:t>
            </w:r>
          </w:p>
        </w:tc>
        <w:tc>
          <w:tcPr>
            <w:tcW w:w="893" w:type="dxa"/>
            <w:tcBorders>
              <w:top w:val="single" w:sz="4" w:space="0" w:color="auto"/>
              <w:left w:val="nil"/>
              <w:bottom w:val="nil"/>
              <w:right w:val="nil"/>
            </w:tcBorders>
          </w:tcPr>
          <w:p w:rsidR="00FB3C52" w:rsidRDefault="00FB3C52">
            <w:pPr>
              <w:pStyle w:val="ConsPlusNormal"/>
              <w:jc w:val="right"/>
            </w:pPr>
            <w:r>
              <w:t>25,8</w:t>
            </w:r>
          </w:p>
        </w:tc>
        <w:tc>
          <w:tcPr>
            <w:tcW w:w="964" w:type="dxa"/>
            <w:tcBorders>
              <w:top w:val="single" w:sz="4" w:space="0" w:color="auto"/>
              <w:left w:val="nil"/>
              <w:bottom w:val="nil"/>
              <w:right w:val="nil"/>
            </w:tcBorders>
          </w:tcPr>
          <w:p w:rsidR="00FB3C52" w:rsidRDefault="00FB3C52">
            <w:pPr>
              <w:pStyle w:val="ConsPlusNormal"/>
              <w:jc w:val="right"/>
            </w:pPr>
            <w:r>
              <w:t>28,8</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2.</w:t>
            </w:r>
          </w:p>
        </w:tc>
        <w:tc>
          <w:tcPr>
            <w:tcW w:w="2041" w:type="dxa"/>
            <w:tcBorders>
              <w:top w:val="nil"/>
              <w:left w:val="nil"/>
              <w:bottom w:val="nil"/>
              <w:right w:val="nil"/>
            </w:tcBorders>
          </w:tcPr>
          <w:p w:rsidR="00FB3C52" w:rsidRDefault="00FB3C52">
            <w:pPr>
              <w:pStyle w:val="ConsPlusNormal"/>
            </w:pPr>
            <w:r>
              <w:t>Рак трахеи, бронхов, легкого</w:t>
            </w:r>
          </w:p>
        </w:tc>
        <w:tc>
          <w:tcPr>
            <w:tcW w:w="902" w:type="dxa"/>
            <w:tcBorders>
              <w:top w:val="nil"/>
              <w:left w:val="nil"/>
              <w:bottom w:val="nil"/>
              <w:right w:val="nil"/>
            </w:tcBorders>
          </w:tcPr>
          <w:p w:rsidR="00FB3C52" w:rsidRDefault="00FB3C52">
            <w:pPr>
              <w:pStyle w:val="ConsPlusNormal"/>
              <w:jc w:val="right"/>
            </w:pPr>
            <w:r>
              <w:t>23,4</w:t>
            </w:r>
          </w:p>
        </w:tc>
        <w:tc>
          <w:tcPr>
            <w:tcW w:w="898" w:type="dxa"/>
            <w:tcBorders>
              <w:top w:val="nil"/>
              <w:left w:val="nil"/>
              <w:bottom w:val="nil"/>
              <w:right w:val="nil"/>
            </w:tcBorders>
          </w:tcPr>
          <w:p w:rsidR="00FB3C52" w:rsidRDefault="00FB3C52">
            <w:pPr>
              <w:pStyle w:val="ConsPlusNormal"/>
              <w:jc w:val="right"/>
            </w:pPr>
            <w:r>
              <w:t>23,7</w:t>
            </w:r>
          </w:p>
        </w:tc>
        <w:tc>
          <w:tcPr>
            <w:tcW w:w="898" w:type="dxa"/>
            <w:tcBorders>
              <w:top w:val="nil"/>
              <w:left w:val="nil"/>
              <w:bottom w:val="nil"/>
              <w:right w:val="nil"/>
            </w:tcBorders>
          </w:tcPr>
          <w:p w:rsidR="00FB3C52" w:rsidRDefault="00FB3C52">
            <w:pPr>
              <w:pStyle w:val="ConsPlusNormal"/>
              <w:jc w:val="right"/>
            </w:pPr>
            <w:r>
              <w:t>24,7</w:t>
            </w:r>
          </w:p>
        </w:tc>
        <w:tc>
          <w:tcPr>
            <w:tcW w:w="898" w:type="dxa"/>
            <w:tcBorders>
              <w:top w:val="nil"/>
              <w:left w:val="nil"/>
              <w:bottom w:val="nil"/>
              <w:right w:val="nil"/>
            </w:tcBorders>
          </w:tcPr>
          <w:p w:rsidR="00FB3C52" w:rsidRDefault="00FB3C52">
            <w:pPr>
              <w:pStyle w:val="ConsPlusNormal"/>
              <w:jc w:val="right"/>
            </w:pPr>
            <w:r>
              <w:t>23,4</w:t>
            </w:r>
          </w:p>
        </w:tc>
        <w:tc>
          <w:tcPr>
            <w:tcW w:w="898" w:type="dxa"/>
            <w:tcBorders>
              <w:top w:val="nil"/>
              <w:left w:val="nil"/>
              <w:bottom w:val="nil"/>
              <w:right w:val="nil"/>
            </w:tcBorders>
          </w:tcPr>
          <w:p w:rsidR="00FB3C52" w:rsidRDefault="00FB3C52">
            <w:pPr>
              <w:pStyle w:val="ConsPlusNormal"/>
              <w:jc w:val="right"/>
            </w:pPr>
            <w:r>
              <w:t>23.0</w:t>
            </w:r>
          </w:p>
        </w:tc>
        <w:tc>
          <w:tcPr>
            <w:tcW w:w="893" w:type="dxa"/>
            <w:tcBorders>
              <w:top w:val="nil"/>
              <w:left w:val="nil"/>
              <w:bottom w:val="nil"/>
              <w:right w:val="nil"/>
            </w:tcBorders>
          </w:tcPr>
          <w:p w:rsidR="00FB3C52" w:rsidRDefault="00FB3C52">
            <w:pPr>
              <w:pStyle w:val="ConsPlusNormal"/>
              <w:jc w:val="right"/>
            </w:pPr>
            <w:r>
              <w:t>24,7</w:t>
            </w:r>
          </w:p>
        </w:tc>
        <w:tc>
          <w:tcPr>
            <w:tcW w:w="898" w:type="dxa"/>
            <w:tcBorders>
              <w:top w:val="nil"/>
              <w:left w:val="nil"/>
              <w:bottom w:val="nil"/>
              <w:right w:val="nil"/>
            </w:tcBorders>
          </w:tcPr>
          <w:p w:rsidR="00FB3C52" w:rsidRDefault="00FB3C52">
            <w:pPr>
              <w:pStyle w:val="ConsPlusNormal"/>
              <w:jc w:val="right"/>
            </w:pPr>
            <w:r>
              <w:t>26,3</w:t>
            </w:r>
          </w:p>
        </w:tc>
        <w:tc>
          <w:tcPr>
            <w:tcW w:w="898" w:type="dxa"/>
            <w:tcBorders>
              <w:top w:val="nil"/>
              <w:left w:val="nil"/>
              <w:bottom w:val="nil"/>
              <w:right w:val="nil"/>
            </w:tcBorders>
          </w:tcPr>
          <w:p w:rsidR="00FB3C52" w:rsidRDefault="00FB3C52">
            <w:pPr>
              <w:pStyle w:val="ConsPlusNormal"/>
              <w:jc w:val="right"/>
            </w:pPr>
            <w:r>
              <w:t>23,1</w:t>
            </w:r>
          </w:p>
        </w:tc>
        <w:tc>
          <w:tcPr>
            <w:tcW w:w="893" w:type="dxa"/>
            <w:tcBorders>
              <w:top w:val="nil"/>
              <w:left w:val="nil"/>
              <w:bottom w:val="nil"/>
              <w:right w:val="nil"/>
            </w:tcBorders>
          </w:tcPr>
          <w:p w:rsidR="00FB3C52" w:rsidRDefault="00FB3C52">
            <w:pPr>
              <w:pStyle w:val="ConsPlusNormal"/>
              <w:jc w:val="right"/>
            </w:pPr>
            <w:r>
              <w:t>22,2</w:t>
            </w:r>
          </w:p>
        </w:tc>
        <w:tc>
          <w:tcPr>
            <w:tcW w:w="893" w:type="dxa"/>
            <w:tcBorders>
              <w:top w:val="nil"/>
              <w:left w:val="nil"/>
              <w:bottom w:val="nil"/>
              <w:right w:val="nil"/>
            </w:tcBorders>
          </w:tcPr>
          <w:p w:rsidR="00FB3C52" w:rsidRDefault="00FB3C52">
            <w:pPr>
              <w:pStyle w:val="ConsPlusNormal"/>
              <w:jc w:val="right"/>
            </w:pPr>
            <w:r>
              <w:t>21,0</w:t>
            </w:r>
          </w:p>
        </w:tc>
        <w:tc>
          <w:tcPr>
            <w:tcW w:w="893" w:type="dxa"/>
            <w:tcBorders>
              <w:top w:val="nil"/>
              <w:left w:val="nil"/>
              <w:bottom w:val="nil"/>
              <w:right w:val="nil"/>
            </w:tcBorders>
          </w:tcPr>
          <w:p w:rsidR="00FB3C52" w:rsidRDefault="00FB3C52">
            <w:pPr>
              <w:pStyle w:val="ConsPlusNormal"/>
              <w:jc w:val="right"/>
            </w:pPr>
            <w:r>
              <w:t>20,1</w:t>
            </w:r>
          </w:p>
        </w:tc>
        <w:tc>
          <w:tcPr>
            <w:tcW w:w="964" w:type="dxa"/>
            <w:tcBorders>
              <w:top w:val="nil"/>
              <w:left w:val="nil"/>
              <w:bottom w:val="nil"/>
              <w:right w:val="nil"/>
            </w:tcBorders>
          </w:tcPr>
          <w:p w:rsidR="00FB3C52" w:rsidRDefault="00FB3C52">
            <w:pPr>
              <w:pStyle w:val="ConsPlusNormal"/>
              <w:jc w:val="right"/>
            </w:pPr>
            <w:r>
              <w:t>22,7</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3.</w:t>
            </w:r>
          </w:p>
        </w:tc>
        <w:tc>
          <w:tcPr>
            <w:tcW w:w="2041"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902" w:type="dxa"/>
            <w:tcBorders>
              <w:top w:val="nil"/>
              <w:left w:val="nil"/>
              <w:bottom w:val="nil"/>
              <w:right w:val="nil"/>
            </w:tcBorders>
          </w:tcPr>
          <w:p w:rsidR="00FB3C52" w:rsidRDefault="00FB3C52">
            <w:pPr>
              <w:pStyle w:val="ConsPlusNormal"/>
              <w:jc w:val="right"/>
            </w:pPr>
            <w:r>
              <w:t>12,4</w:t>
            </w:r>
          </w:p>
        </w:tc>
        <w:tc>
          <w:tcPr>
            <w:tcW w:w="898" w:type="dxa"/>
            <w:tcBorders>
              <w:top w:val="nil"/>
              <w:left w:val="nil"/>
              <w:bottom w:val="nil"/>
              <w:right w:val="nil"/>
            </w:tcBorders>
          </w:tcPr>
          <w:p w:rsidR="00FB3C52" w:rsidRDefault="00FB3C52">
            <w:pPr>
              <w:pStyle w:val="ConsPlusNormal"/>
              <w:jc w:val="right"/>
            </w:pPr>
            <w:r>
              <w:t>13,6</w:t>
            </w:r>
          </w:p>
        </w:tc>
        <w:tc>
          <w:tcPr>
            <w:tcW w:w="898" w:type="dxa"/>
            <w:tcBorders>
              <w:top w:val="nil"/>
              <w:left w:val="nil"/>
              <w:bottom w:val="nil"/>
              <w:right w:val="nil"/>
            </w:tcBorders>
          </w:tcPr>
          <w:p w:rsidR="00FB3C52" w:rsidRDefault="00FB3C52">
            <w:pPr>
              <w:pStyle w:val="ConsPlusNormal"/>
              <w:jc w:val="right"/>
            </w:pPr>
            <w:r>
              <w:t>12,9</w:t>
            </w:r>
          </w:p>
        </w:tc>
        <w:tc>
          <w:tcPr>
            <w:tcW w:w="898" w:type="dxa"/>
            <w:tcBorders>
              <w:top w:val="nil"/>
              <w:left w:val="nil"/>
              <w:bottom w:val="nil"/>
              <w:right w:val="nil"/>
            </w:tcBorders>
          </w:tcPr>
          <w:p w:rsidR="00FB3C52" w:rsidRDefault="00FB3C52">
            <w:pPr>
              <w:pStyle w:val="ConsPlusNormal"/>
              <w:jc w:val="right"/>
            </w:pPr>
            <w:r>
              <w:t>11,5</w:t>
            </w:r>
          </w:p>
        </w:tc>
        <w:tc>
          <w:tcPr>
            <w:tcW w:w="898" w:type="dxa"/>
            <w:tcBorders>
              <w:top w:val="nil"/>
              <w:left w:val="nil"/>
              <w:bottom w:val="nil"/>
              <w:right w:val="nil"/>
            </w:tcBorders>
          </w:tcPr>
          <w:p w:rsidR="00FB3C52" w:rsidRDefault="00FB3C52">
            <w:pPr>
              <w:pStyle w:val="ConsPlusNormal"/>
              <w:jc w:val="right"/>
            </w:pPr>
            <w:r>
              <w:t>15,5</w:t>
            </w:r>
          </w:p>
        </w:tc>
        <w:tc>
          <w:tcPr>
            <w:tcW w:w="893" w:type="dxa"/>
            <w:tcBorders>
              <w:top w:val="nil"/>
              <w:left w:val="nil"/>
              <w:bottom w:val="nil"/>
              <w:right w:val="nil"/>
            </w:tcBorders>
          </w:tcPr>
          <w:p w:rsidR="00FB3C52" w:rsidRDefault="00FB3C52">
            <w:pPr>
              <w:pStyle w:val="ConsPlusNormal"/>
              <w:jc w:val="right"/>
            </w:pPr>
            <w:r>
              <w:t>14,4</w:t>
            </w:r>
          </w:p>
        </w:tc>
        <w:tc>
          <w:tcPr>
            <w:tcW w:w="898" w:type="dxa"/>
            <w:tcBorders>
              <w:top w:val="nil"/>
              <w:left w:val="nil"/>
              <w:bottom w:val="nil"/>
              <w:right w:val="nil"/>
            </w:tcBorders>
          </w:tcPr>
          <w:p w:rsidR="00FB3C52" w:rsidRDefault="00FB3C52">
            <w:pPr>
              <w:pStyle w:val="ConsPlusNormal"/>
              <w:jc w:val="right"/>
            </w:pPr>
            <w:r>
              <w:t>13,9</w:t>
            </w:r>
          </w:p>
        </w:tc>
        <w:tc>
          <w:tcPr>
            <w:tcW w:w="898" w:type="dxa"/>
            <w:tcBorders>
              <w:top w:val="nil"/>
              <w:left w:val="nil"/>
              <w:bottom w:val="nil"/>
              <w:right w:val="nil"/>
            </w:tcBorders>
          </w:tcPr>
          <w:p w:rsidR="00FB3C52" w:rsidRDefault="00FB3C52">
            <w:pPr>
              <w:pStyle w:val="ConsPlusNormal"/>
              <w:jc w:val="right"/>
            </w:pPr>
            <w:r>
              <w:t>14,0</w:t>
            </w:r>
          </w:p>
        </w:tc>
        <w:tc>
          <w:tcPr>
            <w:tcW w:w="893" w:type="dxa"/>
            <w:tcBorders>
              <w:top w:val="nil"/>
              <w:left w:val="nil"/>
              <w:bottom w:val="nil"/>
              <w:right w:val="nil"/>
            </w:tcBorders>
          </w:tcPr>
          <w:p w:rsidR="00FB3C52" w:rsidRDefault="00FB3C52">
            <w:pPr>
              <w:pStyle w:val="ConsPlusNormal"/>
              <w:jc w:val="right"/>
            </w:pPr>
            <w:r>
              <w:t>13,7</w:t>
            </w:r>
          </w:p>
        </w:tc>
        <w:tc>
          <w:tcPr>
            <w:tcW w:w="893" w:type="dxa"/>
            <w:tcBorders>
              <w:top w:val="nil"/>
              <w:left w:val="nil"/>
              <w:bottom w:val="nil"/>
              <w:right w:val="nil"/>
            </w:tcBorders>
          </w:tcPr>
          <w:p w:rsidR="00FB3C52" w:rsidRDefault="00FB3C52">
            <w:pPr>
              <w:pStyle w:val="ConsPlusNormal"/>
              <w:jc w:val="right"/>
            </w:pPr>
            <w:r>
              <w:t>13,4</w:t>
            </w:r>
          </w:p>
        </w:tc>
        <w:tc>
          <w:tcPr>
            <w:tcW w:w="893" w:type="dxa"/>
            <w:tcBorders>
              <w:top w:val="nil"/>
              <w:left w:val="nil"/>
              <w:bottom w:val="nil"/>
              <w:right w:val="nil"/>
            </w:tcBorders>
          </w:tcPr>
          <w:p w:rsidR="00FB3C52" w:rsidRDefault="00FB3C52">
            <w:pPr>
              <w:pStyle w:val="ConsPlusNormal"/>
              <w:jc w:val="right"/>
            </w:pPr>
            <w:r>
              <w:t>13,6</w:t>
            </w:r>
          </w:p>
        </w:tc>
        <w:tc>
          <w:tcPr>
            <w:tcW w:w="964" w:type="dxa"/>
            <w:tcBorders>
              <w:top w:val="nil"/>
              <w:left w:val="nil"/>
              <w:bottom w:val="nil"/>
              <w:right w:val="nil"/>
            </w:tcBorders>
          </w:tcPr>
          <w:p w:rsidR="00FB3C52" w:rsidRDefault="00FB3C52">
            <w:pPr>
              <w:pStyle w:val="ConsPlusNormal"/>
              <w:jc w:val="right"/>
            </w:pPr>
            <w:r>
              <w:t>14,4</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4.</w:t>
            </w:r>
          </w:p>
        </w:tc>
        <w:tc>
          <w:tcPr>
            <w:tcW w:w="2041" w:type="dxa"/>
            <w:tcBorders>
              <w:top w:val="nil"/>
              <w:left w:val="nil"/>
              <w:bottom w:val="nil"/>
              <w:right w:val="nil"/>
            </w:tcBorders>
          </w:tcPr>
          <w:p w:rsidR="00FB3C52" w:rsidRDefault="00FB3C52">
            <w:pPr>
              <w:pStyle w:val="ConsPlusNormal"/>
            </w:pPr>
            <w:r>
              <w:t>Рак ободочной кишки</w:t>
            </w:r>
          </w:p>
        </w:tc>
        <w:tc>
          <w:tcPr>
            <w:tcW w:w="902" w:type="dxa"/>
            <w:tcBorders>
              <w:top w:val="nil"/>
              <w:left w:val="nil"/>
              <w:bottom w:val="nil"/>
              <w:right w:val="nil"/>
            </w:tcBorders>
          </w:tcPr>
          <w:p w:rsidR="00FB3C52" w:rsidRDefault="00FB3C52">
            <w:pPr>
              <w:pStyle w:val="ConsPlusNormal"/>
              <w:jc w:val="right"/>
            </w:pPr>
            <w:r>
              <w:t>13,3</w:t>
            </w:r>
          </w:p>
        </w:tc>
        <w:tc>
          <w:tcPr>
            <w:tcW w:w="898" w:type="dxa"/>
            <w:tcBorders>
              <w:top w:val="nil"/>
              <w:left w:val="nil"/>
              <w:bottom w:val="nil"/>
              <w:right w:val="nil"/>
            </w:tcBorders>
          </w:tcPr>
          <w:p w:rsidR="00FB3C52" w:rsidRDefault="00FB3C52">
            <w:pPr>
              <w:pStyle w:val="ConsPlusNormal"/>
              <w:jc w:val="right"/>
            </w:pPr>
            <w:r>
              <w:t>12,0</w:t>
            </w:r>
          </w:p>
        </w:tc>
        <w:tc>
          <w:tcPr>
            <w:tcW w:w="898" w:type="dxa"/>
            <w:tcBorders>
              <w:top w:val="nil"/>
              <w:left w:val="nil"/>
              <w:bottom w:val="nil"/>
              <w:right w:val="nil"/>
            </w:tcBorders>
          </w:tcPr>
          <w:p w:rsidR="00FB3C52" w:rsidRDefault="00FB3C52">
            <w:pPr>
              <w:pStyle w:val="ConsPlusNormal"/>
              <w:jc w:val="right"/>
            </w:pPr>
            <w:r>
              <w:t>13,8</w:t>
            </w:r>
          </w:p>
        </w:tc>
        <w:tc>
          <w:tcPr>
            <w:tcW w:w="898" w:type="dxa"/>
            <w:tcBorders>
              <w:top w:val="nil"/>
              <w:left w:val="nil"/>
              <w:bottom w:val="nil"/>
              <w:right w:val="nil"/>
            </w:tcBorders>
          </w:tcPr>
          <w:p w:rsidR="00FB3C52" w:rsidRDefault="00FB3C52">
            <w:pPr>
              <w:pStyle w:val="ConsPlusNormal"/>
              <w:jc w:val="right"/>
            </w:pPr>
            <w:r>
              <w:t>12,4</w:t>
            </w:r>
          </w:p>
        </w:tc>
        <w:tc>
          <w:tcPr>
            <w:tcW w:w="898" w:type="dxa"/>
            <w:tcBorders>
              <w:top w:val="nil"/>
              <w:left w:val="nil"/>
              <w:bottom w:val="nil"/>
              <w:right w:val="nil"/>
            </w:tcBorders>
          </w:tcPr>
          <w:p w:rsidR="00FB3C52" w:rsidRDefault="00FB3C52">
            <w:pPr>
              <w:pStyle w:val="ConsPlusNormal"/>
              <w:jc w:val="right"/>
            </w:pPr>
            <w:r>
              <w:t>14,6</w:t>
            </w:r>
          </w:p>
        </w:tc>
        <w:tc>
          <w:tcPr>
            <w:tcW w:w="893" w:type="dxa"/>
            <w:tcBorders>
              <w:top w:val="nil"/>
              <w:left w:val="nil"/>
              <w:bottom w:val="nil"/>
              <w:right w:val="nil"/>
            </w:tcBorders>
          </w:tcPr>
          <w:p w:rsidR="00FB3C52" w:rsidRDefault="00FB3C52">
            <w:pPr>
              <w:pStyle w:val="ConsPlusNormal"/>
              <w:jc w:val="right"/>
            </w:pPr>
            <w:r>
              <w:t>15,1</w:t>
            </w:r>
          </w:p>
        </w:tc>
        <w:tc>
          <w:tcPr>
            <w:tcW w:w="898" w:type="dxa"/>
            <w:tcBorders>
              <w:top w:val="nil"/>
              <w:left w:val="nil"/>
              <w:bottom w:val="nil"/>
              <w:right w:val="nil"/>
            </w:tcBorders>
          </w:tcPr>
          <w:p w:rsidR="00FB3C52" w:rsidRDefault="00FB3C52">
            <w:pPr>
              <w:pStyle w:val="ConsPlusNormal"/>
              <w:jc w:val="right"/>
            </w:pPr>
            <w:r>
              <w:t>15,2</w:t>
            </w:r>
          </w:p>
        </w:tc>
        <w:tc>
          <w:tcPr>
            <w:tcW w:w="898" w:type="dxa"/>
            <w:tcBorders>
              <w:top w:val="nil"/>
              <w:left w:val="nil"/>
              <w:bottom w:val="nil"/>
              <w:right w:val="nil"/>
            </w:tcBorders>
          </w:tcPr>
          <w:p w:rsidR="00FB3C52" w:rsidRDefault="00FB3C52">
            <w:pPr>
              <w:pStyle w:val="ConsPlusNormal"/>
              <w:jc w:val="right"/>
            </w:pPr>
            <w:r>
              <w:t>16,1</w:t>
            </w:r>
          </w:p>
        </w:tc>
        <w:tc>
          <w:tcPr>
            <w:tcW w:w="893" w:type="dxa"/>
            <w:tcBorders>
              <w:top w:val="nil"/>
              <w:left w:val="nil"/>
              <w:bottom w:val="nil"/>
              <w:right w:val="nil"/>
            </w:tcBorders>
          </w:tcPr>
          <w:p w:rsidR="00FB3C52" w:rsidRDefault="00FB3C52">
            <w:pPr>
              <w:pStyle w:val="ConsPlusNormal"/>
              <w:jc w:val="right"/>
            </w:pPr>
            <w:r>
              <w:t>16,3</w:t>
            </w:r>
          </w:p>
        </w:tc>
        <w:tc>
          <w:tcPr>
            <w:tcW w:w="893" w:type="dxa"/>
            <w:tcBorders>
              <w:top w:val="nil"/>
              <w:left w:val="nil"/>
              <w:bottom w:val="nil"/>
              <w:right w:val="nil"/>
            </w:tcBorders>
          </w:tcPr>
          <w:p w:rsidR="00FB3C52" w:rsidRDefault="00FB3C52">
            <w:pPr>
              <w:pStyle w:val="ConsPlusNormal"/>
              <w:jc w:val="right"/>
            </w:pPr>
            <w:r>
              <w:t>15,6</w:t>
            </w:r>
          </w:p>
        </w:tc>
        <w:tc>
          <w:tcPr>
            <w:tcW w:w="893" w:type="dxa"/>
            <w:tcBorders>
              <w:top w:val="nil"/>
              <w:left w:val="nil"/>
              <w:bottom w:val="nil"/>
              <w:right w:val="nil"/>
            </w:tcBorders>
          </w:tcPr>
          <w:p w:rsidR="00FB3C52" w:rsidRDefault="00FB3C52">
            <w:pPr>
              <w:pStyle w:val="ConsPlusNormal"/>
              <w:jc w:val="right"/>
            </w:pPr>
            <w:r>
              <w:t>12,7</w:t>
            </w:r>
          </w:p>
        </w:tc>
        <w:tc>
          <w:tcPr>
            <w:tcW w:w="964" w:type="dxa"/>
            <w:tcBorders>
              <w:top w:val="nil"/>
              <w:left w:val="nil"/>
              <w:bottom w:val="nil"/>
              <w:right w:val="nil"/>
            </w:tcBorders>
          </w:tcPr>
          <w:p w:rsidR="00FB3C52" w:rsidRDefault="00FB3C52">
            <w:pPr>
              <w:pStyle w:val="ConsPlusNormal"/>
              <w:jc w:val="right"/>
            </w:pPr>
            <w:r>
              <w:t>16,1</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5.</w:t>
            </w:r>
          </w:p>
        </w:tc>
        <w:tc>
          <w:tcPr>
            <w:tcW w:w="2041"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902" w:type="dxa"/>
            <w:tcBorders>
              <w:top w:val="nil"/>
              <w:left w:val="nil"/>
              <w:bottom w:val="nil"/>
              <w:right w:val="nil"/>
            </w:tcBorders>
          </w:tcPr>
          <w:p w:rsidR="00FB3C52" w:rsidRDefault="00FB3C52">
            <w:pPr>
              <w:pStyle w:val="ConsPlusNormal"/>
              <w:jc w:val="right"/>
            </w:pPr>
            <w:r>
              <w:t>9,1</w:t>
            </w:r>
          </w:p>
        </w:tc>
        <w:tc>
          <w:tcPr>
            <w:tcW w:w="898" w:type="dxa"/>
            <w:tcBorders>
              <w:top w:val="nil"/>
              <w:left w:val="nil"/>
              <w:bottom w:val="nil"/>
              <w:right w:val="nil"/>
            </w:tcBorders>
          </w:tcPr>
          <w:p w:rsidR="00FB3C52" w:rsidRDefault="00FB3C52">
            <w:pPr>
              <w:pStyle w:val="ConsPlusNormal"/>
              <w:jc w:val="right"/>
            </w:pPr>
            <w:r>
              <w:t>9,1</w:t>
            </w:r>
          </w:p>
        </w:tc>
        <w:tc>
          <w:tcPr>
            <w:tcW w:w="898" w:type="dxa"/>
            <w:tcBorders>
              <w:top w:val="nil"/>
              <w:left w:val="nil"/>
              <w:bottom w:val="nil"/>
              <w:right w:val="nil"/>
            </w:tcBorders>
          </w:tcPr>
          <w:p w:rsidR="00FB3C52" w:rsidRDefault="00FB3C52">
            <w:pPr>
              <w:pStyle w:val="ConsPlusNormal"/>
              <w:jc w:val="right"/>
            </w:pPr>
            <w:r>
              <w:t>10,8</w:t>
            </w:r>
          </w:p>
        </w:tc>
        <w:tc>
          <w:tcPr>
            <w:tcW w:w="898" w:type="dxa"/>
            <w:tcBorders>
              <w:top w:val="nil"/>
              <w:left w:val="nil"/>
              <w:bottom w:val="nil"/>
              <w:right w:val="nil"/>
            </w:tcBorders>
          </w:tcPr>
          <w:p w:rsidR="00FB3C52" w:rsidRDefault="00FB3C52">
            <w:pPr>
              <w:pStyle w:val="ConsPlusNormal"/>
              <w:jc w:val="right"/>
            </w:pPr>
            <w:r>
              <w:t>9,2</w:t>
            </w:r>
          </w:p>
        </w:tc>
        <w:tc>
          <w:tcPr>
            <w:tcW w:w="898" w:type="dxa"/>
            <w:tcBorders>
              <w:top w:val="nil"/>
              <w:left w:val="nil"/>
              <w:bottom w:val="nil"/>
              <w:right w:val="nil"/>
            </w:tcBorders>
          </w:tcPr>
          <w:p w:rsidR="00FB3C52" w:rsidRDefault="00FB3C52">
            <w:pPr>
              <w:pStyle w:val="ConsPlusNormal"/>
              <w:jc w:val="right"/>
            </w:pPr>
            <w:r>
              <w:t>9,1</w:t>
            </w:r>
          </w:p>
        </w:tc>
        <w:tc>
          <w:tcPr>
            <w:tcW w:w="893" w:type="dxa"/>
            <w:tcBorders>
              <w:top w:val="nil"/>
              <w:left w:val="nil"/>
              <w:bottom w:val="nil"/>
              <w:right w:val="nil"/>
            </w:tcBorders>
          </w:tcPr>
          <w:p w:rsidR="00FB3C52" w:rsidRDefault="00FB3C52">
            <w:pPr>
              <w:pStyle w:val="ConsPlusNormal"/>
              <w:jc w:val="right"/>
            </w:pPr>
            <w:r>
              <w:t>10,9</w:t>
            </w:r>
          </w:p>
        </w:tc>
        <w:tc>
          <w:tcPr>
            <w:tcW w:w="898" w:type="dxa"/>
            <w:tcBorders>
              <w:top w:val="nil"/>
              <w:left w:val="nil"/>
              <w:bottom w:val="nil"/>
              <w:right w:val="nil"/>
            </w:tcBorders>
          </w:tcPr>
          <w:p w:rsidR="00FB3C52" w:rsidRDefault="00FB3C52">
            <w:pPr>
              <w:pStyle w:val="ConsPlusNormal"/>
              <w:jc w:val="right"/>
            </w:pPr>
            <w:r>
              <w:t>10,9</w:t>
            </w:r>
          </w:p>
        </w:tc>
        <w:tc>
          <w:tcPr>
            <w:tcW w:w="898" w:type="dxa"/>
            <w:tcBorders>
              <w:top w:val="nil"/>
              <w:left w:val="nil"/>
              <w:bottom w:val="nil"/>
              <w:right w:val="nil"/>
            </w:tcBorders>
          </w:tcPr>
          <w:p w:rsidR="00FB3C52" w:rsidRDefault="00FB3C52">
            <w:pPr>
              <w:pStyle w:val="ConsPlusNormal"/>
              <w:jc w:val="right"/>
            </w:pPr>
            <w:r>
              <w:t>11,3</w:t>
            </w:r>
          </w:p>
        </w:tc>
        <w:tc>
          <w:tcPr>
            <w:tcW w:w="893" w:type="dxa"/>
            <w:tcBorders>
              <w:top w:val="nil"/>
              <w:left w:val="nil"/>
              <w:bottom w:val="nil"/>
              <w:right w:val="nil"/>
            </w:tcBorders>
          </w:tcPr>
          <w:p w:rsidR="00FB3C52" w:rsidRDefault="00FB3C52">
            <w:pPr>
              <w:pStyle w:val="ConsPlusNormal"/>
              <w:jc w:val="right"/>
            </w:pPr>
            <w:r>
              <w:t>10,9</w:t>
            </w:r>
          </w:p>
        </w:tc>
        <w:tc>
          <w:tcPr>
            <w:tcW w:w="893" w:type="dxa"/>
            <w:tcBorders>
              <w:top w:val="nil"/>
              <w:left w:val="nil"/>
              <w:bottom w:val="nil"/>
              <w:right w:val="nil"/>
            </w:tcBorders>
          </w:tcPr>
          <w:p w:rsidR="00FB3C52" w:rsidRDefault="00FB3C52">
            <w:pPr>
              <w:pStyle w:val="ConsPlusNormal"/>
              <w:jc w:val="right"/>
            </w:pPr>
            <w:r>
              <w:t>10,8</w:t>
            </w:r>
          </w:p>
        </w:tc>
        <w:tc>
          <w:tcPr>
            <w:tcW w:w="893" w:type="dxa"/>
            <w:tcBorders>
              <w:top w:val="nil"/>
              <w:left w:val="nil"/>
              <w:bottom w:val="nil"/>
              <w:right w:val="nil"/>
            </w:tcBorders>
          </w:tcPr>
          <w:p w:rsidR="00FB3C52" w:rsidRDefault="00FB3C52">
            <w:pPr>
              <w:pStyle w:val="ConsPlusNormal"/>
              <w:jc w:val="right"/>
            </w:pPr>
            <w:r>
              <w:t>10,9</w:t>
            </w:r>
          </w:p>
        </w:tc>
        <w:tc>
          <w:tcPr>
            <w:tcW w:w="964" w:type="dxa"/>
            <w:tcBorders>
              <w:top w:val="nil"/>
              <w:left w:val="nil"/>
              <w:bottom w:val="nil"/>
              <w:right w:val="nil"/>
            </w:tcBorders>
          </w:tcPr>
          <w:p w:rsidR="00FB3C52" w:rsidRDefault="00FB3C52">
            <w:pPr>
              <w:pStyle w:val="ConsPlusNormal"/>
              <w:jc w:val="right"/>
            </w:pPr>
            <w:r>
              <w:t>11,8</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6.</w:t>
            </w:r>
          </w:p>
        </w:tc>
        <w:tc>
          <w:tcPr>
            <w:tcW w:w="2041" w:type="dxa"/>
            <w:tcBorders>
              <w:top w:val="nil"/>
              <w:left w:val="nil"/>
              <w:bottom w:val="nil"/>
              <w:right w:val="nil"/>
            </w:tcBorders>
          </w:tcPr>
          <w:p w:rsidR="00FB3C52" w:rsidRDefault="00FB3C52">
            <w:pPr>
              <w:pStyle w:val="ConsPlusNormal"/>
            </w:pPr>
            <w:r>
              <w:t>Рак желудка</w:t>
            </w:r>
          </w:p>
        </w:tc>
        <w:tc>
          <w:tcPr>
            <w:tcW w:w="902" w:type="dxa"/>
            <w:tcBorders>
              <w:top w:val="nil"/>
              <w:left w:val="nil"/>
              <w:bottom w:val="nil"/>
              <w:right w:val="nil"/>
            </w:tcBorders>
          </w:tcPr>
          <w:p w:rsidR="00FB3C52" w:rsidRDefault="00FB3C52">
            <w:pPr>
              <w:pStyle w:val="ConsPlusNormal"/>
              <w:jc w:val="right"/>
            </w:pPr>
            <w:r>
              <w:t>12,0</w:t>
            </w:r>
          </w:p>
        </w:tc>
        <w:tc>
          <w:tcPr>
            <w:tcW w:w="898" w:type="dxa"/>
            <w:tcBorders>
              <w:top w:val="nil"/>
              <w:left w:val="nil"/>
              <w:bottom w:val="nil"/>
              <w:right w:val="nil"/>
            </w:tcBorders>
          </w:tcPr>
          <w:p w:rsidR="00FB3C52" w:rsidRDefault="00FB3C52">
            <w:pPr>
              <w:pStyle w:val="ConsPlusNormal"/>
              <w:jc w:val="right"/>
            </w:pPr>
            <w:r>
              <w:t>13,6</w:t>
            </w:r>
          </w:p>
        </w:tc>
        <w:tc>
          <w:tcPr>
            <w:tcW w:w="898" w:type="dxa"/>
            <w:tcBorders>
              <w:top w:val="nil"/>
              <w:left w:val="nil"/>
              <w:bottom w:val="nil"/>
              <w:right w:val="nil"/>
            </w:tcBorders>
          </w:tcPr>
          <w:p w:rsidR="00FB3C52" w:rsidRDefault="00FB3C52">
            <w:pPr>
              <w:pStyle w:val="ConsPlusNormal"/>
              <w:jc w:val="right"/>
            </w:pPr>
            <w:r>
              <w:t>11,9</w:t>
            </w:r>
          </w:p>
        </w:tc>
        <w:tc>
          <w:tcPr>
            <w:tcW w:w="898" w:type="dxa"/>
            <w:tcBorders>
              <w:top w:val="nil"/>
              <w:left w:val="nil"/>
              <w:bottom w:val="nil"/>
              <w:right w:val="nil"/>
            </w:tcBorders>
          </w:tcPr>
          <w:p w:rsidR="00FB3C52" w:rsidRDefault="00FB3C52">
            <w:pPr>
              <w:pStyle w:val="ConsPlusNormal"/>
              <w:jc w:val="right"/>
            </w:pPr>
            <w:r>
              <w:t>11,6</w:t>
            </w:r>
          </w:p>
        </w:tc>
        <w:tc>
          <w:tcPr>
            <w:tcW w:w="898" w:type="dxa"/>
            <w:tcBorders>
              <w:top w:val="nil"/>
              <w:left w:val="nil"/>
              <w:bottom w:val="nil"/>
              <w:right w:val="nil"/>
            </w:tcBorders>
          </w:tcPr>
          <w:p w:rsidR="00FB3C52" w:rsidRDefault="00FB3C52">
            <w:pPr>
              <w:pStyle w:val="ConsPlusNormal"/>
              <w:jc w:val="right"/>
            </w:pPr>
            <w:r>
              <w:t>11,8</w:t>
            </w:r>
          </w:p>
        </w:tc>
        <w:tc>
          <w:tcPr>
            <w:tcW w:w="893" w:type="dxa"/>
            <w:tcBorders>
              <w:top w:val="nil"/>
              <w:left w:val="nil"/>
              <w:bottom w:val="nil"/>
              <w:right w:val="nil"/>
            </w:tcBorders>
          </w:tcPr>
          <w:p w:rsidR="00FB3C52" w:rsidRDefault="00FB3C52">
            <w:pPr>
              <w:pStyle w:val="ConsPlusNormal"/>
              <w:jc w:val="right"/>
            </w:pPr>
            <w:r>
              <w:t>12,5</w:t>
            </w:r>
          </w:p>
        </w:tc>
        <w:tc>
          <w:tcPr>
            <w:tcW w:w="898" w:type="dxa"/>
            <w:tcBorders>
              <w:top w:val="nil"/>
              <w:left w:val="nil"/>
              <w:bottom w:val="nil"/>
              <w:right w:val="nil"/>
            </w:tcBorders>
          </w:tcPr>
          <w:p w:rsidR="00FB3C52" w:rsidRDefault="00FB3C52">
            <w:pPr>
              <w:pStyle w:val="ConsPlusNormal"/>
              <w:jc w:val="right"/>
            </w:pPr>
            <w:r>
              <w:t>12,1</w:t>
            </w:r>
          </w:p>
        </w:tc>
        <w:tc>
          <w:tcPr>
            <w:tcW w:w="898" w:type="dxa"/>
            <w:tcBorders>
              <w:top w:val="nil"/>
              <w:left w:val="nil"/>
              <w:bottom w:val="nil"/>
              <w:right w:val="nil"/>
            </w:tcBorders>
          </w:tcPr>
          <w:p w:rsidR="00FB3C52" w:rsidRDefault="00FB3C52">
            <w:pPr>
              <w:pStyle w:val="ConsPlusNormal"/>
              <w:jc w:val="right"/>
            </w:pPr>
            <w:r>
              <w:t>11,1</w:t>
            </w:r>
          </w:p>
        </w:tc>
        <w:tc>
          <w:tcPr>
            <w:tcW w:w="893" w:type="dxa"/>
            <w:tcBorders>
              <w:top w:val="nil"/>
              <w:left w:val="nil"/>
              <w:bottom w:val="nil"/>
              <w:right w:val="nil"/>
            </w:tcBorders>
          </w:tcPr>
          <w:p w:rsidR="00FB3C52" w:rsidRDefault="00FB3C52">
            <w:pPr>
              <w:pStyle w:val="ConsPlusNormal"/>
              <w:jc w:val="right"/>
            </w:pPr>
            <w:r>
              <w:t>11,0</w:t>
            </w:r>
          </w:p>
        </w:tc>
        <w:tc>
          <w:tcPr>
            <w:tcW w:w="893" w:type="dxa"/>
            <w:tcBorders>
              <w:top w:val="nil"/>
              <w:left w:val="nil"/>
              <w:bottom w:val="nil"/>
              <w:right w:val="nil"/>
            </w:tcBorders>
          </w:tcPr>
          <w:p w:rsidR="00FB3C52" w:rsidRDefault="00FB3C52">
            <w:pPr>
              <w:pStyle w:val="ConsPlusNormal"/>
              <w:jc w:val="right"/>
            </w:pPr>
            <w:r>
              <w:t>10,7</w:t>
            </w:r>
          </w:p>
        </w:tc>
        <w:tc>
          <w:tcPr>
            <w:tcW w:w="893" w:type="dxa"/>
            <w:tcBorders>
              <w:top w:val="nil"/>
              <w:left w:val="nil"/>
              <w:bottom w:val="nil"/>
              <w:right w:val="nil"/>
            </w:tcBorders>
          </w:tcPr>
          <w:p w:rsidR="00FB3C52" w:rsidRDefault="00FB3C52">
            <w:pPr>
              <w:pStyle w:val="ConsPlusNormal"/>
              <w:jc w:val="right"/>
            </w:pPr>
            <w:r>
              <w:t>9,4</w:t>
            </w:r>
          </w:p>
        </w:tc>
        <w:tc>
          <w:tcPr>
            <w:tcW w:w="964" w:type="dxa"/>
            <w:tcBorders>
              <w:top w:val="nil"/>
              <w:left w:val="nil"/>
              <w:bottom w:val="nil"/>
              <w:right w:val="nil"/>
            </w:tcBorders>
          </w:tcPr>
          <w:p w:rsidR="00FB3C52" w:rsidRDefault="00FB3C52">
            <w:pPr>
              <w:pStyle w:val="ConsPlusNormal"/>
              <w:jc w:val="right"/>
            </w:pPr>
            <w:r>
              <w:t>13,1</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7.</w:t>
            </w:r>
          </w:p>
        </w:tc>
        <w:tc>
          <w:tcPr>
            <w:tcW w:w="2041" w:type="dxa"/>
            <w:tcBorders>
              <w:top w:val="nil"/>
              <w:left w:val="nil"/>
              <w:bottom w:val="nil"/>
              <w:right w:val="nil"/>
            </w:tcBorders>
          </w:tcPr>
          <w:p w:rsidR="00FB3C52" w:rsidRDefault="00FB3C52">
            <w:pPr>
              <w:pStyle w:val="ConsPlusNormal"/>
            </w:pPr>
            <w:r>
              <w:t>Рак щитовидной железы</w:t>
            </w:r>
          </w:p>
        </w:tc>
        <w:tc>
          <w:tcPr>
            <w:tcW w:w="902" w:type="dxa"/>
            <w:tcBorders>
              <w:top w:val="nil"/>
              <w:left w:val="nil"/>
              <w:bottom w:val="nil"/>
              <w:right w:val="nil"/>
            </w:tcBorders>
          </w:tcPr>
          <w:p w:rsidR="00FB3C52" w:rsidRDefault="00FB3C52">
            <w:pPr>
              <w:pStyle w:val="ConsPlusNormal"/>
              <w:jc w:val="right"/>
            </w:pPr>
            <w:r>
              <w:t>6,2</w:t>
            </w:r>
          </w:p>
        </w:tc>
        <w:tc>
          <w:tcPr>
            <w:tcW w:w="898" w:type="dxa"/>
            <w:tcBorders>
              <w:top w:val="nil"/>
              <w:left w:val="nil"/>
              <w:bottom w:val="nil"/>
              <w:right w:val="nil"/>
            </w:tcBorders>
          </w:tcPr>
          <w:p w:rsidR="00FB3C52" w:rsidRDefault="00FB3C52">
            <w:pPr>
              <w:pStyle w:val="ConsPlusNormal"/>
              <w:jc w:val="right"/>
            </w:pPr>
            <w:r>
              <w:t>4,9</w:t>
            </w:r>
          </w:p>
        </w:tc>
        <w:tc>
          <w:tcPr>
            <w:tcW w:w="898" w:type="dxa"/>
            <w:tcBorders>
              <w:top w:val="nil"/>
              <w:left w:val="nil"/>
              <w:bottom w:val="nil"/>
              <w:right w:val="nil"/>
            </w:tcBorders>
          </w:tcPr>
          <w:p w:rsidR="00FB3C52" w:rsidRDefault="00FB3C52">
            <w:pPr>
              <w:pStyle w:val="ConsPlusNormal"/>
              <w:jc w:val="right"/>
            </w:pPr>
            <w:r>
              <w:t>4,4</w:t>
            </w:r>
          </w:p>
        </w:tc>
        <w:tc>
          <w:tcPr>
            <w:tcW w:w="898" w:type="dxa"/>
            <w:tcBorders>
              <w:top w:val="nil"/>
              <w:left w:val="nil"/>
              <w:bottom w:val="nil"/>
              <w:right w:val="nil"/>
            </w:tcBorders>
          </w:tcPr>
          <w:p w:rsidR="00FB3C52" w:rsidRDefault="00FB3C52">
            <w:pPr>
              <w:pStyle w:val="ConsPlusNormal"/>
              <w:jc w:val="right"/>
            </w:pPr>
            <w:r>
              <w:t>3,9</w:t>
            </w:r>
          </w:p>
        </w:tc>
        <w:tc>
          <w:tcPr>
            <w:tcW w:w="898" w:type="dxa"/>
            <w:tcBorders>
              <w:top w:val="nil"/>
              <w:left w:val="nil"/>
              <w:bottom w:val="nil"/>
              <w:right w:val="nil"/>
            </w:tcBorders>
          </w:tcPr>
          <w:p w:rsidR="00FB3C52" w:rsidRDefault="00FB3C52">
            <w:pPr>
              <w:pStyle w:val="ConsPlusNormal"/>
              <w:jc w:val="right"/>
            </w:pPr>
            <w:r>
              <w:t>4,5</w:t>
            </w:r>
          </w:p>
        </w:tc>
        <w:tc>
          <w:tcPr>
            <w:tcW w:w="893" w:type="dxa"/>
            <w:tcBorders>
              <w:top w:val="nil"/>
              <w:left w:val="nil"/>
              <w:bottom w:val="nil"/>
              <w:right w:val="nil"/>
            </w:tcBorders>
          </w:tcPr>
          <w:p w:rsidR="00FB3C52" w:rsidRDefault="00FB3C52">
            <w:pPr>
              <w:pStyle w:val="ConsPlusNormal"/>
              <w:jc w:val="right"/>
            </w:pPr>
            <w:r>
              <w:t>8,3</w:t>
            </w:r>
          </w:p>
        </w:tc>
        <w:tc>
          <w:tcPr>
            <w:tcW w:w="898" w:type="dxa"/>
            <w:tcBorders>
              <w:top w:val="nil"/>
              <w:left w:val="nil"/>
              <w:bottom w:val="nil"/>
              <w:right w:val="nil"/>
            </w:tcBorders>
          </w:tcPr>
          <w:p w:rsidR="00FB3C52" w:rsidRDefault="00FB3C52">
            <w:pPr>
              <w:pStyle w:val="ConsPlusNormal"/>
              <w:jc w:val="right"/>
            </w:pPr>
            <w:r>
              <w:t>7,0</w:t>
            </w:r>
          </w:p>
        </w:tc>
        <w:tc>
          <w:tcPr>
            <w:tcW w:w="898" w:type="dxa"/>
            <w:tcBorders>
              <w:top w:val="nil"/>
              <w:left w:val="nil"/>
              <w:bottom w:val="nil"/>
              <w:right w:val="nil"/>
            </w:tcBorders>
          </w:tcPr>
          <w:p w:rsidR="00FB3C52" w:rsidRDefault="00FB3C52">
            <w:pPr>
              <w:pStyle w:val="ConsPlusNormal"/>
              <w:jc w:val="right"/>
            </w:pPr>
            <w:r>
              <w:t>5,7</w:t>
            </w:r>
          </w:p>
        </w:tc>
        <w:tc>
          <w:tcPr>
            <w:tcW w:w="893" w:type="dxa"/>
            <w:tcBorders>
              <w:top w:val="nil"/>
              <w:left w:val="nil"/>
              <w:bottom w:val="nil"/>
              <w:right w:val="nil"/>
            </w:tcBorders>
          </w:tcPr>
          <w:p w:rsidR="00FB3C52" w:rsidRDefault="00FB3C52">
            <w:pPr>
              <w:pStyle w:val="ConsPlusNormal"/>
              <w:jc w:val="right"/>
            </w:pPr>
            <w:r>
              <w:t>7,3</w:t>
            </w:r>
          </w:p>
        </w:tc>
        <w:tc>
          <w:tcPr>
            <w:tcW w:w="893" w:type="dxa"/>
            <w:tcBorders>
              <w:top w:val="nil"/>
              <w:left w:val="nil"/>
              <w:bottom w:val="nil"/>
              <w:right w:val="nil"/>
            </w:tcBorders>
          </w:tcPr>
          <w:p w:rsidR="00FB3C52" w:rsidRDefault="00FB3C52">
            <w:pPr>
              <w:pStyle w:val="ConsPlusNormal"/>
              <w:jc w:val="right"/>
            </w:pPr>
            <w:r>
              <w:t>8,8</w:t>
            </w:r>
          </w:p>
        </w:tc>
        <w:tc>
          <w:tcPr>
            <w:tcW w:w="893" w:type="dxa"/>
            <w:tcBorders>
              <w:top w:val="nil"/>
              <w:left w:val="nil"/>
              <w:bottom w:val="nil"/>
              <w:right w:val="nil"/>
            </w:tcBorders>
          </w:tcPr>
          <w:p w:rsidR="00FB3C52" w:rsidRDefault="00FB3C52">
            <w:pPr>
              <w:pStyle w:val="ConsPlusNormal"/>
              <w:jc w:val="right"/>
            </w:pPr>
            <w:r>
              <w:t>8,2</w:t>
            </w:r>
          </w:p>
        </w:tc>
        <w:tc>
          <w:tcPr>
            <w:tcW w:w="964" w:type="dxa"/>
            <w:tcBorders>
              <w:top w:val="nil"/>
              <w:left w:val="nil"/>
              <w:bottom w:val="nil"/>
              <w:right w:val="nil"/>
            </w:tcBorders>
          </w:tcPr>
          <w:p w:rsidR="00FB3C52" w:rsidRDefault="00FB3C52">
            <w:pPr>
              <w:pStyle w:val="ConsPlusNormal"/>
              <w:jc w:val="right"/>
            </w:pPr>
            <w:r>
              <w:t>6,8</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8.</w:t>
            </w:r>
          </w:p>
        </w:tc>
        <w:tc>
          <w:tcPr>
            <w:tcW w:w="2041" w:type="dxa"/>
            <w:tcBorders>
              <w:top w:val="nil"/>
              <w:left w:val="nil"/>
              <w:bottom w:val="nil"/>
              <w:right w:val="nil"/>
            </w:tcBorders>
          </w:tcPr>
          <w:p w:rsidR="00FB3C52" w:rsidRDefault="00FB3C52">
            <w:pPr>
              <w:pStyle w:val="ConsPlusNormal"/>
            </w:pPr>
            <w:r>
              <w:t>Рак почки</w:t>
            </w:r>
          </w:p>
        </w:tc>
        <w:tc>
          <w:tcPr>
            <w:tcW w:w="902" w:type="dxa"/>
            <w:tcBorders>
              <w:top w:val="nil"/>
              <w:left w:val="nil"/>
              <w:bottom w:val="nil"/>
              <w:right w:val="nil"/>
            </w:tcBorders>
          </w:tcPr>
          <w:p w:rsidR="00FB3C52" w:rsidRDefault="00FB3C52">
            <w:pPr>
              <w:pStyle w:val="ConsPlusNormal"/>
              <w:jc w:val="right"/>
            </w:pPr>
            <w:r>
              <w:t>6,4</w:t>
            </w:r>
          </w:p>
        </w:tc>
        <w:tc>
          <w:tcPr>
            <w:tcW w:w="898" w:type="dxa"/>
            <w:tcBorders>
              <w:top w:val="nil"/>
              <w:left w:val="nil"/>
              <w:bottom w:val="nil"/>
              <w:right w:val="nil"/>
            </w:tcBorders>
          </w:tcPr>
          <w:p w:rsidR="00FB3C52" w:rsidRDefault="00FB3C52">
            <w:pPr>
              <w:pStyle w:val="ConsPlusNormal"/>
              <w:jc w:val="right"/>
            </w:pPr>
            <w:r>
              <w:t>6,5</w:t>
            </w:r>
          </w:p>
        </w:tc>
        <w:tc>
          <w:tcPr>
            <w:tcW w:w="898" w:type="dxa"/>
            <w:tcBorders>
              <w:top w:val="nil"/>
              <w:left w:val="nil"/>
              <w:bottom w:val="nil"/>
              <w:right w:val="nil"/>
            </w:tcBorders>
          </w:tcPr>
          <w:p w:rsidR="00FB3C52" w:rsidRDefault="00FB3C52">
            <w:pPr>
              <w:pStyle w:val="ConsPlusNormal"/>
              <w:jc w:val="right"/>
            </w:pPr>
            <w:r>
              <w:t>7,6</w:t>
            </w:r>
          </w:p>
        </w:tc>
        <w:tc>
          <w:tcPr>
            <w:tcW w:w="898" w:type="dxa"/>
            <w:tcBorders>
              <w:top w:val="nil"/>
              <w:left w:val="nil"/>
              <w:bottom w:val="nil"/>
              <w:right w:val="nil"/>
            </w:tcBorders>
          </w:tcPr>
          <w:p w:rsidR="00FB3C52" w:rsidRDefault="00FB3C52">
            <w:pPr>
              <w:pStyle w:val="ConsPlusNormal"/>
              <w:jc w:val="right"/>
            </w:pPr>
            <w:r>
              <w:t>6,8</w:t>
            </w:r>
          </w:p>
        </w:tc>
        <w:tc>
          <w:tcPr>
            <w:tcW w:w="898" w:type="dxa"/>
            <w:tcBorders>
              <w:top w:val="nil"/>
              <w:left w:val="nil"/>
              <w:bottom w:val="nil"/>
              <w:right w:val="nil"/>
            </w:tcBorders>
          </w:tcPr>
          <w:p w:rsidR="00FB3C52" w:rsidRDefault="00FB3C52">
            <w:pPr>
              <w:pStyle w:val="ConsPlusNormal"/>
              <w:jc w:val="right"/>
            </w:pPr>
            <w:r>
              <w:t>7,2</w:t>
            </w:r>
          </w:p>
        </w:tc>
        <w:tc>
          <w:tcPr>
            <w:tcW w:w="893" w:type="dxa"/>
            <w:tcBorders>
              <w:top w:val="nil"/>
              <w:left w:val="nil"/>
              <w:bottom w:val="nil"/>
              <w:right w:val="nil"/>
            </w:tcBorders>
          </w:tcPr>
          <w:p w:rsidR="00FB3C52" w:rsidRDefault="00FB3C52">
            <w:pPr>
              <w:pStyle w:val="ConsPlusNormal"/>
              <w:jc w:val="right"/>
            </w:pPr>
            <w:r>
              <w:t>7,4</w:t>
            </w:r>
          </w:p>
        </w:tc>
        <w:tc>
          <w:tcPr>
            <w:tcW w:w="898" w:type="dxa"/>
            <w:tcBorders>
              <w:top w:val="nil"/>
              <w:left w:val="nil"/>
              <w:bottom w:val="nil"/>
              <w:right w:val="nil"/>
            </w:tcBorders>
          </w:tcPr>
          <w:p w:rsidR="00FB3C52" w:rsidRDefault="00FB3C52">
            <w:pPr>
              <w:pStyle w:val="ConsPlusNormal"/>
              <w:jc w:val="right"/>
            </w:pPr>
            <w:r>
              <w:t>8,2</w:t>
            </w:r>
          </w:p>
        </w:tc>
        <w:tc>
          <w:tcPr>
            <w:tcW w:w="898" w:type="dxa"/>
            <w:tcBorders>
              <w:top w:val="nil"/>
              <w:left w:val="nil"/>
              <w:bottom w:val="nil"/>
              <w:right w:val="nil"/>
            </w:tcBorders>
          </w:tcPr>
          <w:p w:rsidR="00FB3C52" w:rsidRDefault="00FB3C52">
            <w:pPr>
              <w:pStyle w:val="ConsPlusNormal"/>
              <w:jc w:val="right"/>
            </w:pPr>
            <w:r>
              <w:t>6,9</w:t>
            </w:r>
          </w:p>
        </w:tc>
        <w:tc>
          <w:tcPr>
            <w:tcW w:w="893" w:type="dxa"/>
            <w:tcBorders>
              <w:top w:val="nil"/>
              <w:left w:val="nil"/>
              <w:bottom w:val="nil"/>
              <w:right w:val="nil"/>
            </w:tcBorders>
          </w:tcPr>
          <w:p w:rsidR="00FB3C52" w:rsidRDefault="00FB3C52">
            <w:pPr>
              <w:pStyle w:val="ConsPlusNormal"/>
              <w:jc w:val="right"/>
            </w:pPr>
            <w:r>
              <w:t>7,7</w:t>
            </w:r>
          </w:p>
        </w:tc>
        <w:tc>
          <w:tcPr>
            <w:tcW w:w="893" w:type="dxa"/>
            <w:tcBorders>
              <w:top w:val="nil"/>
              <w:left w:val="nil"/>
              <w:bottom w:val="nil"/>
              <w:right w:val="nil"/>
            </w:tcBorders>
          </w:tcPr>
          <w:p w:rsidR="00FB3C52" w:rsidRDefault="00FB3C52">
            <w:pPr>
              <w:pStyle w:val="ConsPlusNormal"/>
              <w:jc w:val="right"/>
            </w:pPr>
            <w:r>
              <w:t>9,0</w:t>
            </w:r>
          </w:p>
        </w:tc>
        <w:tc>
          <w:tcPr>
            <w:tcW w:w="893" w:type="dxa"/>
            <w:tcBorders>
              <w:top w:val="nil"/>
              <w:left w:val="nil"/>
              <w:bottom w:val="nil"/>
              <w:right w:val="nil"/>
            </w:tcBorders>
          </w:tcPr>
          <w:p w:rsidR="00FB3C52" w:rsidRDefault="00FB3C52">
            <w:pPr>
              <w:pStyle w:val="ConsPlusNormal"/>
              <w:jc w:val="right"/>
            </w:pPr>
            <w:r>
              <w:t>7,9</w:t>
            </w:r>
          </w:p>
        </w:tc>
        <w:tc>
          <w:tcPr>
            <w:tcW w:w="964" w:type="dxa"/>
            <w:tcBorders>
              <w:top w:val="nil"/>
              <w:left w:val="nil"/>
              <w:bottom w:val="nil"/>
              <w:right w:val="nil"/>
            </w:tcBorders>
          </w:tcPr>
          <w:p w:rsidR="00FB3C52" w:rsidRDefault="00FB3C52">
            <w:pPr>
              <w:pStyle w:val="ConsPlusNormal"/>
              <w:jc w:val="right"/>
            </w:pPr>
            <w:r>
              <w:t>10,1</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lastRenderedPageBreak/>
              <w:t>9.</w:t>
            </w:r>
          </w:p>
        </w:tc>
        <w:tc>
          <w:tcPr>
            <w:tcW w:w="2041" w:type="dxa"/>
            <w:tcBorders>
              <w:top w:val="nil"/>
              <w:left w:val="nil"/>
              <w:bottom w:val="nil"/>
              <w:right w:val="nil"/>
            </w:tcBorders>
          </w:tcPr>
          <w:p w:rsidR="00FB3C52" w:rsidRDefault="00FB3C52">
            <w:pPr>
              <w:pStyle w:val="ConsPlusNormal"/>
            </w:pPr>
            <w:r>
              <w:t>Рак мочевого пузыря</w:t>
            </w:r>
          </w:p>
        </w:tc>
        <w:tc>
          <w:tcPr>
            <w:tcW w:w="902" w:type="dxa"/>
            <w:tcBorders>
              <w:top w:val="nil"/>
              <w:left w:val="nil"/>
              <w:bottom w:val="nil"/>
              <w:right w:val="nil"/>
            </w:tcBorders>
          </w:tcPr>
          <w:p w:rsidR="00FB3C52" w:rsidRDefault="00FB3C52">
            <w:pPr>
              <w:pStyle w:val="ConsPlusNormal"/>
              <w:jc w:val="right"/>
            </w:pPr>
            <w:r>
              <w:t>6,7</w:t>
            </w:r>
          </w:p>
        </w:tc>
        <w:tc>
          <w:tcPr>
            <w:tcW w:w="898" w:type="dxa"/>
            <w:tcBorders>
              <w:top w:val="nil"/>
              <w:left w:val="nil"/>
              <w:bottom w:val="nil"/>
              <w:right w:val="nil"/>
            </w:tcBorders>
          </w:tcPr>
          <w:p w:rsidR="00FB3C52" w:rsidRDefault="00FB3C52">
            <w:pPr>
              <w:pStyle w:val="ConsPlusNormal"/>
              <w:jc w:val="right"/>
            </w:pPr>
            <w:r>
              <w:t>6,4</w:t>
            </w:r>
          </w:p>
        </w:tc>
        <w:tc>
          <w:tcPr>
            <w:tcW w:w="898" w:type="dxa"/>
            <w:tcBorders>
              <w:top w:val="nil"/>
              <w:left w:val="nil"/>
              <w:bottom w:val="nil"/>
              <w:right w:val="nil"/>
            </w:tcBorders>
          </w:tcPr>
          <w:p w:rsidR="00FB3C52" w:rsidRDefault="00FB3C52">
            <w:pPr>
              <w:pStyle w:val="ConsPlusNormal"/>
              <w:jc w:val="right"/>
            </w:pPr>
            <w:r>
              <w:t>6,6</w:t>
            </w:r>
          </w:p>
        </w:tc>
        <w:tc>
          <w:tcPr>
            <w:tcW w:w="898" w:type="dxa"/>
            <w:tcBorders>
              <w:top w:val="nil"/>
              <w:left w:val="nil"/>
              <w:bottom w:val="nil"/>
              <w:right w:val="nil"/>
            </w:tcBorders>
          </w:tcPr>
          <w:p w:rsidR="00FB3C52" w:rsidRDefault="00FB3C52">
            <w:pPr>
              <w:pStyle w:val="ConsPlusNormal"/>
              <w:jc w:val="right"/>
            </w:pPr>
            <w:r>
              <w:t>5,7</w:t>
            </w:r>
          </w:p>
        </w:tc>
        <w:tc>
          <w:tcPr>
            <w:tcW w:w="898" w:type="dxa"/>
            <w:tcBorders>
              <w:top w:val="nil"/>
              <w:left w:val="nil"/>
              <w:bottom w:val="nil"/>
              <w:right w:val="nil"/>
            </w:tcBorders>
          </w:tcPr>
          <w:p w:rsidR="00FB3C52" w:rsidRDefault="00FB3C52">
            <w:pPr>
              <w:pStyle w:val="ConsPlusNormal"/>
              <w:jc w:val="right"/>
            </w:pPr>
            <w:r>
              <w:t>5,4</w:t>
            </w:r>
          </w:p>
        </w:tc>
        <w:tc>
          <w:tcPr>
            <w:tcW w:w="893" w:type="dxa"/>
            <w:tcBorders>
              <w:top w:val="nil"/>
              <w:left w:val="nil"/>
              <w:bottom w:val="nil"/>
              <w:right w:val="nil"/>
            </w:tcBorders>
          </w:tcPr>
          <w:p w:rsidR="00FB3C52" w:rsidRDefault="00FB3C52">
            <w:pPr>
              <w:pStyle w:val="ConsPlusNormal"/>
              <w:jc w:val="right"/>
            </w:pPr>
            <w:r>
              <w:t>6,4</w:t>
            </w:r>
          </w:p>
        </w:tc>
        <w:tc>
          <w:tcPr>
            <w:tcW w:w="898" w:type="dxa"/>
            <w:tcBorders>
              <w:top w:val="nil"/>
              <w:left w:val="nil"/>
              <w:bottom w:val="nil"/>
              <w:right w:val="nil"/>
            </w:tcBorders>
          </w:tcPr>
          <w:p w:rsidR="00FB3C52" w:rsidRDefault="00FB3C52">
            <w:pPr>
              <w:pStyle w:val="ConsPlusNormal"/>
              <w:jc w:val="right"/>
            </w:pPr>
            <w:r>
              <w:t>6,1</w:t>
            </w:r>
          </w:p>
        </w:tc>
        <w:tc>
          <w:tcPr>
            <w:tcW w:w="898" w:type="dxa"/>
            <w:tcBorders>
              <w:top w:val="nil"/>
              <w:left w:val="nil"/>
              <w:bottom w:val="nil"/>
              <w:right w:val="nil"/>
            </w:tcBorders>
          </w:tcPr>
          <w:p w:rsidR="00FB3C52" w:rsidRDefault="00FB3C52">
            <w:pPr>
              <w:pStyle w:val="ConsPlusNormal"/>
              <w:jc w:val="right"/>
            </w:pPr>
            <w:r>
              <w:t>5,9</w:t>
            </w:r>
          </w:p>
        </w:tc>
        <w:tc>
          <w:tcPr>
            <w:tcW w:w="893" w:type="dxa"/>
            <w:tcBorders>
              <w:top w:val="nil"/>
              <w:left w:val="nil"/>
              <w:bottom w:val="nil"/>
              <w:right w:val="nil"/>
            </w:tcBorders>
          </w:tcPr>
          <w:p w:rsidR="00FB3C52" w:rsidRDefault="00FB3C52">
            <w:pPr>
              <w:pStyle w:val="ConsPlusNormal"/>
              <w:jc w:val="right"/>
            </w:pPr>
            <w:r>
              <w:t>6,3</w:t>
            </w:r>
          </w:p>
        </w:tc>
        <w:tc>
          <w:tcPr>
            <w:tcW w:w="893" w:type="dxa"/>
            <w:tcBorders>
              <w:top w:val="nil"/>
              <w:left w:val="nil"/>
              <w:bottom w:val="nil"/>
              <w:right w:val="nil"/>
            </w:tcBorders>
          </w:tcPr>
          <w:p w:rsidR="00FB3C52" w:rsidRDefault="00FB3C52">
            <w:pPr>
              <w:pStyle w:val="ConsPlusNormal"/>
              <w:jc w:val="right"/>
            </w:pPr>
            <w:r>
              <w:t>6,4</w:t>
            </w:r>
          </w:p>
        </w:tc>
        <w:tc>
          <w:tcPr>
            <w:tcW w:w="893" w:type="dxa"/>
            <w:tcBorders>
              <w:top w:val="nil"/>
              <w:left w:val="nil"/>
              <w:bottom w:val="nil"/>
              <w:right w:val="nil"/>
            </w:tcBorders>
          </w:tcPr>
          <w:p w:rsidR="00FB3C52" w:rsidRDefault="00FB3C52">
            <w:pPr>
              <w:pStyle w:val="ConsPlusNormal"/>
              <w:jc w:val="right"/>
            </w:pPr>
            <w:r>
              <w:t>6,3</w:t>
            </w:r>
          </w:p>
        </w:tc>
        <w:tc>
          <w:tcPr>
            <w:tcW w:w="964" w:type="dxa"/>
            <w:tcBorders>
              <w:top w:val="nil"/>
              <w:left w:val="nil"/>
              <w:bottom w:val="nil"/>
              <w:right w:val="nil"/>
            </w:tcBorders>
          </w:tcPr>
          <w:p w:rsidR="00FB3C52" w:rsidRDefault="00FB3C52">
            <w:pPr>
              <w:pStyle w:val="ConsPlusNormal"/>
              <w:jc w:val="right"/>
            </w:pPr>
            <w:r>
              <w:t>6,3</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10.</w:t>
            </w:r>
          </w:p>
        </w:tc>
        <w:tc>
          <w:tcPr>
            <w:tcW w:w="2041" w:type="dxa"/>
            <w:tcBorders>
              <w:top w:val="nil"/>
              <w:left w:val="nil"/>
              <w:bottom w:val="nil"/>
              <w:right w:val="nil"/>
            </w:tcBorders>
          </w:tcPr>
          <w:p w:rsidR="00FB3C52" w:rsidRDefault="00FB3C52">
            <w:pPr>
              <w:pStyle w:val="ConsPlusNormal"/>
            </w:pPr>
            <w:r>
              <w:t>Рак поджелудочной железы</w:t>
            </w:r>
          </w:p>
        </w:tc>
        <w:tc>
          <w:tcPr>
            <w:tcW w:w="902" w:type="dxa"/>
            <w:tcBorders>
              <w:top w:val="nil"/>
              <w:left w:val="nil"/>
              <w:bottom w:val="nil"/>
              <w:right w:val="nil"/>
            </w:tcBorders>
          </w:tcPr>
          <w:p w:rsidR="00FB3C52" w:rsidRDefault="00FB3C52">
            <w:pPr>
              <w:pStyle w:val="ConsPlusNormal"/>
              <w:jc w:val="right"/>
            </w:pPr>
            <w:r>
              <w:t>4,6</w:t>
            </w:r>
          </w:p>
        </w:tc>
        <w:tc>
          <w:tcPr>
            <w:tcW w:w="898" w:type="dxa"/>
            <w:tcBorders>
              <w:top w:val="nil"/>
              <w:left w:val="nil"/>
              <w:bottom w:val="nil"/>
              <w:right w:val="nil"/>
            </w:tcBorders>
          </w:tcPr>
          <w:p w:rsidR="00FB3C52" w:rsidRDefault="00FB3C52">
            <w:pPr>
              <w:pStyle w:val="ConsPlusNormal"/>
              <w:jc w:val="right"/>
            </w:pPr>
            <w:r>
              <w:t>5,4</w:t>
            </w:r>
          </w:p>
        </w:tc>
        <w:tc>
          <w:tcPr>
            <w:tcW w:w="898" w:type="dxa"/>
            <w:tcBorders>
              <w:top w:val="nil"/>
              <w:left w:val="nil"/>
              <w:bottom w:val="nil"/>
              <w:right w:val="nil"/>
            </w:tcBorders>
          </w:tcPr>
          <w:p w:rsidR="00FB3C52" w:rsidRDefault="00FB3C52">
            <w:pPr>
              <w:pStyle w:val="ConsPlusNormal"/>
              <w:jc w:val="right"/>
            </w:pPr>
            <w:r>
              <w:t>5,9</w:t>
            </w:r>
          </w:p>
        </w:tc>
        <w:tc>
          <w:tcPr>
            <w:tcW w:w="898" w:type="dxa"/>
            <w:tcBorders>
              <w:top w:val="nil"/>
              <w:left w:val="nil"/>
              <w:bottom w:val="nil"/>
              <w:right w:val="nil"/>
            </w:tcBorders>
          </w:tcPr>
          <w:p w:rsidR="00FB3C52" w:rsidRDefault="00FB3C52">
            <w:pPr>
              <w:pStyle w:val="ConsPlusNormal"/>
              <w:jc w:val="right"/>
            </w:pPr>
            <w:r>
              <w:t>5,8</w:t>
            </w:r>
          </w:p>
        </w:tc>
        <w:tc>
          <w:tcPr>
            <w:tcW w:w="898" w:type="dxa"/>
            <w:tcBorders>
              <w:top w:val="nil"/>
              <w:left w:val="nil"/>
              <w:bottom w:val="nil"/>
              <w:right w:val="nil"/>
            </w:tcBorders>
          </w:tcPr>
          <w:p w:rsidR="00FB3C52" w:rsidRDefault="00FB3C52">
            <w:pPr>
              <w:pStyle w:val="ConsPlusNormal"/>
              <w:jc w:val="right"/>
            </w:pPr>
            <w:r>
              <w:t>5,8</w:t>
            </w:r>
          </w:p>
        </w:tc>
        <w:tc>
          <w:tcPr>
            <w:tcW w:w="893" w:type="dxa"/>
            <w:tcBorders>
              <w:top w:val="nil"/>
              <w:left w:val="nil"/>
              <w:bottom w:val="nil"/>
              <w:right w:val="nil"/>
            </w:tcBorders>
          </w:tcPr>
          <w:p w:rsidR="00FB3C52" w:rsidRDefault="00FB3C52">
            <w:pPr>
              <w:pStyle w:val="ConsPlusNormal"/>
              <w:jc w:val="right"/>
            </w:pPr>
            <w:r>
              <w:t>5,6</w:t>
            </w:r>
          </w:p>
        </w:tc>
        <w:tc>
          <w:tcPr>
            <w:tcW w:w="898" w:type="dxa"/>
            <w:tcBorders>
              <w:top w:val="nil"/>
              <w:left w:val="nil"/>
              <w:bottom w:val="nil"/>
              <w:right w:val="nil"/>
            </w:tcBorders>
          </w:tcPr>
          <w:p w:rsidR="00FB3C52" w:rsidRDefault="00FB3C52">
            <w:pPr>
              <w:pStyle w:val="ConsPlusNormal"/>
              <w:jc w:val="right"/>
            </w:pPr>
            <w:r>
              <w:t>6,1</w:t>
            </w:r>
          </w:p>
        </w:tc>
        <w:tc>
          <w:tcPr>
            <w:tcW w:w="898" w:type="dxa"/>
            <w:tcBorders>
              <w:top w:val="nil"/>
              <w:left w:val="nil"/>
              <w:bottom w:val="nil"/>
              <w:right w:val="nil"/>
            </w:tcBorders>
          </w:tcPr>
          <w:p w:rsidR="00FB3C52" w:rsidRDefault="00FB3C52">
            <w:pPr>
              <w:pStyle w:val="ConsPlusNormal"/>
              <w:jc w:val="right"/>
            </w:pPr>
            <w:r>
              <w:t>6,8</w:t>
            </w:r>
          </w:p>
        </w:tc>
        <w:tc>
          <w:tcPr>
            <w:tcW w:w="893" w:type="dxa"/>
            <w:tcBorders>
              <w:top w:val="nil"/>
              <w:left w:val="nil"/>
              <w:bottom w:val="nil"/>
              <w:right w:val="nil"/>
            </w:tcBorders>
          </w:tcPr>
          <w:p w:rsidR="00FB3C52" w:rsidRDefault="00FB3C52">
            <w:pPr>
              <w:pStyle w:val="ConsPlusNormal"/>
              <w:jc w:val="right"/>
            </w:pPr>
            <w:r>
              <w:t>6,0</w:t>
            </w:r>
          </w:p>
        </w:tc>
        <w:tc>
          <w:tcPr>
            <w:tcW w:w="893" w:type="dxa"/>
            <w:tcBorders>
              <w:top w:val="nil"/>
              <w:left w:val="nil"/>
              <w:bottom w:val="nil"/>
              <w:right w:val="nil"/>
            </w:tcBorders>
          </w:tcPr>
          <w:p w:rsidR="00FB3C52" w:rsidRDefault="00FB3C52">
            <w:pPr>
              <w:pStyle w:val="ConsPlusNormal"/>
              <w:jc w:val="right"/>
            </w:pPr>
            <w:r>
              <w:t>6,3</w:t>
            </w:r>
          </w:p>
        </w:tc>
        <w:tc>
          <w:tcPr>
            <w:tcW w:w="893" w:type="dxa"/>
            <w:tcBorders>
              <w:top w:val="nil"/>
              <w:left w:val="nil"/>
              <w:bottom w:val="nil"/>
              <w:right w:val="nil"/>
            </w:tcBorders>
          </w:tcPr>
          <w:p w:rsidR="00FB3C52" w:rsidRDefault="00FB3C52">
            <w:pPr>
              <w:pStyle w:val="ConsPlusNormal"/>
              <w:jc w:val="right"/>
            </w:pPr>
            <w:r>
              <w:t>5,7</w:t>
            </w:r>
          </w:p>
        </w:tc>
        <w:tc>
          <w:tcPr>
            <w:tcW w:w="964" w:type="dxa"/>
            <w:tcBorders>
              <w:top w:val="nil"/>
              <w:left w:val="nil"/>
              <w:bottom w:val="nil"/>
              <w:right w:val="nil"/>
            </w:tcBorders>
          </w:tcPr>
          <w:p w:rsidR="00FB3C52" w:rsidRDefault="00FB3C52">
            <w:pPr>
              <w:pStyle w:val="ConsPlusNormal"/>
              <w:jc w:val="right"/>
            </w:pPr>
            <w:r>
              <w:t>7,2</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11.</w:t>
            </w:r>
          </w:p>
        </w:tc>
        <w:tc>
          <w:tcPr>
            <w:tcW w:w="2041" w:type="dxa"/>
            <w:tcBorders>
              <w:top w:val="nil"/>
              <w:left w:val="nil"/>
              <w:bottom w:val="nil"/>
              <w:right w:val="nil"/>
            </w:tcBorders>
          </w:tcPr>
          <w:p w:rsidR="00FB3C52" w:rsidRDefault="00FB3C52">
            <w:pPr>
              <w:pStyle w:val="ConsPlusNormal"/>
            </w:pPr>
            <w:r>
              <w:t>Рак полости рта и глотки</w:t>
            </w:r>
          </w:p>
        </w:tc>
        <w:tc>
          <w:tcPr>
            <w:tcW w:w="902" w:type="dxa"/>
            <w:tcBorders>
              <w:top w:val="nil"/>
              <w:left w:val="nil"/>
              <w:bottom w:val="nil"/>
              <w:right w:val="nil"/>
            </w:tcBorders>
          </w:tcPr>
          <w:p w:rsidR="00FB3C52" w:rsidRDefault="00FB3C52">
            <w:pPr>
              <w:pStyle w:val="ConsPlusNormal"/>
              <w:jc w:val="right"/>
            </w:pPr>
            <w:r>
              <w:t>5,5</w:t>
            </w:r>
          </w:p>
        </w:tc>
        <w:tc>
          <w:tcPr>
            <w:tcW w:w="898" w:type="dxa"/>
            <w:tcBorders>
              <w:top w:val="nil"/>
              <w:left w:val="nil"/>
              <w:bottom w:val="nil"/>
              <w:right w:val="nil"/>
            </w:tcBorders>
          </w:tcPr>
          <w:p w:rsidR="00FB3C52" w:rsidRDefault="00FB3C52">
            <w:pPr>
              <w:pStyle w:val="ConsPlusNormal"/>
              <w:jc w:val="right"/>
            </w:pPr>
            <w:r>
              <w:t>4,2</w:t>
            </w:r>
          </w:p>
        </w:tc>
        <w:tc>
          <w:tcPr>
            <w:tcW w:w="898" w:type="dxa"/>
            <w:tcBorders>
              <w:top w:val="nil"/>
              <w:left w:val="nil"/>
              <w:bottom w:val="nil"/>
              <w:right w:val="nil"/>
            </w:tcBorders>
          </w:tcPr>
          <w:p w:rsidR="00FB3C52" w:rsidRDefault="00FB3C52">
            <w:pPr>
              <w:pStyle w:val="ConsPlusNormal"/>
              <w:jc w:val="right"/>
            </w:pPr>
            <w:r>
              <w:t>5,4</w:t>
            </w:r>
          </w:p>
        </w:tc>
        <w:tc>
          <w:tcPr>
            <w:tcW w:w="898" w:type="dxa"/>
            <w:tcBorders>
              <w:top w:val="nil"/>
              <w:left w:val="nil"/>
              <w:bottom w:val="nil"/>
              <w:right w:val="nil"/>
            </w:tcBorders>
          </w:tcPr>
          <w:p w:rsidR="00FB3C52" w:rsidRDefault="00FB3C52">
            <w:pPr>
              <w:pStyle w:val="ConsPlusNormal"/>
              <w:jc w:val="right"/>
            </w:pPr>
            <w:r>
              <w:t>5,3</w:t>
            </w:r>
          </w:p>
        </w:tc>
        <w:tc>
          <w:tcPr>
            <w:tcW w:w="898" w:type="dxa"/>
            <w:tcBorders>
              <w:top w:val="nil"/>
              <w:left w:val="nil"/>
              <w:bottom w:val="nil"/>
              <w:right w:val="nil"/>
            </w:tcBorders>
          </w:tcPr>
          <w:p w:rsidR="00FB3C52" w:rsidRDefault="00FB3C52">
            <w:pPr>
              <w:pStyle w:val="ConsPlusNormal"/>
              <w:jc w:val="right"/>
            </w:pPr>
            <w:r>
              <w:t>5,9</w:t>
            </w:r>
          </w:p>
        </w:tc>
        <w:tc>
          <w:tcPr>
            <w:tcW w:w="893" w:type="dxa"/>
            <w:tcBorders>
              <w:top w:val="nil"/>
              <w:left w:val="nil"/>
              <w:bottom w:val="nil"/>
              <w:right w:val="nil"/>
            </w:tcBorders>
          </w:tcPr>
          <w:p w:rsidR="00FB3C52" w:rsidRDefault="00FB3C52">
            <w:pPr>
              <w:pStyle w:val="ConsPlusNormal"/>
              <w:jc w:val="right"/>
            </w:pPr>
            <w:r>
              <w:t>5,8</w:t>
            </w:r>
          </w:p>
        </w:tc>
        <w:tc>
          <w:tcPr>
            <w:tcW w:w="898" w:type="dxa"/>
            <w:tcBorders>
              <w:top w:val="nil"/>
              <w:left w:val="nil"/>
              <w:bottom w:val="nil"/>
              <w:right w:val="nil"/>
            </w:tcBorders>
          </w:tcPr>
          <w:p w:rsidR="00FB3C52" w:rsidRDefault="00FB3C52">
            <w:pPr>
              <w:pStyle w:val="ConsPlusNormal"/>
              <w:jc w:val="right"/>
            </w:pPr>
            <w:r>
              <w:t>5,9</w:t>
            </w:r>
          </w:p>
        </w:tc>
        <w:tc>
          <w:tcPr>
            <w:tcW w:w="898" w:type="dxa"/>
            <w:tcBorders>
              <w:top w:val="nil"/>
              <w:left w:val="nil"/>
              <w:bottom w:val="nil"/>
              <w:right w:val="nil"/>
            </w:tcBorders>
          </w:tcPr>
          <w:p w:rsidR="00FB3C52" w:rsidRDefault="00FB3C52">
            <w:pPr>
              <w:pStyle w:val="ConsPlusNormal"/>
              <w:jc w:val="right"/>
            </w:pPr>
            <w:r>
              <w:t>5,3</w:t>
            </w:r>
          </w:p>
        </w:tc>
        <w:tc>
          <w:tcPr>
            <w:tcW w:w="893" w:type="dxa"/>
            <w:tcBorders>
              <w:top w:val="nil"/>
              <w:left w:val="nil"/>
              <w:bottom w:val="nil"/>
              <w:right w:val="nil"/>
            </w:tcBorders>
          </w:tcPr>
          <w:p w:rsidR="00FB3C52" w:rsidRDefault="00FB3C52">
            <w:pPr>
              <w:pStyle w:val="ConsPlusNormal"/>
              <w:jc w:val="right"/>
            </w:pPr>
            <w:r>
              <w:t>4,4</w:t>
            </w:r>
          </w:p>
        </w:tc>
        <w:tc>
          <w:tcPr>
            <w:tcW w:w="893" w:type="dxa"/>
            <w:tcBorders>
              <w:top w:val="nil"/>
              <w:left w:val="nil"/>
              <w:bottom w:val="nil"/>
              <w:right w:val="nil"/>
            </w:tcBorders>
          </w:tcPr>
          <w:p w:rsidR="00FB3C52" w:rsidRDefault="00FB3C52">
            <w:pPr>
              <w:pStyle w:val="ConsPlusNormal"/>
              <w:jc w:val="right"/>
            </w:pPr>
            <w:r>
              <w:t>5,3</w:t>
            </w:r>
          </w:p>
        </w:tc>
        <w:tc>
          <w:tcPr>
            <w:tcW w:w="893" w:type="dxa"/>
            <w:tcBorders>
              <w:top w:val="nil"/>
              <w:left w:val="nil"/>
              <w:bottom w:val="nil"/>
              <w:right w:val="nil"/>
            </w:tcBorders>
          </w:tcPr>
          <w:p w:rsidR="00FB3C52" w:rsidRDefault="00FB3C52">
            <w:pPr>
              <w:pStyle w:val="ConsPlusNormal"/>
              <w:jc w:val="right"/>
            </w:pPr>
            <w:r>
              <w:t>4,8</w:t>
            </w:r>
          </w:p>
        </w:tc>
        <w:tc>
          <w:tcPr>
            <w:tcW w:w="964" w:type="dxa"/>
            <w:tcBorders>
              <w:top w:val="nil"/>
              <w:left w:val="nil"/>
              <w:bottom w:val="nil"/>
              <w:right w:val="nil"/>
            </w:tcBorders>
          </w:tcPr>
          <w:p w:rsidR="00FB3C52" w:rsidRDefault="00FB3C52">
            <w:pPr>
              <w:pStyle w:val="ConsPlusNormal"/>
              <w:jc w:val="right"/>
            </w:pPr>
            <w:r>
              <w:t>4,1</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12.</w:t>
            </w:r>
          </w:p>
        </w:tc>
        <w:tc>
          <w:tcPr>
            <w:tcW w:w="2041" w:type="dxa"/>
            <w:tcBorders>
              <w:top w:val="nil"/>
              <w:left w:val="nil"/>
              <w:bottom w:val="nil"/>
              <w:right w:val="nil"/>
            </w:tcBorders>
          </w:tcPr>
          <w:p w:rsidR="00FB3C52" w:rsidRDefault="00FB3C52">
            <w:pPr>
              <w:pStyle w:val="ConsPlusNormal"/>
            </w:pPr>
            <w:r>
              <w:t>Меланома кожи</w:t>
            </w:r>
          </w:p>
        </w:tc>
        <w:tc>
          <w:tcPr>
            <w:tcW w:w="902" w:type="dxa"/>
            <w:tcBorders>
              <w:top w:val="nil"/>
              <w:left w:val="nil"/>
              <w:bottom w:val="nil"/>
              <w:right w:val="nil"/>
            </w:tcBorders>
          </w:tcPr>
          <w:p w:rsidR="00FB3C52" w:rsidRDefault="00FB3C52">
            <w:pPr>
              <w:pStyle w:val="ConsPlusNormal"/>
              <w:jc w:val="right"/>
            </w:pPr>
            <w:r>
              <w:t>4,0</w:t>
            </w:r>
          </w:p>
        </w:tc>
        <w:tc>
          <w:tcPr>
            <w:tcW w:w="898" w:type="dxa"/>
            <w:tcBorders>
              <w:top w:val="nil"/>
              <w:left w:val="nil"/>
              <w:bottom w:val="nil"/>
              <w:right w:val="nil"/>
            </w:tcBorders>
          </w:tcPr>
          <w:p w:rsidR="00FB3C52" w:rsidRDefault="00FB3C52">
            <w:pPr>
              <w:pStyle w:val="ConsPlusNormal"/>
              <w:jc w:val="right"/>
            </w:pPr>
            <w:r>
              <w:t>3,7</w:t>
            </w:r>
          </w:p>
        </w:tc>
        <w:tc>
          <w:tcPr>
            <w:tcW w:w="898" w:type="dxa"/>
            <w:tcBorders>
              <w:top w:val="nil"/>
              <w:left w:val="nil"/>
              <w:bottom w:val="nil"/>
              <w:right w:val="nil"/>
            </w:tcBorders>
          </w:tcPr>
          <w:p w:rsidR="00FB3C52" w:rsidRDefault="00FB3C52">
            <w:pPr>
              <w:pStyle w:val="ConsPlusNormal"/>
              <w:jc w:val="right"/>
            </w:pPr>
            <w:r>
              <w:t>4,6</w:t>
            </w:r>
          </w:p>
        </w:tc>
        <w:tc>
          <w:tcPr>
            <w:tcW w:w="898" w:type="dxa"/>
            <w:tcBorders>
              <w:top w:val="nil"/>
              <w:left w:val="nil"/>
              <w:bottom w:val="nil"/>
              <w:right w:val="nil"/>
            </w:tcBorders>
          </w:tcPr>
          <w:p w:rsidR="00FB3C52" w:rsidRDefault="00FB3C52">
            <w:pPr>
              <w:pStyle w:val="ConsPlusNormal"/>
              <w:jc w:val="right"/>
            </w:pPr>
            <w:r>
              <w:t>3,5</w:t>
            </w:r>
          </w:p>
        </w:tc>
        <w:tc>
          <w:tcPr>
            <w:tcW w:w="898" w:type="dxa"/>
            <w:tcBorders>
              <w:top w:val="nil"/>
              <w:left w:val="nil"/>
              <w:bottom w:val="nil"/>
              <w:right w:val="nil"/>
            </w:tcBorders>
          </w:tcPr>
          <w:p w:rsidR="00FB3C52" w:rsidRDefault="00FB3C52">
            <w:pPr>
              <w:pStyle w:val="ConsPlusNormal"/>
              <w:jc w:val="right"/>
            </w:pPr>
            <w:r>
              <w:t>4,2</w:t>
            </w:r>
          </w:p>
        </w:tc>
        <w:tc>
          <w:tcPr>
            <w:tcW w:w="893" w:type="dxa"/>
            <w:tcBorders>
              <w:top w:val="nil"/>
              <w:left w:val="nil"/>
              <w:bottom w:val="nil"/>
              <w:right w:val="nil"/>
            </w:tcBorders>
          </w:tcPr>
          <w:p w:rsidR="00FB3C52" w:rsidRDefault="00FB3C52">
            <w:pPr>
              <w:pStyle w:val="ConsPlusNormal"/>
              <w:jc w:val="right"/>
            </w:pPr>
            <w:r>
              <w:t>5,1</w:t>
            </w:r>
          </w:p>
        </w:tc>
        <w:tc>
          <w:tcPr>
            <w:tcW w:w="898" w:type="dxa"/>
            <w:tcBorders>
              <w:top w:val="nil"/>
              <w:left w:val="nil"/>
              <w:bottom w:val="nil"/>
              <w:right w:val="nil"/>
            </w:tcBorders>
          </w:tcPr>
          <w:p w:rsidR="00FB3C52" w:rsidRDefault="00FB3C52">
            <w:pPr>
              <w:pStyle w:val="ConsPlusNormal"/>
              <w:jc w:val="right"/>
            </w:pPr>
            <w:r>
              <w:t>4,3</w:t>
            </w:r>
          </w:p>
        </w:tc>
        <w:tc>
          <w:tcPr>
            <w:tcW w:w="898" w:type="dxa"/>
            <w:tcBorders>
              <w:top w:val="nil"/>
              <w:left w:val="nil"/>
              <w:bottom w:val="nil"/>
              <w:right w:val="nil"/>
            </w:tcBorders>
          </w:tcPr>
          <w:p w:rsidR="00FB3C52" w:rsidRDefault="00FB3C52">
            <w:pPr>
              <w:pStyle w:val="ConsPlusNormal"/>
              <w:jc w:val="right"/>
            </w:pPr>
            <w:r>
              <w:t>4,4</w:t>
            </w:r>
          </w:p>
        </w:tc>
        <w:tc>
          <w:tcPr>
            <w:tcW w:w="893" w:type="dxa"/>
            <w:tcBorders>
              <w:top w:val="nil"/>
              <w:left w:val="nil"/>
              <w:bottom w:val="nil"/>
              <w:right w:val="nil"/>
            </w:tcBorders>
          </w:tcPr>
          <w:p w:rsidR="00FB3C52" w:rsidRDefault="00FB3C52">
            <w:pPr>
              <w:pStyle w:val="ConsPlusNormal"/>
              <w:jc w:val="right"/>
            </w:pPr>
            <w:r>
              <w:t>4,1</w:t>
            </w:r>
          </w:p>
        </w:tc>
        <w:tc>
          <w:tcPr>
            <w:tcW w:w="893" w:type="dxa"/>
            <w:tcBorders>
              <w:top w:val="nil"/>
              <w:left w:val="nil"/>
              <w:bottom w:val="nil"/>
              <w:right w:val="nil"/>
            </w:tcBorders>
          </w:tcPr>
          <w:p w:rsidR="00FB3C52" w:rsidRDefault="00FB3C52">
            <w:pPr>
              <w:pStyle w:val="ConsPlusNormal"/>
              <w:jc w:val="right"/>
            </w:pPr>
            <w:r>
              <w:t>4,3</w:t>
            </w:r>
          </w:p>
        </w:tc>
        <w:tc>
          <w:tcPr>
            <w:tcW w:w="893" w:type="dxa"/>
            <w:tcBorders>
              <w:top w:val="nil"/>
              <w:left w:val="nil"/>
              <w:bottom w:val="nil"/>
              <w:right w:val="nil"/>
            </w:tcBorders>
          </w:tcPr>
          <w:p w:rsidR="00FB3C52" w:rsidRDefault="00FB3C52">
            <w:pPr>
              <w:pStyle w:val="ConsPlusNormal"/>
              <w:jc w:val="right"/>
            </w:pPr>
            <w:r>
              <w:t>4,4</w:t>
            </w:r>
          </w:p>
        </w:tc>
        <w:tc>
          <w:tcPr>
            <w:tcW w:w="964" w:type="dxa"/>
            <w:tcBorders>
              <w:top w:val="nil"/>
              <w:left w:val="nil"/>
              <w:bottom w:val="nil"/>
              <w:right w:val="nil"/>
            </w:tcBorders>
          </w:tcPr>
          <w:p w:rsidR="00FB3C52" w:rsidRDefault="00FB3C52">
            <w:pPr>
              <w:pStyle w:val="ConsPlusNormal"/>
              <w:jc w:val="right"/>
            </w:pPr>
            <w:r>
              <w:t>4,9</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jc w:val="center"/>
            </w:pPr>
            <w:r>
              <w:t>13.</w:t>
            </w:r>
          </w:p>
        </w:tc>
        <w:tc>
          <w:tcPr>
            <w:tcW w:w="2041" w:type="dxa"/>
            <w:tcBorders>
              <w:top w:val="nil"/>
              <w:left w:val="nil"/>
              <w:bottom w:val="nil"/>
              <w:right w:val="nil"/>
            </w:tcBorders>
          </w:tcPr>
          <w:p w:rsidR="00FB3C52" w:rsidRDefault="00FB3C52">
            <w:pPr>
              <w:pStyle w:val="ConsPlusNormal"/>
            </w:pPr>
            <w:r>
              <w:t>Рак гортани</w:t>
            </w:r>
          </w:p>
        </w:tc>
        <w:tc>
          <w:tcPr>
            <w:tcW w:w="902" w:type="dxa"/>
            <w:tcBorders>
              <w:top w:val="nil"/>
              <w:left w:val="nil"/>
              <w:bottom w:val="nil"/>
              <w:right w:val="nil"/>
            </w:tcBorders>
          </w:tcPr>
          <w:p w:rsidR="00FB3C52" w:rsidRDefault="00FB3C52">
            <w:pPr>
              <w:pStyle w:val="ConsPlusNormal"/>
              <w:jc w:val="right"/>
            </w:pPr>
            <w:r>
              <w:t>3,3</w:t>
            </w:r>
          </w:p>
        </w:tc>
        <w:tc>
          <w:tcPr>
            <w:tcW w:w="898" w:type="dxa"/>
            <w:tcBorders>
              <w:top w:val="nil"/>
              <w:left w:val="nil"/>
              <w:bottom w:val="nil"/>
              <w:right w:val="nil"/>
            </w:tcBorders>
          </w:tcPr>
          <w:p w:rsidR="00FB3C52" w:rsidRDefault="00FB3C52">
            <w:pPr>
              <w:pStyle w:val="ConsPlusNormal"/>
              <w:jc w:val="right"/>
            </w:pPr>
            <w:r>
              <w:t>2,9</w:t>
            </w:r>
          </w:p>
        </w:tc>
        <w:tc>
          <w:tcPr>
            <w:tcW w:w="898" w:type="dxa"/>
            <w:tcBorders>
              <w:top w:val="nil"/>
              <w:left w:val="nil"/>
              <w:bottom w:val="nil"/>
              <w:right w:val="nil"/>
            </w:tcBorders>
          </w:tcPr>
          <w:p w:rsidR="00FB3C52" w:rsidRDefault="00FB3C52">
            <w:pPr>
              <w:pStyle w:val="ConsPlusNormal"/>
              <w:jc w:val="right"/>
            </w:pPr>
            <w:r>
              <w:t>2,9</w:t>
            </w:r>
          </w:p>
        </w:tc>
        <w:tc>
          <w:tcPr>
            <w:tcW w:w="898" w:type="dxa"/>
            <w:tcBorders>
              <w:top w:val="nil"/>
              <w:left w:val="nil"/>
              <w:bottom w:val="nil"/>
              <w:right w:val="nil"/>
            </w:tcBorders>
          </w:tcPr>
          <w:p w:rsidR="00FB3C52" w:rsidRDefault="00FB3C52">
            <w:pPr>
              <w:pStyle w:val="ConsPlusNormal"/>
              <w:jc w:val="right"/>
            </w:pPr>
            <w:r>
              <w:t>3,5</w:t>
            </w:r>
          </w:p>
        </w:tc>
        <w:tc>
          <w:tcPr>
            <w:tcW w:w="898" w:type="dxa"/>
            <w:tcBorders>
              <w:top w:val="nil"/>
              <w:left w:val="nil"/>
              <w:bottom w:val="nil"/>
              <w:right w:val="nil"/>
            </w:tcBorders>
          </w:tcPr>
          <w:p w:rsidR="00FB3C52" w:rsidRDefault="00FB3C52">
            <w:pPr>
              <w:pStyle w:val="ConsPlusNormal"/>
              <w:jc w:val="right"/>
            </w:pPr>
            <w:r>
              <w:t>3,4</w:t>
            </w:r>
          </w:p>
        </w:tc>
        <w:tc>
          <w:tcPr>
            <w:tcW w:w="893" w:type="dxa"/>
            <w:tcBorders>
              <w:top w:val="nil"/>
              <w:left w:val="nil"/>
              <w:bottom w:val="nil"/>
              <w:right w:val="nil"/>
            </w:tcBorders>
          </w:tcPr>
          <w:p w:rsidR="00FB3C52" w:rsidRDefault="00FB3C52">
            <w:pPr>
              <w:pStyle w:val="ConsPlusNormal"/>
              <w:jc w:val="right"/>
            </w:pPr>
            <w:r>
              <w:t>4,0</w:t>
            </w:r>
          </w:p>
        </w:tc>
        <w:tc>
          <w:tcPr>
            <w:tcW w:w="898" w:type="dxa"/>
            <w:tcBorders>
              <w:top w:val="nil"/>
              <w:left w:val="nil"/>
              <w:bottom w:val="nil"/>
              <w:right w:val="nil"/>
            </w:tcBorders>
          </w:tcPr>
          <w:p w:rsidR="00FB3C52" w:rsidRDefault="00FB3C52">
            <w:pPr>
              <w:pStyle w:val="ConsPlusNormal"/>
              <w:jc w:val="right"/>
            </w:pPr>
            <w:r>
              <w:t>3,5</w:t>
            </w:r>
          </w:p>
        </w:tc>
        <w:tc>
          <w:tcPr>
            <w:tcW w:w="898" w:type="dxa"/>
            <w:tcBorders>
              <w:top w:val="nil"/>
              <w:left w:val="nil"/>
              <w:bottom w:val="nil"/>
              <w:right w:val="nil"/>
            </w:tcBorders>
          </w:tcPr>
          <w:p w:rsidR="00FB3C52" w:rsidRDefault="00FB3C52">
            <w:pPr>
              <w:pStyle w:val="ConsPlusNormal"/>
              <w:jc w:val="right"/>
            </w:pPr>
            <w:r>
              <w:t>3,0</w:t>
            </w:r>
          </w:p>
        </w:tc>
        <w:tc>
          <w:tcPr>
            <w:tcW w:w="893" w:type="dxa"/>
            <w:tcBorders>
              <w:top w:val="nil"/>
              <w:left w:val="nil"/>
              <w:bottom w:val="nil"/>
              <w:right w:val="nil"/>
            </w:tcBorders>
          </w:tcPr>
          <w:p w:rsidR="00FB3C52" w:rsidRDefault="00FB3C52">
            <w:pPr>
              <w:pStyle w:val="ConsPlusNormal"/>
              <w:jc w:val="right"/>
            </w:pPr>
            <w:r>
              <w:t>2,8</w:t>
            </w:r>
          </w:p>
        </w:tc>
        <w:tc>
          <w:tcPr>
            <w:tcW w:w="893" w:type="dxa"/>
            <w:tcBorders>
              <w:top w:val="nil"/>
              <w:left w:val="nil"/>
              <w:bottom w:val="nil"/>
              <w:right w:val="nil"/>
            </w:tcBorders>
          </w:tcPr>
          <w:p w:rsidR="00FB3C52" w:rsidRDefault="00FB3C52">
            <w:pPr>
              <w:pStyle w:val="ConsPlusNormal"/>
              <w:jc w:val="right"/>
            </w:pPr>
            <w:r>
              <w:t>2,3</w:t>
            </w:r>
          </w:p>
        </w:tc>
        <w:tc>
          <w:tcPr>
            <w:tcW w:w="893" w:type="dxa"/>
            <w:tcBorders>
              <w:top w:val="nil"/>
              <w:left w:val="nil"/>
              <w:bottom w:val="nil"/>
              <w:right w:val="nil"/>
            </w:tcBorders>
          </w:tcPr>
          <w:p w:rsidR="00FB3C52" w:rsidRDefault="00FB3C52">
            <w:pPr>
              <w:pStyle w:val="ConsPlusNormal"/>
              <w:jc w:val="right"/>
            </w:pPr>
            <w:r>
              <w:t>2,9</w:t>
            </w:r>
          </w:p>
        </w:tc>
        <w:tc>
          <w:tcPr>
            <w:tcW w:w="964" w:type="dxa"/>
            <w:tcBorders>
              <w:top w:val="nil"/>
              <w:left w:val="nil"/>
              <w:bottom w:val="nil"/>
              <w:right w:val="nil"/>
            </w:tcBorders>
          </w:tcPr>
          <w:p w:rsidR="00FB3C52" w:rsidRDefault="00FB3C52">
            <w:pPr>
              <w:pStyle w:val="ConsPlusNormal"/>
              <w:jc w:val="right"/>
            </w:pPr>
            <w:r>
              <w:t>2,8</w:t>
            </w:r>
          </w:p>
        </w:tc>
      </w:tr>
      <w:tr w:rsidR="00FB3C52">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FB3C52" w:rsidRDefault="00FB3C52">
            <w:pPr>
              <w:pStyle w:val="ConsPlusNormal"/>
            </w:pPr>
          </w:p>
        </w:tc>
        <w:tc>
          <w:tcPr>
            <w:tcW w:w="2041" w:type="dxa"/>
            <w:tcBorders>
              <w:top w:val="nil"/>
              <w:left w:val="nil"/>
              <w:bottom w:val="nil"/>
              <w:right w:val="nil"/>
            </w:tcBorders>
          </w:tcPr>
          <w:p w:rsidR="00FB3C52" w:rsidRDefault="00FB3C52">
            <w:pPr>
              <w:pStyle w:val="ConsPlusNormal"/>
            </w:pPr>
            <w:r>
              <w:t>Все злокачественные новообразования</w:t>
            </w:r>
          </w:p>
        </w:tc>
        <w:tc>
          <w:tcPr>
            <w:tcW w:w="902" w:type="dxa"/>
            <w:tcBorders>
              <w:top w:val="nil"/>
              <w:left w:val="nil"/>
              <w:bottom w:val="nil"/>
              <w:right w:val="nil"/>
            </w:tcBorders>
          </w:tcPr>
          <w:p w:rsidR="00FB3C52" w:rsidRDefault="00FB3C52">
            <w:pPr>
              <w:pStyle w:val="ConsPlusNormal"/>
              <w:jc w:val="right"/>
            </w:pPr>
            <w:r>
              <w:t>228,0</w:t>
            </w:r>
          </w:p>
        </w:tc>
        <w:tc>
          <w:tcPr>
            <w:tcW w:w="898" w:type="dxa"/>
            <w:tcBorders>
              <w:top w:val="nil"/>
              <w:left w:val="nil"/>
              <w:bottom w:val="nil"/>
              <w:right w:val="nil"/>
            </w:tcBorders>
          </w:tcPr>
          <w:p w:rsidR="00FB3C52" w:rsidRDefault="00FB3C52">
            <w:pPr>
              <w:pStyle w:val="ConsPlusNormal"/>
              <w:jc w:val="right"/>
            </w:pPr>
            <w:r>
              <w:t>217,5</w:t>
            </w:r>
          </w:p>
        </w:tc>
        <w:tc>
          <w:tcPr>
            <w:tcW w:w="898" w:type="dxa"/>
            <w:tcBorders>
              <w:top w:val="nil"/>
              <w:left w:val="nil"/>
              <w:bottom w:val="nil"/>
              <w:right w:val="nil"/>
            </w:tcBorders>
          </w:tcPr>
          <w:p w:rsidR="00FB3C52" w:rsidRDefault="00FB3C52">
            <w:pPr>
              <w:pStyle w:val="ConsPlusNormal"/>
              <w:jc w:val="right"/>
            </w:pPr>
            <w:r>
              <w:t>226,0</w:t>
            </w:r>
          </w:p>
        </w:tc>
        <w:tc>
          <w:tcPr>
            <w:tcW w:w="898" w:type="dxa"/>
            <w:tcBorders>
              <w:top w:val="nil"/>
              <w:left w:val="nil"/>
              <w:bottom w:val="nil"/>
              <w:right w:val="nil"/>
            </w:tcBorders>
          </w:tcPr>
          <w:p w:rsidR="00FB3C52" w:rsidRDefault="00FB3C52">
            <w:pPr>
              <w:pStyle w:val="ConsPlusNormal"/>
              <w:jc w:val="right"/>
            </w:pPr>
            <w:r>
              <w:t>210,1</w:t>
            </w:r>
          </w:p>
        </w:tc>
        <w:tc>
          <w:tcPr>
            <w:tcW w:w="898" w:type="dxa"/>
            <w:tcBorders>
              <w:top w:val="nil"/>
              <w:left w:val="nil"/>
              <w:bottom w:val="nil"/>
              <w:right w:val="nil"/>
            </w:tcBorders>
          </w:tcPr>
          <w:p w:rsidR="00FB3C52" w:rsidRDefault="00FB3C52">
            <w:pPr>
              <w:pStyle w:val="ConsPlusNormal"/>
              <w:jc w:val="right"/>
            </w:pPr>
            <w:r>
              <w:t>235,0</w:t>
            </w:r>
          </w:p>
        </w:tc>
        <w:tc>
          <w:tcPr>
            <w:tcW w:w="893" w:type="dxa"/>
            <w:tcBorders>
              <w:top w:val="nil"/>
              <w:left w:val="nil"/>
              <w:bottom w:val="nil"/>
              <w:right w:val="nil"/>
            </w:tcBorders>
          </w:tcPr>
          <w:p w:rsidR="00FB3C52" w:rsidRDefault="00FB3C52">
            <w:pPr>
              <w:pStyle w:val="ConsPlusNormal"/>
              <w:jc w:val="right"/>
            </w:pPr>
            <w:r>
              <w:t>251,2</w:t>
            </w:r>
          </w:p>
        </w:tc>
        <w:tc>
          <w:tcPr>
            <w:tcW w:w="898" w:type="dxa"/>
            <w:tcBorders>
              <w:top w:val="nil"/>
              <w:left w:val="nil"/>
              <w:bottom w:val="nil"/>
              <w:right w:val="nil"/>
            </w:tcBorders>
          </w:tcPr>
          <w:p w:rsidR="00FB3C52" w:rsidRDefault="00FB3C52">
            <w:pPr>
              <w:pStyle w:val="ConsPlusNormal"/>
              <w:jc w:val="right"/>
            </w:pPr>
            <w:r>
              <w:t>248,6</w:t>
            </w:r>
          </w:p>
        </w:tc>
        <w:tc>
          <w:tcPr>
            <w:tcW w:w="898" w:type="dxa"/>
            <w:tcBorders>
              <w:top w:val="nil"/>
              <w:left w:val="nil"/>
              <w:bottom w:val="nil"/>
              <w:right w:val="nil"/>
            </w:tcBorders>
          </w:tcPr>
          <w:p w:rsidR="00FB3C52" w:rsidRDefault="00FB3C52">
            <w:pPr>
              <w:pStyle w:val="ConsPlusNormal"/>
              <w:jc w:val="right"/>
            </w:pPr>
            <w:r>
              <w:t>248,8</w:t>
            </w:r>
          </w:p>
        </w:tc>
        <w:tc>
          <w:tcPr>
            <w:tcW w:w="893" w:type="dxa"/>
            <w:tcBorders>
              <w:top w:val="nil"/>
              <w:left w:val="nil"/>
              <w:bottom w:val="nil"/>
              <w:right w:val="nil"/>
            </w:tcBorders>
          </w:tcPr>
          <w:p w:rsidR="00FB3C52" w:rsidRDefault="00FB3C52">
            <w:pPr>
              <w:pStyle w:val="ConsPlusNormal"/>
              <w:jc w:val="right"/>
            </w:pPr>
            <w:r>
              <w:t>246,2</w:t>
            </w:r>
          </w:p>
        </w:tc>
        <w:tc>
          <w:tcPr>
            <w:tcW w:w="893" w:type="dxa"/>
            <w:tcBorders>
              <w:top w:val="nil"/>
              <w:left w:val="nil"/>
              <w:bottom w:val="nil"/>
              <w:right w:val="nil"/>
            </w:tcBorders>
          </w:tcPr>
          <w:p w:rsidR="00FB3C52" w:rsidRDefault="00FB3C52">
            <w:pPr>
              <w:pStyle w:val="ConsPlusNormal"/>
              <w:jc w:val="right"/>
            </w:pPr>
            <w:r>
              <w:t>244,0</w:t>
            </w:r>
          </w:p>
        </w:tc>
        <w:tc>
          <w:tcPr>
            <w:tcW w:w="893" w:type="dxa"/>
            <w:tcBorders>
              <w:top w:val="nil"/>
              <w:left w:val="nil"/>
              <w:bottom w:val="nil"/>
              <w:right w:val="nil"/>
            </w:tcBorders>
          </w:tcPr>
          <w:p w:rsidR="00FB3C52" w:rsidRDefault="00FB3C52">
            <w:pPr>
              <w:pStyle w:val="ConsPlusNormal"/>
              <w:jc w:val="right"/>
            </w:pPr>
            <w:r>
              <w:t>216,3</w:t>
            </w:r>
          </w:p>
        </w:tc>
        <w:tc>
          <w:tcPr>
            <w:tcW w:w="964" w:type="dxa"/>
            <w:tcBorders>
              <w:top w:val="nil"/>
              <w:left w:val="nil"/>
              <w:bottom w:val="nil"/>
              <w:right w:val="nil"/>
            </w:tcBorders>
          </w:tcPr>
          <w:p w:rsidR="00FB3C52" w:rsidRDefault="00FB3C52">
            <w:pPr>
              <w:pStyle w:val="ConsPlusNormal"/>
              <w:jc w:val="right"/>
            </w:pPr>
            <w:r>
              <w:t>249,5</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9, свидетельствуют об увеличении значения стандартизованного показателя заболеваемости населения Ставропольского края злокачественными новообразованиями на 100 тыс. населения Ставропольского края соответствующего пола и возраста в 2019 году по сравнению с 2010 годом на 7,0 процента. Значение грубого показателя заболеваемости населения Ставропольского края злокачественными новообразованиями на 100 тыс. населения Ставропольского края за аналогичный период увеличилось на 23,3 процента (в 2010 году данный показатель составил 332,6 случая, в 2019 году - 410,7 случая), что связано с демографическими процессами населения Ставропольского края.</w:t>
      </w:r>
    </w:p>
    <w:p w:rsidR="00FB3C52" w:rsidRDefault="00FB3C52">
      <w:pPr>
        <w:pStyle w:val="ConsPlusNormal"/>
        <w:spacing w:before="220"/>
        <w:ind w:firstLine="540"/>
        <w:jc w:val="both"/>
      </w:pPr>
      <w:r>
        <w:t>Наибольший рост значения стандартизованного показателя заболеваемости населения Ставропольского края злокачественными новообразованиями на 100 тыс. населения Ставропольского края соответствующего пола и возраста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щитовидной железы (данный показатель увеличился на 41,9 процента);</w:t>
      </w:r>
    </w:p>
    <w:p w:rsidR="00FB3C52" w:rsidRDefault="00FB3C52">
      <w:pPr>
        <w:pStyle w:val="ConsPlusNormal"/>
        <w:spacing w:before="220"/>
        <w:ind w:firstLine="540"/>
        <w:jc w:val="both"/>
      </w:pPr>
      <w:r>
        <w:t>рак почки (данный показатель увеличился на 40,6 процента);</w:t>
      </w:r>
    </w:p>
    <w:p w:rsidR="00FB3C52" w:rsidRDefault="00FB3C52">
      <w:pPr>
        <w:pStyle w:val="ConsPlusNormal"/>
        <w:spacing w:before="220"/>
        <w:ind w:firstLine="540"/>
        <w:jc w:val="both"/>
      </w:pPr>
      <w:r>
        <w:t>рак поджелудочной железы (данный показатель увеличился на 37,0 процента);</w:t>
      </w:r>
    </w:p>
    <w:p w:rsidR="00FB3C52" w:rsidRDefault="00FB3C52">
      <w:pPr>
        <w:pStyle w:val="ConsPlusNormal"/>
        <w:spacing w:before="220"/>
        <w:ind w:firstLine="540"/>
        <w:jc w:val="both"/>
      </w:pPr>
      <w:r>
        <w:t>рак прямой кишки, ректосигмоидного соединения, ануса (данный показатель увеличился на 18,7 процента);</w:t>
      </w:r>
    </w:p>
    <w:p w:rsidR="00FB3C52" w:rsidRDefault="00FB3C52">
      <w:pPr>
        <w:pStyle w:val="ConsPlusNormal"/>
        <w:spacing w:before="220"/>
        <w:ind w:firstLine="540"/>
        <w:jc w:val="both"/>
      </w:pPr>
      <w:r>
        <w:t>рак ободочной кишки (данный показатель увеличился на 17,3 процента).</w:t>
      </w:r>
    </w:p>
    <w:p w:rsidR="00FB3C52" w:rsidRDefault="00FB3C52">
      <w:pPr>
        <w:pStyle w:val="ConsPlusNormal"/>
        <w:spacing w:before="220"/>
        <w:ind w:firstLine="540"/>
        <w:jc w:val="both"/>
      </w:pPr>
      <w:r>
        <w:t>Значение стандартизованного показателя заболеваемости населения Ставропольского края злокачественными новообразованиями на 100 тыс. населения Ставропольского края соответствующего пола и возраста ниже значения среднероссийского показателя на 2,3 процента. Наибольшее отклонение значения показателя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желудка (данный показатель ниже среднероссийского на 28,2 процента);</w:t>
      </w:r>
    </w:p>
    <w:p w:rsidR="00FB3C52" w:rsidRDefault="00FB3C52">
      <w:pPr>
        <w:pStyle w:val="ConsPlusNormal"/>
        <w:spacing w:before="220"/>
        <w:ind w:firstLine="540"/>
        <w:jc w:val="both"/>
      </w:pPr>
      <w:r>
        <w:t>рак почки (данный показатель ниже среднероссийского на 21,8 процента);</w:t>
      </w:r>
    </w:p>
    <w:p w:rsidR="00FB3C52" w:rsidRDefault="00FB3C52">
      <w:pPr>
        <w:pStyle w:val="ConsPlusNormal"/>
        <w:spacing w:before="220"/>
        <w:ind w:firstLine="540"/>
        <w:jc w:val="both"/>
      </w:pPr>
      <w:r>
        <w:t>рак ободочной кишки (данный показатель ниже среднероссийского на 21,1 процента);</w:t>
      </w:r>
    </w:p>
    <w:p w:rsidR="00FB3C52" w:rsidRDefault="00FB3C52">
      <w:pPr>
        <w:pStyle w:val="ConsPlusNormal"/>
        <w:spacing w:before="220"/>
        <w:ind w:firstLine="540"/>
        <w:jc w:val="both"/>
      </w:pPr>
      <w:r>
        <w:t>рак поджелудочной железы (данный показатель ниже среднероссийского на 20,8 процента);</w:t>
      </w:r>
    </w:p>
    <w:p w:rsidR="00FB3C52" w:rsidRDefault="00FB3C52">
      <w:pPr>
        <w:pStyle w:val="ConsPlusNormal"/>
        <w:spacing w:before="220"/>
        <w:ind w:firstLine="540"/>
        <w:jc w:val="both"/>
      </w:pPr>
      <w:r>
        <w:t>рак трахеи, бронхов, легкого (данный показатель ниже среднероссийского на 11,5 процента).</w:t>
      </w:r>
    </w:p>
    <w:p w:rsidR="00FB3C52" w:rsidRDefault="00FB3C52">
      <w:pPr>
        <w:pStyle w:val="ConsPlusNormal"/>
        <w:spacing w:before="220"/>
        <w:ind w:firstLine="540"/>
        <w:jc w:val="both"/>
      </w:pPr>
      <w:r>
        <w:t>Динамика стандартизованного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соответствующего возраста по основным локализациям злокачественных новообразований представлена в таблице 10.</w:t>
      </w:r>
    </w:p>
    <w:p w:rsidR="00FB3C52" w:rsidRDefault="00FB3C52">
      <w:pPr>
        <w:pStyle w:val="ConsPlusNormal"/>
        <w:jc w:val="both"/>
      </w:pPr>
    </w:p>
    <w:p w:rsidR="00FB3C52" w:rsidRDefault="00FB3C52">
      <w:pPr>
        <w:pStyle w:val="ConsPlusNormal"/>
        <w:jc w:val="right"/>
        <w:outlineLvl w:val="3"/>
      </w:pPr>
      <w:r>
        <w:t>Таблица 10</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стандартизованного показателя заболеваемости женского</w:t>
      </w:r>
    </w:p>
    <w:p w:rsidR="00FB3C52" w:rsidRDefault="00FB3C52">
      <w:pPr>
        <w:pStyle w:val="ConsPlusTitle"/>
        <w:jc w:val="center"/>
      </w:pPr>
      <w:r>
        <w:t>населения Ставропольского края злокачественными</w:t>
      </w:r>
    </w:p>
    <w:p w:rsidR="00FB3C52" w:rsidRDefault="00FB3C52">
      <w:pPr>
        <w:pStyle w:val="ConsPlusTitle"/>
        <w:jc w:val="center"/>
      </w:pPr>
      <w:r>
        <w:t>новообразованиями на 100 тыс. женского населения</w:t>
      </w:r>
    </w:p>
    <w:p w:rsidR="00FB3C52" w:rsidRDefault="00FB3C52">
      <w:pPr>
        <w:pStyle w:val="ConsPlusTitle"/>
        <w:jc w:val="center"/>
      </w:pPr>
      <w:r>
        <w:t>Ставропольского края соответствующего возраста по основным</w:t>
      </w:r>
    </w:p>
    <w:p w:rsidR="00FB3C52" w:rsidRDefault="00FB3C52">
      <w:pPr>
        <w:pStyle w:val="ConsPlusTitle"/>
        <w:jc w:val="center"/>
      </w:pPr>
      <w:r>
        <w:t>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lastRenderedPageBreak/>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2324"/>
        <w:gridCol w:w="970"/>
        <w:gridCol w:w="965"/>
        <w:gridCol w:w="965"/>
        <w:gridCol w:w="960"/>
        <w:gridCol w:w="965"/>
        <w:gridCol w:w="965"/>
        <w:gridCol w:w="960"/>
        <w:gridCol w:w="960"/>
        <w:gridCol w:w="965"/>
        <w:gridCol w:w="960"/>
        <w:gridCol w:w="970"/>
        <w:gridCol w:w="1247"/>
      </w:tblGrid>
      <w:tr w:rsidR="00FB3C52">
        <w:tc>
          <w:tcPr>
            <w:tcW w:w="725"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324"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10605" w:type="dxa"/>
            <w:gridSpan w:val="11"/>
            <w:tcBorders>
              <w:top w:val="single" w:sz="4" w:space="0" w:color="auto"/>
              <w:bottom w:val="single" w:sz="4" w:space="0" w:color="auto"/>
            </w:tcBorders>
            <w:vAlign w:val="center"/>
          </w:tcPr>
          <w:p w:rsidR="00FB3C52" w:rsidRDefault="00FB3C52">
            <w:pPr>
              <w:pStyle w:val="ConsPlusNormal"/>
              <w:jc w:val="center"/>
            </w:pPr>
            <w:r>
              <w:t>Значение стандартизованного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соответствующего возраста по основным локализациям злокачественных новообразований по годам</w:t>
            </w:r>
          </w:p>
        </w:tc>
        <w:tc>
          <w:tcPr>
            <w:tcW w:w="1247"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725" w:type="dxa"/>
            <w:vMerge/>
            <w:tcBorders>
              <w:top w:val="single" w:sz="4" w:space="0" w:color="auto"/>
              <w:bottom w:val="single" w:sz="4" w:space="0" w:color="auto"/>
            </w:tcBorders>
          </w:tcPr>
          <w:p w:rsidR="00FB3C52" w:rsidRDefault="00FB3C52">
            <w:pPr>
              <w:pStyle w:val="ConsPlusNormal"/>
            </w:pPr>
          </w:p>
        </w:tc>
        <w:tc>
          <w:tcPr>
            <w:tcW w:w="2324" w:type="dxa"/>
            <w:vMerge/>
            <w:tcBorders>
              <w:top w:val="single" w:sz="4" w:space="0" w:color="auto"/>
              <w:bottom w:val="single" w:sz="4" w:space="0" w:color="auto"/>
            </w:tcBorders>
          </w:tcPr>
          <w:p w:rsidR="00FB3C52" w:rsidRDefault="00FB3C52">
            <w:pPr>
              <w:pStyle w:val="ConsPlusNormal"/>
            </w:pPr>
          </w:p>
        </w:tc>
        <w:tc>
          <w:tcPr>
            <w:tcW w:w="970" w:type="dxa"/>
            <w:tcBorders>
              <w:top w:val="single" w:sz="4" w:space="0" w:color="auto"/>
              <w:bottom w:val="single" w:sz="4" w:space="0" w:color="auto"/>
            </w:tcBorders>
            <w:vAlign w:val="center"/>
          </w:tcPr>
          <w:p w:rsidR="00FB3C52" w:rsidRDefault="00FB3C52">
            <w:pPr>
              <w:pStyle w:val="ConsPlusNormal"/>
              <w:jc w:val="center"/>
            </w:pPr>
            <w:r>
              <w:t>2010</w:t>
            </w:r>
          </w:p>
        </w:tc>
        <w:tc>
          <w:tcPr>
            <w:tcW w:w="965" w:type="dxa"/>
            <w:tcBorders>
              <w:top w:val="single" w:sz="4" w:space="0" w:color="auto"/>
              <w:bottom w:val="single" w:sz="4" w:space="0" w:color="auto"/>
            </w:tcBorders>
            <w:vAlign w:val="center"/>
          </w:tcPr>
          <w:p w:rsidR="00FB3C52" w:rsidRDefault="00FB3C52">
            <w:pPr>
              <w:pStyle w:val="ConsPlusNormal"/>
              <w:jc w:val="center"/>
            </w:pPr>
            <w:r>
              <w:t>2011</w:t>
            </w:r>
          </w:p>
        </w:tc>
        <w:tc>
          <w:tcPr>
            <w:tcW w:w="965" w:type="dxa"/>
            <w:tcBorders>
              <w:top w:val="single" w:sz="4" w:space="0" w:color="auto"/>
              <w:bottom w:val="single" w:sz="4" w:space="0" w:color="auto"/>
            </w:tcBorders>
            <w:vAlign w:val="center"/>
          </w:tcPr>
          <w:p w:rsidR="00FB3C52" w:rsidRDefault="00FB3C52">
            <w:pPr>
              <w:pStyle w:val="ConsPlusNormal"/>
              <w:jc w:val="center"/>
            </w:pPr>
            <w:r>
              <w:t>2012</w:t>
            </w:r>
          </w:p>
        </w:tc>
        <w:tc>
          <w:tcPr>
            <w:tcW w:w="960" w:type="dxa"/>
            <w:tcBorders>
              <w:top w:val="single" w:sz="4" w:space="0" w:color="auto"/>
              <w:bottom w:val="single" w:sz="4" w:space="0" w:color="auto"/>
            </w:tcBorders>
            <w:vAlign w:val="center"/>
          </w:tcPr>
          <w:p w:rsidR="00FB3C52" w:rsidRDefault="00FB3C52">
            <w:pPr>
              <w:pStyle w:val="ConsPlusNormal"/>
              <w:jc w:val="center"/>
            </w:pPr>
            <w:r>
              <w:t>2013</w:t>
            </w:r>
          </w:p>
        </w:tc>
        <w:tc>
          <w:tcPr>
            <w:tcW w:w="965" w:type="dxa"/>
            <w:tcBorders>
              <w:top w:val="single" w:sz="4" w:space="0" w:color="auto"/>
              <w:bottom w:val="single" w:sz="4" w:space="0" w:color="auto"/>
            </w:tcBorders>
            <w:vAlign w:val="center"/>
          </w:tcPr>
          <w:p w:rsidR="00FB3C52" w:rsidRDefault="00FB3C52">
            <w:pPr>
              <w:pStyle w:val="ConsPlusNormal"/>
              <w:jc w:val="center"/>
            </w:pPr>
            <w:r>
              <w:t>2014</w:t>
            </w:r>
          </w:p>
        </w:tc>
        <w:tc>
          <w:tcPr>
            <w:tcW w:w="965" w:type="dxa"/>
            <w:tcBorders>
              <w:top w:val="single" w:sz="4" w:space="0" w:color="auto"/>
              <w:bottom w:val="single" w:sz="4" w:space="0" w:color="auto"/>
            </w:tcBorders>
            <w:vAlign w:val="center"/>
          </w:tcPr>
          <w:p w:rsidR="00FB3C52" w:rsidRDefault="00FB3C52">
            <w:pPr>
              <w:pStyle w:val="ConsPlusNormal"/>
              <w:jc w:val="center"/>
            </w:pPr>
            <w:r>
              <w:t>2015</w:t>
            </w:r>
          </w:p>
        </w:tc>
        <w:tc>
          <w:tcPr>
            <w:tcW w:w="960" w:type="dxa"/>
            <w:tcBorders>
              <w:top w:val="single" w:sz="4" w:space="0" w:color="auto"/>
              <w:bottom w:val="single" w:sz="4" w:space="0" w:color="auto"/>
            </w:tcBorders>
            <w:vAlign w:val="center"/>
          </w:tcPr>
          <w:p w:rsidR="00FB3C52" w:rsidRDefault="00FB3C52">
            <w:pPr>
              <w:pStyle w:val="ConsPlusNormal"/>
              <w:jc w:val="center"/>
            </w:pPr>
            <w:r>
              <w:t>2016</w:t>
            </w:r>
          </w:p>
        </w:tc>
        <w:tc>
          <w:tcPr>
            <w:tcW w:w="960" w:type="dxa"/>
            <w:tcBorders>
              <w:top w:val="single" w:sz="4" w:space="0" w:color="auto"/>
              <w:bottom w:val="single" w:sz="4" w:space="0" w:color="auto"/>
            </w:tcBorders>
            <w:vAlign w:val="center"/>
          </w:tcPr>
          <w:p w:rsidR="00FB3C52" w:rsidRDefault="00FB3C52">
            <w:pPr>
              <w:pStyle w:val="ConsPlusNormal"/>
              <w:jc w:val="center"/>
            </w:pPr>
            <w:r>
              <w:t>2017</w:t>
            </w:r>
          </w:p>
        </w:tc>
        <w:tc>
          <w:tcPr>
            <w:tcW w:w="965" w:type="dxa"/>
            <w:tcBorders>
              <w:top w:val="single" w:sz="4" w:space="0" w:color="auto"/>
              <w:bottom w:val="single" w:sz="4" w:space="0" w:color="auto"/>
            </w:tcBorders>
            <w:vAlign w:val="center"/>
          </w:tcPr>
          <w:p w:rsidR="00FB3C52" w:rsidRDefault="00FB3C52">
            <w:pPr>
              <w:pStyle w:val="ConsPlusNormal"/>
              <w:jc w:val="center"/>
            </w:pPr>
            <w:r>
              <w:t>2018</w:t>
            </w:r>
          </w:p>
        </w:tc>
        <w:tc>
          <w:tcPr>
            <w:tcW w:w="960" w:type="dxa"/>
            <w:tcBorders>
              <w:top w:val="single" w:sz="4" w:space="0" w:color="auto"/>
              <w:bottom w:val="single" w:sz="4" w:space="0" w:color="auto"/>
            </w:tcBorders>
            <w:vAlign w:val="center"/>
          </w:tcPr>
          <w:p w:rsidR="00FB3C52" w:rsidRDefault="00FB3C52">
            <w:pPr>
              <w:pStyle w:val="ConsPlusNormal"/>
              <w:jc w:val="center"/>
            </w:pPr>
            <w:r>
              <w:t>2019</w:t>
            </w:r>
          </w:p>
        </w:tc>
        <w:tc>
          <w:tcPr>
            <w:tcW w:w="970" w:type="dxa"/>
            <w:tcBorders>
              <w:top w:val="single" w:sz="4" w:space="0" w:color="auto"/>
              <w:bottom w:val="single" w:sz="4" w:space="0" w:color="auto"/>
            </w:tcBorders>
            <w:vAlign w:val="center"/>
          </w:tcPr>
          <w:p w:rsidR="00FB3C52" w:rsidRDefault="00FB3C52">
            <w:pPr>
              <w:pStyle w:val="ConsPlusNormal"/>
              <w:jc w:val="center"/>
            </w:pPr>
            <w:r>
              <w:t>2020</w:t>
            </w:r>
          </w:p>
        </w:tc>
        <w:tc>
          <w:tcPr>
            <w:tcW w:w="1247" w:type="dxa"/>
            <w:vMerge/>
            <w:tcBorders>
              <w:top w:val="single" w:sz="4" w:space="0" w:color="auto"/>
              <w:bottom w:val="single" w:sz="4" w:space="0" w:color="auto"/>
            </w:tcBorders>
          </w:tcPr>
          <w:p w:rsidR="00FB3C52" w:rsidRDefault="00FB3C52">
            <w:pPr>
              <w:pStyle w:val="ConsPlusNormal"/>
            </w:pPr>
          </w:p>
        </w:tc>
      </w:tr>
      <w:tr w:rsidR="00FB3C52">
        <w:tc>
          <w:tcPr>
            <w:tcW w:w="725" w:type="dxa"/>
            <w:tcBorders>
              <w:top w:val="single" w:sz="4" w:space="0" w:color="auto"/>
              <w:bottom w:val="single" w:sz="4" w:space="0" w:color="auto"/>
            </w:tcBorders>
            <w:vAlign w:val="center"/>
          </w:tcPr>
          <w:p w:rsidR="00FB3C52" w:rsidRDefault="00FB3C52">
            <w:pPr>
              <w:pStyle w:val="ConsPlusNormal"/>
              <w:jc w:val="center"/>
            </w:pPr>
            <w:r>
              <w:t>1</w:t>
            </w:r>
          </w:p>
        </w:tc>
        <w:tc>
          <w:tcPr>
            <w:tcW w:w="2324" w:type="dxa"/>
            <w:tcBorders>
              <w:top w:val="single" w:sz="4" w:space="0" w:color="auto"/>
              <w:bottom w:val="single" w:sz="4" w:space="0" w:color="auto"/>
            </w:tcBorders>
            <w:vAlign w:val="center"/>
          </w:tcPr>
          <w:p w:rsidR="00FB3C52" w:rsidRDefault="00FB3C52">
            <w:pPr>
              <w:pStyle w:val="ConsPlusNormal"/>
              <w:jc w:val="center"/>
            </w:pPr>
            <w:r>
              <w:t>2</w:t>
            </w:r>
          </w:p>
        </w:tc>
        <w:tc>
          <w:tcPr>
            <w:tcW w:w="970" w:type="dxa"/>
            <w:tcBorders>
              <w:top w:val="single" w:sz="4" w:space="0" w:color="auto"/>
              <w:bottom w:val="single" w:sz="4" w:space="0" w:color="auto"/>
            </w:tcBorders>
            <w:vAlign w:val="center"/>
          </w:tcPr>
          <w:p w:rsidR="00FB3C52" w:rsidRDefault="00FB3C52">
            <w:pPr>
              <w:pStyle w:val="ConsPlusNormal"/>
              <w:jc w:val="center"/>
            </w:pPr>
            <w:r>
              <w:t>3</w:t>
            </w:r>
          </w:p>
        </w:tc>
        <w:tc>
          <w:tcPr>
            <w:tcW w:w="965" w:type="dxa"/>
            <w:tcBorders>
              <w:top w:val="single" w:sz="4" w:space="0" w:color="auto"/>
              <w:bottom w:val="single" w:sz="4" w:space="0" w:color="auto"/>
            </w:tcBorders>
            <w:vAlign w:val="center"/>
          </w:tcPr>
          <w:p w:rsidR="00FB3C52" w:rsidRDefault="00FB3C52">
            <w:pPr>
              <w:pStyle w:val="ConsPlusNormal"/>
              <w:jc w:val="center"/>
            </w:pPr>
            <w:r>
              <w:t>4</w:t>
            </w:r>
          </w:p>
        </w:tc>
        <w:tc>
          <w:tcPr>
            <w:tcW w:w="965" w:type="dxa"/>
            <w:tcBorders>
              <w:top w:val="single" w:sz="4" w:space="0" w:color="auto"/>
              <w:bottom w:val="single" w:sz="4" w:space="0" w:color="auto"/>
            </w:tcBorders>
            <w:vAlign w:val="center"/>
          </w:tcPr>
          <w:p w:rsidR="00FB3C52" w:rsidRDefault="00FB3C52">
            <w:pPr>
              <w:pStyle w:val="ConsPlusNormal"/>
              <w:jc w:val="center"/>
            </w:pPr>
            <w:r>
              <w:t>5</w:t>
            </w:r>
          </w:p>
        </w:tc>
        <w:tc>
          <w:tcPr>
            <w:tcW w:w="960" w:type="dxa"/>
            <w:tcBorders>
              <w:top w:val="single" w:sz="4" w:space="0" w:color="auto"/>
              <w:bottom w:val="single" w:sz="4" w:space="0" w:color="auto"/>
            </w:tcBorders>
            <w:vAlign w:val="center"/>
          </w:tcPr>
          <w:p w:rsidR="00FB3C52" w:rsidRDefault="00FB3C52">
            <w:pPr>
              <w:pStyle w:val="ConsPlusNormal"/>
              <w:jc w:val="center"/>
            </w:pPr>
            <w:r>
              <w:t>6</w:t>
            </w:r>
          </w:p>
        </w:tc>
        <w:tc>
          <w:tcPr>
            <w:tcW w:w="965" w:type="dxa"/>
            <w:tcBorders>
              <w:top w:val="single" w:sz="4" w:space="0" w:color="auto"/>
              <w:bottom w:val="single" w:sz="4" w:space="0" w:color="auto"/>
            </w:tcBorders>
            <w:vAlign w:val="center"/>
          </w:tcPr>
          <w:p w:rsidR="00FB3C52" w:rsidRDefault="00FB3C52">
            <w:pPr>
              <w:pStyle w:val="ConsPlusNormal"/>
              <w:jc w:val="center"/>
            </w:pPr>
            <w:r>
              <w:t>7</w:t>
            </w:r>
          </w:p>
        </w:tc>
        <w:tc>
          <w:tcPr>
            <w:tcW w:w="965" w:type="dxa"/>
            <w:tcBorders>
              <w:top w:val="single" w:sz="4" w:space="0" w:color="auto"/>
              <w:bottom w:val="single" w:sz="4" w:space="0" w:color="auto"/>
            </w:tcBorders>
            <w:vAlign w:val="center"/>
          </w:tcPr>
          <w:p w:rsidR="00FB3C52" w:rsidRDefault="00FB3C52">
            <w:pPr>
              <w:pStyle w:val="ConsPlusNormal"/>
              <w:jc w:val="center"/>
            </w:pPr>
            <w:r>
              <w:t>8</w:t>
            </w:r>
          </w:p>
        </w:tc>
        <w:tc>
          <w:tcPr>
            <w:tcW w:w="960" w:type="dxa"/>
            <w:tcBorders>
              <w:top w:val="single" w:sz="4" w:space="0" w:color="auto"/>
              <w:bottom w:val="single" w:sz="4" w:space="0" w:color="auto"/>
            </w:tcBorders>
            <w:vAlign w:val="center"/>
          </w:tcPr>
          <w:p w:rsidR="00FB3C52" w:rsidRDefault="00FB3C52">
            <w:pPr>
              <w:pStyle w:val="ConsPlusNormal"/>
              <w:jc w:val="center"/>
            </w:pPr>
            <w:r>
              <w:t>9</w:t>
            </w:r>
          </w:p>
        </w:tc>
        <w:tc>
          <w:tcPr>
            <w:tcW w:w="960" w:type="dxa"/>
            <w:tcBorders>
              <w:top w:val="single" w:sz="4" w:space="0" w:color="auto"/>
              <w:bottom w:val="single" w:sz="4" w:space="0" w:color="auto"/>
            </w:tcBorders>
            <w:vAlign w:val="center"/>
          </w:tcPr>
          <w:p w:rsidR="00FB3C52" w:rsidRDefault="00FB3C52">
            <w:pPr>
              <w:pStyle w:val="ConsPlusNormal"/>
              <w:jc w:val="center"/>
            </w:pPr>
            <w:r>
              <w:t>10</w:t>
            </w:r>
          </w:p>
        </w:tc>
        <w:tc>
          <w:tcPr>
            <w:tcW w:w="965" w:type="dxa"/>
            <w:tcBorders>
              <w:top w:val="single" w:sz="4" w:space="0" w:color="auto"/>
              <w:bottom w:val="single" w:sz="4" w:space="0" w:color="auto"/>
            </w:tcBorders>
            <w:vAlign w:val="center"/>
          </w:tcPr>
          <w:p w:rsidR="00FB3C52" w:rsidRDefault="00FB3C52">
            <w:pPr>
              <w:pStyle w:val="ConsPlusNormal"/>
              <w:jc w:val="center"/>
            </w:pPr>
            <w:r>
              <w:t>11</w:t>
            </w:r>
          </w:p>
        </w:tc>
        <w:tc>
          <w:tcPr>
            <w:tcW w:w="960" w:type="dxa"/>
            <w:tcBorders>
              <w:top w:val="single" w:sz="4" w:space="0" w:color="auto"/>
              <w:bottom w:val="single" w:sz="4" w:space="0" w:color="auto"/>
            </w:tcBorders>
            <w:vAlign w:val="center"/>
          </w:tcPr>
          <w:p w:rsidR="00FB3C52" w:rsidRDefault="00FB3C52">
            <w:pPr>
              <w:pStyle w:val="ConsPlusNormal"/>
              <w:jc w:val="center"/>
            </w:pPr>
            <w:r>
              <w:t>12</w:t>
            </w:r>
          </w:p>
        </w:tc>
        <w:tc>
          <w:tcPr>
            <w:tcW w:w="970" w:type="dxa"/>
            <w:tcBorders>
              <w:top w:val="single" w:sz="4" w:space="0" w:color="auto"/>
              <w:bottom w:val="single" w:sz="4" w:space="0" w:color="auto"/>
            </w:tcBorders>
            <w:vAlign w:val="center"/>
          </w:tcPr>
          <w:p w:rsidR="00FB3C52" w:rsidRDefault="00FB3C52">
            <w:pPr>
              <w:pStyle w:val="ConsPlusNormal"/>
              <w:jc w:val="center"/>
            </w:pPr>
            <w:r>
              <w:t>13</w:t>
            </w:r>
          </w:p>
        </w:tc>
        <w:tc>
          <w:tcPr>
            <w:tcW w:w="1247" w:type="dxa"/>
            <w:tcBorders>
              <w:top w:val="single" w:sz="4" w:space="0" w:color="auto"/>
              <w:bottom w:val="single" w:sz="4" w:space="0" w:color="auto"/>
            </w:tcBorders>
            <w:vAlign w:val="center"/>
          </w:tcPr>
          <w:p w:rsidR="00FB3C52" w:rsidRDefault="00FB3C52">
            <w:pPr>
              <w:pStyle w:val="ConsPlusNormal"/>
              <w:jc w:val="center"/>
            </w:pPr>
            <w:r>
              <w:t>14</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single" w:sz="4" w:space="0" w:color="auto"/>
              <w:left w:val="nil"/>
              <w:bottom w:val="nil"/>
              <w:right w:val="nil"/>
            </w:tcBorders>
          </w:tcPr>
          <w:p w:rsidR="00FB3C52" w:rsidRDefault="00FB3C52">
            <w:pPr>
              <w:pStyle w:val="ConsPlusNormal"/>
              <w:jc w:val="center"/>
            </w:pPr>
            <w:r>
              <w:t>1.</w:t>
            </w:r>
          </w:p>
        </w:tc>
        <w:tc>
          <w:tcPr>
            <w:tcW w:w="2324" w:type="dxa"/>
            <w:tcBorders>
              <w:top w:val="single" w:sz="4" w:space="0" w:color="auto"/>
              <w:left w:val="nil"/>
              <w:bottom w:val="nil"/>
              <w:right w:val="nil"/>
            </w:tcBorders>
          </w:tcPr>
          <w:p w:rsidR="00FB3C52" w:rsidRDefault="00FB3C52">
            <w:pPr>
              <w:pStyle w:val="ConsPlusNormal"/>
            </w:pPr>
            <w:r>
              <w:t>Рак молочной железы</w:t>
            </w:r>
          </w:p>
        </w:tc>
        <w:tc>
          <w:tcPr>
            <w:tcW w:w="970" w:type="dxa"/>
            <w:tcBorders>
              <w:top w:val="single" w:sz="4" w:space="0" w:color="auto"/>
              <w:left w:val="nil"/>
              <w:bottom w:val="nil"/>
              <w:right w:val="nil"/>
            </w:tcBorders>
          </w:tcPr>
          <w:p w:rsidR="00FB3C52" w:rsidRDefault="00FB3C52">
            <w:pPr>
              <w:pStyle w:val="ConsPlusNormal"/>
              <w:jc w:val="right"/>
            </w:pPr>
            <w:r>
              <w:t>43,5</w:t>
            </w:r>
          </w:p>
        </w:tc>
        <w:tc>
          <w:tcPr>
            <w:tcW w:w="965" w:type="dxa"/>
            <w:tcBorders>
              <w:top w:val="single" w:sz="4" w:space="0" w:color="auto"/>
              <w:left w:val="nil"/>
              <w:bottom w:val="nil"/>
              <w:right w:val="nil"/>
            </w:tcBorders>
          </w:tcPr>
          <w:p w:rsidR="00FB3C52" w:rsidRDefault="00FB3C52">
            <w:pPr>
              <w:pStyle w:val="ConsPlusNormal"/>
              <w:jc w:val="right"/>
            </w:pPr>
            <w:r>
              <w:t>40,7</w:t>
            </w:r>
          </w:p>
        </w:tc>
        <w:tc>
          <w:tcPr>
            <w:tcW w:w="965" w:type="dxa"/>
            <w:tcBorders>
              <w:top w:val="single" w:sz="4" w:space="0" w:color="auto"/>
              <w:left w:val="nil"/>
              <w:bottom w:val="nil"/>
              <w:right w:val="nil"/>
            </w:tcBorders>
          </w:tcPr>
          <w:p w:rsidR="00FB3C52" w:rsidRDefault="00FB3C52">
            <w:pPr>
              <w:pStyle w:val="ConsPlusNormal"/>
              <w:jc w:val="right"/>
            </w:pPr>
            <w:r>
              <w:t>42,3</w:t>
            </w:r>
          </w:p>
        </w:tc>
        <w:tc>
          <w:tcPr>
            <w:tcW w:w="960" w:type="dxa"/>
            <w:tcBorders>
              <w:top w:val="single" w:sz="4" w:space="0" w:color="auto"/>
              <w:left w:val="nil"/>
              <w:bottom w:val="nil"/>
              <w:right w:val="nil"/>
            </w:tcBorders>
          </w:tcPr>
          <w:p w:rsidR="00FB3C52" w:rsidRDefault="00FB3C52">
            <w:pPr>
              <w:pStyle w:val="ConsPlusNormal"/>
              <w:jc w:val="right"/>
            </w:pPr>
            <w:r>
              <w:t>45,5</w:t>
            </w:r>
          </w:p>
        </w:tc>
        <w:tc>
          <w:tcPr>
            <w:tcW w:w="965" w:type="dxa"/>
            <w:tcBorders>
              <w:top w:val="single" w:sz="4" w:space="0" w:color="auto"/>
              <w:left w:val="nil"/>
              <w:bottom w:val="nil"/>
              <w:right w:val="nil"/>
            </w:tcBorders>
          </w:tcPr>
          <w:p w:rsidR="00FB3C52" w:rsidRDefault="00FB3C52">
            <w:pPr>
              <w:pStyle w:val="ConsPlusNormal"/>
              <w:jc w:val="right"/>
            </w:pPr>
            <w:r>
              <w:t>45,3</w:t>
            </w:r>
          </w:p>
        </w:tc>
        <w:tc>
          <w:tcPr>
            <w:tcW w:w="965" w:type="dxa"/>
            <w:tcBorders>
              <w:top w:val="single" w:sz="4" w:space="0" w:color="auto"/>
              <w:left w:val="nil"/>
              <w:bottom w:val="nil"/>
              <w:right w:val="nil"/>
            </w:tcBorders>
          </w:tcPr>
          <w:p w:rsidR="00FB3C52" w:rsidRDefault="00FB3C52">
            <w:pPr>
              <w:pStyle w:val="ConsPlusNormal"/>
              <w:jc w:val="right"/>
            </w:pPr>
            <w:r>
              <w:t>53,6</w:t>
            </w:r>
          </w:p>
        </w:tc>
        <w:tc>
          <w:tcPr>
            <w:tcW w:w="960" w:type="dxa"/>
            <w:tcBorders>
              <w:top w:val="single" w:sz="4" w:space="0" w:color="auto"/>
              <w:left w:val="nil"/>
              <w:bottom w:val="nil"/>
              <w:right w:val="nil"/>
            </w:tcBorders>
          </w:tcPr>
          <w:p w:rsidR="00FB3C52" w:rsidRDefault="00FB3C52">
            <w:pPr>
              <w:pStyle w:val="ConsPlusNormal"/>
              <w:jc w:val="right"/>
            </w:pPr>
            <w:r>
              <w:t>54,6</w:t>
            </w:r>
          </w:p>
        </w:tc>
        <w:tc>
          <w:tcPr>
            <w:tcW w:w="960" w:type="dxa"/>
            <w:tcBorders>
              <w:top w:val="single" w:sz="4" w:space="0" w:color="auto"/>
              <w:left w:val="nil"/>
              <w:bottom w:val="nil"/>
              <w:right w:val="nil"/>
            </w:tcBorders>
          </w:tcPr>
          <w:p w:rsidR="00FB3C52" w:rsidRDefault="00FB3C52">
            <w:pPr>
              <w:pStyle w:val="ConsPlusNormal"/>
              <w:jc w:val="right"/>
            </w:pPr>
            <w:r>
              <w:t>52,6</w:t>
            </w:r>
          </w:p>
        </w:tc>
        <w:tc>
          <w:tcPr>
            <w:tcW w:w="965" w:type="dxa"/>
            <w:tcBorders>
              <w:top w:val="single" w:sz="4" w:space="0" w:color="auto"/>
              <w:left w:val="nil"/>
              <w:bottom w:val="nil"/>
              <w:right w:val="nil"/>
            </w:tcBorders>
          </w:tcPr>
          <w:p w:rsidR="00FB3C52" w:rsidRDefault="00FB3C52">
            <w:pPr>
              <w:pStyle w:val="ConsPlusNormal"/>
              <w:jc w:val="right"/>
            </w:pPr>
            <w:r>
              <w:t>50,5</w:t>
            </w:r>
          </w:p>
        </w:tc>
        <w:tc>
          <w:tcPr>
            <w:tcW w:w="960" w:type="dxa"/>
            <w:tcBorders>
              <w:top w:val="single" w:sz="4" w:space="0" w:color="auto"/>
              <w:left w:val="nil"/>
              <w:bottom w:val="nil"/>
              <w:right w:val="nil"/>
            </w:tcBorders>
          </w:tcPr>
          <w:p w:rsidR="00FB3C52" w:rsidRDefault="00FB3C52">
            <w:pPr>
              <w:pStyle w:val="ConsPlusNormal"/>
              <w:jc w:val="right"/>
            </w:pPr>
            <w:r>
              <w:t>52,7</w:t>
            </w:r>
          </w:p>
        </w:tc>
        <w:tc>
          <w:tcPr>
            <w:tcW w:w="970" w:type="dxa"/>
            <w:tcBorders>
              <w:top w:val="single" w:sz="4" w:space="0" w:color="auto"/>
              <w:left w:val="nil"/>
              <w:bottom w:val="nil"/>
              <w:right w:val="nil"/>
            </w:tcBorders>
          </w:tcPr>
          <w:p w:rsidR="00FB3C52" w:rsidRDefault="00FB3C52">
            <w:pPr>
              <w:pStyle w:val="ConsPlusNormal"/>
              <w:jc w:val="right"/>
            </w:pPr>
            <w:r>
              <w:t>45,7</w:t>
            </w:r>
          </w:p>
        </w:tc>
        <w:tc>
          <w:tcPr>
            <w:tcW w:w="1247" w:type="dxa"/>
            <w:tcBorders>
              <w:top w:val="single" w:sz="4" w:space="0" w:color="auto"/>
              <w:left w:val="nil"/>
              <w:bottom w:val="nil"/>
              <w:right w:val="nil"/>
            </w:tcBorders>
          </w:tcPr>
          <w:p w:rsidR="00FB3C52" w:rsidRDefault="00FB3C52">
            <w:pPr>
              <w:pStyle w:val="ConsPlusNormal"/>
              <w:jc w:val="right"/>
            </w:pPr>
            <w:r>
              <w:t>53,3</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2.</w:t>
            </w:r>
          </w:p>
        </w:tc>
        <w:tc>
          <w:tcPr>
            <w:tcW w:w="2324" w:type="dxa"/>
            <w:tcBorders>
              <w:top w:val="nil"/>
              <w:left w:val="nil"/>
              <w:bottom w:val="nil"/>
              <w:right w:val="nil"/>
            </w:tcBorders>
          </w:tcPr>
          <w:p w:rsidR="00FB3C52" w:rsidRDefault="00FB3C52">
            <w:pPr>
              <w:pStyle w:val="ConsPlusNormal"/>
            </w:pPr>
            <w:r>
              <w:t>Рак кожи (без меланомы)</w:t>
            </w:r>
          </w:p>
        </w:tc>
        <w:tc>
          <w:tcPr>
            <w:tcW w:w="970" w:type="dxa"/>
            <w:tcBorders>
              <w:top w:val="nil"/>
              <w:left w:val="nil"/>
              <w:bottom w:val="nil"/>
              <w:right w:val="nil"/>
            </w:tcBorders>
          </w:tcPr>
          <w:p w:rsidR="00FB3C52" w:rsidRDefault="00FB3C52">
            <w:pPr>
              <w:pStyle w:val="ConsPlusNormal"/>
              <w:jc w:val="right"/>
            </w:pPr>
            <w:r>
              <w:t>37,6</w:t>
            </w:r>
          </w:p>
        </w:tc>
        <w:tc>
          <w:tcPr>
            <w:tcW w:w="965" w:type="dxa"/>
            <w:tcBorders>
              <w:top w:val="nil"/>
              <w:left w:val="nil"/>
              <w:bottom w:val="nil"/>
              <w:right w:val="nil"/>
            </w:tcBorders>
          </w:tcPr>
          <w:p w:rsidR="00FB3C52" w:rsidRDefault="00FB3C52">
            <w:pPr>
              <w:pStyle w:val="ConsPlusNormal"/>
              <w:jc w:val="right"/>
            </w:pPr>
            <w:r>
              <w:t>34,0</w:t>
            </w:r>
          </w:p>
        </w:tc>
        <w:tc>
          <w:tcPr>
            <w:tcW w:w="965" w:type="dxa"/>
            <w:tcBorders>
              <w:top w:val="nil"/>
              <w:left w:val="nil"/>
              <w:bottom w:val="nil"/>
              <w:right w:val="nil"/>
            </w:tcBorders>
          </w:tcPr>
          <w:p w:rsidR="00FB3C52" w:rsidRDefault="00FB3C52">
            <w:pPr>
              <w:pStyle w:val="ConsPlusNormal"/>
              <w:jc w:val="right"/>
            </w:pPr>
            <w:r>
              <w:t>33,2</w:t>
            </w:r>
          </w:p>
        </w:tc>
        <w:tc>
          <w:tcPr>
            <w:tcW w:w="960" w:type="dxa"/>
            <w:tcBorders>
              <w:top w:val="nil"/>
              <w:left w:val="nil"/>
              <w:bottom w:val="nil"/>
              <w:right w:val="nil"/>
            </w:tcBorders>
          </w:tcPr>
          <w:p w:rsidR="00FB3C52" w:rsidRDefault="00FB3C52">
            <w:pPr>
              <w:pStyle w:val="ConsPlusNormal"/>
              <w:jc w:val="right"/>
            </w:pPr>
            <w:r>
              <w:t>29,3</w:t>
            </w:r>
          </w:p>
        </w:tc>
        <w:tc>
          <w:tcPr>
            <w:tcW w:w="965" w:type="dxa"/>
            <w:tcBorders>
              <w:top w:val="nil"/>
              <w:left w:val="nil"/>
              <w:bottom w:val="nil"/>
              <w:right w:val="nil"/>
            </w:tcBorders>
          </w:tcPr>
          <w:p w:rsidR="00FB3C52" w:rsidRDefault="00FB3C52">
            <w:pPr>
              <w:pStyle w:val="ConsPlusNormal"/>
              <w:jc w:val="right"/>
            </w:pPr>
            <w:r>
              <w:t>32,2</w:t>
            </w:r>
          </w:p>
        </w:tc>
        <w:tc>
          <w:tcPr>
            <w:tcW w:w="965" w:type="dxa"/>
            <w:tcBorders>
              <w:top w:val="nil"/>
              <w:left w:val="nil"/>
              <w:bottom w:val="nil"/>
              <w:right w:val="nil"/>
            </w:tcBorders>
          </w:tcPr>
          <w:p w:rsidR="00FB3C52" w:rsidRDefault="00FB3C52">
            <w:pPr>
              <w:pStyle w:val="ConsPlusNormal"/>
              <w:jc w:val="right"/>
            </w:pPr>
            <w:r>
              <w:t>37,2</w:t>
            </w:r>
          </w:p>
        </w:tc>
        <w:tc>
          <w:tcPr>
            <w:tcW w:w="960" w:type="dxa"/>
            <w:tcBorders>
              <w:top w:val="nil"/>
              <w:left w:val="nil"/>
              <w:bottom w:val="nil"/>
              <w:right w:val="nil"/>
            </w:tcBorders>
          </w:tcPr>
          <w:p w:rsidR="00FB3C52" w:rsidRDefault="00FB3C52">
            <w:pPr>
              <w:pStyle w:val="ConsPlusNormal"/>
              <w:jc w:val="right"/>
            </w:pPr>
            <w:r>
              <w:t>33,0</w:t>
            </w:r>
          </w:p>
        </w:tc>
        <w:tc>
          <w:tcPr>
            <w:tcW w:w="960" w:type="dxa"/>
            <w:tcBorders>
              <w:top w:val="nil"/>
              <w:left w:val="nil"/>
              <w:bottom w:val="nil"/>
              <w:right w:val="nil"/>
            </w:tcBorders>
          </w:tcPr>
          <w:p w:rsidR="00FB3C52" w:rsidRDefault="00FB3C52">
            <w:pPr>
              <w:pStyle w:val="ConsPlusNormal"/>
              <w:jc w:val="right"/>
            </w:pPr>
            <w:r>
              <w:t>38,9</w:t>
            </w:r>
          </w:p>
        </w:tc>
        <w:tc>
          <w:tcPr>
            <w:tcW w:w="965" w:type="dxa"/>
            <w:tcBorders>
              <w:top w:val="nil"/>
              <w:left w:val="nil"/>
              <w:bottom w:val="nil"/>
              <w:right w:val="nil"/>
            </w:tcBorders>
          </w:tcPr>
          <w:p w:rsidR="00FB3C52" w:rsidRDefault="00FB3C52">
            <w:pPr>
              <w:pStyle w:val="ConsPlusNormal"/>
              <w:jc w:val="right"/>
            </w:pPr>
            <w:r>
              <w:t>39,1</w:t>
            </w:r>
          </w:p>
        </w:tc>
        <w:tc>
          <w:tcPr>
            <w:tcW w:w="960" w:type="dxa"/>
            <w:tcBorders>
              <w:top w:val="nil"/>
              <w:left w:val="nil"/>
              <w:bottom w:val="nil"/>
              <w:right w:val="nil"/>
            </w:tcBorders>
          </w:tcPr>
          <w:p w:rsidR="00FB3C52" w:rsidRDefault="00FB3C52">
            <w:pPr>
              <w:pStyle w:val="ConsPlusNormal"/>
              <w:jc w:val="right"/>
            </w:pPr>
            <w:r>
              <w:t>38,1</w:t>
            </w:r>
          </w:p>
        </w:tc>
        <w:tc>
          <w:tcPr>
            <w:tcW w:w="970" w:type="dxa"/>
            <w:tcBorders>
              <w:top w:val="nil"/>
              <w:left w:val="nil"/>
              <w:bottom w:val="nil"/>
              <w:right w:val="nil"/>
            </w:tcBorders>
          </w:tcPr>
          <w:p w:rsidR="00FB3C52" w:rsidRDefault="00FB3C52">
            <w:pPr>
              <w:pStyle w:val="ConsPlusNormal"/>
              <w:jc w:val="right"/>
            </w:pPr>
            <w:r>
              <w:t>24,6</w:t>
            </w:r>
          </w:p>
        </w:tc>
        <w:tc>
          <w:tcPr>
            <w:tcW w:w="1247" w:type="dxa"/>
            <w:tcBorders>
              <w:top w:val="nil"/>
              <w:left w:val="nil"/>
              <w:bottom w:val="nil"/>
              <w:right w:val="nil"/>
            </w:tcBorders>
          </w:tcPr>
          <w:p w:rsidR="00FB3C52" w:rsidRDefault="00FB3C52">
            <w:pPr>
              <w:pStyle w:val="ConsPlusNormal"/>
              <w:jc w:val="right"/>
            </w:pPr>
            <w:r>
              <w:t>29,0</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3.</w:t>
            </w:r>
          </w:p>
        </w:tc>
        <w:tc>
          <w:tcPr>
            <w:tcW w:w="2324" w:type="dxa"/>
            <w:tcBorders>
              <w:top w:val="nil"/>
              <w:left w:val="nil"/>
              <w:bottom w:val="nil"/>
              <w:right w:val="nil"/>
            </w:tcBorders>
          </w:tcPr>
          <w:p w:rsidR="00FB3C52" w:rsidRDefault="00FB3C52">
            <w:pPr>
              <w:pStyle w:val="ConsPlusNormal"/>
            </w:pPr>
            <w:r>
              <w:t>Рак тела матки</w:t>
            </w:r>
          </w:p>
        </w:tc>
        <w:tc>
          <w:tcPr>
            <w:tcW w:w="970" w:type="dxa"/>
            <w:tcBorders>
              <w:top w:val="nil"/>
              <w:left w:val="nil"/>
              <w:bottom w:val="nil"/>
              <w:right w:val="nil"/>
            </w:tcBorders>
          </w:tcPr>
          <w:p w:rsidR="00FB3C52" w:rsidRDefault="00FB3C52">
            <w:pPr>
              <w:pStyle w:val="ConsPlusNormal"/>
              <w:jc w:val="right"/>
            </w:pPr>
            <w:r>
              <w:t>12,4</w:t>
            </w:r>
          </w:p>
        </w:tc>
        <w:tc>
          <w:tcPr>
            <w:tcW w:w="965" w:type="dxa"/>
            <w:tcBorders>
              <w:top w:val="nil"/>
              <w:left w:val="nil"/>
              <w:bottom w:val="nil"/>
              <w:right w:val="nil"/>
            </w:tcBorders>
          </w:tcPr>
          <w:p w:rsidR="00FB3C52" w:rsidRDefault="00FB3C52">
            <w:pPr>
              <w:pStyle w:val="ConsPlusNormal"/>
              <w:jc w:val="right"/>
            </w:pPr>
            <w:r>
              <w:t>13,9</w:t>
            </w:r>
          </w:p>
        </w:tc>
        <w:tc>
          <w:tcPr>
            <w:tcW w:w="965" w:type="dxa"/>
            <w:tcBorders>
              <w:top w:val="nil"/>
              <w:left w:val="nil"/>
              <w:bottom w:val="nil"/>
              <w:right w:val="nil"/>
            </w:tcBorders>
          </w:tcPr>
          <w:p w:rsidR="00FB3C52" w:rsidRDefault="00FB3C52">
            <w:pPr>
              <w:pStyle w:val="ConsPlusNormal"/>
              <w:jc w:val="right"/>
            </w:pPr>
            <w:r>
              <w:t>15,8</w:t>
            </w:r>
          </w:p>
        </w:tc>
        <w:tc>
          <w:tcPr>
            <w:tcW w:w="960" w:type="dxa"/>
            <w:tcBorders>
              <w:top w:val="nil"/>
              <w:left w:val="nil"/>
              <w:bottom w:val="nil"/>
              <w:right w:val="nil"/>
            </w:tcBorders>
          </w:tcPr>
          <w:p w:rsidR="00FB3C52" w:rsidRDefault="00FB3C52">
            <w:pPr>
              <w:pStyle w:val="ConsPlusNormal"/>
              <w:jc w:val="right"/>
            </w:pPr>
            <w:r>
              <w:t>14,4</w:t>
            </w:r>
          </w:p>
        </w:tc>
        <w:tc>
          <w:tcPr>
            <w:tcW w:w="965" w:type="dxa"/>
            <w:tcBorders>
              <w:top w:val="nil"/>
              <w:left w:val="nil"/>
              <w:bottom w:val="nil"/>
              <w:right w:val="nil"/>
            </w:tcBorders>
          </w:tcPr>
          <w:p w:rsidR="00FB3C52" w:rsidRDefault="00FB3C52">
            <w:pPr>
              <w:pStyle w:val="ConsPlusNormal"/>
              <w:jc w:val="right"/>
            </w:pPr>
            <w:r>
              <w:t>19,6</w:t>
            </w:r>
          </w:p>
        </w:tc>
        <w:tc>
          <w:tcPr>
            <w:tcW w:w="965" w:type="dxa"/>
            <w:tcBorders>
              <w:top w:val="nil"/>
              <w:left w:val="nil"/>
              <w:bottom w:val="nil"/>
              <w:right w:val="nil"/>
            </w:tcBorders>
          </w:tcPr>
          <w:p w:rsidR="00FB3C52" w:rsidRDefault="00FB3C52">
            <w:pPr>
              <w:pStyle w:val="ConsPlusNormal"/>
              <w:jc w:val="right"/>
            </w:pPr>
            <w:r>
              <w:t>19,6</w:t>
            </w:r>
          </w:p>
        </w:tc>
        <w:tc>
          <w:tcPr>
            <w:tcW w:w="960" w:type="dxa"/>
            <w:tcBorders>
              <w:top w:val="nil"/>
              <w:left w:val="nil"/>
              <w:bottom w:val="nil"/>
              <w:right w:val="nil"/>
            </w:tcBorders>
          </w:tcPr>
          <w:p w:rsidR="00FB3C52" w:rsidRDefault="00FB3C52">
            <w:pPr>
              <w:pStyle w:val="ConsPlusNormal"/>
              <w:jc w:val="right"/>
            </w:pPr>
            <w:r>
              <w:t>19,5</w:t>
            </w:r>
          </w:p>
        </w:tc>
        <w:tc>
          <w:tcPr>
            <w:tcW w:w="960" w:type="dxa"/>
            <w:tcBorders>
              <w:top w:val="nil"/>
              <w:left w:val="nil"/>
              <w:bottom w:val="nil"/>
              <w:right w:val="nil"/>
            </w:tcBorders>
          </w:tcPr>
          <w:p w:rsidR="00FB3C52" w:rsidRDefault="00FB3C52">
            <w:pPr>
              <w:pStyle w:val="ConsPlusNormal"/>
              <w:jc w:val="right"/>
            </w:pPr>
            <w:r>
              <w:t>18,2</w:t>
            </w:r>
          </w:p>
        </w:tc>
        <w:tc>
          <w:tcPr>
            <w:tcW w:w="965" w:type="dxa"/>
            <w:tcBorders>
              <w:top w:val="nil"/>
              <w:left w:val="nil"/>
              <w:bottom w:val="nil"/>
              <w:right w:val="nil"/>
            </w:tcBorders>
          </w:tcPr>
          <w:p w:rsidR="00FB3C52" w:rsidRDefault="00FB3C52">
            <w:pPr>
              <w:pStyle w:val="ConsPlusNormal"/>
              <w:jc w:val="right"/>
            </w:pPr>
            <w:r>
              <w:t>18,0</w:t>
            </w:r>
          </w:p>
        </w:tc>
        <w:tc>
          <w:tcPr>
            <w:tcW w:w="960" w:type="dxa"/>
            <w:tcBorders>
              <w:top w:val="nil"/>
              <w:left w:val="nil"/>
              <w:bottom w:val="nil"/>
              <w:right w:val="nil"/>
            </w:tcBorders>
          </w:tcPr>
          <w:p w:rsidR="00FB3C52" w:rsidRDefault="00FB3C52">
            <w:pPr>
              <w:pStyle w:val="ConsPlusNormal"/>
              <w:jc w:val="right"/>
            </w:pPr>
            <w:r>
              <w:t>19,1</w:t>
            </w:r>
          </w:p>
        </w:tc>
        <w:tc>
          <w:tcPr>
            <w:tcW w:w="970" w:type="dxa"/>
            <w:tcBorders>
              <w:top w:val="nil"/>
              <w:left w:val="nil"/>
              <w:bottom w:val="nil"/>
              <w:right w:val="nil"/>
            </w:tcBorders>
          </w:tcPr>
          <w:p w:rsidR="00FB3C52" w:rsidRDefault="00FB3C52">
            <w:pPr>
              <w:pStyle w:val="ConsPlusNormal"/>
              <w:jc w:val="right"/>
            </w:pPr>
            <w:r>
              <w:t>15,4</w:t>
            </w:r>
          </w:p>
        </w:tc>
        <w:tc>
          <w:tcPr>
            <w:tcW w:w="1247" w:type="dxa"/>
            <w:tcBorders>
              <w:top w:val="nil"/>
              <w:left w:val="nil"/>
              <w:bottom w:val="nil"/>
              <w:right w:val="nil"/>
            </w:tcBorders>
          </w:tcPr>
          <w:p w:rsidR="00FB3C52" w:rsidRDefault="00FB3C52">
            <w:pPr>
              <w:pStyle w:val="ConsPlusNormal"/>
              <w:jc w:val="right"/>
            </w:pPr>
            <w:r>
              <w:t>18,8</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4.</w:t>
            </w:r>
          </w:p>
        </w:tc>
        <w:tc>
          <w:tcPr>
            <w:tcW w:w="2324" w:type="dxa"/>
            <w:tcBorders>
              <w:top w:val="nil"/>
              <w:left w:val="nil"/>
              <w:bottom w:val="nil"/>
              <w:right w:val="nil"/>
            </w:tcBorders>
          </w:tcPr>
          <w:p w:rsidR="00FB3C52" w:rsidRDefault="00FB3C52">
            <w:pPr>
              <w:pStyle w:val="ConsPlusNormal"/>
            </w:pPr>
            <w:r>
              <w:t>Рак шейки матки</w:t>
            </w:r>
          </w:p>
        </w:tc>
        <w:tc>
          <w:tcPr>
            <w:tcW w:w="970" w:type="dxa"/>
            <w:tcBorders>
              <w:top w:val="nil"/>
              <w:left w:val="nil"/>
              <w:bottom w:val="nil"/>
              <w:right w:val="nil"/>
            </w:tcBorders>
          </w:tcPr>
          <w:p w:rsidR="00FB3C52" w:rsidRDefault="00FB3C52">
            <w:pPr>
              <w:pStyle w:val="ConsPlusNormal"/>
              <w:jc w:val="right"/>
            </w:pPr>
            <w:r>
              <w:t>13,5</w:t>
            </w:r>
          </w:p>
        </w:tc>
        <w:tc>
          <w:tcPr>
            <w:tcW w:w="965" w:type="dxa"/>
            <w:tcBorders>
              <w:top w:val="nil"/>
              <w:left w:val="nil"/>
              <w:bottom w:val="nil"/>
              <w:right w:val="nil"/>
            </w:tcBorders>
          </w:tcPr>
          <w:p w:rsidR="00FB3C52" w:rsidRDefault="00FB3C52">
            <w:pPr>
              <w:pStyle w:val="ConsPlusNormal"/>
              <w:jc w:val="right"/>
            </w:pPr>
            <w:r>
              <w:t>11,0</w:t>
            </w:r>
          </w:p>
        </w:tc>
        <w:tc>
          <w:tcPr>
            <w:tcW w:w="965" w:type="dxa"/>
            <w:tcBorders>
              <w:top w:val="nil"/>
              <w:left w:val="nil"/>
              <w:bottom w:val="nil"/>
              <w:right w:val="nil"/>
            </w:tcBorders>
          </w:tcPr>
          <w:p w:rsidR="00FB3C52" w:rsidRDefault="00FB3C52">
            <w:pPr>
              <w:pStyle w:val="ConsPlusNormal"/>
              <w:jc w:val="right"/>
            </w:pPr>
            <w:r>
              <w:t>13,3</w:t>
            </w:r>
          </w:p>
        </w:tc>
        <w:tc>
          <w:tcPr>
            <w:tcW w:w="960" w:type="dxa"/>
            <w:tcBorders>
              <w:top w:val="nil"/>
              <w:left w:val="nil"/>
              <w:bottom w:val="nil"/>
              <w:right w:val="nil"/>
            </w:tcBorders>
          </w:tcPr>
          <w:p w:rsidR="00FB3C52" w:rsidRDefault="00FB3C52">
            <w:pPr>
              <w:pStyle w:val="ConsPlusNormal"/>
              <w:jc w:val="right"/>
            </w:pPr>
            <w:r>
              <w:t>12,9</w:t>
            </w:r>
          </w:p>
        </w:tc>
        <w:tc>
          <w:tcPr>
            <w:tcW w:w="965" w:type="dxa"/>
            <w:tcBorders>
              <w:top w:val="nil"/>
              <w:left w:val="nil"/>
              <w:bottom w:val="nil"/>
              <w:right w:val="nil"/>
            </w:tcBorders>
          </w:tcPr>
          <w:p w:rsidR="00FB3C52" w:rsidRDefault="00FB3C52">
            <w:pPr>
              <w:pStyle w:val="ConsPlusNormal"/>
              <w:jc w:val="right"/>
            </w:pPr>
            <w:r>
              <w:t>15,9</w:t>
            </w:r>
          </w:p>
        </w:tc>
        <w:tc>
          <w:tcPr>
            <w:tcW w:w="965" w:type="dxa"/>
            <w:tcBorders>
              <w:top w:val="nil"/>
              <w:left w:val="nil"/>
              <w:bottom w:val="nil"/>
              <w:right w:val="nil"/>
            </w:tcBorders>
          </w:tcPr>
          <w:p w:rsidR="00FB3C52" w:rsidRDefault="00FB3C52">
            <w:pPr>
              <w:pStyle w:val="ConsPlusNormal"/>
              <w:jc w:val="right"/>
            </w:pPr>
            <w:r>
              <w:t>16,3</w:t>
            </w:r>
          </w:p>
        </w:tc>
        <w:tc>
          <w:tcPr>
            <w:tcW w:w="960" w:type="dxa"/>
            <w:tcBorders>
              <w:top w:val="nil"/>
              <w:left w:val="nil"/>
              <w:bottom w:val="nil"/>
              <w:right w:val="nil"/>
            </w:tcBorders>
          </w:tcPr>
          <w:p w:rsidR="00FB3C52" w:rsidRDefault="00FB3C52">
            <w:pPr>
              <w:pStyle w:val="ConsPlusNormal"/>
              <w:jc w:val="right"/>
            </w:pPr>
            <w:r>
              <w:t>15,8</w:t>
            </w:r>
          </w:p>
        </w:tc>
        <w:tc>
          <w:tcPr>
            <w:tcW w:w="960" w:type="dxa"/>
            <w:tcBorders>
              <w:top w:val="nil"/>
              <w:left w:val="nil"/>
              <w:bottom w:val="nil"/>
              <w:right w:val="nil"/>
            </w:tcBorders>
          </w:tcPr>
          <w:p w:rsidR="00FB3C52" w:rsidRDefault="00FB3C52">
            <w:pPr>
              <w:pStyle w:val="ConsPlusNormal"/>
              <w:jc w:val="right"/>
            </w:pPr>
            <w:r>
              <w:t>14,7</w:t>
            </w:r>
          </w:p>
        </w:tc>
        <w:tc>
          <w:tcPr>
            <w:tcW w:w="965" w:type="dxa"/>
            <w:tcBorders>
              <w:top w:val="nil"/>
              <w:left w:val="nil"/>
              <w:bottom w:val="nil"/>
              <w:right w:val="nil"/>
            </w:tcBorders>
          </w:tcPr>
          <w:p w:rsidR="00FB3C52" w:rsidRDefault="00FB3C52">
            <w:pPr>
              <w:pStyle w:val="ConsPlusNormal"/>
              <w:jc w:val="right"/>
            </w:pPr>
            <w:r>
              <w:t>15,6</w:t>
            </w:r>
          </w:p>
        </w:tc>
        <w:tc>
          <w:tcPr>
            <w:tcW w:w="960" w:type="dxa"/>
            <w:tcBorders>
              <w:top w:val="nil"/>
              <w:left w:val="nil"/>
              <w:bottom w:val="nil"/>
              <w:right w:val="nil"/>
            </w:tcBorders>
          </w:tcPr>
          <w:p w:rsidR="00FB3C52" w:rsidRDefault="00FB3C52">
            <w:pPr>
              <w:pStyle w:val="ConsPlusNormal"/>
              <w:jc w:val="right"/>
            </w:pPr>
            <w:r>
              <w:t>13,8</w:t>
            </w:r>
          </w:p>
        </w:tc>
        <w:tc>
          <w:tcPr>
            <w:tcW w:w="970" w:type="dxa"/>
            <w:tcBorders>
              <w:top w:val="nil"/>
              <w:left w:val="nil"/>
              <w:bottom w:val="nil"/>
              <w:right w:val="nil"/>
            </w:tcBorders>
          </w:tcPr>
          <w:p w:rsidR="00FB3C52" w:rsidRDefault="00FB3C52">
            <w:pPr>
              <w:pStyle w:val="ConsPlusNormal"/>
              <w:jc w:val="right"/>
            </w:pPr>
            <w:r>
              <w:t>13,6</w:t>
            </w:r>
          </w:p>
        </w:tc>
        <w:tc>
          <w:tcPr>
            <w:tcW w:w="1247" w:type="dxa"/>
            <w:tcBorders>
              <w:top w:val="nil"/>
              <w:left w:val="nil"/>
              <w:bottom w:val="nil"/>
              <w:right w:val="nil"/>
            </w:tcBorders>
          </w:tcPr>
          <w:p w:rsidR="00FB3C52" w:rsidRDefault="00FB3C52">
            <w:pPr>
              <w:pStyle w:val="ConsPlusNormal"/>
              <w:jc w:val="right"/>
            </w:pPr>
            <w:r>
              <w:t>15,4</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5.</w:t>
            </w:r>
          </w:p>
        </w:tc>
        <w:tc>
          <w:tcPr>
            <w:tcW w:w="2324" w:type="dxa"/>
            <w:tcBorders>
              <w:top w:val="nil"/>
              <w:left w:val="nil"/>
              <w:bottom w:val="nil"/>
              <w:right w:val="nil"/>
            </w:tcBorders>
          </w:tcPr>
          <w:p w:rsidR="00FB3C52" w:rsidRDefault="00FB3C52">
            <w:pPr>
              <w:pStyle w:val="ConsPlusNormal"/>
            </w:pPr>
            <w:r>
              <w:t>Рак щитовидной железы</w:t>
            </w:r>
          </w:p>
        </w:tc>
        <w:tc>
          <w:tcPr>
            <w:tcW w:w="970" w:type="dxa"/>
            <w:tcBorders>
              <w:top w:val="nil"/>
              <w:left w:val="nil"/>
              <w:bottom w:val="nil"/>
              <w:right w:val="nil"/>
            </w:tcBorders>
          </w:tcPr>
          <w:p w:rsidR="00FB3C52" w:rsidRDefault="00FB3C52">
            <w:pPr>
              <w:pStyle w:val="ConsPlusNormal"/>
              <w:jc w:val="right"/>
            </w:pPr>
            <w:r>
              <w:t>9,8</w:t>
            </w:r>
          </w:p>
        </w:tc>
        <w:tc>
          <w:tcPr>
            <w:tcW w:w="965" w:type="dxa"/>
            <w:tcBorders>
              <w:top w:val="nil"/>
              <w:left w:val="nil"/>
              <w:bottom w:val="nil"/>
              <w:right w:val="nil"/>
            </w:tcBorders>
          </w:tcPr>
          <w:p w:rsidR="00FB3C52" w:rsidRDefault="00FB3C52">
            <w:pPr>
              <w:pStyle w:val="ConsPlusNormal"/>
              <w:jc w:val="right"/>
            </w:pPr>
            <w:r>
              <w:t>7,6</w:t>
            </w:r>
          </w:p>
        </w:tc>
        <w:tc>
          <w:tcPr>
            <w:tcW w:w="965" w:type="dxa"/>
            <w:tcBorders>
              <w:top w:val="nil"/>
              <w:left w:val="nil"/>
              <w:bottom w:val="nil"/>
              <w:right w:val="nil"/>
            </w:tcBorders>
          </w:tcPr>
          <w:p w:rsidR="00FB3C52" w:rsidRDefault="00FB3C52">
            <w:pPr>
              <w:pStyle w:val="ConsPlusNormal"/>
              <w:jc w:val="right"/>
            </w:pPr>
            <w:r>
              <w:t>7,0</w:t>
            </w:r>
          </w:p>
        </w:tc>
        <w:tc>
          <w:tcPr>
            <w:tcW w:w="960" w:type="dxa"/>
            <w:tcBorders>
              <w:top w:val="nil"/>
              <w:left w:val="nil"/>
              <w:bottom w:val="nil"/>
              <w:right w:val="nil"/>
            </w:tcBorders>
          </w:tcPr>
          <w:p w:rsidR="00FB3C52" w:rsidRDefault="00FB3C52">
            <w:pPr>
              <w:pStyle w:val="ConsPlusNormal"/>
              <w:jc w:val="right"/>
            </w:pPr>
            <w:r>
              <w:t>6,4</w:t>
            </w:r>
          </w:p>
        </w:tc>
        <w:tc>
          <w:tcPr>
            <w:tcW w:w="965" w:type="dxa"/>
            <w:tcBorders>
              <w:top w:val="nil"/>
              <w:left w:val="nil"/>
              <w:bottom w:val="nil"/>
              <w:right w:val="nil"/>
            </w:tcBorders>
          </w:tcPr>
          <w:p w:rsidR="00FB3C52" w:rsidRDefault="00FB3C52">
            <w:pPr>
              <w:pStyle w:val="ConsPlusNormal"/>
              <w:jc w:val="right"/>
            </w:pPr>
            <w:r>
              <w:t>7,2</w:t>
            </w:r>
          </w:p>
        </w:tc>
        <w:tc>
          <w:tcPr>
            <w:tcW w:w="965" w:type="dxa"/>
            <w:tcBorders>
              <w:top w:val="nil"/>
              <w:left w:val="nil"/>
              <w:bottom w:val="nil"/>
              <w:right w:val="nil"/>
            </w:tcBorders>
          </w:tcPr>
          <w:p w:rsidR="00FB3C52" w:rsidRDefault="00FB3C52">
            <w:pPr>
              <w:pStyle w:val="ConsPlusNormal"/>
              <w:jc w:val="right"/>
            </w:pPr>
            <w:r>
              <w:t>13,7</w:t>
            </w:r>
          </w:p>
        </w:tc>
        <w:tc>
          <w:tcPr>
            <w:tcW w:w="960" w:type="dxa"/>
            <w:tcBorders>
              <w:top w:val="nil"/>
              <w:left w:val="nil"/>
              <w:bottom w:val="nil"/>
              <w:right w:val="nil"/>
            </w:tcBorders>
          </w:tcPr>
          <w:p w:rsidR="00FB3C52" w:rsidRDefault="00FB3C52">
            <w:pPr>
              <w:pStyle w:val="ConsPlusNormal"/>
              <w:jc w:val="right"/>
            </w:pPr>
            <w:r>
              <w:t>11,2</w:t>
            </w:r>
          </w:p>
        </w:tc>
        <w:tc>
          <w:tcPr>
            <w:tcW w:w="960" w:type="dxa"/>
            <w:tcBorders>
              <w:top w:val="nil"/>
              <w:left w:val="nil"/>
              <w:bottom w:val="nil"/>
              <w:right w:val="nil"/>
            </w:tcBorders>
          </w:tcPr>
          <w:p w:rsidR="00FB3C52" w:rsidRDefault="00FB3C52">
            <w:pPr>
              <w:pStyle w:val="ConsPlusNormal"/>
              <w:jc w:val="right"/>
            </w:pPr>
            <w:r>
              <w:t>9,0</w:t>
            </w:r>
          </w:p>
        </w:tc>
        <w:tc>
          <w:tcPr>
            <w:tcW w:w="965" w:type="dxa"/>
            <w:tcBorders>
              <w:top w:val="nil"/>
              <w:left w:val="nil"/>
              <w:bottom w:val="nil"/>
              <w:right w:val="nil"/>
            </w:tcBorders>
          </w:tcPr>
          <w:p w:rsidR="00FB3C52" w:rsidRDefault="00FB3C52">
            <w:pPr>
              <w:pStyle w:val="ConsPlusNormal"/>
              <w:jc w:val="right"/>
            </w:pPr>
            <w:r>
              <w:t>11,0</w:t>
            </w:r>
          </w:p>
        </w:tc>
        <w:tc>
          <w:tcPr>
            <w:tcW w:w="960" w:type="dxa"/>
            <w:tcBorders>
              <w:top w:val="nil"/>
              <w:left w:val="nil"/>
              <w:bottom w:val="nil"/>
              <w:right w:val="nil"/>
            </w:tcBorders>
          </w:tcPr>
          <w:p w:rsidR="00FB3C52" w:rsidRDefault="00FB3C52">
            <w:pPr>
              <w:pStyle w:val="ConsPlusNormal"/>
              <w:jc w:val="right"/>
            </w:pPr>
            <w:r>
              <w:t>13,6</w:t>
            </w:r>
          </w:p>
        </w:tc>
        <w:tc>
          <w:tcPr>
            <w:tcW w:w="970" w:type="dxa"/>
            <w:tcBorders>
              <w:top w:val="nil"/>
              <w:left w:val="nil"/>
              <w:bottom w:val="nil"/>
              <w:right w:val="nil"/>
            </w:tcBorders>
          </w:tcPr>
          <w:p w:rsidR="00FB3C52" w:rsidRDefault="00FB3C52">
            <w:pPr>
              <w:pStyle w:val="ConsPlusNormal"/>
              <w:jc w:val="right"/>
            </w:pPr>
            <w:r>
              <w:t>12,5</w:t>
            </w:r>
          </w:p>
        </w:tc>
        <w:tc>
          <w:tcPr>
            <w:tcW w:w="1247" w:type="dxa"/>
            <w:tcBorders>
              <w:top w:val="nil"/>
              <w:left w:val="nil"/>
              <w:bottom w:val="nil"/>
              <w:right w:val="nil"/>
            </w:tcBorders>
          </w:tcPr>
          <w:p w:rsidR="00FB3C52" w:rsidRDefault="00FB3C52">
            <w:pPr>
              <w:pStyle w:val="ConsPlusNormal"/>
              <w:jc w:val="right"/>
            </w:pPr>
            <w:r>
              <w:t>10,3</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6.</w:t>
            </w:r>
          </w:p>
        </w:tc>
        <w:tc>
          <w:tcPr>
            <w:tcW w:w="2324" w:type="dxa"/>
            <w:tcBorders>
              <w:top w:val="nil"/>
              <w:left w:val="nil"/>
              <w:bottom w:val="nil"/>
              <w:right w:val="nil"/>
            </w:tcBorders>
          </w:tcPr>
          <w:p w:rsidR="00FB3C52" w:rsidRDefault="00FB3C52">
            <w:pPr>
              <w:pStyle w:val="ConsPlusNormal"/>
            </w:pPr>
            <w:r>
              <w:t>Рак яичника</w:t>
            </w:r>
          </w:p>
        </w:tc>
        <w:tc>
          <w:tcPr>
            <w:tcW w:w="970" w:type="dxa"/>
            <w:tcBorders>
              <w:top w:val="nil"/>
              <w:left w:val="nil"/>
              <w:bottom w:val="nil"/>
              <w:right w:val="nil"/>
            </w:tcBorders>
          </w:tcPr>
          <w:p w:rsidR="00FB3C52" w:rsidRDefault="00FB3C52">
            <w:pPr>
              <w:pStyle w:val="ConsPlusNormal"/>
              <w:jc w:val="right"/>
            </w:pPr>
            <w:r>
              <w:t>9,8</w:t>
            </w:r>
          </w:p>
        </w:tc>
        <w:tc>
          <w:tcPr>
            <w:tcW w:w="965" w:type="dxa"/>
            <w:tcBorders>
              <w:top w:val="nil"/>
              <w:left w:val="nil"/>
              <w:bottom w:val="nil"/>
              <w:right w:val="nil"/>
            </w:tcBorders>
          </w:tcPr>
          <w:p w:rsidR="00FB3C52" w:rsidRDefault="00FB3C52">
            <w:pPr>
              <w:pStyle w:val="ConsPlusNormal"/>
              <w:jc w:val="right"/>
            </w:pPr>
            <w:r>
              <w:t>9,8</w:t>
            </w:r>
          </w:p>
        </w:tc>
        <w:tc>
          <w:tcPr>
            <w:tcW w:w="965" w:type="dxa"/>
            <w:tcBorders>
              <w:top w:val="nil"/>
              <w:left w:val="nil"/>
              <w:bottom w:val="nil"/>
              <w:right w:val="nil"/>
            </w:tcBorders>
          </w:tcPr>
          <w:p w:rsidR="00FB3C52" w:rsidRDefault="00FB3C52">
            <w:pPr>
              <w:pStyle w:val="ConsPlusNormal"/>
              <w:jc w:val="right"/>
            </w:pPr>
            <w:r>
              <w:t>10,9</w:t>
            </w:r>
          </w:p>
        </w:tc>
        <w:tc>
          <w:tcPr>
            <w:tcW w:w="960" w:type="dxa"/>
            <w:tcBorders>
              <w:top w:val="nil"/>
              <w:left w:val="nil"/>
              <w:bottom w:val="nil"/>
              <w:right w:val="nil"/>
            </w:tcBorders>
          </w:tcPr>
          <w:p w:rsidR="00FB3C52" w:rsidRDefault="00FB3C52">
            <w:pPr>
              <w:pStyle w:val="ConsPlusNormal"/>
              <w:jc w:val="right"/>
            </w:pPr>
            <w:r>
              <w:t>9,3</w:t>
            </w:r>
          </w:p>
        </w:tc>
        <w:tc>
          <w:tcPr>
            <w:tcW w:w="965" w:type="dxa"/>
            <w:tcBorders>
              <w:top w:val="nil"/>
              <w:left w:val="nil"/>
              <w:bottom w:val="nil"/>
              <w:right w:val="nil"/>
            </w:tcBorders>
          </w:tcPr>
          <w:p w:rsidR="00FB3C52" w:rsidRDefault="00FB3C52">
            <w:pPr>
              <w:pStyle w:val="ConsPlusNormal"/>
              <w:jc w:val="right"/>
            </w:pPr>
            <w:r>
              <w:t>9,9</w:t>
            </w:r>
          </w:p>
        </w:tc>
        <w:tc>
          <w:tcPr>
            <w:tcW w:w="965" w:type="dxa"/>
            <w:tcBorders>
              <w:top w:val="nil"/>
              <w:left w:val="nil"/>
              <w:bottom w:val="nil"/>
              <w:right w:val="nil"/>
            </w:tcBorders>
          </w:tcPr>
          <w:p w:rsidR="00FB3C52" w:rsidRDefault="00FB3C52">
            <w:pPr>
              <w:pStyle w:val="ConsPlusNormal"/>
              <w:jc w:val="right"/>
            </w:pPr>
            <w:r>
              <w:t>11,3</w:t>
            </w:r>
          </w:p>
        </w:tc>
        <w:tc>
          <w:tcPr>
            <w:tcW w:w="960" w:type="dxa"/>
            <w:tcBorders>
              <w:top w:val="nil"/>
              <w:left w:val="nil"/>
              <w:bottom w:val="nil"/>
              <w:right w:val="nil"/>
            </w:tcBorders>
          </w:tcPr>
          <w:p w:rsidR="00FB3C52" w:rsidRDefault="00FB3C52">
            <w:pPr>
              <w:pStyle w:val="ConsPlusNormal"/>
              <w:jc w:val="right"/>
            </w:pPr>
            <w:r>
              <w:t>12,2</w:t>
            </w:r>
          </w:p>
        </w:tc>
        <w:tc>
          <w:tcPr>
            <w:tcW w:w="960" w:type="dxa"/>
            <w:tcBorders>
              <w:top w:val="nil"/>
              <w:left w:val="nil"/>
              <w:bottom w:val="nil"/>
              <w:right w:val="nil"/>
            </w:tcBorders>
          </w:tcPr>
          <w:p w:rsidR="00FB3C52" w:rsidRDefault="00FB3C52">
            <w:pPr>
              <w:pStyle w:val="ConsPlusNormal"/>
              <w:jc w:val="right"/>
            </w:pPr>
            <w:r>
              <w:t>12,5</w:t>
            </w:r>
          </w:p>
        </w:tc>
        <w:tc>
          <w:tcPr>
            <w:tcW w:w="965" w:type="dxa"/>
            <w:tcBorders>
              <w:top w:val="nil"/>
              <w:left w:val="nil"/>
              <w:bottom w:val="nil"/>
              <w:right w:val="nil"/>
            </w:tcBorders>
          </w:tcPr>
          <w:p w:rsidR="00FB3C52" w:rsidRDefault="00FB3C52">
            <w:pPr>
              <w:pStyle w:val="ConsPlusNormal"/>
              <w:jc w:val="right"/>
            </w:pPr>
            <w:r>
              <w:t>12,9</w:t>
            </w:r>
          </w:p>
        </w:tc>
        <w:tc>
          <w:tcPr>
            <w:tcW w:w="960" w:type="dxa"/>
            <w:tcBorders>
              <w:top w:val="nil"/>
              <w:left w:val="nil"/>
              <w:bottom w:val="nil"/>
              <w:right w:val="nil"/>
            </w:tcBorders>
          </w:tcPr>
          <w:p w:rsidR="00FB3C52" w:rsidRDefault="00FB3C52">
            <w:pPr>
              <w:pStyle w:val="ConsPlusNormal"/>
              <w:jc w:val="right"/>
            </w:pPr>
            <w:r>
              <w:t>10,6</w:t>
            </w:r>
          </w:p>
        </w:tc>
        <w:tc>
          <w:tcPr>
            <w:tcW w:w="970" w:type="dxa"/>
            <w:tcBorders>
              <w:top w:val="nil"/>
              <w:left w:val="nil"/>
              <w:bottom w:val="nil"/>
              <w:right w:val="nil"/>
            </w:tcBorders>
          </w:tcPr>
          <w:p w:rsidR="00FB3C52" w:rsidRDefault="00FB3C52">
            <w:pPr>
              <w:pStyle w:val="ConsPlusNormal"/>
              <w:jc w:val="right"/>
            </w:pPr>
            <w:r>
              <w:t>11,8</w:t>
            </w:r>
          </w:p>
        </w:tc>
        <w:tc>
          <w:tcPr>
            <w:tcW w:w="1247" w:type="dxa"/>
            <w:tcBorders>
              <w:top w:val="nil"/>
              <w:left w:val="nil"/>
              <w:bottom w:val="nil"/>
              <w:right w:val="nil"/>
            </w:tcBorders>
          </w:tcPr>
          <w:p w:rsidR="00FB3C52" w:rsidRDefault="00FB3C52">
            <w:pPr>
              <w:pStyle w:val="ConsPlusNormal"/>
              <w:jc w:val="right"/>
            </w:pPr>
            <w:r>
              <w:t>11,0</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7.</w:t>
            </w:r>
          </w:p>
        </w:tc>
        <w:tc>
          <w:tcPr>
            <w:tcW w:w="2324"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970" w:type="dxa"/>
            <w:tcBorders>
              <w:top w:val="nil"/>
              <w:left w:val="nil"/>
              <w:bottom w:val="nil"/>
              <w:right w:val="nil"/>
            </w:tcBorders>
          </w:tcPr>
          <w:p w:rsidR="00FB3C52" w:rsidRDefault="00FB3C52">
            <w:pPr>
              <w:pStyle w:val="ConsPlusNormal"/>
              <w:jc w:val="right"/>
            </w:pPr>
            <w:r>
              <w:t>10,6</w:t>
            </w:r>
          </w:p>
        </w:tc>
        <w:tc>
          <w:tcPr>
            <w:tcW w:w="965" w:type="dxa"/>
            <w:tcBorders>
              <w:top w:val="nil"/>
              <w:left w:val="nil"/>
              <w:bottom w:val="nil"/>
              <w:right w:val="nil"/>
            </w:tcBorders>
          </w:tcPr>
          <w:p w:rsidR="00FB3C52" w:rsidRDefault="00FB3C52">
            <w:pPr>
              <w:pStyle w:val="ConsPlusNormal"/>
              <w:jc w:val="right"/>
            </w:pPr>
            <w:r>
              <w:t>12,0</w:t>
            </w:r>
          </w:p>
        </w:tc>
        <w:tc>
          <w:tcPr>
            <w:tcW w:w="965" w:type="dxa"/>
            <w:tcBorders>
              <w:top w:val="nil"/>
              <w:left w:val="nil"/>
              <w:bottom w:val="nil"/>
              <w:right w:val="nil"/>
            </w:tcBorders>
          </w:tcPr>
          <w:p w:rsidR="00FB3C52" w:rsidRDefault="00FB3C52">
            <w:pPr>
              <w:pStyle w:val="ConsPlusNormal"/>
              <w:jc w:val="right"/>
            </w:pPr>
            <w:r>
              <w:t>10,7</w:t>
            </w:r>
          </w:p>
        </w:tc>
        <w:tc>
          <w:tcPr>
            <w:tcW w:w="960" w:type="dxa"/>
            <w:tcBorders>
              <w:top w:val="nil"/>
              <w:left w:val="nil"/>
              <w:bottom w:val="nil"/>
              <w:right w:val="nil"/>
            </w:tcBorders>
          </w:tcPr>
          <w:p w:rsidR="00FB3C52" w:rsidRDefault="00FB3C52">
            <w:pPr>
              <w:pStyle w:val="ConsPlusNormal"/>
              <w:jc w:val="right"/>
            </w:pPr>
            <w:r>
              <w:t>10,0</w:t>
            </w:r>
          </w:p>
        </w:tc>
        <w:tc>
          <w:tcPr>
            <w:tcW w:w="965" w:type="dxa"/>
            <w:tcBorders>
              <w:top w:val="nil"/>
              <w:left w:val="nil"/>
              <w:bottom w:val="nil"/>
              <w:right w:val="nil"/>
            </w:tcBorders>
          </w:tcPr>
          <w:p w:rsidR="00FB3C52" w:rsidRDefault="00FB3C52">
            <w:pPr>
              <w:pStyle w:val="ConsPlusNormal"/>
              <w:jc w:val="right"/>
            </w:pPr>
            <w:r>
              <w:t>13,1</w:t>
            </w:r>
          </w:p>
        </w:tc>
        <w:tc>
          <w:tcPr>
            <w:tcW w:w="965" w:type="dxa"/>
            <w:tcBorders>
              <w:top w:val="nil"/>
              <w:left w:val="nil"/>
              <w:bottom w:val="nil"/>
              <w:right w:val="nil"/>
            </w:tcBorders>
          </w:tcPr>
          <w:p w:rsidR="00FB3C52" w:rsidRDefault="00FB3C52">
            <w:pPr>
              <w:pStyle w:val="ConsPlusNormal"/>
              <w:jc w:val="right"/>
            </w:pPr>
            <w:r>
              <w:t>11,9</w:t>
            </w:r>
          </w:p>
        </w:tc>
        <w:tc>
          <w:tcPr>
            <w:tcW w:w="960" w:type="dxa"/>
            <w:tcBorders>
              <w:top w:val="nil"/>
              <w:left w:val="nil"/>
              <w:bottom w:val="nil"/>
              <w:right w:val="nil"/>
            </w:tcBorders>
          </w:tcPr>
          <w:p w:rsidR="00FB3C52" w:rsidRDefault="00FB3C52">
            <w:pPr>
              <w:pStyle w:val="ConsPlusNormal"/>
              <w:jc w:val="right"/>
            </w:pPr>
            <w:r>
              <w:t>11,4</w:t>
            </w:r>
          </w:p>
        </w:tc>
        <w:tc>
          <w:tcPr>
            <w:tcW w:w="960" w:type="dxa"/>
            <w:tcBorders>
              <w:top w:val="nil"/>
              <w:left w:val="nil"/>
              <w:bottom w:val="nil"/>
              <w:right w:val="nil"/>
            </w:tcBorders>
          </w:tcPr>
          <w:p w:rsidR="00FB3C52" w:rsidRDefault="00FB3C52">
            <w:pPr>
              <w:pStyle w:val="ConsPlusNormal"/>
              <w:jc w:val="right"/>
            </w:pPr>
            <w:r>
              <w:t>12,7</w:t>
            </w:r>
          </w:p>
        </w:tc>
        <w:tc>
          <w:tcPr>
            <w:tcW w:w="965" w:type="dxa"/>
            <w:tcBorders>
              <w:top w:val="nil"/>
              <w:left w:val="nil"/>
              <w:bottom w:val="nil"/>
              <w:right w:val="nil"/>
            </w:tcBorders>
          </w:tcPr>
          <w:p w:rsidR="00FB3C52" w:rsidRDefault="00FB3C52">
            <w:pPr>
              <w:pStyle w:val="ConsPlusNormal"/>
              <w:jc w:val="right"/>
            </w:pPr>
            <w:r>
              <w:t>12,3</w:t>
            </w:r>
          </w:p>
        </w:tc>
        <w:tc>
          <w:tcPr>
            <w:tcW w:w="960" w:type="dxa"/>
            <w:tcBorders>
              <w:top w:val="nil"/>
              <w:left w:val="nil"/>
              <w:bottom w:val="nil"/>
              <w:right w:val="nil"/>
            </w:tcBorders>
          </w:tcPr>
          <w:p w:rsidR="00FB3C52" w:rsidRDefault="00FB3C52">
            <w:pPr>
              <w:pStyle w:val="ConsPlusNormal"/>
              <w:jc w:val="right"/>
            </w:pPr>
            <w:r>
              <w:t>13,0</w:t>
            </w:r>
          </w:p>
        </w:tc>
        <w:tc>
          <w:tcPr>
            <w:tcW w:w="970" w:type="dxa"/>
            <w:tcBorders>
              <w:top w:val="nil"/>
              <w:left w:val="nil"/>
              <w:bottom w:val="nil"/>
              <w:right w:val="nil"/>
            </w:tcBorders>
          </w:tcPr>
          <w:p w:rsidR="00FB3C52" w:rsidRDefault="00FB3C52">
            <w:pPr>
              <w:pStyle w:val="ConsPlusNormal"/>
              <w:jc w:val="right"/>
            </w:pPr>
            <w:r>
              <w:t>11,4</w:t>
            </w:r>
          </w:p>
        </w:tc>
        <w:tc>
          <w:tcPr>
            <w:tcW w:w="1247" w:type="dxa"/>
            <w:tcBorders>
              <w:top w:val="nil"/>
              <w:left w:val="nil"/>
              <w:bottom w:val="nil"/>
              <w:right w:val="nil"/>
            </w:tcBorders>
          </w:tcPr>
          <w:p w:rsidR="00FB3C52" w:rsidRDefault="00FB3C52">
            <w:pPr>
              <w:pStyle w:val="ConsPlusNormal"/>
              <w:jc w:val="right"/>
            </w:pPr>
            <w:r>
              <w:t>12,9</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8.</w:t>
            </w:r>
          </w:p>
        </w:tc>
        <w:tc>
          <w:tcPr>
            <w:tcW w:w="2324" w:type="dxa"/>
            <w:tcBorders>
              <w:top w:val="nil"/>
              <w:left w:val="nil"/>
              <w:bottom w:val="nil"/>
              <w:right w:val="nil"/>
            </w:tcBorders>
          </w:tcPr>
          <w:p w:rsidR="00FB3C52" w:rsidRDefault="00FB3C52">
            <w:pPr>
              <w:pStyle w:val="ConsPlusNormal"/>
            </w:pPr>
            <w:r>
              <w:t>Рак ободочной кишки</w:t>
            </w:r>
          </w:p>
        </w:tc>
        <w:tc>
          <w:tcPr>
            <w:tcW w:w="970" w:type="dxa"/>
            <w:tcBorders>
              <w:top w:val="nil"/>
              <w:left w:val="nil"/>
              <w:bottom w:val="nil"/>
              <w:right w:val="nil"/>
            </w:tcBorders>
          </w:tcPr>
          <w:p w:rsidR="00FB3C52" w:rsidRDefault="00FB3C52">
            <w:pPr>
              <w:pStyle w:val="ConsPlusNormal"/>
              <w:jc w:val="right"/>
            </w:pPr>
            <w:r>
              <w:t>11,6</w:t>
            </w:r>
          </w:p>
        </w:tc>
        <w:tc>
          <w:tcPr>
            <w:tcW w:w="965" w:type="dxa"/>
            <w:tcBorders>
              <w:top w:val="nil"/>
              <w:left w:val="nil"/>
              <w:bottom w:val="nil"/>
              <w:right w:val="nil"/>
            </w:tcBorders>
          </w:tcPr>
          <w:p w:rsidR="00FB3C52" w:rsidRDefault="00FB3C52">
            <w:pPr>
              <w:pStyle w:val="ConsPlusNormal"/>
              <w:jc w:val="right"/>
            </w:pPr>
            <w:r>
              <w:t>10,7</w:t>
            </w:r>
          </w:p>
        </w:tc>
        <w:tc>
          <w:tcPr>
            <w:tcW w:w="965" w:type="dxa"/>
            <w:tcBorders>
              <w:top w:val="nil"/>
              <w:left w:val="nil"/>
              <w:bottom w:val="nil"/>
              <w:right w:val="nil"/>
            </w:tcBorders>
          </w:tcPr>
          <w:p w:rsidR="00FB3C52" w:rsidRDefault="00FB3C52">
            <w:pPr>
              <w:pStyle w:val="ConsPlusNormal"/>
              <w:jc w:val="right"/>
            </w:pPr>
            <w:r>
              <w:t>12,2</w:t>
            </w:r>
          </w:p>
        </w:tc>
        <w:tc>
          <w:tcPr>
            <w:tcW w:w="960" w:type="dxa"/>
            <w:tcBorders>
              <w:top w:val="nil"/>
              <w:left w:val="nil"/>
              <w:bottom w:val="nil"/>
              <w:right w:val="nil"/>
            </w:tcBorders>
          </w:tcPr>
          <w:p w:rsidR="00FB3C52" w:rsidRDefault="00FB3C52">
            <w:pPr>
              <w:pStyle w:val="ConsPlusNormal"/>
              <w:jc w:val="right"/>
            </w:pPr>
            <w:r>
              <w:t>11,1</w:t>
            </w:r>
          </w:p>
        </w:tc>
        <w:tc>
          <w:tcPr>
            <w:tcW w:w="965" w:type="dxa"/>
            <w:tcBorders>
              <w:top w:val="nil"/>
              <w:left w:val="nil"/>
              <w:bottom w:val="nil"/>
              <w:right w:val="nil"/>
            </w:tcBorders>
          </w:tcPr>
          <w:p w:rsidR="00FB3C52" w:rsidRDefault="00FB3C52">
            <w:pPr>
              <w:pStyle w:val="ConsPlusNormal"/>
              <w:jc w:val="right"/>
            </w:pPr>
            <w:r>
              <w:t>13,9</w:t>
            </w:r>
          </w:p>
        </w:tc>
        <w:tc>
          <w:tcPr>
            <w:tcW w:w="965" w:type="dxa"/>
            <w:tcBorders>
              <w:top w:val="nil"/>
              <w:left w:val="nil"/>
              <w:bottom w:val="nil"/>
              <w:right w:val="nil"/>
            </w:tcBorders>
          </w:tcPr>
          <w:p w:rsidR="00FB3C52" w:rsidRDefault="00FB3C52">
            <w:pPr>
              <w:pStyle w:val="ConsPlusNormal"/>
              <w:jc w:val="right"/>
            </w:pPr>
            <w:r>
              <w:t>13,3</w:t>
            </w:r>
          </w:p>
        </w:tc>
        <w:tc>
          <w:tcPr>
            <w:tcW w:w="960" w:type="dxa"/>
            <w:tcBorders>
              <w:top w:val="nil"/>
              <w:left w:val="nil"/>
              <w:bottom w:val="nil"/>
              <w:right w:val="nil"/>
            </w:tcBorders>
          </w:tcPr>
          <w:p w:rsidR="00FB3C52" w:rsidRDefault="00FB3C52">
            <w:pPr>
              <w:pStyle w:val="ConsPlusNormal"/>
              <w:jc w:val="right"/>
            </w:pPr>
            <w:r>
              <w:t>14,1</w:t>
            </w:r>
          </w:p>
        </w:tc>
        <w:tc>
          <w:tcPr>
            <w:tcW w:w="960" w:type="dxa"/>
            <w:tcBorders>
              <w:top w:val="nil"/>
              <w:left w:val="nil"/>
              <w:bottom w:val="nil"/>
              <w:right w:val="nil"/>
            </w:tcBorders>
          </w:tcPr>
          <w:p w:rsidR="00FB3C52" w:rsidRDefault="00FB3C52">
            <w:pPr>
              <w:pStyle w:val="ConsPlusNormal"/>
              <w:jc w:val="right"/>
            </w:pPr>
            <w:r>
              <w:t>14,5</w:t>
            </w:r>
          </w:p>
        </w:tc>
        <w:tc>
          <w:tcPr>
            <w:tcW w:w="965" w:type="dxa"/>
            <w:tcBorders>
              <w:top w:val="nil"/>
              <w:left w:val="nil"/>
              <w:bottom w:val="nil"/>
              <w:right w:val="nil"/>
            </w:tcBorders>
          </w:tcPr>
          <w:p w:rsidR="00FB3C52" w:rsidRDefault="00FB3C52">
            <w:pPr>
              <w:pStyle w:val="ConsPlusNormal"/>
              <w:jc w:val="right"/>
            </w:pPr>
            <w:r>
              <w:t>14,6</w:t>
            </w:r>
          </w:p>
        </w:tc>
        <w:tc>
          <w:tcPr>
            <w:tcW w:w="960" w:type="dxa"/>
            <w:tcBorders>
              <w:top w:val="nil"/>
              <w:left w:val="nil"/>
              <w:bottom w:val="nil"/>
              <w:right w:val="nil"/>
            </w:tcBorders>
          </w:tcPr>
          <w:p w:rsidR="00FB3C52" w:rsidRDefault="00FB3C52">
            <w:pPr>
              <w:pStyle w:val="ConsPlusNormal"/>
              <w:jc w:val="right"/>
            </w:pPr>
            <w:r>
              <w:t>13,7</w:t>
            </w:r>
          </w:p>
        </w:tc>
        <w:tc>
          <w:tcPr>
            <w:tcW w:w="970" w:type="dxa"/>
            <w:tcBorders>
              <w:top w:val="nil"/>
              <w:left w:val="nil"/>
              <w:bottom w:val="nil"/>
              <w:right w:val="nil"/>
            </w:tcBorders>
          </w:tcPr>
          <w:p w:rsidR="00FB3C52" w:rsidRDefault="00FB3C52">
            <w:pPr>
              <w:pStyle w:val="ConsPlusNormal"/>
              <w:jc w:val="right"/>
            </w:pPr>
            <w:r>
              <w:t>10,7</w:t>
            </w:r>
          </w:p>
        </w:tc>
        <w:tc>
          <w:tcPr>
            <w:tcW w:w="1247" w:type="dxa"/>
            <w:tcBorders>
              <w:top w:val="nil"/>
              <w:left w:val="nil"/>
              <w:bottom w:val="nil"/>
              <w:right w:val="nil"/>
            </w:tcBorders>
          </w:tcPr>
          <w:p w:rsidR="00FB3C52" w:rsidRDefault="00FB3C52">
            <w:pPr>
              <w:pStyle w:val="ConsPlusNormal"/>
              <w:jc w:val="right"/>
            </w:pPr>
            <w:r>
              <w:t>14,5</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9.</w:t>
            </w:r>
          </w:p>
        </w:tc>
        <w:tc>
          <w:tcPr>
            <w:tcW w:w="2324"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970" w:type="dxa"/>
            <w:tcBorders>
              <w:top w:val="nil"/>
              <w:left w:val="nil"/>
              <w:bottom w:val="nil"/>
              <w:right w:val="nil"/>
            </w:tcBorders>
          </w:tcPr>
          <w:p w:rsidR="00FB3C52" w:rsidRDefault="00FB3C52">
            <w:pPr>
              <w:pStyle w:val="ConsPlusNormal"/>
              <w:jc w:val="right"/>
            </w:pPr>
            <w:r>
              <w:t>7,6</w:t>
            </w:r>
          </w:p>
        </w:tc>
        <w:tc>
          <w:tcPr>
            <w:tcW w:w="965" w:type="dxa"/>
            <w:tcBorders>
              <w:top w:val="nil"/>
              <w:left w:val="nil"/>
              <w:bottom w:val="nil"/>
              <w:right w:val="nil"/>
            </w:tcBorders>
          </w:tcPr>
          <w:p w:rsidR="00FB3C52" w:rsidRDefault="00FB3C52">
            <w:pPr>
              <w:pStyle w:val="ConsPlusNormal"/>
              <w:jc w:val="right"/>
            </w:pPr>
            <w:r>
              <w:t>7,8</w:t>
            </w:r>
          </w:p>
        </w:tc>
        <w:tc>
          <w:tcPr>
            <w:tcW w:w="965" w:type="dxa"/>
            <w:tcBorders>
              <w:top w:val="nil"/>
              <w:left w:val="nil"/>
              <w:bottom w:val="nil"/>
              <w:right w:val="nil"/>
            </w:tcBorders>
          </w:tcPr>
          <w:p w:rsidR="00FB3C52" w:rsidRDefault="00FB3C52">
            <w:pPr>
              <w:pStyle w:val="ConsPlusNormal"/>
              <w:jc w:val="right"/>
            </w:pPr>
            <w:r>
              <w:t>8,6</w:t>
            </w:r>
          </w:p>
        </w:tc>
        <w:tc>
          <w:tcPr>
            <w:tcW w:w="960" w:type="dxa"/>
            <w:tcBorders>
              <w:top w:val="nil"/>
              <w:left w:val="nil"/>
              <w:bottom w:val="nil"/>
              <w:right w:val="nil"/>
            </w:tcBorders>
          </w:tcPr>
          <w:p w:rsidR="00FB3C52" w:rsidRDefault="00FB3C52">
            <w:pPr>
              <w:pStyle w:val="ConsPlusNormal"/>
              <w:jc w:val="right"/>
            </w:pPr>
            <w:r>
              <w:t>7,7</w:t>
            </w:r>
          </w:p>
        </w:tc>
        <w:tc>
          <w:tcPr>
            <w:tcW w:w="965" w:type="dxa"/>
            <w:tcBorders>
              <w:top w:val="nil"/>
              <w:left w:val="nil"/>
              <w:bottom w:val="nil"/>
              <w:right w:val="nil"/>
            </w:tcBorders>
          </w:tcPr>
          <w:p w:rsidR="00FB3C52" w:rsidRDefault="00FB3C52">
            <w:pPr>
              <w:pStyle w:val="ConsPlusNormal"/>
              <w:jc w:val="right"/>
            </w:pPr>
            <w:r>
              <w:t>6,9</w:t>
            </w:r>
          </w:p>
        </w:tc>
        <w:tc>
          <w:tcPr>
            <w:tcW w:w="965" w:type="dxa"/>
            <w:tcBorders>
              <w:top w:val="nil"/>
              <w:left w:val="nil"/>
              <w:bottom w:val="nil"/>
              <w:right w:val="nil"/>
            </w:tcBorders>
          </w:tcPr>
          <w:p w:rsidR="00FB3C52" w:rsidRDefault="00FB3C52">
            <w:pPr>
              <w:pStyle w:val="ConsPlusNormal"/>
              <w:jc w:val="right"/>
            </w:pPr>
            <w:r>
              <w:t>8,4</w:t>
            </w:r>
          </w:p>
        </w:tc>
        <w:tc>
          <w:tcPr>
            <w:tcW w:w="960" w:type="dxa"/>
            <w:tcBorders>
              <w:top w:val="nil"/>
              <w:left w:val="nil"/>
              <w:bottom w:val="nil"/>
              <w:right w:val="nil"/>
            </w:tcBorders>
          </w:tcPr>
          <w:p w:rsidR="00FB3C52" w:rsidRDefault="00FB3C52">
            <w:pPr>
              <w:pStyle w:val="ConsPlusNormal"/>
              <w:jc w:val="right"/>
            </w:pPr>
            <w:r>
              <w:t>9,8</w:t>
            </w:r>
          </w:p>
        </w:tc>
        <w:tc>
          <w:tcPr>
            <w:tcW w:w="960" w:type="dxa"/>
            <w:tcBorders>
              <w:top w:val="nil"/>
              <w:left w:val="nil"/>
              <w:bottom w:val="nil"/>
              <w:right w:val="nil"/>
            </w:tcBorders>
          </w:tcPr>
          <w:p w:rsidR="00FB3C52" w:rsidRDefault="00FB3C52">
            <w:pPr>
              <w:pStyle w:val="ConsPlusNormal"/>
              <w:jc w:val="right"/>
            </w:pPr>
            <w:r>
              <w:t>9,6</w:t>
            </w:r>
          </w:p>
        </w:tc>
        <w:tc>
          <w:tcPr>
            <w:tcW w:w="965" w:type="dxa"/>
            <w:tcBorders>
              <w:top w:val="nil"/>
              <w:left w:val="nil"/>
              <w:bottom w:val="nil"/>
              <w:right w:val="nil"/>
            </w:tcBorders>
          </w:tcPr>
          <w:p w:rsidR="00FB3C52" w:rsidRDefault="00FB3C52">
            <w:pPr>
              <w:pStyle w:val="ConsPlusNormal"/>
              <w:jc w:val="right"/>
            </w:pPr>
            <w:r>
              <w:t>9,3</w:t>
            </w:r>
          </w:p>
        </w:tc>
        <w:tc>
          <w:tcPr>
            <w:tcW w:w="960" w:type="dxa"/>
            <w:tcBorders>
              <w:top w:val="nil"/>
              <w:left w:val="nil"/>
              <w:bottom w:val="nil"/>
              <w:right w:val="nil"/>
            </w:tcBorders>
          </w:tcPr>
          <w:p w:rsidR="00FB3C52" w:rsidRDefault="00FB3C52">
            <w:pPr>
              <w:pStyle w:val="ConsPlusNormal"/>
              <w:jc w:val="right"/>
            </w:pPr>
            <w:r>
              <w:t>8,5</w:t>
            </w:r>
          </w:p>
        </w:tc>
        <w:tc>
          <w:tcPr>
            <w:tcW w:w="970" w:type="dxa"/>
            <w:tcBorders>
              <w:top w:val="nil"/>
              <w:left w:val="nil"/>
              <w:bottom w:val="nil"/>
              <w:right w:val="nil"/>
            </w:tcBorders>
          </w:tcPr>
          <w:p w:rsidR="00FB3C52" w:rsidRDefault="00FB3C52">
            <w:pPr>
              <w:pStyle w:val="ConsPlusNormal"/>
              <w:jc w:val="right"/>
            </w:pPr>
            <w:r>
              <w:t>8,8</w:t>
            </w:r>
          </w:p>
        </w:tc>
        <w:tc>
          <w:tcPr>
            <w:tcW w:w="1247" w:type="dxa"/>
            <w:tcBorders>
              <w:top w:val="nil"/>
              <w:left w:val="nil"/>
              <w:bottom w:val="nil"/>
              <w:right w:val="nil"/>
            </w:tcBorders>
          </w:tcPr>
          <w:p w:rsidR="00FB3C52" w:rsidRDefault="00FB3C52">
            <w:pPr>
              <w:pStyle w:val="ConsPlusNormal"/>
              <w:jc w:val="right"/>
            </w:pPr>
            <w:r>
              <w:t>9,4</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10.</w:t>
            </w:r>
          </w:p>
        </w:tc>
        <w:tc>
          <w:tcPr>
            <w:tcW w:w="2324" w:type="dxa"/>
            <w:tcBorders>
              <w:top w:val="nil"/>
              <w:left w:val="nil"/>
              <w:bottom w:val="nil"/>
              <w:right w:val="nil"/>
            </w:tcBorders>
          </w:tcPr>
          <w:p w:rsidR="00FB3C52" w:rsidRDefault="00FB3C52">
            <w:pPr>
              <w:pStyle w:val="ConsPlusNormal"/>
            </w:pPr>
            <w:r>
              <w:t>Рак трахеи, бронхов, легкого</w:t>
            </w:r>
          </w:p>
        </w:tc>
        <w:tc>
          <w:tcPr>
            <w:tcW w:w="970" w:type="dxa"/>
            <w:tcBorders>
              <w:top w:val="nil"/>
              <w:left w:val="nil"/>
              <w:bottom w:val="nil"/>
              <w:right w:val="nil"/>
            </w:tcBorders>
          </w:tcPr>
          <w:p w:rsidR="00FB3C52" w:rsidRDefault="00FB3C52">
            <w:pPr>
              <w:pStyle w:val="ConsPlusNormal"/>
              <w:jc w:val="right"/>
            </w:pPr>
            <w:r>
              <w:t>6,2</w:t>
            </w:r>
          </w:p>
        </w:tc>
        <w:tc>
          <w:tcPr>
            <w:tcW w:w="965" w:type="dxa"/>
            <w:tcBorders>
              <w:top w:val="nil"/>
              <w:left w:val="nil"/>
              <w:bottom w:val="nil"/>
              <w:right w:val="nil"/>
            </w:tcBorders>
          </w:tcPr>
          <w:p w:rsidR="00FB3C52" w:rsidRDefault="00FB3C52">
            <w:pPr>
              <w:pStyle w:val="ConsPlusNormal"/>
              <w:jc w:val="right"/>
            </w:pPr>
            <w:r>
              <w:t>6,3</w:t>
            </w:r>
          </w:p>
        </w:tc>
        <w:tc>
          <w:tcPr>
            <w:tcW w:w="965" w:type="dxa"/>
            <w:tcBorders>
              <w:top w:val="nil"/>
              <w:left w:val="nil"/>
              <w:bottom w:val="nil"/>
              <w:right w:val="nil"/>
            </w:tcBorders>
          </w:tcPr>
          <w:p w:rsidR="00FB3C52" w:rsidRDefault="00FB3C52">
            <w:pPr>
              <w:pStyle w:val="ConsPlusNormal"/>
              <w:jc w:val="right"/>
            </w:pPr>
            <w:r>
              <w:t>7,5</w:t>
            </w:r>
          </w:p>
        </w:tc>
        <w:tc>
          <w:tcPr>
            <w:tcW w:w="960" w:type="dxa"/>
            <w:tcBorders>
              <w:top w:val="nil"/>
              <w:left w:val="nil"/>
              <w:bottom w:val="nil"/>
              <w:right w:val="nil"/>
            </w:tcBorders>
          </w:tcPr>
          <w:p w:rsidR="00FB3C52" w:rsidRDefault="00FB3C52">
            <w:pPr>
              <w:pStyle w:val="ConsPlusNormal"/>
              <w:jc w:val="right"/>
            </w:pPr>
            <w:r>
              <w:t>7,6</w:t>
            </w:r>
          </w:p>
        </w:tc>
        <w:tc>
          <w:tcPr>
            <w:tcW w:w="965" w:type="dxa"/>
            <w:tcBorders>
              <w:top w:val="nil"/>
              <w:left w:val="nil"/>
              <w:bottom w:val="nil"/>
              <w:right w:val="nil"/>
            </w:tcBorders>
          </w:tcPr>
          <w:p w:rsidR="00FB3C52" w:rsidRDefault="00FB3C52">
            <w:pPr>
              <w:pStyle w:val="ConsPlusNormal"/>
              <w:jc w:val="right"/>
            </w:pPr>
            <w:r>
              <w:t>6,6</w:t>
            </w:r>
          </w:p>
        </w:tc>
        <w:tc>
          <w:tcPr>
            <w:tcW w:w="965" w:type="dxa"/>
            <w:tcBorders>
              <w:top w:val="nil"/>
              <w:left w:val="nil"/>
              <w:bottom w:val="nil"/>
              <w:right w:val="nil"/>
            </w:tcBorders>
          </w:tcPr>
          <w:p w:rsidR="00FB3C52" w:rsidRDefault="00FB3C52">
            <w:pPr>
              <w:pStyle w:val="ConsPlusNormal"/>
              <w:jc w:val="right"/>
            </w:pPr>
            <w:r>
              <w:t>7,0</w:t>
            </w:r>
          </w:p>
        </w:tc>
        <w:tc>
          <w:tcPr>
            <w:tcW w:w="960" w:type="dxa"/>
            <w:tcBorders>
              <w:top w:val="nil"/>
              <w:left w:val="nil"/>
              <w:bottom w:val="nil"/>
              <w:right w:val="nil"/>
            </w:tcBorders>
          </w:tcPr>
          <w:p w:rsidR="00FB3C52" w:rsidRDefault="00FB3C52">
            <w:pPr>
              <w:pStyle w:val="ConsPlusNormal"/>
              <w:jc w:val="right"/>
            </w:pPr>
            <w:r>
              <w:t>8,5</w:t>
            </w:r>
          </w:p>
        </w:tc>
        <w:tc>
          <w:tcPr>
            <w:tcW w:w="960" w:type="dxa"/>
            <w:tcBorders>
              <w:top w:val="nil"/>
              <w:left w:val="nil"/>
              <w:bottom w:val="nil"/>
              <w:right w:val="nil"/>
            </w:tcBorders>
          </w:tcPr>
          <w:p w:rsidR="00FB3C52" w:rsidRDefault="00FB3C52">
            <w:pPr>
              <w:pStyle w:val="ConsPlusNormal"/>
              <w:jc w:val="right"/>
            </w:pPr>
            <w:r>
              <w:t>7,4</w:t>
            </w:r>
          </w:p>
        </w:tc>
        <w:tc>
          <w:tcPr>
            <w:tcW w:w="965" w:type="dxa"/>
            <w:tcBorders>
              <w:top w:val="nil"/>
              <w:left w:val="nil"/>
              <w:bottom w:val="nil"/>
              <w:right w:val="nil"/>
            </w:tcBorders>
          </w:tcPr>
          <w:p w:rsidR="00FB3C52" w:rsidRDefault="00FB3C52">
            <w:pPr>
              <w:pStyle w:val="ConsPlusNormal"/>
              <w:jc w:val="right"/>
            </w:pPr>
            <w:r>
              <w:t>6,7</w:t>
            </w:r>
          </w:p>
        </w:tc>
        <w:tc>
          <w:tcPr>
            <w:tcW w:w="960" w:type="dxa"/>
            <w:tcBorders>
              <w:top w:val="nil"/>
              <w:left w:val="nil"/>
              <w:bottom w:val="nil"/>
              <w:right w:val="nil"/>
            </w:tcBorders>
          </w:tcPr>
          <w:p w:rsidR="00FB3C52" w:rsidRDefault="00FB3C52">
            <w:pPr>
              <w:pStyle w:val="ConsPlusNormal"/>
              <w:jc w:val="right"/>
            </w:pPr>
            <w:r>
              <w:t>8,0</w:t>
            </w:r>
          </w:p>
        </w:tc>
        <w:tc>
          <w:tcPr>
            <w:tcW w:w="970" w:type="dxa"/>
            <w:tcBorders>
              <w:top w:val="nil"/>
              <w:left w:val="nil"/>
              <w:bottom w:val="nil"/>
              <w:right w:val="nil"/>
            </w:tcBorders>
          </w:tcPr>
          <w:p w:rsidR="00FB3C52" w:rsidRDefault="00FB3C52">
            <w:pPr>
              <w:pStyle w:val="ConsPlusNormal"/>
              <w:jc w:val="right"/>
            </w:pPr>
            <w:r>
              <w:t>6,7</w:t>
            </w:r>
          </w:p>
        </w:tc>
        <w:tc>
          <w:tcPr>
            <w:tcW w:w="1247" w:type="dxa"/>
            <w:tcBorders>
              <w:top w:val="nil"/>
              <w:left w:val="nil"/>
              <w:bottom w:val="nil"/>
              <w:right w:val="nil"/>
            </w:tcBorders>
          </w:tcPr>
          <w:p w:rsidR="00FB3C52" w:rsidRDefault="00FB3C52">
            <w:pPr>
              <w:pStyle w:val="ConsPlusNormal"/>
              <w:jc w:val="right"/>
            </w:pPr>
            <w:r>
              <w:t>8,0</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lastRenderedPageBreak/>
              <w:t>11.</w:t>
            </w:r>
          </w:p>
        </w:tc>
        <w:tc>
          <w:tcPr>
            <w:tcW w:w="2324" w:type="dxa"/>
            <w:tcBorders>
              <w:top w:val="nil"/>
              <w:left w:val="nil"/>
              <w:bottom w:val="nil"/>
              <w:right w:val="nil"/>
            </w:tcBorders>
          </w:tcPr>
          <w:p w:rsidR="00FB3C52" w:rsidRDefault="00FB3C52">
            <w:pPr>
              <w:pStyle w:val="ConsPlusNormal"/>
            </w:pPr>
            <w:r>
              <w:t>Рак желудка</w:t>
            </w:r>
          </w:p>
        </w:tc>
        <w:tc>
          <w:tcPr>
            <w:tcW w:w="970" w:type="dxa"/>
            <w:tcBorders>
              <w:top w:val="nil"/>
              <w:left w:val="nil"/>
              <w:bottom w:val="nil"/>
              <w:right w:val="nil"/>
            </w:tcBorders>
          </w:tcPr>
          <w:p w:rsidR="00FB3C52" w:rsidRDefault="00FB3C52">
            <w:pPr>
              <w:pStyle w:val="ConsPlusNormal"/>
              <w:jc w:val="right"/>
            </w:pPr>
            <w:r>
              <w:t>7,9</w:t>
            </w:r>
          </w:p>
        </w:tc>
        <w:tc>
          <w:tcPr>
            <w:tcW w:w="965" w:type="dxa"/>
            <w:tcBorders>
              <w:top w:val="nil"/>
              <w:left w:val="nil"/>
              <w:bottom w:val="nil"/>
              <w:right w:val="nil"/>
            </w:tcBorders>
          </w:tcPr>
          <w:p w:rsidR="00FB3C52" w:rsidRDefault="00FB3C52">
            <w:pPr>
              <w:pStyle w:val="ConsPlusNormal"/>
              <w:jc w:val="right"/>
            </w:pPr>
            <w:r>
              <w:t>9,3</w:t>
            </w:r>
          </w:p>
        </w:tc>
        <w:tc>
          <w:tcPr>
            <w:tcW w:w="965" w:type="dxa"/>
            <w:tcBorders>
              <w:top w:val="nil"/>
              <w:left w:val="nil"/>
              <w:bottom w:val="nil"/>
              <w:right w:val="nil"/>
            </w:tcBorders>
          </w:tcPr>
          <w:p w:rsidR="00FB3C52" w:rsidRDefault="00FB3C52">
            <w:pPr>
              <w:pStyle w:val="ConsPlusNormal"/>
              <w:jc w:val="right"/>
            </w:pPr>
            <w:r>
              <w:t>7,2</w:t>
            </w:r>
          </w:p>
        </w:tc>
        <w:tc>
          <w:tcPr>
            <w:tcW w:w="960" w:type="dxa"/>
            <w:tcBorders>
              <w:top w:val="nil"/>
              <w:left w:val="nil"/>
              <w:bottom w:val="nil"/>
              <w:right w:val="nil"/>
            </w:tcBorders>
          </w:tcPr>
          <w:p w:rsidR="00FB3C52" w:rsidRDefault="00FB3C52">
            <w:pPr>
              <w:pStyle w:val="ConsPlusNormal"/>
              <w:jc w:val="right"/>
            </w:pPr>
            <w:r>
              <w:t>7,3</w:t>
            </w:r>
          </w:p>
        </w:tc>
        <w:tc>
          <w:tcPr>
            <w:tcW w:w="965" w:type="dxa"/>
            <w:tcBorders>
              <w:top w:val="nil"/>
              <w:left w:val="nil"/>
              <w:bottom w:val="nil"/>
              <w:right w:val="nil"/>
            </w:tcBorders>
          </w:tcPr>
          <w:p w:rsidR="00FB3C52" w:rsidRDefault="00FB3C52">
            <w:pPr>
              <w:pStyle w:val="ConsPlusNormal"/>
              <w:jc w:val="right"/>
            </w:pPr>
            <w:r>
              <w:t>8,7</w:t>
            </w:r>
          </w:p>
        </w:tc>
        <w:tc>
          <w:tcPr>
            <w:tcW w:w="965" w:type="dxa"/>
            <w:tcBorders>
              <w:top w:val="nil"/>
              <w:left w:val="nil"/>
              <w:bottom w:val="nil"/>
              <w:right w:val="nil"/>
            </w:tcBorders>
          </w:tcPr>
          <w:p w:rsidR="00FB3C52" w:rsidRDefault="00FB3C52">
            <w:pPr>
              <w:pStyle w:val="ConsPlusNormal"/>
              <w:jc w:val="right"/>
            </w:pPr>
            <w:r>
              <w:t>8,4</w:t>
            </w:r>
          </w:p>
        </w:tc>
        <w:tc>
          <w:tcPr>
            <w:tcW w:w="960" w:type="dxa"/>
            <w:tcBorders>
              <w:top w:val="nil"/>
              <w:left w:val="nil"/>
              <w:bottom w:val="nil"/>
              <w:right w:val="nil"/>
            </w:tcBorders>
          </w:tcPr>
          <w:p w:rsidR="00FB3C52" w:rsidRDefault="00FB3C52">
            <w:pPr>
              <w:pStyle w:val="ConsPlusNormal"/>
              <w:jc w:val="right"/>
            </w:pPr>
            <w:r>
              <w:t>7,0</w:t>
            </w:r>
          </w:p>
        </w:tc>
        <w:tc>
          <w:tcPr>
            <w:tcW w:w="960" w:type="dxa"/>
            <w:tcBorders>
              <w:top w:val="nil"/>
              <w:left w:val="nil"/>
              <w:bottom w:val="nil"/>
              <w:right w:val="nil"/>
            </w:tcBorders>
          </w:tcPr>
          <w:p w:rsidR="00FB3C52" w:rsidRDefault="00FB3C52">
            <w:pPr>
              <w:pStyle w:val="ConsPlusNormal"/>
              <w:jc w:val="right"/>
            </w:pPr>
            <w:r>
              <w:t>6,2</w:t>
            </w:r>
          </w:p>
        </w:tc>
        <w:tc>
          <w:tcPr>
            <w:tcW w:w="965" w:type="dxa"/>
            <w:tcBorders>
              <w:top w:val="nil"/>
              <w:left w:val="nil"/>
              <w:bottom w:val="nil"/>
              <w:right w:val="nil"/>
            </w:tcBorders>
          </w:tcPr>
          <w:p w:rsidR="00FB3C52" w:rsidRDefault="00FB3C52">
            <w:pPr>
              <w:pStyle w:val="ConsPlusNormal"/>
              <w:jc w:val="right"/>
            </w:pPr>
            <w:r>
              <w:t>7,1</w:t>
            </w:r>
          </w:p>
        </w:tc>
        <w:tc>
          <w:tcPr>
            <w:tcW w:w="960" w:type="dxa"/>
            <w:tcBorders>
              <w:top w:val="nil"/>
              <w:left w:val="nil"/>
              <w:bottom w:val="nil"/>
              <w:right w:val="nil"/>
            </w:tcBorders>
          </w:tcPr>
          <w:p w:rsidR="00FB3C52" w:rsidRDefault="00FB3C52">
            <w:pPr>
              <w:pStyle w:val="ConsPlusNormal"/>
              <w:jc w:val="right"/>
            </w:pPr>
            <w:r>
              <w:t>6,7</w:t>
            </w:r>
          </w:p>
        </w:tc>
        <w:tc>
          <w:tcPr>
            <w:tcW w:w="970" w:type="dxa"/>
            <w:tcBorders>
              <w:top w:val="nil"/>
              <w:left w:val="nil"/>
              <w:bottom w:val="nil"/>
              <w:right w:val="nil"/>
            </w:tcBorders>
          </w:tcPr>
          <w:p w:rsidR="00FB3C52" w:rsidRDefault="00FB3C52">
            <w:pPr>
              <w:pStyle w:val="ConsPlusNormal"/>
              <w:jc w:val="right"/>
            </w:pPr>
            <w:r>
              <w:t>6,4</w:t>
            </w:r>
          </w:p>
        </w:tc>
        <w:tc>
          <w:tcPr>
            <w:tcW w:w="1247" w:type="dxa"/>
            <w:tcBorders>
              <w:top w:val="nil"/>
              <w:left w:val="nil"/>
              <w:bottom w:val="nil"/>
              <w:right w:val="nil"/>
            </w:tcBorders>
          </w:tcPr>
          <w:p w:rsidR="00FB3C52" w:rsidRDefault="00FB3C52">
            <w:pPr>
              <w:pStyle w:val="ConsPlusNormal"/>
              <w:jc w:val="right"/>
            </w:pPr>
            <w:r>
              <w:t>8,8</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pPr>
          </w:p>
        </w:tc>
        <w:tc>
          <w:tcPr>
            <w:tcW w:w="2324" w:type="dxa"/>
            <w:tcBorders>
              <w:top w:val="nil"/>
              <w:left w:val="nil"/>
              <w:bottom w:val="nil"/>
              <w:right w:val="nil"/>
            </w:tcBorders>
          </w:tcPr>
          <w:p w:rsidR="00FB3C52" w:rsidRDefault="00FB3C52">
            <w:pPr>
              <w:pStyle w:val="ConsPlusNormal"/>
            </w:pPr>
            <w:r>
              <w:t>Все злокачественные новообразования</w:t>
            </w:r>
          </w:p>
        </w:tc>
        <w:tc>
          <w:tcPr>
            <w:tcW w:w="970" w:type="dxa"/>
            <w:tcBorders>
              <w:top w:val="nil"/>
              <w:left w:val="nil"/>
              <w:bottom w:val="nil"/>
              <w:right w:val="nil"/>
            </w:tcBorders>
          </w:tcPr>
          <w:p w:rsidR="00FB3C52" w:rsidRDefault="00FB3C52">
            <w:pPr>
              <w:pStyle w:val="ConsPlusNormal"/>
              <w:jc w:val="right"/>
            </w:pPr>
            <w:r>
              <w:t>209,9</w:t>
            </w:r>
          </w:p>
        </w:tc>
        <w:tc>
          <w:tcPr>
            <w:tcW w:w="965" w:type="dxa"/>
            <w:tcBorders>
              <w:top w:val="nil"/>
              <w:left w:val="nil"/>
              <w:bottom w:val="nil"/>
              <w:right w:val="nil"/>
            </w:tcBorders>
          </w:tcPr>
          <w:p w:rsidR="00FB3C52" w:rsidRDefault="00FB3C52">
            <w:pPr>
              <w:pStyle w:val="ConsPlusNormal"/>
              <w:jc w:val="right"/>
            </w:pPr>
            <w:r>
              <w:t>198,0</w:t>
            </w:r>
          </w:p>
        </w:tc>
        <w:tc>
          <w:tcPr>
            <w:tcW w:w="965" w:type="dxa"/>
            <w:tcBorders>
              <w:top w:val="nil"/>
              <w:left w:val="nil"/>
              <w:bottom w:val="nil"/>
              <w:right w:val="nil"/>
            </w:tcBorders>
          </w:tcPr>
          <w:p w:rsidR="00FB3C52" w:rsidRDefault="00FB3C52">
            <w:pPr>
              <w:pStyle w:val="ConsPlusNormal"/>
              <w:jc w:val="right"/>
            </w:pPr>
            <w:r>
              <w:t>205,5</w:t>
            </w:r>
          </w:p>
        </w:tc>
        <w:tc>
          <w:tcPr>
            <w:tcW w:w="960" w:type="dxa"/>
            <w:tcBorders>
              <w:top w:val="nil"/>
              <w:left w:val="nil"/>
              <w:bottom w:val="nil"/>
              <w:right w:val="nil"/>
            </w:tcBorders>
          </w:tcPr>
          <w:p w:rsidR="00FB3C52" w:rsidRDefault="00FB3C52">
            <w:pPr>
              <w:pStyle w:val="ConsPlusNormal"/>
              <w:jc w:val="right"/>
            </w:pPr>
            <w:r>
              <w:t>193,2</w:t>
            </w:r>
          </w:p>
        </w:tc>
        <w:tc>
          <w:tcPr>
            <w:tcW w:w="965" w:type="dxa"/>
            <w:tcBorders>
              <w:top w:val="nil"/>
              <w:left w:val="nil"/>
              <w:bottom w:val="nil"/>
              <w:right w:val="nil"/>
            </w:tcBorders>
          </w:tcPr>
          <w:p w:rsidR="00FB3C52" w:rsidRDefault="00FB3C52">
            <w:pPr>
              <w:pStyle w:val="ConsPlusNormal"/>
              <w:jc w:val="right"/>
            </w:pPr>
            <w:r>
              <w:t>221,4</w:t>
            </w:r>
          </w:p>
        </w:tc>
        <w:tc>
          <w:tcPr>
            <w:tcW w:w="965" w:type="dxa"/>
            <w:tcBorders>
              <w:top w:val="nil"/>
              <w:left w:val="nil"/>
              <w:bottom w:val="nil"/>
              <w:right w:val="nil"/>
            </w:tcBorders>
          </w:tcPr>
          <w:p w:rsidR="00FB3C52" w:rsidRDefault="00FB3C52">
            <w:pPr>
              <w:pStyle w:val="ConsPlusNormal"/>
              <w:jc w:val="right"/>
            </w:pPr>
            <w:r>
              <w:t>238,5</w:t>
            </w:r>
          </w:p>
        </w:tc>
        <w:tc>
          <w:tcPr>
            <w:tcW w:w="960" w:type="dxa"/>
            <w:tcBorders>
              <w:top w:val="nil"/>
              <w:left w:val="nil"/>
              <w:bottom w:val="nil"/>
              <w:right w:val="nil"/>
            </w:tcBorders>
          </w:tcPr>
          <w:p w:rsidR="00FB3C52" w:rsidRDefault="00FB3C52">
            <w:pPr>
              <w:pStyle w:val="ConsPlusNormal"/>
              <w:jc w:val="right"/>
            </w:pPr>
            <w:r>
              <w:t>238,1</w:t>
            </w:r>
          </w:p>
        </w:tc>
        <w:tc>
          <w:tcPr>
            <w:tcW w:w="960" w:type="dxa"/>
            <w:tcBorders>
              <w:top w:val="nil"/>
              <w:left w:val="nil"/>
              <w:bottom w:val="nil"/>
              <w:right w:val="nil"/>
            </w:tcBorders>
          </w:tcPr>
          <w:p w:rsidR="00FB3C52" w:rsidRDefault="00FB3C52">
            <w:pPr>
              <w:pStyle w:val="ConsPlusNormal"/>
              <w:jc w:val="right"/>
            </w:pPr>
            <w:r>
              <w:t>235,1</w:t>
            </w:r>
          </w:p>
        </w:tc>
        <w:tc>
          <w:tcPr>
            <w:tcW w:w="965" w:type="dxa"/>
            <w:tcBorders>
              <w:top w:val="nil"/>
              <w:left w:val="nil"/>
              <w:bottom w:val="nil"/>
              <w:right w:val="nil"/>
            </w:tcBorders>
          </w:tcPr>
          <w:p w:rsidR="00FB3C52" w:rsidRDefault="00FB3C52">
            <w:pPr>
              <w:pStyle w:val="ConsPlusNormal"/>
              <w:jc w:val="right"/>
            </w:pPr>
            <w:r>
              <w:t>235,4</w:t>
            </w:r>
          </w:p>
        </w:tc>
        <w:tc>
          <w:tcPr>
            <w:tcW w:w="960" w:type="dxa"/>
            <w:tcBorders>
              <w:top w:val="nil"/>
              <w:left w:val="nil"/>
              <w:bottom w:val="nil"/>
              <w:right w:val="nil"/>
            </w:tcBorders>
          </w:tcPr>
          <w:p w:rsidR="00FB3C52" w:rsidRDefault="00FB3C52">
            <w:pPr>
              <w:pStyle w:val="ConsPlusNormal"/>
              <w:jc w:val="right"/>
            </w:pPr>
            <w:r>
              <w:t>236,1</w:t>
            </w:r>
          </w:p>
        </w:tc>
        <w:tc>
          <w:tcPr>
            <w:tcW w:w="970" w:type="dxa"/>
            <w:tcBorders>
              <w:top w:val="nil"/>
              <w:left w:val="nil"/>
              <w:bottom w:val="nil"/>
              <w:right w:val="nil"/>
            </w:tcBorders>
          </w:tcPr>
          <w:p w:rsidR="00FB3C52" w:rsidRDefault="00FB3C52">
            <w:pPr>
              <w:pStyle w:val="ConsPlusNormal"/>
              <w:jc w:val="right"/>
            </w:pPr>
            <w:r>
              <w:t>202,8</w:t>
            </w:r>
          </w:p>
        </w:tc>
        <w:tc>
          <w:tcPr>
            <w:tcW w:w="1247" w:type="dxa"/>
            <w:tcBorders>
              <w:top w:val="nil"/>
              <w:left w:val="nil"/>
              <w:bottom w:val="nil"/>
              <w:right w:val="nil"/>
            </w:tcBorders>
          </w:tcPr>
          <w:p w:rsidR="00FB3C52" w:rsidRDefault="00FB3C52">
            <w:pPr>
              <w:pStyle w:val="ConsPlusNormal"/>
              <w:jc w:val="right"/>
            </w:pPr>
            <w:r>
              <w:t>234,5</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10, свидетельствуют об увеличении значения стандартизованного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соответствующего возраста в 2019 году по сравнению с 2010 годом на 12,5 процента. Значение грубого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за аналогичный период увеличилось на 9,7 процента (в 2010 году данный показатель составил 383,4 случая, в 2019 году - 420,7 случая).</w:t>
      </w:r>
    </w:p>
    <w:p w:rsidR="00FB3C52" w:rsidRDefault="00FB3C52">
      <w:pPr>
        <w:pStyle w:val="ConsPlusNormal"/>
        <w:spacing w:before="220"/>
        <w:ind w:firstLine="540"/>
        <w:jc w:val="both"/>
      </w:pPr>
      <w:r>
        <w:t>Рост стандартизованного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соответствующего возраста отмечается по всем локализациям, кроме рака желудка. Наибольший рост значения стандартизованного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соответствующего возраста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тела матки (данный показатель увеличился на 54,0 процента);</w:t>
      </w:r>
    </w:p>
    <w:p w:rsidR="00FB3C52" w:rsidRDefault="00FB3C52">
      <w:pPr>
        <w:pStyle w:val="ConsPlusNormal"/>
        <w:spacing w:before="220"/>
        <w:ind w:firstLine="540"/>
        <w:jc w:val="both"/>
      </w:pPr>
      <w:r>
        <w:t>рак щитовидной железы (данный показатель увеличился на 38,8 процента);</w:t>
      </w:r>
    </w:p>
    <w:p w:rsidR="00FB3C52" w:rsidRDefault="00FB3C52">
      <w:pPr>
        <w:pStyle w:val="ConsPlusNormal"/>
        <w:spacing w:before="220"/>
        <w:ind w:firstLine="540"/>
        <w:jc w:val="both"/>
      </w:pPr>
      <w:r>
        <w:t>рак трахеи, бронхов, легкого (данный показатель увеличился на 29,0 процента);</w:t>
      </w:r>
    </w:p>
    <w:p w:rsidR="00FB3C52" w:rsidRDefault="00FB3C52">
      <w:pPr>
        <w:pStyle w:val="ConsPlusNormal"/>
        <w:spacing w:before="220"/>
        <w:ind w:firstLine="540"/>
        <w:jc w:val="both"/>
      </w:pPr>
      <w:r>
        <w:t>злокачественные новообразования лимфоидной и кроветворной ткани (данный показатель увеличился на 22,6 процента);</w:t>
      </w:r>
    </w:p>
    <w:p w:rsidR="00FB3C52" w:rsidRDefault="00FB3C52">
      <w:pPr>
        <w:pStyle w:val="ConsPlusNormal"/>
        <w:spacing w:before="220"/>
        <w:ind w:firstLine="540"/>
        <w:jc w:val="both"/>
      </w:pPr>
      <w:r>
        <w:t>рак молочной железы (данный показатель увеличился на 21,1 процента).</w:t>
      </w:r>
    </w:p>
    <w:p w:rsidR="00FB3C52" w:rsidRDefault="00FB3C52">
      <w:pPr>
        <w:pStyle w:val="ConsPlusNormal"/>
        <w:spacing w:before="220"/>
        <w:ind w:firstLine="540"/>
        <w:jc w:val="both"/>
      </w:pPr>
      <w:r>
        <w:t>Значение стандартизованного показателя заболеваемости женского населения Ставропольского края злокачественными новообразованиями на 100 тыс. женского населения Ставропольского края соответствующего возраста по всем злокачественным новообразованиям сопоставим со среднероссийским показателем, но существенно ниже по отдельным локализациям. Наибольшее отклонение значения показателя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желудка (данный показатель ниже среднероссийского на 37,5 процента);</w:t>
      </w:r>
    </w:p>
    <w:p w:rsidR="00FB3C52" w:rsidRDefault="00FB3C52">
      <w:pPr>
        <w:pStyle w:val="ConsPlusNormal"/>
        <w:spacing w:before="220"/>
        <w:ind w:firstLine="540"/>
        <w:jc w:val="both"/>
      </w:pPr>
      <w:r>
        <w:t>рак ободочной кишки (данный показатель ниже среднероссийского на 35,5 процента);</w:t>
      </w:r>
    </w:p>
    <w:p w:rsidR="00FB3C52" w:rsidRDefault="00FB3C52">
      <w:pPr>
        <w:pStyle w:val="ConsPlusNormal"/>
        <w:spacing w:before="220"/>
        <w:ind w:firstLine="540"/>
        <w:jc w:val="both"/>
      </w:pPr>
      <w:r>
        <w:t>рак тела матки (данный показатель ниже среднероссийского на 22,1 процента);</w:t>
      </w:r>
    </w:p>
    <w:p w:rsidR="00FB3C52" w:rsidRDefault="00FB3C52">
      <w:pPr>
        <w:pStyle w:val="ConsPlusNormal"/>
        <w:spacing w:before="220"/>
        <w:ind w:firstLine="540"/>
        <w:jc w:val="both"/>
      </w:pPr>
      <w:r>
        <w:t>рак трахеи, бронхов, легкого (данный показатель ниже среднероссийского на 19,4 процента);</w:t>
      </w:r>
    </w:p>
    <w:p w:rsidR="00FB3C52" w:rsidRDefault="00FB3C52">
      <w:pPr>
        <w:pStyle w:val="ConsPlusNormal"/>
        <w:spacing w:before="220"/>
        <w:ind w:firstLine="540"/>
        <w:jc w:val="both"/>
      </w:pPr>
      <w:r>
        <w:t>рак молочной железы (данный показатель ниже среднероссийского на 16,6 процента);</w:t>
      </w:r>
    </w:p>
    <w:p w:rsidR="00FB3C52" w:rsidRDefault="00FB3C52">
      <w:pPr>
        <w:pStyle w:val="ConsPlusNormal"/>
        <w:spacing w:before="220"/>
        <w:ind w:firstLine="540"/>
        <w:jc w:val="both"/>
      </w:pPr>
      <w:r>
        <w:t>рак шейки матки (данный показатель ниже среднероссийского на 13,2 процента).</w:t>
      </w:r>
    </w:p>
    <w:p w:rsidR="00FB3C52" w:rsidRDefault="00FB3C52">
      <w:pPr>
        <w:pStyle w:val="ConsPlusNormal"/>
        <w:spacing w:before="220"/>
        <w:ind w:firstLine="540"/>
        <w:jc w:val="both"/>
      </w:pPr>
      <w:r>
        <w:t>Динамика стандартизованного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соответствующего возраста по основным локализациям злокачественных новообразований представлена в таблице 11.</w:t>
      </w:r>
    </w:p>
    <w:p w:rsidR="00FB3C52" w:rsidRDefault="00FB3C52">
      <w:pPr>
        <w:pStyle w:val="ConsPlusNormal"/>
        <w:jc w:val="both"/>
      </w:pPr>
    </w:p>
    <w:p w:rsidR="00FB3C52" w:rsidRDefault="00FB3C52">
      <w:pPr>
        <w:pStyle w:val="ConsPlusNormal"/>
        <w:jc w:val="right"/>
        <w:outlineLvl w:val="3"/>
      </w:pPr>
      <w:r>
        <w:t>Таблица 11</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lastRenderedPageBreak/>
        <w:t>стандартизованного показателя заболеваемости мужского</w:t>
      </w:r>
    </w:p>
    <w:p w:rsidR="00FB3C52" w:rsidRDefault="00FB3C52">
      <w:pPr>
        <w:pStyle w:val="ConsPlusTitle"/>
        <w:jc w:val="center"/>
      </w:pPr>
      <w:r>
        <w:t>населения Ставропольского края злокачественными</w:t>
      </w:r>
    </w:p>
    <w:p w:rsidR="00FB3C52" w:rsidRDefault="00FB3C52">
      <w:pPr>
        <w:pStyle w:val="ConsPlusTitle"/>
        <w:jc w:val="center"/>
      </w:pPr>
      <w:r>
        <w:t>новообразованиями на 100 тыс. мужского населения</w:t>
      </w:r>
    </w:p>
    <w:p w:rsidR="00FB3C52" w:rsidRDefault="00FB3C52">
      <w:pPr>
        <w:pStyle w:val="ConsPlusTitle"/>
        <w:jc w:val="center"/>
      </w:pPr>
      <w:r>
        <w:t>Ставропольского края соответствующего возраста</w:t>
      </w:r>
    </w:p>
    <w:p w:rsidR="00FB3C52" w:rsidRDefault="00FB3C52">
      <w:pPr>
        <w:pStyle w:val="ConsPlusTitle"/>
        <w:jc w:val="center"/>
      </w:pPr>
      <w:r>
        <w:t>по основным 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2549"/>
        <w:gridCol w:w="960"/>
        <w:gridCol w:w="970"/>
        <w:gridCol w:w="970"/>
        <w:gridCol w:w="965"/>
        <w:gridCol w:w="960"/>
        <w:gridCol w:w="960"/>
        <w:gridCol w:w="965"/>
        <w:gridCol w:w="965"/>
        <w:gridCol w:w="960"/>
        <w:gridCol w:w="960"/>
        <w:gridCol w:w="965"/>
        <w:gridCol w:w="907"/>
      </w:tblGrid>
      <w:tr w:rsidR="00FB3C52">
        <w:tc>
          <w:tcPr>
            <w:tcW w:w="725"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549"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10600" w:type="dxa"/>
            <w:gridSpan w:val="11"/>
            <w:tcBorders>
              <w:top w:val="single" w:sz="4" w:space="0" w:color="auto"/>
              <w:bottom w:val="single" w:sz="4" w:space="0" w:color="auto"/>
            </w:tcBorders>
            <w:vAlign w:val="center"/>
          </w:tcPr>
          <w:p w:rsidR="00FB3C52" w:rsidRDefault="00FB3C52">
            <w:pPr>
              <w:pStyle w:val="ConsPlusNormal"/>
              <w:jc w:val="center"/>
            </w:pPr>
            <w:r>
              <w:t>Значение стандартизованного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соответствующего возраста по основным локализациям злокачественных новообразований по годам</w:t>
            </w:r>
          </w:p>
        </w:tc>
        <w:tc>
          <w:tcPr>
            <w:tcW w:w="907"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725" w:type="dxa"/>
            <w:vMerge/>
            <w:tcBorders>
              <w:top w:val="single" w:sz="4" w:space="0" w:color="auto"/>
              <w:bottom w:val="single" w:sz="4" w:space="0" w:color="auto"/>
            </w:tcBorders>
          </w:tcPr>
          <w:p w:rsidR="00FB3C52" w:rsidRDefault="00FB3C52">
            <w:pPr>
              <w:pStyle w:val="ConsPlusNormal"/>
            </w:pPr>
          </w:p>
        </w:tc>
        <w:tc>
          <w:tcPr>
            <w:tcW w:w="2549" w:type="dxa"/>
            <w:vMerge/>
            <w:tcBorders>
              <w:top w:val="single" w:sz="4" w:space="0" w:color="auto"/>
              <w:bottom w:val="single" w:sz="4" w:space="0" w:color="auto"/>
            </w:tcBorders>
          </w:tcPr>
          <w:p w:rsidR="00FB3C52" w:rsidRDefault="00FB3C52">
            <w:pPr>
              <w:pStyle w:val="ConsPlusNormal"/>
            </w:pPr>
          </w:p>
        </w:tc>
        <w:tc>
          <w:tcPr>
            <w:tcW w:w="960" w:type="dxa"/>
            <w:tcBorders>
              <w:top w:val="single" w:sz="4" w:space="0" w:color="auto"/>
              <w:bottom w:val="single" w:sz="4" w:space="0" w:color="auto"/>
            </w:tcBorders>
            <w:vAlign w:val="center"/>
          </w:tcPr>
          <w:p w:rsidR="00FB3C52" w:rsidRDefault="00FB3C52">
            <w:pPr>
              <w:pStyle w:val="ConsPlusNormal"/>
              <w:jc w:val="center"/>
            </w:pPr>
            <w:r>
              <w:t>2010</w:t>
            </w:r>
          </w:p>
        </w:tc>
        <w:tc>
          <w:tcPr>
            <w:tcW w:w="970" w:type="dxa"/>
            <w:tcBorders>
              <w:top w:val="single" w:sz="4" w:space="0" w:color="auto"/>
              <w:bottom w:val="single" w:sz="4" w:space="0" w:color="auto"/>
            </w:tcBorders>
            <w:vAlign w:val="center"/>
          </w:tcPr>
          <w:p w:rsidR="00FB3C52" w:rsidRDefault="00FB3C52">
            <w:pPr>
              <w:pStyle w:val="ConsPlusNormal"/>
              <w:jc w:val="center"/>
            </w:pPr>
            <w:r>
              <w:t>2011</w:t>
            </w:r>
          </w:p>
        </w:tc>
        <w:tc>
          <w:tcPr>
            <w:tcW w:w="970" w:type="dxa"/>
            <w:tcBorders>
              <w:top w:val="single" w:sz="4" w:space="0" w:color="auto"/>
              <w:bottom w:val="single" w:sz="4" w:space="0" w:color="auto"/>
            </w:tcBorders>
            <w:vAlign w:val="center"/>
          </w:tcPr>
          <w:p w:rsidR="00FB3C52" w:rsidRDefault="00FB3C52">
            <w:pPr>
              <w:pStyle w:val="ConsPlusNormal"/>
              <w:jc w:val="center"/>
            </w:pPr>
            <w:r>
              <w:t>2012</w:t>
            </w:r>
          </w:p>
        </w:tc>
        <w:tc>
          <w:tcPr>
            <w:tcW w:w="965" w:type="dxa"/>
            <w:tcBorders>
              <w:top w:val="single" w:sz="4" w:space="0" w:color="auto"/>
              <w:bottom w:val="single" w:sz="4" w:space="0" w:color="auto"/>
            </w:tcBorders>
            <w:vAlign w:val="center"/>
          </w:tcPr>
          <w:p w:rsidR="00FB3C52" w:rsidRDefault="00FB3C52">
            <w:pPr>
              <w:pStyle w:val="ConsPlusNormal"/>
              <w:jc w:val="center"/>
            </w:pPr>
            <w:r>
              <w:t>2013</w:t>
            </w:r>
          </w:p>
        </w:tc>
        <w:tc>
          <w:tcPr>
            <w:tcW w:w="960" w:type="dxa"/>
            <w:tcBorders>
              <w:top w:val="single" w:sz="4" w:space="0" w:color="auto"/>
              <w:bottom w:val="single" w:sz="4" w:space="0" w:color="auto"/>
            </w:tcBorders>
            <w:vAlign w:val="center"/>
          </w:tcPr>
          <w:p w:rsidR="00FB3C52" w:rsidRDefault="00FB3C52">
            <w:pPr>
              <w:pStyle w:val="ConsPlusNormal"/>
              <w:jc w:val="center"/>
            </w:pPr>
            <w:r>
              <w:t>2014</w:t>
            </w:r>
          </w:p>
        </w:tc>
        <w:tc>
          <w:tcPr>
            <w:tcW w:w="960" w:type="dxa"/>
            <w:tcBorders>
              <w:top w:val="single" w:sz="4" w:space="0" w:color="auto"/>
              <w:bottom w:val="single" w:sz="4" w:space="0" w:color="auto"/>
            </w:tcBorders>
            <w:vAlign w:val="center"/>
          </w:tcPr>
          <w:p w:rsidR="00FB3C52" w:rsidRDefault="00FB3C52">
            <w:pPr>
              <w:pStyle w:val="ConsPlusNormal"/>
              <w:jc w:val="center"/>
            </w:pPr>
            <w:r>
              <w:t>2015</w:t>
            </w:r>
          </w:p>
        </w:tc>
        <w:tc>
          <w:tcPr>
            <w:tcW w:w="965" w:type="dxa"/>
            <w:tcBorders>
              <w:top w:val="single" w:sz="4" w:space="0" w:color="auto"/>
              <w:bottom w:val="single" w:sz="4" w:space="0" w:color="auto"/>
            </w:tcBorders>
            <w:vAlign w:val="center"/>
          </w:tcPr>
          <w:p w:rsidR="00FB3C52" w:rsidRDefault="00FB3C52">
            <w:pPr>
              <w:pStyle w:val="ConsPlusNormal"/>
              <w:jc w:val="center"/>
            </w:pPr>
            <w:r>
              <w:t>2016</w:t>
            </w:r>
          </w:p>
        </w:tc>
        <w:tc>
          <w:tcPr>
            <w:tcW w:w="965" w:type="dxa"/>
            <w:tcBorders>
              <w:top w:val="single" w:sz="4" w:space="0" w:color="auto"/>
              <w:bottom w:val="single" w:sz="4" w:space="0" w:color="auto"/>
            </w:tcBorders>
            <w:vAlign w:val="center"/>
          </w:tcPr>
          <w:p w:rsidR="00FB3C52" w:rsidRDefault="00FB3C52">
            <w:pPr>
              <w:pStyle w:val="ConsPlusNormal"/>
              <w:jc w:val="center"/>
            </w:pPr>
            <w:r>
              <w:t>2017</w:t>
            </w:r>
          </w:p>
        </w:tc>
        <w:tc>
          <w:tcPr>
            <w:tcW w:w="960" w:type="dxa"/>
            <w:tcBorders>
              <w:top w:val="single" w:sz="4" w:space="0" w:color="auto"/>
              <w:bottom w:val="single" w:sz="4" w:space="0" w:color="auto"/>
            </w:tcBorders>
            <w:vAlign w:val="center"/>
          </w:tcPr>
          <w:p w:rsidR="00FB3C52" w:rsidRDefault="00FB3C52">
            <w:pPr>
              <w:pStyle w:val="ConsPlusNormal"/>
              <w:jc w:val="center"/>
            </w:pPr>
            <w:r>
              <w:t>2018</w:t>
            </w:r>
          </w:p>
        </w:tc>
        <w:tc>
          <w:tcPr>
            <w:tcW w:w="960" w:type="dxa"/>
            <w:tcBorders>
              <w:top w:val="single" w:sz="4" w:space="0" w:color="auto"/>
              <w:bottom w:val="single" w:sz="4" w:space="0" w:color="auto"/>
            </w:tcBorders>
            <w:vAlign w:val="center"/>
          </w:tcPr>
          <w:p w:rsidR="00FB3C52" w:rsidRDefault="00FB3C52">
            <w:pPr>
              <w:pStyle w:val="ConsPlusNormal"/>
              <w:jc w:val="center"/>
            </w:pPr>
            <w:r>
              <w:t>2019</w:t>
            </w:r>
          </w:p>
        </w:tc>
        <w:tc>
          <w:tcPr>
            <w:tcW w:w="965" w:type="dxa"/>
            <w:tcBorders>
              <w:top w:val="single" w:sz="4" w:space="0" w:color="auto"/>
              <w:bottom w:val="single" w:sz="4" w:space="0" w:color="auto"/>
            </w:tcBorders>
            <w:vAlign w:val="center"/>
          </w:tcPr>
          <w:p w:rsidR="00FB3C52" w:rsidRDefault="00FB3C52">
            <w:pPr>
              <w:pStyle w:val="ConsPlusNormal"/>
              <w:jc w:val="center"/>
            </w:pPr>
            <w:r>
              <w:t>2020</w:t>
            </w:r>
          </w:p>
        </w:tc>
        <w:tc>
          <w:tcPr>
            <w:tcW w:w="907" w:type="dxa"/>
            <w:vMerge/>
            <w:tcBorders>
              <w:top w:val="single" w:sz="4" w:space="0" w:color="auto"/>
              <w:bottom w:val="single" w:sz="4" w:space="0" w:color="auto"/>
            </w:tcBorders>
          </w:tcPr>
          <w:p w:rsidR="00FB3C52" w:rsidRDefault="00FB3C52">
            <w:pPr>
              <w:pStyle w:val="ConsPlusNormal"/>
            </w:pPr>
          </w:p>
        </w:tc>
      </w:tr>
      <w:tr w:rsidR="00FB3C52">
        <w:tc>
          <w:tcPr>
            <w:tcW w:w="725" w:type="dxa"/>
            <w:tcBorders>
              <w:top w:val="single" w:sz="4" w:space="0" w:color="auto"/>
              <w:bottom w:val="single" w:sz="4" w:space="0" w:color="auto"/>
            </w:tcBorders>
            <w:vAlign w:val="center"/>
          </w:tcPr>
          <w:p w:rsidR="00FB3C52" w:rsidRDefault="00FB3C52">
            <w:pPr>
              <w:pStyle w:val="ConsPlusNormal"/>
              <w:jc w:val="center"/>
            </w:pPr>
            <w:r>
              <w:t>1</w:t>
            </w:r>
          </w:p>
        </w:tc>
        <w:tc>
          <w:tcPr>
            <w:tcW w:w="2549" w:type="dxa"/>
            <w:tcBorders>
              <w:top w:val="single" w:sz="4" w:space="0" w:color="auto"/>
              <w:bottom w:val="single" w:sz="4" w:space="0" w:color="auto"/>
            </w:tcBorders>
            <w:vAlign w:val="center"/>
          </w:tcPr>
          <w:p w:rsidR="00FB3C52" w:rsidRDefault="00FB3C52">
            <w:pPr>
              <w:pStyle w:val="ConsPlusNormal"/>
              <w:jc w:val="center"/>
            </w:pPr>
            <w:r>
              <w:t>2</w:t>
            </w:r>
          </w:p>
        </w:tc>
        <w:tc>
          <w:tcPr>
            <w:tcW w:w="960" w:type="dxa"/>
            <w:tcBorders>
              <w:top w:val="single" w:sz="4" w:space="0" w:color="auto"/>
              <w:bottom w:val="single" w:sz="4" w:space="0" w:color="auto"/>
            </w:tcBorders>
            <w:vAlign w:val="center"/>
          </w:tcPr>
          <w:p w:rsidR="00FB3C52" w:rsidRDefault="00FB3C52">
            <w:pPr>
              <w:pStyle w:val="ConsPlusNormal"/>
              <w:jc w:val="center"/>
            </w:pPr>
            <w:r>
              <w:t>3</w:t>
            </w:r>
          </w:p>
        </w:tc>
        <w:tc>
          <w:tcPr>
            <w:tcW w:w="970" w:type="dxa"/>
            <w:tcBorders>
              <w:top w:val="single" w:sz="4" w:space="0" w:color="auto"/>
              <w:bottom w:val="single" w:sz="4" w:space="0" w:color="auto"/>
            </w:tcBorders>
            <w:vAlign w:val="center"/>
          </w:tcPr>
          <w:p w:rsidR="00FB3C52" w:rsidRDefault="00FB3C52">
            <w:pPr>
              <w:pStyle w:val="ConsPlusNormal"/>
              <w:jc w:val="center"/>
            </w:pPr>
            <w:r>
              <w:t>4</w:t>
            </w:r>
          </w:p>
        </w:tc>
        <w:tc>
          <w:tcPr>
            <w:tcW w:w="970" w:type="dxa"/>
            <w:tcBorders>
              <w:top w:val="single" w:sz="4" w:space="0" w:color="auto"/>
              <w:bottom w:val="single" w:sz="4" w:space="0" w:color="auto"/>
            </w:tcBorders>
            <w:vAlign w:val="center"/>
          </w:tcPr>
          <w:p w:rsidR="00FB3C52" w:rsidRDefault="00FB3C52">
            <w:pPr>
              <w:pStyle w:val="ConsPlusNormal"/>
              <w:jc w:val="center"/>
            </w:pPr>
            <w:r>
              <w:t>5</w:t>
            </w:r>
          </w:p>
        </w:tc>
        <w:tc>
          <w:tcPr>
            <w:tcW w:w="965" w:type="dxa"/>
            <w:tcBorders>
              <w:top w:val="single" w:sz="4" w:space="0" w:color="auto"/>
              <w:bottom w:val="single" w:sz="4" w:space="0" w:color="auto"/>
            </w:tcBorders>
            <w:vAlign w:val="center"/>
          </w:tcPr>
          <w:p w:rsidR="00FB3C52" w:rsidRDefault="00FB3C52">
            <w:pPr>
              <w:pStyle w:val="ConsPlusNormal"/>
              <w:jc w:val="center"/>
            </w:pPr>
            <w:r>
              <w:t>6</w:t>
            </w:r>
          </w:p>
        </w:tc>
        <w:tc>
          <w:tcPr>
            <w:tcW w:w="960" w:type="dxa"/>
            <w:tcBorders>
              <w:top w:val="single" w:sz="4" w:space="0" w:color="auto"/>
              <w:bottom w:val="single" w:sz="4" w:space="0" w:color="auto"/>
            </w:tcBorders>
            <w:vAlign w:val="center"/>
          </w:tcPr>
          <w:p w:rsidR="00FB3C52" w:rsidRDefault="00FB3C52">
            <w:pPr>
              <w:pStyle w:val="ConsPlusNormal"/>
              <w:jc w:val="center"/>
            </w:pPr>
            <w:r>
              <w:t>7</w:t>
            </w:r>
          </w:p>
        </w:tc>
        <w:tc>
          <w:tcPr>
            <w:tcW w:w="960" w:type="dxa"/>
            <w:tcBorders>
              <w:top w:val="single" w:sz="4" w:space="0" w:color="auto"/>
              <w:bottom w:val="single" w:sz="4" w:space="0" w:color="auto"/>
            </w:tcBorders>
            <w:vAlign w:val="center"/>
          </w:tcPr>
          <w:p w:rsidR="00FB3C52" w:rsidRDefault="00FB3C52">
            <w:pPr>
              <w:pStyle w:val="ConsPlusNormal"/>
              <w:jc w:val="center"/>
            </w:pPr>
            <w:r>
              <w:t>8</w:t>
            </w:r>
          </w:p>
        </w:tc>
        <w:tc>
          <w:tcPr>
            <w:tcW w:w="965" w:type="dxa"/>
            <w:tcBorders>
              <w:top w:val="single" w:sz="4" w:space="0" w:color="auto"/>
              <w:bottom w:val="single" w:sz="4" w:space="0" w:color="auto"/>
            </w:tcBorders>
            <w:vAlign w:val="center"/>
          </w:tcPr>
          <w:p w:rsidR="00FB3C52" w:rsidRDefault="00FB3C52">
            <w:pPr>
              <w:pStyle w:val="ConsPlusNormal"/>
              <w:jc w:val="center"/>
            </w:pPr>
            <w:r>
              <w:t>9</w:t>
            </w:r>
          </w:p>
        </w:tc>
        <w:tc>
          <w:tcPr>
            <w:tcW w:w="965" w:type="dxa"/>
            <w:tcBorders>
              <w:top w:val="single" w:sz="4" w:space="0" w:color="auto"/>
              <w:bottom w:val="single" w:sz="4" w:space="0" w:color="auto"/>
            </w:tcBorders>
            <w:vAlign w:val="center"/>
          </w:tcPr>
          <w:p w:rsidR="00FB3C52" w:rsidRDefault="00FB3C52">
            <w:pPr>
              <w:pStyle w:val="ConsPlusNormal"/>
              <w:jc w:val="center"/>
            </w:pPr>
            <w:r>
              <w:t>10</w:t>
            </w:r>
          </w:p>
        </w:tc>
        <w:tc>
          <w:tcPr>
            <w:tcW w:w="960" w:type="dxa"/>
            <w:tcBorders>
              <w:top w:val="single" w:sz="4" w:space="0" w:color="auto"/>
              <w:bottom w:val="single" w:sz="4" w:space="0" w:color="auto"/>
            </w:tcBorders>
            <w:vAlign w:val="center"/>
          </w:tcPr>
          <w:p w:rsidR="00FB3C52" w:rsidRDefault="00FB3C52">
            <w:pPr>
              <w:pStyle w:val="ConsPlusNormal"/>
              <w:jc w:val="center"/>
            </w:pPr>
            <w:r>
              <w:t>11</w:t>
            </w:r>
          </w:p>
        </w:tc>
        <w:tc>
          <w:tcPr>
            <w:tcW w:w="960" w:type="dxa"/>
            <w:tcBorders>
              <w:top w:val="single" w:sz="4" w:space="0" w:color="auto"/>
              <w:bottom w:val="single" w:sz="4" w:space="0" w:color="auto"/>
            </w:tcBorders>
            <w:vAlign w:val="center"/>
          </w:tcPr>
          <w:p w:rsidR="00FB3C52" w:rsidRDefault="00FB3C52">
            <w:pPr>
              <w:pStyle w:val="ConsPlusNormal"/>
              <w:jc w:val="center"/>
            </w:pPr>
            <w:r>
              <w:t>12</w:t>
            </w:r>
          </w:p>
        </w:tc>
        <w:tc>
          <w:tcPr>
            <w:tcW w:w="965" w:type="dxa"/>
            <w:tcBorders>
              <w:top w:val="single" w:sz="4" w:space="0" w:color="auto"/>
              <w:bottom w:val="single" w:sz="4" w:space="0" w:color="auto"/>
            </w:tcBorders>
            <w:vAlign w:val="center"/>
          </w:tcPr>
          <w:p w:rsidR="00FB3C52" w:rsidRDefault="00FB3C52">
            <w:pPr>
              <w:pStyle w:val="ConsPlusNormal"/>
              <w:jc w:val="center"/>
            </w:pPr>
            <w:r>
              <w:t>13</w:t>
            </w:r>
          </w:p>
        </w:tc>
        <w:tc>
          <w:tcPr>
            <w:tcW w:w="907" w:type="dxa"/>
            <w:tcBorders>
              <w:top w:val="single" w:sz="4" w:space="0" w:color="auto"/>
              <w:bottom w:val="single" w:sz="4" w:space="0" w:color="auto"/>
            </w:tcBorders>
            <w:vAlign w:val="center"/>
          </w:tcPr>
          <w:p w:rsidR="00FB3C52" w:rsidRDefault="00FB3C52">
            <w:pPr>
              <w:pStyle w:val="ConsPlusNormal"/>
              <w:jc w:val="center"/>
            </w:pPr>
            <w:r>
              <w:t>14</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single" w:sz="4" w:space="0" w:color="auto"/>
              <w:left w:val="nil"/>
              <w:bottom w:val="nil"/>
              <w:right w:val="nil"/>
            </w:tcBorders>
          </w:tcPr>
          <w:p w:rsidR="00FB3C52" w:rsidRDefault="00FB3C52">
            <w:pPr>
              <w:pStyle w:val="ConsPlusNormal"/>
              <w:jc w:val="center"/>
            </w:pPr>
            <w:r>
              <w:t>1.</w:t>
            </w:r>
          </w:p>
        </w:tc>
        <w:tc>
          <w:tcPr>
            <w:tcW w:w="2549" w:type="dxa"/>
            <w:tcBorders>
              <w:top w:val="single" w:sz="4" w:space="0" w:color="auto"/>
              <w:left w:val="nil"/>
              <w:bottom w:val="nil"/>
              <w:right w:val="nil"/>
            </w:tcBorders>
          </w:tcPr>
          <w:p w:rsidR="00FB3C52" w:rsidRDefault="00FB3C52">
            <w:pPr>
              <w:pStyle w:val="ConsPlusNormal"/>
            </w:pPr>
            <w:r>
              <w:t>Рак трахеи, бронхов, легкого</w:t>
            </w:r>
          </w:p>
        </w:tc>
        <w:tc>
          <w:tcPr>
            <w:tcW w:w="960" w:type="dxa"/>
            <w:tcBorders>
              <w:top w:val="single" w:sz="4" w:space="0" w:color="auto"/>
              <w:left w:val="nil"/>
              <w:bottom w:val="nil"/>
              <w:right w:val="nil"/>
            </w:tcBorders>
          </w:tcPr>
          <w:p w:rsidR="00FB3C52" w:rsidRDefault="00FB3C52">
            <w:pPr>
              <w:pStyle w:val="ConsPlusNormal"/>
              <w:jc w:val="right"/>
            </w:pPr>
            <w:r>
              <w:t>49,8</w:t>
            </w:r>
          </w:p>
        </w:tc>
        <w:tc>
          <w:tcPr>
            <w:tcW w:w="970" w:type="dxa"/>
            <w:tcBorders>
              <w:top w:val="single" w:sz="4" w:space="0" w:color="auto"/>
              <w:left w:val="nil"/>
              <w:bottom w:val="nil"/>
              <w:right w:val="nil"/>
            </w:tcBorders>
          </w:tcPr>
          <w:p w:rsidR="00FB3C52" w:rsidRDefault="00FB3C52">
            <w:pPr>
              <w:pStyle w:val="ConsPlusNormal"/>
              <w:jc w:val="right"/>
            </w:pPr>
            <w:r>
              <w:t>50,7</w:t>
            </w:r>
          </w:p>
        </w:tc>
        <w:tc>
          <w:tcPr>
            <w:tcW w:w="970" w:type="dxa"/>
            <w:tcBorders>
              <w:top w:val="single" w:sz="4" w:space="0" w:color="auto"/>
              <w:left w:val="nil"/>
              <w:bottom w:val="nil"/>
              <w:right w:val="nil"/>
            </w:tcBorders>
          </w:tcPr>
          <w:p w:rsidR="00FB3C52" w:rsidRDefault="00FB3C52">
            <w:pPr>
              <w:pStyle w:val="ConsPlusNormal"/>
              <w:jc w:val="right"/>
            </w:pPr>
            <w:r>
              <w:t>50,7</w:t>
            </w:r>
          </w:p>
        </w:tc>
        <w:tc>
          <w:tcPr>
            <w:tcW w:w="965" w:type="dxa"/>
            <w:tcBorders>
              <w:top w:val="single" w:sz="4" w:space="0" w:color="auto"/>
              <w:left w:val="nil"/>
              <w:bottom w:val="nil"/>
              <w:right w:val="nil"/>
            </w:tcBorders>
          </w:tcPr>
          <w:p w:rsidR="00FB3C52" w:rsidRDefault="00FB3C52">
            <w:pPr>
              <w:pStyle w:val="ConsPlusNormal"/>
              <w:jc w:val="right"/>
            </w:pPr>
            <w:r>
              <w:t>47,7</w:t>
            </w:r>
          </w:p>
        </w:tc>
        <w:tc>
          <w:tcPr>
            <w:tcW w:w="960" w:type="dxa"/>
            <w:tcBorders>
              <w:top w:val="single" w:sz="4" w:space="0" w:color="auto"/>
              <w:left w:val="nil"/>
              <w:bottom w:val="nil"/>
              <w:right w:val="nil"/>
            </w:tcBorders>
          </w:tcPr>
          <w:p w:rsidR="00FB3C52" w:rsidRDefault="00FB3C52">
            <w:pPr>
              <w:pStyle w:val="ConsPlusNormal"/>
              <w:jc w:val="right"/>
            </w:pPr>
            <w:r>
              <w:t>47,8</w:t>
            </w:r>
          </w:p>
        </w:tc>
        <w:tc>
          <w:tcPr>
            <w:tcW w:w="960" w:type="dxa"/>
            <w:tcBorders>
              <w:top w:val="single" w:sz="4" w:space="0" w:color="auto"/>
              <w:left w:val="nil"/>
              <w:bottom w:val="nil"/>
              <w:right w:val="nil"/>
            </w:tcBorders>
          </w:tcPr>
          <w:p w:rsidR="00FB3C52" w:rsidRDefault="00FB3C52">
            <w:pPr>
              <w:pStyle w:val="ConsPlusNormal"/>
              <w:jc w:val="right"/>
            </w:pPr>
            <w:r>
              <w:t>51,0</w:t>
            </w:r>
          </w:p>
        </w:tc>
        <w:tc>
          <w:tcPr>
            <w:tcW w:w="965" w:type="dxa"/>
            <w:tcBorders>
              <w:top w:val="single" w:sz="4" w:space="0" w:color="auto"/>
              <w:left w:val="nil"/>
              <w:bottom w:val="nil"/>
              <w:right w:val="nil"/>
            </w:tcBorders>
          </w:tcPr>
          <w:p w:rsidR="00FB3C52" w:rsidRDefault="00FB3C52">
            <w:pPr>
              <w:pStyle w:val="ConsPlusNormal"/>
              <w:jc w:val="right"/>
            </w:pPr>
            <w:r>
              <w:t>52,6</w:t>
            </w:r>
          </w:p>
        </w:tc>
        <w:tc>
          <w:tcPr>
            <w:tcW w:w="965" w:type="dxa"/>
            <w:tcBorders>
              <w:top w:val="single" w:sz="4" w:space="0" w:color="auto"/>
              <w:left w:val="nil"/>
              <w:bottom w:val="nil"/>
              <w:right w:val="nil"/>
            </w:tcBorders>
          </w:tcPr>
          <w:p w:rsidR="00FB3C52" w:rsidRDefault="00FB3C52">
            <w:pPr>
              <w:pStyle w:val="ConsPlusNormal"/>
              <w:jc w:val="right"/>
            </w:pPr>
            <w:r>
              <w:t>46,5</w:t>
            </w:r>
          </w:p>
        </w:tc>
        <w:tc>
          <w:tcPr>
            <w:tcW w:w="960" w:type="dxa"/>
            <w:tcBorders>
              <w:top w:val="single" w:sz="4" w:space="0" w:color="auto"/>
              <w:left w:val="nil"/>
              <w:bottom w:val="nil"/>
              <w:right w:val="nil"/>
            </w:tcBorders>
          </w:tcPr>
          <w:p w:rsidR="00FB3C52" w:rsidRDefault="00FB3C52">
            <w:pPr>
              <w:pStyle w:val="ConsPlusNormal"/>
              <w:jc w:val="right"/>
            </w:pPr>
            <w:r>
              <w:t>44,7</w:t>
            </w:r>
          </w:p>
        </w:tc>
        <w:tc>
          <w:tcPr>
            <w:tcW w:w="960" w:type="dxa"/>
            <w:tcBorders>
              <w:top w:val="single" w:sz="4" w:space="0" w:color="auto"/>
              <w:left w:val="nil"/>
              <w:bottom w:val="nil"/>
              <w:right w:val="nil"/>
            </w:tcBorders>
          </w:tcPr>
          <w:p w:rsidR="00FB3C52" w:rsidRDefault="00FB3C52">
            <w:pPr>
              <w:pStyle w:val="ConsPlusNormal"/>
              <w:jc w:val="right"/>
            </w:pPr>
            <w:r>
              <w:t>40,2</w:t>
            </w:r>
          </w:p>
        </w:tc>
        <w:tc>
          <w:tcPr>
            <w:tcW w:w="965" w:type="dxa"/>
            <w:tcBorders>
              <w:top w:val="single" w:sz="4" w:space="0" w:color="auto"/>
              <w:left w:val="nil"/>
              <w:bottom w:val="nil"/>
              <w:right w:val="nil"/>
            </w:tcBorders>
          </w:tcPr>
          <w:p w:rsidR="00FB3C52" w:rsidRDefault="00FB3C52">
            <w:pPr>
              <w:pStyle w:val="ConsPlusNormal"/>
              <w:jc w:val="right"/>
            </w:pPr>
            <w:r>
              <w:t>39,2</w:t>
            </w:r>
          </w:p>
        </w:tc>
        <w:tc>
          <w:tcPr>
            <w:tcW w:w="907" w:type="dxa"/>
            <w:tcBorders>
              <w:top w:val="single" w:sz="4" w:space="0" w:color="auto"/>
              <w:left w:val="nil"/>
              <w:bottom w:val="nil"/>
              <w:right w:val="nil"/>
            </w:tcBorders>
          </w:tcPr>
          <w:p w:rsidR="00FB3C52" w:rsidRDefault="00FB3C52">
            <w:pPr>
              <w:pStyle w:val="ConsPlusNormal"/>
              <w:jc w:val="right"/>
            </w:pPr>
            <w:r>
              <w:t>45,4</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2.</w:t>
            </w:r>
          </w:p>
        </w:tc>
        <w:tc>
          <w:tcPr>
            <w:tcW w:w="2549" w:type="dxa"/>
            <w:tcBorders>
              <w:top w:val="nil"/>
              <w:left w:val="nil"/>
              <w:bottom w:val="nil"/>
              <w:right w:val="nil"/>
            </w:tcBorders>
          </w:tcPr>
          <w:p w:rsidR="00FB3C52" w:rsidRDefault="00FB3C52">
            <w:pPr>
              <w:pStyle w:val="ConsPlusNormal"/>
            </w:pPr>
            <w:r>
              <w:t>Рак предстательной железы</w:t>
            </w:r>
          </w:p>
        </w:tc>
        <w:tc>
          <w:tcPr>
            <w:tcW w:w="960" w:type="dxa"/>
            <w:tcBorders>
              <w:top w:val="nil"/>
              <w:left w:val="nil"/>
              <w:bottom w:val="nil"/>
              <w:right w:val="nil"/>
            </w:tcBorders>
          </w:tcPr>
          <w:p w:rsidR="00FB3C52" w:rsidRDefault="00FB3C52">
            <w:pPr>
              <w:pStyle w:val="ConsPlusNormal"/>
              <w:jc w:val="right"/>
            </w:pPr>
            <w:r>
              <w:t>25,4</w:t>
            </w:r>
          </w:p>
        </w:tc>
        <w:tc>
          <w:tcPr>
            <w:tcW w:w="970" w:type="dxa"/>
            <w:tcBorders>
              <w:top w:val="nil"/>
              <w:left w:val="nil"/>
              <w:bottom w:val="nil"/>
              <w:right w:val="nil"/>
            </w:tcBorders>
          </w:tcPr>
          <w:p w:rsidR="00FB3C52" w:rsidRDefault="00FB3C52">
            <w:pPr>
              <w:pStyle w:val="ConsPlusNormal"/>
              <w:jc w:val="right"/>
            </w:pPr>
            <w:r>
              <w:t>23,4</w:t>
            </w:r>
          </w:p>
        </w:tc>
        <w:tc>
          <w:tcPr>
            <w:tcW w:w="970" w:type="dxa"/>
            <w:tcBorders>
              <w:top w:val="nil"/>
              <w:left w:val="nil"/>
              <w:bottom w:val="nil"/>
              <w:right w:val="nil"/>
            </w:tcBorders>
          </w:tcPr>
          <w:p w:rsidR="00FB3C52" w:rsidRDefault="00FB3C52">
            <w:pPr>
              <w:pStyle w:val="ConsPlusNormal"/>
              <w:jc w:val="right"/>
            </w:pPr>
            <w:r>
              <w:t>34,5</w:t>
            </w:r>
          </w:p>
        </w:tc>
        <w:tc>
          <w:tcPr>
            <w:tcW w:w="965" w:type="dxa"/>
            <w:tcBorders>
              <w:top w:val="nil"/>
              <w:left w:val="nil"/>
              <w:bottom w:val="nil"/>
              <w:right w:val="nil"/>
            </w:tcBorders>
          </w:tcPr>
          <w:p w:rsidR="00FB3C52" w:rsidRDefault="00FB3C52">
            <w:pPr>
              <w:pStyle w:val="ConsPlusNormal"/>
              <w:jc w:val="right"/>
            </w:pPr>
            <w:r>
              <w:t>25,9</w:t>
            </w:r>
          </w:p>
        </w:tc>
        <w:tc>
          <w:tcPr>
            <w:tcW w:w="960" w:type="dxa"/>
            <w:tcBorders>
              <w:top w:val="nil"/>
              <w:left w:val="nil"/>
              <w:bottom w:val="nil"/>
              <w:right w:val="nil"/>
            </w:tcBorders>
          </w:tcPr>
          <w:p w:rsidR="00FB3C52" w:rsidRDefault="00FB3C52">
            <w:pPr>
              <w:pStyle w:val="ConsPlusNormal"/>
              <w:jc w:val="right"/>
            </w:pPr>
            <w:r>
              <w:t>27,1</w:t>
            </w:r>
          </w:p>
        </w:tc>
        <w:tc>
          <w:tcPr>
            <w:tcW w:w="960" w:type="dxa"/>
            <w:tcBorders>
              <w:top w:val="nil"/>
              <w:left w:val="nil"/>
              <w:bottom w:val="nil"/>
              <w:right w:val="nil"/>
            </w:tcBorders>
          </w:tcPr>
          <w:p w:rsidR="00FB3C52" w:rsidRDefault="00FB3C52">
            <w:pPr>
              <w:pStyle w:val="ConsPlusNormal"/>
              <w:jc w:val="right"/>
            </w:pPr>
            <w:r>
              <w:t>30,7</w:t>
            </w:r>
          </w:p>
        </w:tc>
        <w:tc>
          <w:tcPr>
            <w:tcW w:w="965" w:type="dxa"/>
            <w:tcBorders>
              <w:top w:val="nil"/>
              <w:left w:val="nil"/>
              <w:bottom w:val="nil"/>
              <w:right w:val="nil"/>
            </w:tcBorders>
          </w:tcPr>
          <w:p w:rsidR="00FB3C52" w:rsidRDefault="00FB3C52">
            <w:pPr>
              <w:pStyle w:val="ConsPlusNormal"/>
              <w:jc w:val="right"/>
            </w:pPr>
            <w:r>
              <w:t>31,9</w:t>
            </w:r>
          </w:p>
        </w:tc>
        <w:tc>
          <w:tcPr>
            <w:tcW w:w="965" w:type="dxa"/>
            <w:tcBorders>
              <w:top w:val="nil"/>
              <w:left w:val="nil"/>
              <w:bottom w:val="nil"/>
              <w:right w:val="nil"/>
            </w:tcBorders>
          </w:tcPr>
          <w:p w:rsidR="00FB3C52" w:rsidRDefault="00FB3C52">
            <w:pPr>
              <w:pStyle w:val="ConsPlusNormal"/>
              <w:jc w:val="right"/>
            </w:pPr>
            <w:r>
              <w:t>33,3</w:t>
            </w:r>
          </w:p>
        </w:tc>
        <w:tc>
          <w:tcPr>
            <w:tcW w:w="960" w:type="dxa"/>
            <w:tcBorders>
              <w:top w:val="nil"/>
              <w:left w:val="nil"/>
              <w:bottom w:val="nil"/>
              <w:right w:val="nil"/>
            </w:tcBorders>
          </w:tcPr>
          <w:p w:rsidR="00FB3C52" w:rsidRDefault="00FB3C52">
            <w:pPr>
              <w:pStyle w:val="ConsPlusNormal"/>
              <w:jc w:val="right"/>
            </w:pPr>
            <w:r>
              <w:t>34,2</w:t>
            </w:r>
          </w:p>
        </w:tc>
        <w:tc>
          <w:tcPr>
            <w:tcW w:w="960" w:type="dxa"/>
            <w:tcBorders>
              <w:top w:val="nil"/>
              <w:left w:val="nil"/>
              <w:bottom w:val="nil"/>
              <w:right w:val="nil"/>
            </w:tcBorders>
          </w:tcPr>
          <w:p w:rsidR="00FB3C52" w:rsidRDefault="00FB3C52">
            <w:pPr>
              <w:pStyle w:val="ConsPlusNormal"/>
              <w:jc w:val="right"/>
            </w:pPr>
            <w:r>
              <w:t>38,7</w:t>
            </w:r>
          </w:p>
        </w:tc>
        <w:tc>
          <w:tcPr>
            <w:tcW w:w="965" w:type="dxa"/>
            <w:tcBorders>
              <w:top w:val="nil"/>
              <w:left w:val="nil"/>
              <w:bottom w:val="nil"/>
              <w:right w:val="nil"/>
            </w:tcBorders>
          </w:tcPr>
          <w:p w:rsidR="00FB3C52" w:rsidRDefault="00FB3C52">
            <w:pPr>
              <w:pStyle w:val="ConsPlusNormal"/>
              <w:jc w:val="right"/>
            </w:pPr>
            <w:r>
              <w:t>30,2</w:t>
            </w:r>
          </w:p>
        </w:tc>
        <w:tc>
          <w:tcPr>
            <w:tcW w:w="907" w:type="dxa"/>
            <w:tcBorders>
              <w:top w:val="nil"/>
              <w:left w:val="nil"/>
              <w:bottom w:val="nil"/>
              <w:right w:val="nil"/>
            </w:tcBorders>
          </w:tcPr>
          <w:p w:rsidR="00FB3C52" w:rsidRDefault="00FB3C52">
            <w:pPr>
              <w:pStyle w:val="ConsPlusNormal"/>
              <w:jc w:val="right"/>
            </w:pPr>
            <w:r>
              <w:t>43,5</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3.</w:t>
            </w:r>
          </w:p>
        </w:tc>
        <w:tc>
          <w:tcPr>
            <w:tcW w:w="2549" w:type="dxa"/>
            <w:tcBorders>
              <w:top w:val="nil"/>
              <w:left w:val="nil"/>
              <w:bottom w:val="nil"/>
              <w:right w:val="nil"/>
            </w:tcBorders>
          </w:tcPr>
          <w:p w:rsidR="00FB3C52" w:rsidRDefault="00FB3C52">
            <w:pPr>
              <w:pStyle w:val="ConsPlusNormal"/>
            </w:pPr>
            <w:r>
              <w:t>Рак кожи (без меланомы)</w:t>
            </w:r>
          </w:p>
        </w:tc>
        <w:tc>
          <w:tcPr>
            <w:tcW w:w="960" w:type="dxa"/>
            <w:tcBorders>
              <w:top w:val="nil"/>
              <w:left w:val="nil"/>
              <w:bottom w:val="nil"/>
              <w:right w:val="nil"/>
            </w:tcBorders>
          </w:tcPr>
          <w:p w:rsidR="00FB3C52" w:rsidRDefault="00FB3C52">
            <w:pPr>
              <w:pStyle w:val="ConsPlusNormal"/>
              <w:jc w:val="right"/>
            </w:pPr>
            <w:r>
              <w:t>42,2</w:t>
            </w:r>
          </w:p>
        </w:tc>
        <w:tc>
          <w:tcPr>
            <w:tcW w:w="970" w:type="dxa"/>
            <w:tcBorders>
              <w:top w:val="nil"/>
              <w:left w:val="nil"/>
              <w:bottom w:val="nil"/>
              <w:right w:val="nil"/>
            </w:tcBorders>
          </w:tcPr>
          <w:p w:rsidR="00FB3C52" w:rsidRDefault="00FB3C52">
            <w:pPr>
              <w:pStyle w:val="ConsPlusNormal"/>
              <w:jc w:val="right"/>
            </w:pPr>
            <w:r>
              <w:t>35,4</w:t>
            </w:r>
          </w:p>
        </w:tc>
        <w:tc>
          <w:tcPr>
            <w:tcW w:w="970" w:type="dxa"/>
            <w:tcBorders>
              <w:top w:val="nil"/>
              <w:left w:val="nil"/>
              <w:bottom w:val="nil"/>
              <w:right w:val="nil"/>
            </w:tcBorders>
          </w:tcPr>
          <w:p w:rsidR="00FB3C52" w:rsidRDefault="00FB3C52">
            <w:pPr>
              <w:pStyle w:val="ConsPlusNormal"/>
              <w:jc w:val="right"/>
            </w:pPr>
            <w:r>
              <w:t>37,0</w:t>
            </w:r>
          </w:p>
        </w:tc>
        <w:tc>
          <w:tcPr>
            <w:tcW w:w="965" w:type="dxa"/>
            <w:tcBorders>
              <w:top w:val="nil"/>
              <w:left w:val="nil"/>
              <w:bottom w:val="nil"/>
              <w:right w:val="nil"/>
            </w:tcBorders>
          </w:tcPr>
          <w:p w:rsidR="00FB3C52" w:rsidRDefault="00FB3C52">
            <w:pPr>
              <w:pStyle w:val="ConsPlusNormal"/>
              <w:jc w:val="right"/>
            </w:pPr>
            <w:r>
              <w:t>29,5</w:t>
            </w:r>
          </w:p>
        </w:tc>
        <w:tc>
          <w:tcPr>
            <w:tcW w:w="960" w:type="dxa"/>
            <w:tcBorders>
              <w:top w:val="nil"/>
              <w:left w:val="nil"/>
              <w:bottom w:val="nil"/>
              <w:right w:val="nil"/>
            </w:tcBorders>
          </w:tcPr>
          <w:p w:rsidR="00FB3C52" w:rsidRDefault="00FB3C52">
            <w:pPr>
              <w:pStyle w:val="ConsPlusNormal"/>
              <w:jc w:val="right"/>
            </w:pPr>
            <w:r>
              <w:t>37,8</w:t>
            </w:r>
          </w:p>
        </w:tc>
        <w:tc>
          <w:tcPr>
            <w:tcW w:w="960" w:type="dxa"/>
            <w:tcBorders>
              <w:top w:val="nil"/>
              <w:left w:val="nil"/>
              <w:bottom w:val="nil"/>
              <w:right w:val="nil"/>
            </w:tcBorders>
          </w:tcPr>
          <w:p w:rsidR="00FB3C52" w:rsidRDefault="00FB3C52">
            <w:pPr>
              <w:pStyle w:val="ConsPlusNormal"/>
              <w:jc w:val="right"/>
            </w:pPr>
            <w:r>
              <w:t>40,8</w:t>
            </w:r>
          </w:p>
        </w:tc>
        <w:tc>
          <w:tcPr>
            <w:tcW w:w="965" w:type="dxa"/>
            <w:tcBorders>
              <w:top w:val="nil"/>
              <w:left w:val="nil"/>
              <w:bottom w:val="nil"/>
              <w:right w:val="nil"/>
            </w:tcBorders>
          </w:tcPr>
          <w:p w:rsidR="00FB3C52" w:rsidRDefault="00FB3C52">
            <w:pPr>
              <w:pStyle w:val="ConsPlusNormal"/>
              <w:jc w:val="right"/>
            </w:pPr>
            <w:r>
              <w:t>35,5</w:t>
            </w:r>
          </w:p>
        </w:tc>
        <w:tc>
          <w:tcPr>
            <w:tcW w:w="965" w:type="dxa"/>
            <w:tcBorders>
              <w:top w:val="nil"/>
              <w:left w:val="nil"/>
              <w:bottom w:val="nil"/>
              <w:right w:val="nil"/>
            </w:tcBorders>
          </w:tcPr>
          <w:p w:rsidR="00FB3C52" w:rsidRDefault="00FB3C52">
            <w:pPr>
              <w:pStyle w:val="ConsPlusNormal"/>
              <w:jc w:val="right"/>
            </w:pPr>
            <w:r>
              <w:t>43,6</w:t>
            </w:r>
          </w:p>
        </w:tc>
        <w:tc>
          <w:tcPr>
            <w:tcW w:w="960" w:type="dxa"/>
            <w:tcBorders>
              <w:top w:val="nil"/>
              <w:left w:val="nil"/>
              <w:bottom w:val="nil"/>
              <w:right w:val="nil"/>
            </w:tcBorders>
          </w:tcPr>
          <w:p w:rsidR="00FB3C52" w:rsidRDefault="00FB3C52">
            <w:pPr>
              <w:pStyle w:val="ConsPlusNormal"/>
              <w:jc w:val="right"/>
            </w:pPr>
            <w:r>
              <w:t>43,1</w:t>
            </w:r>
          </w:p>
        </w:tc>
        <w:tc>
          <w:tcPr>
            <w:tcW w:w="960" w:type="dxa"/>
            <w:tcBorders>
              <w:top w:val="nil"/>
              <w:left w:val="nil"/>
              <w:bottom w:val="nil"/>
              <w:right w:val="nil"/>
            </w:tcBorders>
          </w:tcPr>
          <w:p w:rsidR="00FB3C52" w:rsidRDefault="00FB3C52">
            <w:pPr>
              <w:pStyle w:val="ConsPlusNormal"/>
              <w:jc w:val="right"/>
            </w:pPr>
            <w:r>
              <w:t>38,5</w:t>
            </w:r>
          </w:p>
        </w:tc>
        <w:tc>
          <w:tcPr>
            <w:tcW w:w="965" w:type="dxa"/>
            <w:tcBorders>
              <w:top w:val="nil"/>
              <w:left w:val="nil"/>
              <w:bottom w:val="nil"/>
              <w:right w:val="nil"/>
            </w:tcBorders>
          </w:tcPr>
          <w:p w:rsidR="00FB3C52" w:rsidRDefault="00FB3C52">
            <w:pPr>
              <w:pStyle w:val="ConsPlusNormal"/>
              <w:jc w:val="right"/>
            </w:pPr>
            <w:r>
              <w:t>28,0</w:t>
            </w:r>
          </w:p>
        </w:tc>
        <w:tc>
          <w:tcPr>
            <w:tcW w:w="907" w:type="dxa"/>
            <w:tcBorders>
              <w:top w:val="nil"/>
              <w:left w:val="nil"/>
              <w:bottom w:val="nil"/>
              <w:right w:val="nil"/>
            </w:tcBorders>
          </w:tcPr>
          <w:p w:rsidR="00FB3C52" w:rsidRDefault="00FB3C52">
            <w:pPr>
              <w:pStyle w:val="ConsPlusNormal"/>
              <w:jc w:val="right"/>
            </w:pPr>
            <w:r>
              <w:t>29,4</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4.</w:t>
            </w:r>
          </w:p>
        </w:tc>
        <w:tc>
          <w:tcPr>
            <w:tcW w:w="2549"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960" w:type="dxa"/>
            <w:tcBorders>
              <w:top w:val="nil"/>
              <w:left w:val="nil"/>
              <w:bottom w:val="nil"/>
              <w:right w:val="nil"/>
            </w:tcBorders>
          </w:tcPr>
          <w:p w:rsidR="00FB3C52" w:rsidRDefault="00FB3C52">
            <w:pPr>
              <w:pStyle w:val="ConsPlusNormal"/>
              <w:jc w:val="right"/>
            </w:pPr>
            <w:r>
              <w:t>14,5</w:t>
            </w:r>
          </w:p>
        </w:tc>
        <w:tc>
          <w:tcPr>
            <w:tcW w:w="970" w:type="dxa"/>
            <w:tcBorders>
              <w:top w:val="nil"/>
              <w:left w:val="nil"/>
              <w:bottom w:val="nil"/>
              <w:right w:val="nil"/>
            </w:tcBorders>
          </w:tcPr>
          <w:p w:rsidR="00FB3C52" w:rsidRDefault="00FB3C52">
            <w:pPr>
              <w:pStyle w:val="ConsPlusNormal"/>
              <w:jc w:val="right"/>
            </w:pPr>
            <w:r>
              <w:t>16,2</w:t>
            </w:r>
          </w:p>
        </w:tc>
        <w:tc>
          <w:tcPr>
            <w:tcW w:w="970" w:type="dxa"/>
            <w:tcBorders>
              <w:top w:val="nil"/>
              <w:left w:val="nil"/>
              <w:bottom w:val="nil"/>
              <w:right w:val="nil"/>
            </w:tcBorders>
          </w:tcPr>
          <w:p w:rsidR="00FB3C52" w:rsidRDefault="00FB3C52">
            <w:pPr>
              <w:pStyle w:val="ConsPlusNormal"/>
              <w:jc w:val="right"/>
            </w:pPr>
            <w:r>
              <w:t>16,0</w:t>
            </w:r>
          </w:p>
        </w:tc>
        <w:tc>
          <w:tcPr>
            <w:tcW w:w="965" w:type="dxa"/>
            <w:tcBorders>
              <w:top w:val="nil"/>
              <w:left w:val="nil"/>
              <w:bottom w:val="nil"/>
              <w:right w:val="nil"/>
            </w:tcBorders>
          </w:tcPr>
          <w:p w:rsidR="00FB3C52" w:rsidRDefault="00FB3C52">
            <w:pPr>
              <w:pStyle w:val="ConsPlusNormal"/>
              <w:jc w:val="right"/>
            </w:pPr>
            <w:r>
              <w:t>13,7</w:t>
            </w:r>
          </w:p>
        </w:tc>
        <w:tc>
          <w:tcPr>
            <w:tcW w:w="960" w:type="dxa"/>
            <w:tcBorders>
              <w:top w:val="nil"/>
              <w:left w:val="nil"/>
              <w:bottom w:val="nil"/>
              <w:right w:val="nil"/>
            </w:tcBorders>
          </w:tcPr>
          <w:p w:rsidR="00FB3C52" w:rsidRDefault="00FB3C52">
            <w:pPr>
              <w:pStyle w:val="ConsPlusNormal"/>
              <w:jc w:val="right"/>
            </w:pPr>
            <w:r>
              <w:t>18,7</w:t>
            </w:r>
          </w:p>
        </w:tc>
        <w:tc>
          <w:tcPr>
            <w:tcW w:w="960" w:type="dxa"/>
            <w:tcBorders>
              <w:top w:val="nil"/>
              <w:left w:val="nil"/>
              <w:bottom w:val="nil"/>
              <w:right w:val="nil"/>
            </w:tcBorders>
          </w:tcPr>
          <w:p w:rsidR="00FB3C52" w:rsidRDefault="00FB3C52">
            <w:pPr>
              <w:pStyle w:val="ConsPlusNormal"/>
              <w:jc w:val="right"/>
            </w:pPr>
            <w:r>
              <w:t>17,7</w:t>
            </w:r>
          </w:p>
        </w:tc>
        <w:tc>
          <w:tcPr>
            <w:tcW w:w="965" w:type="dxa"/>
            <w:tcBorders>
              <w:top w:val="nil"/>
              <w:left w:val="nil"/>
              <w:bottom w:val="nil"/>
              <w:right w:val="nil"/>
            </w:tcBorders>
          </w:tcPr>
          <w:p w:rsidR="00FB3C52" w:rsidRDefault="00FB3C52">
            <w:pPr>
              <w:pStyle w:val="ConsPlusNormal"/>
              <w:jc w:val="right"/>
            </w:pPr>
            <w:r>
              <w:t>17,2</w:t>
            </w:r>
          </w:p>
        </w:tc>
        <w:tc>
          <w:tcPr>
            <w:tcW w:w="965" w:type="dxa"/>
            <w:tcBorders>
              <w:top w:val="nil"/>
              <w:left w:val="nil"/>
              <w:bottom w:val="nil"/>
              <w:right w:val="nil"/>
            </w:tcBorders>
          </w:tcPr>
          <w:p w:rsidR="00FB3C52" w:rsidRDefault="00FB3C52">
            <w:pPr>
              <w:pStyle w:val="ConsPlusNormal"/>
              <w:jc w:val="right"/>
            </w:pPr>
            <w:r>
              <w:t>16,1</w:t>
            </w:r>
          </w:p>
        </w:tc>
        <w:tc>
          <w:tcPr>
            <w:tcW w:w="960" w:type="dxa"/>
            <w:tcBorders>
              <w:top w:val="nil"/>
              <w:left w:val="nil"/>
              <w:bottom w:val="nil"/>
              <w:right w:val="nil"/>
            </w:tcBorders>
          </w:tcPr>
          <w:p w:rsidR="00FB3C52" w:rsidRDefault="00FB3C52">
            <w:pPr>
              <w:pStyle w:val="ConsPlusNormal"/>
              <w:jc w:val="right"/>
            </w:pPr>
            <w:r>
              <w:t>16,0</w:t>
            </w:r>
          </w:p>
        </w:tc>
        <w:tc>
          <w:tcPr>
            <w:tcW w:w="960" w:type="dxa"/>
            <w:tcBorders>
              <w:top w:val="nil"/>
              <w:left w:val="nil"/>
              <w:bottom w:val="nil"/>
              <w:right w:val="nil"/>
            </w:tcBorders>
          </w:tcPr>
          <w:p w:rsidR="00FB3C52" w:rsidRDefault="00FB3C52">
            <w:pPr>
              <w:pStyle w:val="ConsPlusNormal"/>
              <w:jc w:val="right"/>
            </w:pPr>
            <w:r>
              <w:t>14,6</w:t>
            </w:r>
          </w:p>
        </w:tc>
        <w:tc>
          <w:tcPr>
            <w:tcW w:w="965" w:type="dxa"/>
            <w:tcBorders>
              <w:top w:val="nil"/>
              <w:left w:val="nil"/>
              <w:bottom w:val="nil"/>
              <w:right w:val="nil"/>
            </w:tcBorders>
          </w:tcPr>
          <w:p w:rsidR="00FB3C52" w:rsidRDefault="00FB3C52">
            <w:pPr>
              <w:pStyle w:val="ConsPlusNormal"/>
              <w:jc w:val="right"/>
            </w:pPr>
            <w:r>
              <w:t>16,5</w:t>
            </w:r>
          </w:p>
        </w:tc>
        <w:tc>
          <w:tcPr>
            <w:tcW w:w="907" w:type="dxa"/>
            <w:tcBorders>
              <w:top w:val="nil"/>
              <w:left w:val="nil"/>
              <w:bottom w:val="nil"/>
              <w:right w:val="nil"/>
            </w:tcBorders>
          </w:tcPr>
          <w:p w:rsidR="00FB3C52" w:rsidRDefault="00FB3C52">
            <w:pPr>
              <w:pStyle w:val="ConsPlusNormal"/>
              <w:jc w:val="right"/>
            </w:pPr>
            <w:r>
              <w:t>16,6</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5.</w:t>
            </w:r>
          </w:p>
        </w:tc>
        <w:tc>
          <w:tcPr>
            <w:tcW w:w="2549" w:type="dxa"/>
            <w:tcBorders>
              <w:top w:val="nil"/>
              <w:left w:val="nil"/>
              <w:bottom w:val="nil"/>
              <w:right w:val="nil"/>
            </w:tcBorders>
          </w:tcPr>
          <w:p w:rsidR="00FB3C52" w:rsidRDefault="00FB3C52">
            <w:pPr>
              <w:pStyle w:val="ConsPlusNormal"/>
            </w:pPr>
            <w:r>
              <w:t>Рак ободочной кишки</w:t>
            </w:r>
          </w:p>
        </w:tc>
        <w:tc>
          <w:tcPr>
            <w:tcW w:w="960" w:type="dxa"/>
            <w:tcBorders>
              <w:top w:val="nil"/>
              <w:left w:val="nil"/>
              <w:bottom w:val="nil"/>
              <w:right w:val="nil"/>
            </w:tcBorders>
          </w:tcPr>
          <w:p w:rsidR="00FB3C52" w:rsidRDefault="00FB3C52">
            <w:pPr>
              <w:pStyle w:val="ConsPlusNormal"/>
              <w:jc w:val="right"/>
            </w:pPr>
            <w:r>
              <w:t>16,2</w:t>
            </w:r>
          </w:p>
        </w:tc>
        <w:tc>
          <w:tcPr>
            <w:tcW w:w="970" w:type="dxa"/>
            <w:tcBorders>
              <w:top w:val="nil"/>
              <w:left w:val="nil"/>
              <w:bottom w:val="nil"/>
              <w:right w:val="nil"/>
            </w:tcBorders>
          </w:tcPr>
          <w:p w:rsidR="00FB3C52" w:rsidRDefault="00FB3C52">
            <w:pPr>
              <w:pStyle w:val="ConsPlusNormal"/>
              <w:jc w:val="right"/>
            </w:pPr>
            <w:r>
              <w:t>14,6</w:t>
            </w:r>
          </w:p>
        </w:tc>
        <w:tc>
          <w:tcPr>
            <w:tcW w:w="970" w:type="dxa"/>
            <w:tcBorders>
              <w:top w:val="nil"/>
              <w:left w:val="nil"/>
              <w:bottom w:val="nil"/>
              <w:right w:val="nil"/>
            </w:tcBorders>
          </w:tcPr>
          <w:p w:rsidR="00FB3C52" w:rsidRDefault="00FB3C52">
            <w:pPr>
              <w:pStyle w:val="ConsPlusNormal"/>
              <w:jc w:val="right"/>
            </w:pPr>
            <w:r>
              <w:t>17,0</w:t>
            </w:r>
          </w:p>
        </w:tc>
        <w:tc>
          <w:tcPr>
            <w:tcW w:w="965" w:type="dxa"/>
            <w:tcBorders>
              <w:top w:val="nil"/>
              <w:left w:val="nil"/>
              <w:bottom w:val="nil"/>
              <w:right w:val="nil"/>
            </w:tcBorders>
          </w:tcPr>
          <w:p w:rsidR="00FB3C52" w:rsidRDefault="00FB3C52">
            <w:pPr>
              <w:pStyle w:val="ConsPlusNormal"/>
              <w:jc w:val="right"/>
            </w:pPr>
            <w:r>
              <w:t>14,5</w:t>
            </w:r>
          </w:p>
        </w:tc>
        <w:tc>
          <w:tcPr>
            <w:tcW w:w="960" w:type="dxa"/>
            <w:tcBorders>
              <w:top w:val="nil"/>
              <w:left w:val="nil"/>
              <w:bottom w:val="nil"/>
              <w:right w:val="nil"/>
            </w:tcBorders>
          </w:tcPr>
          <w:p w:rsidR="00FB3C52" w:rsidRDefault="00FB3C52">
            <w:pPr>
              <w:pStyle w:val="ConsPlusNormal"/>
              <w:jc w:val="right"/>
            </w:pPr>
            <w:r>
              <w:t>16,5</w:t>
            </w:r>
          </w:p>
        </w:tc>
        <w:tc>
          <w:tcPr>
            <w:tcW w:w="960" w:type="dxa"/>
            <w:tcBorders>
              <w:top w:val="nil"/>
              <w:left w:val="nil"/>
              <w:bottom w:val="nil"/>
              <w:right w:val="nil"/>
            </w:tcBorders>
          </w:tcPr>
          <w:p w:rsidR="00FB3C52" w:rsidRDefault="00FB3C52">
            <w:pPr>
              <w:pStyle w:val="ConsPlusNormal"/>
              <w:jc w:val="right"/>
            </w:pPr>
            <w:r>
              <w:t>18,5</w:t>
            </w:r>
          </w:p>
        </w:tc>
        <w:tc>
          <w:tcPr>
            <w:tcW w:w="965" w:type="dxa"/>
            <w:tcBorders>
              <w:top w:val="nil"/>
              <w:left w:val="nil"/>
              <w:bottom w:val="nil"/>
              <w:right w:val="nil"/>
            </w:tcBorders>
          </w:tcPr>
          <w:p w:rsidR="00FB3C52" w:rsidRDefault="00FB3C52">
            <w:pPr>
              <w:pStyle w:val="ConsPlusNormal"/>
              <w:jc w:val="right"/>
            </w:pPr>
            <w:r>
              <w:t>17,1</w:t>
            </w:r>
          </w:p>
        </w:tc>
        <w:tc>
          <w:tcPr>
            <w:tcW w:w="965" w:type="dxa"/>
            <w:tcBorders>
              <w:top w:val="nil"/>
              <w:left w:val="nil"/>
              <w:bottom w:val="nil"/>
              <w:right w:val="nil"/>
            </w:tcBorders>
          </w:tcPr>
          <w:p w:rsidR="00FB3C52" w:rsidRDefault="00FB3C52">
            <w:pPr>
              <w:pStyle w:val="ConsPlusNormal"/>
              <w:jc w:val="right"/>
            </w:pPr>
            <w:r>
              <w:t>19,1</w:t>
            </w:r>
          </w:p>
        </w:tc>
        <w:tc>
          <w:tcPr>
            <w:tcW w:w="960" w:type="dxa"/>
            <w:tcBorders>
              <w:top w:val="nil"/>
              <w:left w:val="nil"/>
              <w:bottom w:val="nil"/>
              <w:right w:val="nil"/>
            </w:tcBorders>
          </w:tcPr>
          <w:p w:rsidR="00FB3C52" w:rsidRDefault="00FB3C52">
            <w:pPr>
              <w:pStyle w:val="ConsPlusNormal"/>
              <w:jc w:val="right"/>
            </w:pPr>
            <w:r>
              <w:t>19,2</w:t>
            </w:r>
          </w:p>
        </w:tc>
        <w:tc>
          <w:tcPr>
            <w:tcW w:w="960" w:type="dxa"/>
            <w:tcBorders>
              <w:top w:val="nil"/>
              <w:left w:val="nil"/>
              <w:bottom w:val="nil"/>
              <w:right w:val="nil"/>
            </w:tcBorders>
          </w:tcPr>
          <w:p w:rsidR="00FB3C52" w:rsidRDefault="00FB3C52">
            <w:pPr>
              <w:pStyle w:val="ConsPlusNormal"/>
              <w:jc w:val="right"/>
            </w:pPr>
            <w:r>
              <w:t>18,6</w:t>
            </w:r>
          </w:p>
        </w:tc>
        <w:tc>
          <w:tcPr>
            <w:tcW w:w="965" w:type="dxa"/>
            <w:tcBorders>
              <w:top w:val="nil"/>
              <w:left w:val="nil"/>
              <w:bottom w:val="nil"/>
              <w:right w:val="nil"/>
            </w:tcBorders>
          </w:tcPr>
          <w:p w:rsidR="00FB3C52" w:rsidRDefault="00FB3C52">
            <w:pPr>
              <w:pStyle w:val="ConsPlusNormal"/>
              <w:jc w:val="right"/>
            </w:pPr>
            <w:r>
              <w:t>15,9</w:t>
            </w:r>
          </w:p>
        </w:tc>
        <w:tc>
          <w:tcPr>
            <w:tcW w:w="907" w:type="dxa"/>
            <w:tcBorders>
              <w:top w:val="nil"/>
              <w:left w:val="nil"/>
              <w:bottom w:val="nil"/>
              <w:right w:val="nil"/>
            </w:tcBorders>
          </w:tcPr>
          <w:p w:rsidR="00FB3C52" w:rsidRDefault="00FB3C52">
            <w:pPr>
              <w:pStyle w:val="ConsPlusNormal"/>
              <w:jc w:val="right"/>
            </w:pPr>
            <w:r>
              <w:t>19,0</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6.</w:t>
            </w:r>
          </w:p>
        </w:tc>
        <w:tc>
          <w:tcPr>
            <w:tcW w:w="2549"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960" w:type="dxa"/>
            <w:tcBorders>
              <w:top w:val="nil"/>
              <w:left w:val="nil"/>
              <w:bottom w:val="nil"/>
              <w:right w:val="nil"/>
            </w:tcBorders>
          </w:tcPr>
          <w:p w:rsidR="00FB3C52" w:rsidRDefault="00FB3C52">
            <w:pPr>
              <w:pStyle w:val="ConsPlusNormal"/>
              <w:jc w:val="right"/>
            </w:pPr>
            <w:r>
              <w:t>11,9</w:t>
            </w:r>
          </w:p>
        </w:tc>
        <w:tc>
          <w:tcPr>
            <w:tcW w:w="970" w:type="dxa"/>
            <w:tcBorders>
              <w:top w:val="nil"/>
              <w:left w:val="nil"/>
              <w:bottom w:val="nil"/>
              <w:right w:val="nil"/>
            </w:tcBorders>
          </w:tcPr>
          <w:p w:rsidR="00FB3C52" w:rsidRDefault="00FB3C52">
            <w:pPr>
              <w:pStyle w:val="ConsPlusNormal"/>
              <w:jc w:val="right"/>
            </w:pPr>
            <w:r>
              <w:t>11,4</w:t>
            </w:r>
          </w:p>
        </w:tc>
        <w:tc>
          <w:tcPr>
            <w:tcW w:w="970" w:type="dxa"/>
            <w:tcBorders>
              <w:top w:val="nil"/>
              <w:left w:val="nil"/>
              <w:bottom w:val="nil"/>
              <w:right w:val="nil"/>
            </w:tcBorders>
          </w:tcPr>
          <w:p w:rsidR="00FB3C52" w:rsidRDefault="00FB3C52">
            <w:pPr>
              <w:pStyle w:val="ConsPlusNormal"/>
              <w:jc w:val="right"/>
            </w:pPr>
            <w:r>
              <w:t>14,2</w:t>
            </w:r>
          </w:p>
        </w:tc>
        <w:tc>
          <w:tcPr>
            <w:tcW w:w="965" w:type="dxa"/>
            <w:tcBorders>
              <w:top w:val="nil"/>
              <w:left w:val="nil"/>
              <w:bottom w:val="nil"/>
              <w:right w:val="nil"/>
            </w:tcBorders>
          </w:tcPr>
          <w:p w:rsidR="00FB3C52" w:rsidRDefault="00FB3C52">
            <w:pPr>
              <w:pStyle w:val="ConsPlusNormal"/>
              <w:jc w:val="right"/>
            </w:pPr>
            <w:r>
              <w:t>11,8</w:t>
            </w:r>
          </w:p>
        </w:tc>
        <w:tc>
          <w:tcPr>
            <w:tcW w:w="960" w:type="dxa"/>
            <w:tcBorders>
              <w:top w:val="nil"/>
              <w:left w:val="nil"/>
              <w:bottom w:val="nil"/>
              <w:right w:val="nil"/>
            </w:tcBorders>
          </w:tcPr>
          <w:p w:rsidR="00FB3C52" w:rsidRDefault="00FB3C52">
            <w:pPr>
              <w:pStyle w:val="ConsPlusNormal"/>
              <w:jc w:val="right"/>
            </w:pPr>
            <w:r>
              <w:t>12,5</w:t>
            </w:r>
          </w:p>
        </w:tc>
        <w:tc>
          <w:tcPr>
            <w:tcW w:w="960" w:type="dxa"/>
            <w:tcBorders>
              <w:top w:val="nil"/>
              <w:left w:val="nil"/>
              <w:bottom w:val="nil"/>
              <w:right w:val="nil"/>
            </w:tcBorders>
          </w:tcPr>
          <w:p w:rsidR="00FB3C52" w:rsidRDefault="00FB3C52">
            <w:pPr>
              <w:pStyle w:val="ConsPlusNormal"/>
              <w:jc w:val="right"/>
            </w:pPr>
            <w:r>
              <w:t>14,8</w:t>
            </w:r>
          </w:p>
        </w:tc>
        <w:tc>
          <w:tcPr>
            <w:tcW w:w="965" w:type="dxa"/>
            <w:tcBorders>
              <w:top w:val="nil"/>
              <w:left w:val="nil"/>
              <w:bottom w:val="nil"/>
              <w:right w:val="nil"/>
            </w:tcBorders>
          </w:tcPr>
          <w:p w:rsidR="00FB3C52" w:rsidRDefault="00FB3C52">
            <w:pPr>
              <w:pStyle w:val="ConsPlusNormal"/>
              <w:jc w:val="right"/>
            </w:pPr>
            <w:r>
              <w:t>12,7</w:t>
            </w:r>
          </w:p>
        </w:tc>
        <w:tc>
          <w:tcPr>
            <w:tcW w:w="965" w:type="dxa"/>
            <w:tcBorders>
              <w:top w:val="nil"/>
              <w:left w:val="nil"/>
              <w:bottom w:val="nil"/>
              <w:right w:val="nil"/>
            </w:tcBorders>
          </w:tcPr>
          <w:p w:rsidR="00FB3C52" w:rsidRDefault="00FB3C52">
            <w:pPr>
              <w:pStyle w:val="ConsPlusNormal"/>
              <w:jc w:val="right"/>
            </w:pPr>
            <w:r>
              <w:t>14,0</w:t>
            </w:r>
          </w:p>
        </w:tc>
        <w:tc>
          <w:tcPr>
            <w:tcW w:w="960" w:type="dxa"/>
            <w:tcBorders>
              <w:top w:val="nil"/>
              <w:left w:val="nil"/>
              <w:bottom w:val="nil"/>
              <w:right w:val="nil"/>
            </w:tcBorders>
          </w:tcPr>
          <w:p w:rsidR="00FB3C52" w:rsidRDefault="00FB3C52">
            <w:pPr>
              <w:pStyle w:val="ConsPlusNormal"/>
              <w:jc w:val="right"/>
            </w:pPr>
            <w:r>
              <w:t>13,7</w:t>
            </w:r>
          </w:p>
        </w:tc>
        <w:tc>
          <w:tcPr>
            <w:tcW w:w="960" w:type="dxa"/>
            <w:tcBorders>
              <w:top w:val="nil"/>
              <w:left w:val="nil"/>
              <w:bottom w:val="nil"/>
              <w:right w:val="nil"/>
            </w:tcBorders>
          </w:tcPr>
          <w:p w:rsidR="00FB3C52" w:rsidRDefault="00FB3C52">
            <w:pPr>
              <w:pStyle w:val="ConsPlusNormal"/>
              <w:jc w:val="right"/>
            </w:pPr>
            <w:r>
              <w:t>14,3</w:t>
            </w:r>
          </w:p>
        </w:tc>
        <w:tc>
          <w:tcPr>
            <w:tcW w:w="965" w:type="dxa"/>
            <w:tcBorders>
              <w:top w:val="nil"/>
              <w:left w:val="nil"/>
              <w:bottom w:val="nil"/>
              <w:right w:val="nil"/>
            </w:tcBorders>
          </w:tcPr>
          <w:p w:rsidR="00FB3C52" w:rsidRDefault="00FB3C52">
            <w:pPr>
              <w:pStyle w:val="ConsPlusNormal"/>
              <w:jc w:val="right"/>
            </w:pPr>
            <w:r>
              <w:t>14,1</w:t>
            </w:r>
          </w:p>
        </w:tc>
        <w:tc>
          <w:tcPr>
            <w:tcW w:w="907" w:type="dxa"/>
            <w:tcBorders>
              <w:top w:val="nil"/>
              <w:left w:val="nil"/>
              <w:bottom w:val="nil"/>
              <w:right w:val="nil"/>
            </w:tcBorders>
          </w:tcPr>
          <w:p w:rsidR="00FB3C52" w:rsidRDefault="00FB3C52">
            <w:pPr>
              <w:pStyle w:val="ConsPlusNormal"/>
              <w:jc w:val="right"/>
            </w:pPr>
            <w:r>
              <w:t>15,8</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7.</w:t>
            </w:r>
          </w:p>
        </w:tc>
        <w:tc>
          <w:tcPr>
            <w:tcW w:w="2549" w:type="dxa"/>
            <w:tcBorders>
              <w:top w:val="nil"/>
              <w:left w:val="nil"/>
              <w:bottom w:val="nil"/>
              <w:right w:val="nil"/>
            </w:tcBorders>
          </w:tcPr>
          <w:p w:rsidR="00FB3C52" w:rsidRDefault="00FB3C52">
            <w:pPr>
              <w:pStyle w:val="ConsPlusNormal"/>
            </w:pPr>
            <w:r>
              <w:t>Рак желудка</w:t>
            </w:r>
          </w:p>
        </w:tc>
        <w:tc>
          <w:tcPr>
            <w:tcW w:w="960" w:type="dxa"/>
            <w:tcBorders>
              <w:top w:val="nil"/>
              <w:left w:val="nil"/>
              <w:bottom w:val="nil"/>
              <w:right w:val="nil"/>
            </w:tcBorders>
          </w:tcPr>
          <w:p w:rsidR="00FB3C52" w:rsidRDefault="00FB3C52">
            <w:pPr>
              <w:pStyle w:val="ConsPlusNormal"/>
              <w:jc w:val="right"/>
            </w:pPr>
            <w:r>
              <w:t>18,7</w:t>
            </w:r>
          </w:p>
        </w:tc>
        <w:tc>
          <w:tcPr>
            <w:tcW w:w="970" w:type="dxa"/>
            <w:tcBorders>
              <w:top w:val="nil"/>
              <w:left w:val="nil"/>
              <w:bottom w:val="nil"/>
              <w:right w:val="nil"/>
            </w:tcBorders>
          </w:tcPr>
          <w:p w:rsidR="00FB3C52" w:rsidRDefault="00FB3C52">
            <w:pPr>
              <w:pStyle w:val="ConsPlusNormal"/>
              <w:jc w:val="right"/>
            </w:pPr>
            <w:r>
              <w:t>20,8</w:t>
            </w:r>
          </w:p>
        </w:tc>
        <w:tc>
          <w:tcPr>
            <w:tcW w:w="970" w:type="dxa"/>
            <w:tcBorders>
              <w:top w:val="nil"/>
              <w:left w:val="nil"/>
              <w:bottom w:val="nil"/>
              <w:right w:val="nil"/>
            </w:tcBorders>
          </w:tcPr>
          <w:p w:rsidR="00FB3C52" w:rsidRDefault="00FB3C52">
            <w:pPr>
              <w:pStyle w:val="ConsPlusNormal"/>
              <w:jc w:val="right"/>
            </w:pPr>
            <w:r>
              <w:t>19,0</w:t>
            </w:r>
          </w:p>
        </w:tc>
        <w:tc>
          <w:tcPr>
            <w:tcW w:w="965" w:type="dxa"/>
            <w:tcBorders>
              <w:top w:val="nil"/>
              <w:left w:val="nil"/>
              <w:bottom w:val="nil"/>
              <w:right w:val="nil"/>
            </w:tcBorders>
          </w:tcPr>
          <w:p w:rsidR="00FB3C52" w:rsidRDefault="00FB3C52">
            <w:pPr>
              <w:pStyle w:val="ConsPlusNormal"/>
              <w:jc w:val="right"/>
            </w:pPr>
            <w:r>
              <w:t>18,5</w:t>
            </w:r>
          </w:p>
        </w:tc>
        <w:tc>
          <w:tcPr>
            <w:tcW w:w="960" w:type="dxa"/>
            <w:tcBorders>
              <w:top w:val="nil"/>
              <w:left w:val="nil"/>
              <w:bottom w:val="nil"/>
              <w:right w:val="nil"/>
            </w:tcBorders>
          </w:tcPr>
          <w:p w:rsidR="00FB3C52" w:rsidRDefault="00FB3C52">
            <w:pPr>
              <w:pStyle w:val="ConsPlusNormal"/>
              <w:jc w:val="right"/>
            </w:pPr>
            <w:r>
              <w:t>17,0</w:t>
            </w:r>
          </w:p>
        </w:tc>
        <w:tc>
          <w:tcPr>
            <w:tcW w:w="960" w:type="dxa"/>
            <w:tcBorders>
              <w:top w:val="nil"/>
              <w:left w:val="nil"/>
              <w:bottom w:val="nil"/>
              <w:right w:val="nil"/>
            </w:tcBorders>
          </w:tcPr>
          <w:p w:rsidR="00FB3C52" w:rsidRDefault="00FB3C52">
            <w:pPr>
              <w:pStyle w:val="ConsPlusNormal"/>
              <w:jc w:val="right"/>
            </w:pPr>
            <w:r>
              <w:t>18,8</w:t>
            </w:r>
          </w:p>
        </w:tc>
        <w:tc>
          <w:tcPr>
            <w:tcW w:w="965" w:type="dxa"/>
            <w:tcBorders>
              <w:top w:val="nil"/>
              <w:left w:val="nil"/>
              <w:bottom w:val="nil"/>
              <w:right w:val="nil"/>
            </w:tcBorders>
          </w:tcPr>
          <w:p w:rsidR="00FB3C52" w:rsidRDefault="00FB3C52">
            <w:pPr>
              <w:pStyle w:val="ConsPlusNormal"/>
              <w:jc w:val="right"/>
            </w:pPr>
            <w:r>
              <w:t>19,8</w:t>
            </w:r>
          </w:p>
        </w:tc>
        <w:tc>
          <w:tcPr>
            <w:tcW w:w="965" w:type="dxa"/>
            <w:tcBorders>
              <w:top w:val="nil"/>
              <w:left w:val="nil"/>
              <w:bottom w:val="nil"/>
              <w:right w:val="nil"/>
            </w:tcBorders>
          </w:tcPr>
          <w:p w:rsidR="00FB3C52" w:rsidRDefault="00FB3C52">
            <w:pPr>
              <w:pStyle w:val="ConsPlusNormal"/>
              <w:jc w:val="right"/>
            </w:pPr>
            <w:r>
              <w:t>18,4</w:t>
            </w:r>
          </w:p>
        </w:tc>
        <w:tc>
          <w:tcPr>
            <w:tcW w:w="960" w:type="dxa"/>
            <w:tcBorders>
              <w:top w:val="nil"/>
              <w:left w:val="nil"/>
              <w:bottom w:val="nil"/>
              <w:right w:val="nil"/>
            </w:tcBorders>
          </w:tcPr>
          <w:p w:rsidR="00FB3C52" w:rsidRDefault="00FB3C52">
            <w:pPr>
              <w:pStyle w:val="ConsPlusNormal"/>
              <w:jc w:val="right"/>
            </w:pPr>
            <w:r>
              <w:t>17,0</w:t>
            </w:r>
          </w:p>
        </w:tc>
        <w:tc>
          <w:tcPr>
            <w:tcW w:w="960" w:type="dxa"/>
            <w:tcBorders>
              <w:top w:val="nil"/>
              <w:left w:val="nil"/>
              <w:bottom w:val="nil"/>
              <w:right w:val="nil"/>
            </w:tcBorders>
          </w:tcPr>
          <w:p w:rsidR="00FB3C52" w:rsidRDefault="00FB3C52">
            <w:pPr>
              <w:pStyle w:val="ConsPlusNormal"/>
              <w:jc w:val="right"/>
            </w:pPr>
            <w:r>
              <w:t>16,7</w:t>
            </w:r>
          </w:p>
        </w:tc>
        <w:tc>
          <w:tcPr>
            <w:tcW w:w="965" w:type="dxa"/>
            <w:tcBorders>
              <w:top w:val="nil"/>
              <w:left w:val="nil"/>
              <w:bottom w:val="nil"/>
              <w:right w:val="nil"/>
            </w:tcBorders>
          </w:tcPr>
          <w:p w:rsidR="00FB3C52" w:rsidRDefault="00FB3C52">
            <w:pPr>
              <w:pStyle w:val="ConsPlusNormal"/>
              <w:jc w:val="right"/>
            </w:pPr>
            <w:r>
              <w:t>13,9</w:t>
            </w:r>
          </w:p>
        </w:tc>
        <w:tc>
          <w:tcPr>
            <w:tcW w:w="907" w:type="dxa"/>
            <w:tcBorders>
              <w:top w:val="nil"/>
              <w:left w:val="nil"/>
              <w:bottom w:val="nil"/>
              <w:right w:val="nil"/>
            </w:tcBorders>
          </w:tcPr>
          <w:p w:rsidR="00FB3C52" w:rsidRDefault="00FB3C52">
            <w:pPr>
              <w:pStyle w:val="ConsPlusNormal"/>
              <w:jc w:val="right"/>
            </w:pPr>
            <w:r>
              <w:t>20,0</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8.</w:t>
            </w:r>
          </w:p>
        </w:tc>
        <w:tc>
          <w:tcPr>
            <w:tcW w:w="2549" w:type="dxa"/>
            <w:tcBorders>
              <w:top w:val="nil"/>
              <w:left w:val="nil"/>
              <w:bottom w:val="nil"/>
              <w:right w:val="nil"/>
            </w:tcBorders>
          </w:tcPr>
          <w:p w:rsidR="00FB3C52" w:rsidRDefault="00FB3C52">
            <w:pPr>
              <w:pStyle w:val="ConsPlusNormal"/>
            </w:pPr>
            <w:r>
              <w:t>Рак мочевого пузыря</w:t>
            </w:r>
          </w:p>
        </w:tc>
        <w:tc>
          <w:tcPr>
            <w:tcW w:w="960" w:type="dxa"/>
            <w:tcBorders>
              <w:top w:val="nil"/>
              <w:left w:val="nil"/>
              <w:bottom w:val="nil"/>
              <w:right w:val="nil"/>
            </w:tcBorders>
          </w:tcPr>
          <w:p w:rsidR="00FB3C52" w:rsidRDefault="00FB3C52">
            <w:pPr>
              <w:pStyle w:val="ConsPlusNormal"/>
              <w:jc w:val="right"/>
            </w:pPr>
            <w:r>
              <w:t>14,5</w:t>
            </w:r>
          </w:p>
        </w:tc>
        <w:tc>
          <w:tcPr>
            <w:tcW w:w="970" w:type="dxa"/>
            <w:tcBorders>
              <w:top w:val="nil"/>
              <w:left w:val="nil"/>
              <w:bottom w:val="nil"/>
              <w:right w:val="nil"/>
            </w:tcBorders>
          </w:tcPr>
          <w:p w:rsidR="00FB3C52" w:rsidRDefault="00FB3C52">
            <w:pPr>
              <w:pStyle w:val="ConsPlusNormal"/>
              <w:jc w:val="right"/>
            </w:pPr>
            <w:r>
              <w:t>13,1</w:t>
            </w:r>
          </w:p>
        </w:tc>
        <w:tc>
          <w:tcPr>
            <w:tcW w:w="970" w:type="dxa"/>
            <w:tcBorders>
              <w:top w:val="nil"/>
              <w:left w:val="nil"/>
              <w:bottom w:val="nil"/>
              <w:right w:val="nil"/>
            </w:tcBorders>
          </w:tcPr>
          <w:p w:rsidR="00FB3C52" w:rsidRDefault="00FB3C52">
            <w:pPr>
              <w:pStyle w:val="ConsPlusNormal"/>
              <w:jc w:val="right"/>
            </w:pPr>
            <w:r>
              <w:t>14,0</w:t>
            </w:r>
          </w:p>
        </w:tc>
        <w:tc>
          <w:tcPr>
            <w:tcW w:w="965" w:type="dxa"/>
            <w:tcBorders>
              <w:top w:val="nil"/>
              <w:left w:val="nil"/>
              <w:bottom w:val="nil"/>
              <w:right w:val="nil"/>
            </w:tcBorders>
          </w:tcPr>
          <w:p w:rsidR="00FB3C52" w:rsidRDefault="00FB3C52">
            <w:pPr>
              <w:pStyle w:val="ConsPlusNormal"/>
              <w:jc w:val="right"/>
            </w:pPr>
            <w:r>
              <w:t>12,2</w:t>
            </w:r>
          </w:p>
        </w:tc>
        <w:tc>
          <w:tcPr>
            <w:tcW w:w="960" w:type="dxa"/>
            <w:tcBorders>
              <w:top w:val="nil"/>
              <w:left w:val="nil"/>
              <w:bottom w:val="nil"/>
              <w:right w:val="nil"/>
            </w:tcBorders>
          </w:tcPr>
          <w:p w:rsidR="00FB3C52" w:rsidRDefault="00FB3C52">
            <w:pPr>
              <w:pStyle w:val="ConsPlusNormal"/>
              <w:jc w:val="right"/>
            </w:pPr>
            <w:r>
              <w:t>11,8</w:t>
            </w:r>
          </w:p>
        </w:tc>
        <w:tc>
          <w:tcPr>
            <w:tcW w:w="960" w:type="dxa"/>
            <w:tcBorders>
              <w:top w:val="nil"/>
              <w:left w:val="nil"/>
              <w:bottom w:val="nil"/>
              <w:right w:val="nil"/>
            </w:tcBorders>
          </w:tcPr>
          <w:p w:rsidR="00FB3C52" w:rsidRDefault="00FB3C52">
            <w:pPr>
              <w:pStyle w:val="ConsPlusNormal"/>
              <w:jc w:val="right"/>
            </w:pPr>
            <w:r>
              <w:t>12,7</w:t>
            </w:r>
          </w:p>
        </w:tc>
        <w:tc>
          <w:tcPr>
            <w:tcW w:w="965" w:type="dxa"/>
            <w:tcBorders>
              <w:top w:val="nil"/>
              <w:left w:val="nil"/>
              <w:bottom w:val="nil"/>
              <w:right w:val="nil"/>
            </w:tcBorders>
          </w:tcPr>
          <w:p w:rsidR="00FB3C52" w:rsidRDefault="00FB3C52">
            <w:pPr>
              <w:pStyle w:val="ConsPlusNormal"/>
              <w:jc w:val="right"/>
            </w:pPr>
            <w:r>
              <w:t>11,9</w:t>
            </w:r>
          </w:p>
        </w:tc>
        <w:tc>
          <w:tcPr>
            <w:tcW w:w="965" w:type="dxa"/>
            <w:tcBorders>
              <w:top w:val="nil"/>
              <w:left w:val="nil"/>
              <w:bottom w:val="nil"/>
              <w:right w:val="nil"/>
            </w:tcBorders>
          </w:tcPr>
          <w:p w:rsidR="00FB3C52" w:rsidRDefault="00FB3C52">
            <w:pPr>
              <w:pStyle w:val="ConsPlusNormal"/>
              <w:jc w:val="right"/>
            </w:pPr>
            <w:r>
              <w:t>12,2</w:t>
            </w:r>
          </w:p>
        </w:tc>
        <w:tc>
          <w:tcPr>
            <w:tcW w:w="960" w:type="dxa"/>
            <w:tcBorders>
              <w:top w:val="nil"/>
              <w:left w:val="nil"/>
              <w:bottom w:val="nil"/>
              <w:right w:val="nil"/>
            </w:tcBorders>
          </w:tcPr>
          <w:p w:rsidR="00FB3C52" w:rsidRDefault="00FB3C52">
            <w:pPr>
              <w:pStyle w:val="ConsPlusNormal"/>
              <w:jc w:val="right"/>
            </w:pPr>
            <w:r>
              <w:t>12,1</w:t>
            </w:r>
          </w:p>
        </w:tc>
        <w:tc>
          <w:tcPr>
            <w:tcW w:w="960" w:type="dxa"/>
            <w:tcBorders>
              <w:top w:val="nil"/>
              <w:left w:val="nil"/>
              <w:bottom w:val="nil"/>
              <w:right w:val="nil"/>
            </w:tcBorders>
          </w:tcPr>
          <w:p w:rsidR="00FB3C52" w:rsidRDefault="00FB3C52">
            <w:pPr>
              <w:pStyle w:val="ConsPlusNormal"/>
              <w:jc w:val="right"/>
            </w:pPr>
            <w:r>
              <w:t>12,4</w:t>
            </w:r>
          </w:p>
        </w:tc>
        <w:tc>
          <w:tcPr>
            <w:tcW w:w="965" w:type="dxa"/>
            <w:tcBorders>
              <w:top w:val="nil"/>
              <w:left w:val="nil"/>
              <w:bottom w:val="nil"/>
              <w:right w:val="nil"/>
            </w:tcBorders>
          </w:tcPr>
          <w:p w:rsidR="00FB3C52" w:rsidRDefault="00FB3C52">
            <w:pPr>
              <w:pStyle w:val="ConsPlusNormal"/>
              <w:jc w:val="right"/>
            </w:pPr>
            <w:r>
              <w:t>13,0</w:t>
            </w:r>
          </w:p>
        </w:tc>
        <w:tc>
          <w:tcPr>
            <w:tcW w:w="907" w:type="dxa"/>
            <w:tcBorders>
              <w:top w:val="nil"/>
              <w:left w:val="nil"/>
              <w:bottom w:val="nil"/>
              <w:right w:val="nil"/>
            </w:tcBorders>
          </w:tcPr>
          <w:p w:rsidR="00FB3C52" w:rsidRDefault="00FB3C52">
            <w:pPr>
              <w:pStyle w:val="ConsPlusNormal"/>
              <w:jc w:val="right"/>
            </w:pPr>
            <w:r>
              <w:t>12,8</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9.</w:t>
            </w:r>
          </w:p>
        </w:tc>
        <w:tc>
          <w:tcPr>
            <w:tcW w:w="2549" w:type="dxa"/>
            <w:tcBorders>
              <w:top w:val="nil"/>
              <w:left w:val="nil"/>
              <w:bottom w:val="nil"/>
              <w:right w:val="nil"/>
            </w:tcBorders>
          </w:tcPr>
          <w:p w:rsidR="00FB3C52" w:rsidRDefault="00FB3C52">
            <w:pPr>
              <w:pStyle w:val="ConsPlusNormal"/>
            </w:pPr>
            <w:r>
              <w:t>Рак почки</w:t>
            </w:r>
          </w:p>
        </w:tc>
        <w:tc>
          <w:tcPr>
            <w:tcW w:w="960" w:type="dxa"/>
            <w:tcBorders>
              <w:top w:val="nil"/>
              <w:left w:val="nil"/>
              <w:bottom w:val="nil"/>
              <w:right w:val="nil"/>
            </w:tcBorders>
          </w:tcPr>
          <w:p w:rsidR="00FB3C52" w:rsidRDefault="00FB3C52">
            <w:pPr>
              <w:pStyle w:val="ConsPlusNormal"/>
              <w:jc w:val="right"/>
            </w:pPr>
            <w:r>
              <w:t>9,3</w:t>
            </w:r>
          </w:p>
        </w:tc>
        <w:tc>
          <w:tcPr>
            <w:tcW w:w="970" w:type="dxa"/>
            <w:tcBorders>
              <w:top w:val="nil"/>
              <w:left w:val="nil"/>
              <w:bottom w:val="nil"/>
              <w:right w:val="nil"/>
            </w:tcBorders>
          </w:tcPr>
          <w:p w:rsidR="00FB3C52" w:rsidRDefault="00FB3C52">
            <w:pPr>
              <w:pStyle w:val="ConsPlusNormal"/>
              <w:jc w:val="right"/>
            </w:pPr>
            <w:r>
              <w:t>9,2</w:t>
            </w:r>
          </w:p>
        </w:tc>
        <w:tc>
          <w:tcPr>
            <w:tcW w:w="970" w:type="dxa"/>
            <w:tcBorders>
              <w:top w:val="nil"/>
              <w:left w:val="nil"/>
              <w:bottom w:val="nil"/>
              <w:right w:val="nil"/>
            </w:tcBorders>
          </w:tcPr>
          <w:p w:rsidR="00FB3C52" w:rsidRDefault="00FB3C52">
            <w:pPr>
              <w:pStyle w:val="ConsPlusNormal"/>
              <w:jc w:val="right"/>
            </w:pPr>
            <w:r>
              <w:t>10,1</w:t>
            </w:r>
          </w:p>
        </w:tc>
        <w:tc>
          <w:tcPr>
            <w:tcW w:w="965" w:type="dxa"/>
            <w:tcBorders>
              <w:top w:val="nil"/>
              <w:left w:val="nil"/>
              <w:bottom w:val="nil"/>
              <w:right w:val="nil"/>
            </w:tcBorders>
          </w:tcPr>
          <w:p w:rsidR="00FB3C52" w:rsidRDefault="00FB3C52">
            <w:pPr>
              <w:pStyle w:val="ConsPlusNormal"/>
              <w:jc w:val="right"/>
            </w:pPr>
            <w:r>
              <w:t>8,9</w:t>
            </w:r>
          </w:p>
        </w:tc>
        <w:tc>
          <w:tcPr>
            <w:tcW w:w="960" w:type="dxa"/>
            <w:tcBorders>
              <w:top w:val="nil"/>
              <w:left w:val="nil"/>
              <w:bottom w:val="nil"/>
              <w:right w:val="nil"/>
            </w:tcBorders>
          </w:tcPr>
          <w:p w:rsidR="00FB3C52" w:rsidRDefault="00FB3C52">
            <w:pPr>
              <w:pStyle w:val="ConsPlusNormal"/>
              <w:jc w:val="right"/>
            </w:pPr>
            <w:r>
              <w:t>9,8</w:t>
            </w:r>
          </w:p>
        </w:tc>
        <w:tc>
          <w:tcPr>
            <w:tcW w:w="960" w:type="dxa"/>
            <w:tcBorders>
              <w:top w:val="nil"/>
              <w:left w:val="nil"/>
              <w:bottom w:val="nil"/>
              <w:right w:val="nil"/>
            </w:tcBorders>
          </w:tcPr>
          <w:p w:rsidR="00FB3C52" w:rsidRDefault="00FB3C52">
            <w:pPr>
              <w:pStyle w:val="ConsPlusNormal"/>
              <w:jc w:val="right"/>
            </w:pPr>
            <w:r>
              <w:t>9,6</w:t>
            </w:r>
          </w:p>
        </w:tc>
        <w:tc>
          <w:tcPr>
            <w:tcW w:w="965" w:type="dxa"/>
            <w:tcBorders>
              <w:top w:val="nil"/>
              <w:left w:val="nil"/>
              <w:bottom w:val="nil"/>
              <w:right w:val="nil"/>
            </w:tcBorders>
          </w:tcPr>
          <w:p w:rsidR="00FB3C52" w:rsidRDefault="00FB3C52">
            <w:pPr>
              <w:pStyle w:val="ConsPlusNormal"/>
              <w:jc w:val="right"/>
            </w:pPr>
            <w:r>
              <w:t>10,2</w:t>
            </w:r>
          </w:p>
        </w:tc>
        <w:tc>
          <w:tcPr>
            <w:tcW w:w="965" w:type="dxa"/>
            <w:tcBorders>
              <w:top w:val="nil"/>
              <w:left w:val="nil"/>
              <w:bottom w:val="nil"/>
              <w:right w:val="nil"/>
            </w:tcBorders>
          </w:tcPr>
          <w:p w:rsidR="00FB3C52" w:rsidRDefault="00FB3C52">
            <w:pPr>
              <w:pStyle w:val="ConsPlusNormal"/>
              <w:jc w:val="right"/>
            </w:pPr>
            <w:r>
              <w:t>8,8</w:t>
            </w:r>
          </w:p>
        </w:tc>
        <w:tc>
          <w:tcPr>
            <w:tcW w:w="960" w:type="dxa"/>
            <w:tcBorders>
              <w:top w:val="nil"/>
              <w:left w:val="nil"/>
              <w:bottom w:val="nil"/>
              <w:right w:val="nil"/>
            </w:tcBorders>
          </w:tcPr>
          <w:p w:rsidR="00FB3C52" w:rsidRDefault="00FB3C52">
            <w:pPr>
              <w:pStyle w:val="ConsPlusNormal"/>
              <w:jc w:val="right"/>
            </w:pPr>
            <w:r>
              <w:t>9,5</w:t>
            </w:r>
          </w:p>
        </w:tc>
        <w:tc>
          <w:tcPr>
            <w:tcW w:w="960" w:type="dxa"/>
            <w:tcBorders>
              <w:top w:val="nil"/>
              <w:left w:val="nil"/>
              <w:bottom w:val="nil"/>
              <w:right w:val="nil"/>
            </w:tcBorders>
          </w:tcPr>
          <w:p w:rsidR="00FB3C52" w:rsidRDefault="00FB3C52">
            <w:pPr>
              <w:pStyle w:val="ConsPlusNormal"/>
              <w:jc w:val="right"/>
            </w:pPr>
            <w:r>
              <w:t>11,7</w:t>
            </w:r>
          </w:p>
        </w:tc>
        <w:tc>
          <w:tcPr>
            <w:tcW w:w="965" w:type="dxa"/>
            <w:tcBorders>
              <w:top w:val="nil"/>
              <w:left w:val="nil"/>
              <w:bottom w:val="nil"/>
              <w:right w:val="nil"/>
            </w:tcBorders>
          </w:tcPr>
          <w:p w:rsidR="00FB3C52" w:rsidRDefault="00FB3C52">
            <w:pPr>
              <w:pStyle w:val="ConsPlusNormal"/>
              <w:jc w:val="right"/>
            </w:pPr>
            <w:r>
              <w:t>10,7</w:t>
            </w:r>
          </w:p>
        </w:tc>
        <w:tc>
          <w:tcPr>
            <w:tcW w:w="907" w:type="dxa"/>
            <w:tcBorders>
              <w:top w:val="nil"/>
              <w:left w:val="nil"/>
              <w:bottom w:val="nil"/>
              <w:right w:val="nil"/>
            </w:tcBorders>
          </w:tcPr>
          <w:p w:rsidR="00FB3C52" w:rsidRDefault="00FB3C52">
            <w:pPr>
              <w:pStyle w:val="ConsPlusNormal"/>
              <w:jc w:val="right"/>
            </w:pPr>
            <w:r>
              <w:t>13,9</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lastRenderedPageBreak/>
              <w:t>10.</w:t>
            </w:r>
          </w:p>
        </w:tc>
        <w:tc>
          <w:tcPr>
            <w:tcW w:w="2549" w:type="dxa"/>
            <w:tcBorders>
              <w:top w:val="nil"/>
              <w:left w:val="nil"/>
              <w:bottom w:val="nil"/>
              <w:right w:val="nil"/>
            </w:tcBorders>
          </w:tcPr>
          <w:p w:rsidR="00FB3C52" w:rsidRDefault="00FB3C52">
            <w:pPr>
              <w:pStyle w:val="ConsPlusNormal"/>
            </w:pPr>
            <w:r>
              <w:t>Рак полости рта и глотки</w:t>
            </w:r>
          </w:p>
        </w:tc>
        <w:tc>
          <w:tcPr>
            <w:tcW w:w="960" w:type="dxa"/>
            <w:tcBorders>
              <w:top w:val="nil"/>
              <w:left w:val="nil"/>
              <w:bottom w:val="nil"/>
              <w:right w:val="nil"/>
            </w:tcBorders>
          </w:tcPr>
          <w:p w:rsidR="00FB3C52" w:rsidRDefault="00FB3C52">
            <w:pPr>
              <w:pStyle w:val="ConsPlusNormal"/>
              <w:jc w:val="right"/>
            </w:pPr>
            <w:r>
              <w:t>10,7</w:t>
            </w:r>
          </w:p>
        </w:tc>
        <w:tc>
          <w:tcPr>
            <w:tcW w:w="970" w:type="dxa"/>
            <w:tcBorders>
              <w:top w:val="nil"/>
              <w:left w:val="nil"/>
              <w:bottom w:val="nil"/>
              <w:right w:val="nil"/>
            </w:tcBorders>
          </w:tcPr>
          <w:p w:rsidR="00FB3C52" w:rsidRDefault="00FB3C52">
            <w:pPr>
              <w:pStyle w:val="ConsPlusNormal"/>
              <w:jc w:val="right"/>
            </w:pPr>
            <w:r>
              <w:t>9,2</w:t>
            </w:r>
          </w:p>
        </w:tc>
        <w:tc>
          <w:tcPr>
            <w:tcW w:w="970" w:type="dxa"/>
            <w:tcBorders>
              <w:top w:val="nil"/>
              <w:left w:val="nil"/>
              <w:bottom w:val="nil"/>
              <w:right w:val="nil"/>
            </w:tcBorders>
          </w:tcPr>
          <w:p w:rsidR="00FB3C52" w:rsidRDefault="00FB3C52">
            <w:pPr>
              <w:pStyle w:val="ConsPlusNormal"/>
              <w:jc w:val="right"/>
            </w:pPr>
            <w:r>
              <w:t>10,5</w:t>
            </w:r>
          </w:p>
        </w:tc>
        <w:tc>
          <w:tcPr>
            <w:tcW w:w="965" w:type="dxa"/>
            <w:tcBorders>
              <w:top w:val="nil"/>
              <w:left w:val="nil"/>
              <w:bottom w:val="nil"/>
              <w:right w:val="nil"/>
            </w:tcBorders>
          </w:tcPr>
          <w:p w:rsidR="00FB3C52" w:rsidRDefault="00FB3C52">
            <w:pPr>
              <w:pStyle w:val="ConsPlusNormal"/>
              <w:jc w:val="right"/>
            </w:pPr>
            <w:r>
              <w:t>10,4</w:t>
            </w:r>
          </w:p>
        </w:tc>
        <w:tc>
          <w:tcPr>
            <w:tcW w:w="960" w:type="dxa"/>
            <w:tcBorders>
              <w:top w:val="nil"/>
              <w:left w:val="nil"/>
              <w:bottom w:val="nil"/>
              <w:right w:val="nil"/>
            </w:tcBorders>
          </w:tcPr>
          <w:p w:rsidR="00FB3C52" w:rsidRDefault="00FB3C52">
            <w:pPr>
              <w:pStyle w:val="ConsPlusNormal"/>
              <w:jc w:val="right"/>
            </w:pPr>
            <w:r>
              <w:t>11,0</w:t>
            </w:r>
          </w:p>
        </w:tc>
        <w:tc>
          <w:tcPr>
            <w:tcW w:w="960" w:type="dxa"/>
            <w:tcBorders>
              <w:top w:val="nil"/>
              <w:left w:val="nil"/>
              <w:bottom w:val="nil"/>
              <w:right w:val="nil"/>
            </w:tcBorders>
          </w:tcPr>
          <w:p w:rsidR="00FB3C52" w:rsidRDefault="00FB3C52">
            <w:pPr>
              <w:pStyle w:val="ConsPlusNormal"/>
              <w:jc w:val="right"/>
            </w:pPr>
            <w:r>
              <w:t>11,4</w:t>
            </w:r>
          </w:p>
        </w:tc>
        <w:tc>
          <w:tcPr>
            <w:tcW w:w="965" w:type="dxa"/>
            <w:tcBorders>
              <w:top w:val="nil"/>
              <w:left w:val="nil"/>
              <w:bottom w:val="nil"/>
              <w:right w:val="nil"/>
            </w:tcBorders>
          </w:tcPr>
          <w:p w:rsidR="00FB3C52" w:rsidRDefault="00FB3C52">
            <w:pPr>
              <w:pStyle w:val="ConsPlusNormal"/>
              <w:jc w:val="right"/>
            </w:pPr>
            <w:r>
              <w:t>11,0</w:t>
            </w:r>
          </w:p>
        </w:tc>
        <w:tc>
          <w:tcPr>
            <w:tcW w:w="965" w:type="dxa"/>
            <w:tcBorders>
              <w:top w:val="nil"/>
              <w:left w:val="nil"/>
              <w:bottom w:val="nil"/>
              <w:right w:val="nil"/>
            </w:tcBorders>
          </w:tcPr>
          <w:p w:rsidR="00FB3C52" w:rsidRDefault="00FB3C52">
            <w:pPr>
              <w:pStyle w:val="ConsPlusNormal"/>
              <w:jc w:val="right"/>
            </w:pPr>
            <w:r>
              <w:t>9,2</w:t>
            </w:r>
          </w:p>
        </w:tc>
        <w:tc>
          <w:tcPr>
            <w:tcW w:w="960" w:type="dxa"/>
            <w:tcBorders>
              <w:top w:val="nil"/>
              <w:left w:val="nil"/>
              <w:bottom w:val="nil"/>
              <w:right w:val="nil"/>
            </w:tcBorders>
          </w:tcPr>
          <w:p w:rsidR="00FB3C52" w:rsidRDefault="00FB3C52">
            <w:pPr>
              <w:pStyle w:val="ConsPlusNormal"/>
              <w:jc w:val="right"/>
            </w:pPr>
            <w:r>
              <w:t>9,6</w:t>
            </w:r>
          </w:p>
        </w:tc>
        <w:tc>
          <w:tcPr>
            <w:tcW w:w="960" w:type="dxa"/>
            <w:tcBorders>
              <w:top w:val="nil"/>
              <w:left w:val="nil"/>
              <w:bottom w:val="nil"/>
              <w:right w:val="nil"/>
            </w:tcBorders>
          </w:tcPr>
          <w:p w:rsidR="00FB3C52" w:rsidRDefault="00FB3C52">
            <w:pPr>
              <w:pStyle w:val="ConsPlusNormal"/>
              <w:jc w:val="right"/>
            </w:pPr>
            <w:r>
              <w:t>9,3</w:t>
            </w:r>
          </w:p>
        </w:tc>
        <w:tc>
          <w:tcPr>
            <w:tcW w:w="965" w:type="dxa"/>
            <w:tcBorders>
              <w:top w:val="nil"/>
              <w:left w:val="nil"/>
              <w:bottom w:val="nil"/>
              <w:right w:val="nil"/>
            </w:tcBorders>
          </w:tcPr>
          <w:p w:rsidR="00FB3C52" w:rsidRDefault="00FB3C52">
            <w:pPr>
              <w:pStyle w:val="ConsPlusNormal"/>
              <w:jc w:val="right"/>
            </w:pPr>
            <w:r>
              <w:t>8,0</w:t>
            </w:r>
          </w:p>
        </w:tc>
        <w:tc>
          <w:tcPr>
            <w:tcW w:w="907" w:type="dxa"/>
            <w:tcBorders>
              <w:top w:val="nil"/>
              <w:left w:val="nil"/>
              <w:bottom w:val="nil"/>
              <w:right w:val="nil"/>
            </w:tcBorders>
          </w:tcPr>
          <w:p w:rsidR="00FB3C52" w:rsidRDefault="00FB3C52">
            <w:pPr>
              <w:pStyle w:val="ConsPlusNormal"/>
              <w:jc w:val="right"/>
            </w:pPr>
            <w:r>
              <w:t>11,7</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11.</w:t>
            </w:r>
          </w:p>
        </w:tc>
        <w:tc>
          <w:tcPr>
            <w:tcW w:w="2549" w:type="dxa"/>
            <w:tcBorders>
              <w:top w:val="nil"/>
              <w:left w:val="nil"/>
              <w:bottom w:val="nil"/>
              <w:right w:val="nil"/>
            </w:tcBorders>
          </w:tcPr>
          <w:p w:rsidR="00FB3C52" w:rsidRDefault="00FB3C52">
            <w:pPr>
              <w:pStyle w:val="ConsPlusNormal"/>
            </w:pPr>
            <w:r>
              <w:t>Рак поджелудочной железы</w:t>
            </w:r>
          </w:p>
        </w:tc>
        <w:tc>
          <w:tcPr>
            <w:tcW w:w="960" w:type="dxa"/>
            <w:tcBorders>
              <w:top w:val="nil"/>
              <w:left w:val="nil"/>
              <w:bottom w:val="nil"/>
              <w:right w:val="nil"/>
            </w:tcBorders>
          </w:tcPr>
          <w:p w:rsidR="00FB3C52" w:rsidRDefault="00FB3C52">
            <w:pPr>
              <w:pStyle w:val="ConsPlusNormal"/>
              <w:jc w:val="right"/>
            </w:pPr>
            <w:r>
              <w:t>5,4</w:t>
            </w:r>
          </w:p>
        </w:tc>
        <w:tc>
          <w:tcPr>
            <w:tcW w:w="970" w:type="dxa"/>
            <w:tcBorders>
              <w:top w:val="nil"/>
              <w:left w:val="nil"/>
              <w:bottom w:val="nil"/>
              <w:right w:val="nil"/>
            </w:tcBorders>
          </w:tcPr>
          <w:p w:rsidR="00FB3C52" w:rsidRDefault="00FB3C52">
            <w:pPr>
              <w:pStyle w:val="ConsPlusNormal"/>
              <w:jc w:val="right"/>
            </w:pPr>
            <w:r>
              <w:t>6,6</w:t>
            </w:r>
          </w:p>
        </w:tc>
        <w:tc>
          <w:tcPr>
            <w:tcW w:w="970" w:type="dxa"/>
            <w:tcBorders>
              <w:top w:val="nil"/>
              <w:left w:val="nil"/>
              <w:bottom w:val="nil"/>
              <w:right w:val="nil"/>
            </w:tcBorders>
          </w:tcPr>
          <w:p w:rsidR="00FB3C52" w:rsidRDefault="00FB3C52">
            <w:pPr>
              <w:pStyle w:val="ConsPlusNormal"/>
              <w:jc w:val="right"/>
            </w:pPr>
            <w:r>
              <w:t>8,6</w:t>
            </w:r>
          </w:p>
        </w:tc>
        <w:tc>
          <w:tcPr>
            <w:tcW w:w="965" w:type="dxa"/>
            <w:tcBorders>
              <w:top w:val="nil"/>
              <w:left w:val="nil"/>
              <w:bottom w:val="nil"/>
              <w:right w:val="nil"/>
            </w:tcBorders>
          </w:tcPr>
          <w:p w:rsidR="00FB3C52" w:rsidRDefault="00FB3C52">
            <w:pPr>
              <w:pStyle w:val="ConsPlusNormal"/>
              <w:jc w:val="right"/>
            </w:pPr>
            <w:r>
              <w:t>8,9</w:t>
            </w:r>
          </w:p>
        </w:tc>
        <w:tc>
          <w:tcPr>
            <w:tcW w:w="960" w:type="dxa"/>
            <w:tcBorders>
              <w:top w:val="nil"/>
              <w:left w:val="nil"/>
              <w:bottom w:val="nil"/>
              <w:right w:val="nil"/>
            </w:tcBorders>
          </w:tcPr>
          <w:p w:rsidR="00FB3C52" w:rsidRDefault="00FB3C52">
            <w:pPr>
              <w:pStyle w:val="ConsPlusNormal"/>
              <w:jc w:val="right"/>
            </w:pPr>
            <w:r>
              <w:t>7,2</w:t>
            </w:r>
          </w:p>
        </w:tc>
        <w:tc>
          <w:tcPr>
            <w:tcW w:w="960" w:type="dxa"/>
            <w:tcBorders>
              <w:top w:val="nil"/>
              <w:left w:val="nil"/>
              <w:bottom w:val="nil"/>
              <w:right w:val="nil"/>
            </w:tcBorders>
          </w:tcPr>
          <w:p w:rsidR="00FB3C52" w:rsidRDefault="00FB3C52">
            <w:pPr>
              <w:pStyle w:val="ConsPlusNormal"/>
              <w:jc w:val="right"/>
            </w:pPr>
            <w:r>
              <w:t>8,0</w:t>
            </w:r>
          </w:p>
        </w:tc>
        <w:tc>
          <w:tcPr>
            <w:tcW w:w="965" w:type="dxa"/>
            <w:tcBorders>
              <w:top w:val="nil"/>
              <w:left w:val="nil"/>
              <w:bottom w:val="nil"/>
              <w:right w:val="nil"/>
            </w:tcBorders>
          </w:tcPr>
          <w:p w:rsidR="00FB3C52" w:rsidRDefault="00FB3C52">
            <w:pPr>
              <w:pStyle w:val="ConsPlusNormal"/>
              <w:jc w:val="right"/>
            </w:pPr>
            <w:r>
              <w:t>7,5</w:t>
            </w:r>
          </w:p>
        </w:tc>
        <w:tc>
          <w:tcPr>
            <w:tcW w:w="965" w:type="dxa"/>
            <w:tcBorders>
              <w:top w:val="nil"/>
              <w:left w:val="nil"/>
              <w:bottom w:val="nil"/>
              <w:right w:val="nil"/>
            </w:tcBorders>
          </w:tcPr>
          <w:p w:rsidR="00FB3C52" w:rsidRDefault="00FB3C52">
            <w:pPr>
              <w:pStyle w:val="ConsPlusNormal"/>
              <w:jc w:val="right"/>
            </w:pPr>
            <w:r>
              <w:t>9,8</w:t>
            </w:r>
          </w:p>
        </w:tc>
        <w:tc>
          <w:tcPr>
            <w:tcW w:w="960" w:type="dxa"/>
            <w:tcBorders>
              <w:top w:val="nil"/>
              <w:left w:val="nil"/>
              <w:bottom w:val="nil"/>
              <w:right w:val="nil"/>
            </w:tcBorders>
          </w:tcPr>
          <w:p w:rsidR="00FB3C52" w:rsidRDefault="00FB3C52">
            <w:pPr>
              <w:pStyle w:val="ConsPlusNormal"/>
              <w:jc w:val="right"/>
            </w:pPr>
            <w:r>
              <w:t>8,6</w:t>
            </w:r>
          </w:p>
        </w:tc>
        <w:tc>
          <w:tcPr>
            <w:tcW w:w="960" w:type="dxa"/>
            <w:tcBorders>
              <w:top w:val="nil"/>
              <w:left w:val="nil"/>
              <w:bottom w:val="nil"/>
              <w:right w:val="nil"/>
            </w:tcBorders>
          </w:tcPr>
          <w:p w:rsidR="00FB3C52" w:rsidRDefault="00FB3C52">
            <w:pPr>
              <w:pStyle w:val="ConsPlusNormal"/>
              <w:jc w:val="right"/>
            </w:pPr>
            <w:r>
              <w:t>8,9</w:t>
            </w:r>
          </w:p>
        </w:tc>
        <w:tc>
          <w:tcPr>
            <w:tcW w:w="965" w:type="dxa"/>
            <w:tcBorders>
              <w:top w:val="nil"/>
              <w:left w:val="nil"/>
              <w:bottom w:val="nil"/>
              <w:right w:val="nil"/>
            </w:tcBorders>
          </w:tcPr>
          <w:p w:rsidR="00FB3C52" w:rsidRDefault="00FB3C52">
            <w:pPr>
              <w:pStyle w:val="ConsPlusNormal"/>
              <w:jc w:val="right"/>
            </w:pPr>
            <w:r>
              <w:t>7,9</w:t>
            </w:r>
          </w:p>
        </w:tc>
        <w:tc>
          <w:tcPr>
            <w:tcW w:w="907" w:type="dxa"/>
            <w:tcBorders>
              <w:top w:val="nil"/>
              <w:left w:val="nil"/>
              <w:bottom w:val="nil"/>
              <w:right w:val="nil"/>
            </w:tcBorders>
          </w:tcPr>
          <w:p w:rsidR="00FB3C52" w:rsidRDefault="00FB3C52">
            <w:pPr>
              <w:pStyle w:val="ConsPlusNormal"/>
              <w:jc w:val="right"/>
            </w:pPr>
            <w:r>
              <w:t>9,3</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pPr>
          </w:p>
        </w:tc>
        <w:tc>
          <w:tcPr>
            <w:tcW w:w="2549" w:type="dxa"/>
            <w:tcBorders>
              <w:top w:val="nil"/>
              <w:left w:val="nil"/>
              <w:bottom w:val="nil"/>
              <w:right w:val="nil"/>
            </w:tcBorders>
          </w:tcPr>
          <w:p w:rsidR="00FB3C52" w:rsidRDefault="00FB3C52">
            <w:pPr>
              <w:pStyle w:val="ConsPlusNormal"/>
            </w:pPr>
            <w:r>
              <w:t>Все злокачественные новообразования</w:t>
            </w:r>
          </w:p>
        </w:tc>
        <w:tc>
          <w:tcPr>
            <w:tcW w:w="960" w:type="dxa"/>
            <w:tcBorders>
              <w:top w:val="nil"/>
              <w:left w:val="nil"/>
              <w:bottom w:val="nil"/>
              <w:right w:val="nil"/>
            </w:tcBorders>
          </w:tcPr>
          <w:p w:rsidR="00FB3C52" w:rsidRDefault="00FB3C52">
            <w:pPr>
              <w:pStyle w:val="ConsPlusNormal"/>
              <w:jc w:val="right"/>
            </w:pPr>
            <w:r>
              <w:t>267,0</w:t>
            </w:r>
          </w:p>
        </w:tc>
        <w:tc>
          <w:tcPr>
            <w:tcW w:w="970" w:type="dxa"/>
            <w:tcBorders>
              <w:top w:val="nil"/>
              <w:left w:val="nil"/>
              <w:bottom w:val="nil"/>
              <w:right w:val="nil"/>
            </w:tcBorders>
          </w:tcPr>
          <w:p w:rsidR="00FB3C52" w:rsidRDefault="00FB3C52">
            <w:pPr>
              <w:pStyle w:val="ConsPlusNormal"/>
              <w:jc w:val="right"/>
            </w:pPr>
            <w:r>
              <w:t>217,5</w:t>
            </w:r>
          </w:p>
        </w:tc>
        <w:tc>
          <w:tcPr>
            <w:tcW w:w="970" w:type="dxa"/>
            <w:tcBorders>
              <w:top w:val="nil"/>
              <w:left w:val="nil"/>
              <w:bottom w:val="nil"/>
              <w:right w:val="nil"/>
            </w:tcBorders>
          </w:tcPr>
          <w:p w:rsidR="00FB3C52" w:rsidRDefault="00FB3C52">
            <w:pPr>
              <w:pStyle w:val="ConsPlusNormal"/>
              <w:jc w:val="right"/>
            </w:pPr>
            <w:r>
              <w:t>267,5</w:t>
            </w:r>
          </w:p>
        </w:tc>
        <w:tc>
          <w:tcPr>
            <w:tcW w:w="965" w:type="dxa"/>
            <w:tcBorders>
              <w:top w:val="nil"/>
              <w:left w:val="nil"/>
              <w:bottom w:val="nil"/>
              <w:right w:val="nil"/>
            </w:tcBorders>
          </w:tcPr>
          <w:p w:rsidR="00FB3C52" w:rsidRDefault="00FB3C52">
            <w:pPr>
              <w:pStyle w:val="ConsPlusNormal"/>
              <w:jc w:val="right"/>
            </w:pPr>
            <w:r>
              <w:t>247,1</w:t>
            </w:r>
          </w:p>
        </w:tc>
        <w:tc>
          <w:tcPr>
            <w:tcW w:w="960" w:type="dxa"/>
            <w:tcBorders>
              <w:top w:val="nil"/>
              <w:left w:val="nil"/>
              <w:bottom w:val="nil"/>
              <w:right w:val="nil"/>
            </w:tcBorders>
          </w:tcPr>
          <w:p w:rsidR="00FB3C52" w:rsidRDefault="00FB3C52">
            <w:pPr>
              <w:pStyle w:val="ConsPlusNormal"/>
              <w:jc w:val="right"/>
            </w:pPr>
            <w:r>
              <w:t>267,4</w:t>
            </w:r>
          </w:p>
        </w:tc>
        <w:tc>
          <w:tcPr>
            <w:tcW w:w="960" w:type="dxa"/>
            <w:tcBorders>
              <w:top w:val="nil"/>
              <w:left w:val="nil"/>
              <w:bottom w:val="nil"/>
              <w:right w:val="nil"/>
            </w:tcBorders>
          </w:tcPr>
          <w:p w:rsidR="00FB3C52" w:rsidRDefault="00FB3C52">
            <w:pPr>
              <w:pStyle w:val="ConsPlusNormal"/>
              <w:jc w:val="right"/>
            </w:pPr>
            <w:r>
              <w:t>282,9</w:t>
            </w:r>
          </w:p>
        </w:tc>
        <w:tc>
          <w:tcPr>
            <w:tcW w:w="965" w:type="dxa"/>
            <w:tcBorders>
              <w:top w:val="nil"/>
              <w:left w:val="nil"/>
              <w:bottom w:val="nil"/>
              <w:right w:val="nil"/>
            </w:tcBorders>
          </w:tcPr>
          <w:p w:rsidR="00FB3C52" w:rsidRDefault="00FB3C52">
            <w:pPr>
              <w:pStyle w:val="ConsPlusNormal"/>
              <w:jc w:val="right"/>
            </w:pPr>
            <w:r>
              <w:t>275,8</w:t>
            </w:r>
          </w:p>
        </w:tc>
        <w:tc>
          <w:tcPr>
            <w:tcW w:w="965" w:type="dxa"/>
            <w:tcBorders>
              <w:top w:val="nil"/>
              <w:left w:val="nil"/>
              <w:bottom w:val="nil"/>
              <w:right w:val="nil"/>
            </w:tcBorders>
          </w:tcPr>
          <w:p w:rsidR="00FB3C52" w:rsidRDefault="00FB3C52">
            <w:pPr>
              <w:pStyle w:val="ConsPlusNormal"/>
              <w:jc w:val="right"/>
            </w:pPr>
            <w:r>
              <w:t>280,0</w:t>
            </w:r>
          </w:p>
        </w:tc>
        <w:tc>
          <w:tcPr>
            <w:tcW w:w="960" w:type="dxa"/>
            <w:tcBorders>
              <w:top w:val="nil"/>
              <w:left w:val="nil"/>
              <w:bottom w:val="nil"/>
              <w:right w:val="nil"/>
            </w:tcBorders>
          </w:tcPr>
          <w:p w:rsidR="00FB3C52" w:rsidRDefault="00FB3C52">
            <w:pPr>
              <w:pStyle w:val="ConsPlusNormal"/>
              <w:jc w:val="right"/>
            </w:pPr>
            <w:r>
              <w:t>274,7</w:t>
            </w:r>
          </w:p>
        </w:tc>
        <w:tc>
          <w:tcPr>
            <w:tcW w:w="960" w:type="dxa"/>
            <w:tcBorders>
              <w:top w:val="nil"/>
              <w:left w:val="nil"/>
              <w:bottom w:val="nil"/>
              <w:right w:val="nil"/>
            </w:tcBorders>
          </w:tcPr>
          <w:p w:rsidR="00FB3C52" w:rsidRDefault="00FB3C52">
            <w:pPr>
              <w:pStyle w:val="ConsPlusNormal"/>
              <w:jc w:val="right"/>
            </w:pPr>
            <w:r>
              <w:t>268,8</w:t>
            </w:r>
          </w:p>
        </w:tc>
        <w:tc>
          <w:tcPr>
            <w:tcW w:w="965" w:type="dxa"/>
            <w:tcBorders>
              <w:top w:val="nil"/>
              <w:left w:val="nil"/>
              <w:bottom w:val="nil"/>
              <w:right w:val="nil"/>
            </w:tcBorders>
          </w:tcPr>
          <w:p w:rsidR="00FB3C52" w:rsidRDefault="00FB3C52">
            <w:pPr>
              <w:pStyle w:val="ConsPlusNormal"/>
              <w:jc w:val="right"/>
            </w:pPr>
            <w:r>
              <w:t>243,6</w:t>
            </w:r>
          </w:p>
        </w:tc>
        <w:tc>
          <w:tcPr>
            <w:tcW w:w="907" w:type="dxa"/>
            <w:tcBorders>
              <w:top w:val="nil"/>
              <w:left w:val="nil"/>
              <w:bottom w:val="nil"/>
              <w:right w:val="nil"/>
            </w:tcBorders>
          </w:tcPr>
          <w:p w:rsidR="00FB3C52" w:rsidRDefault="00FB3C52">
            <w:pPr>
              <w:pStyle w:val="ConsPlusNormal"/>
              <w:jc w:val="right"/>
            </w:pPr>
            <w:r>
              <w:t>286,8</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11, свидетельствуют об отсутствии статистически значимых изменений значения стандартизованного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соответствующего возраста в 2019 году по сравнению с 2010 годом. Значение грубого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за аналогичный период увеличилось на 13,9 процента (в 2010 году данный показатель составил 349,8 случая, в 2019 году - 398,5 случая).</w:t>
      </w:r>
    </w:p>
    <w:p w:rsidR="00FB3C52" w:rsidRDefault="00FB3C52">
      <w:pPr>
        <w:pStyle w:val="ConsPlusNormal"/>
        <w:spacing w:before="220"/>
        <w:ind w:firstLine="540"/>
        <w:jc w:val="both"/>
      </w:pPr>
      <w:r>
        <w:t>По отдельным локализациям злокачественных новообразований отмечается рост стандартизованного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соответствующего возраста. Наибольший рост значения стандартизованного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соответствующего возраста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поджелудочной железы (данный показатель увеличился на 64,8 процента);</w:t>
      </w:r>
    </w:p>
    <w:p w:rsidR="00FB3C52" w:rsidRDefault="00FB3C52">
      <w:pPr>
        <w:pStyle w:val="ConsPlusNormal"/>
        <w:spacing w:before="220"/>
        <w:ind w:firstLine="540"/>
        <w:jc w:val="both"/>
      </w:pPr>
      <w:r>
        <w:t>рак предстательной железы (данный показатель увеличился на 52,4 процента);</w:t>
      </w:r>
    </w:p>
    <w:p w:rsidR="00FB3C52" w:rsidRDefault="00FB3C52">
      <w:pPr>
        <w:pStyle w:val="ConsPlusNormal"/>
        <w:spacing w:before="220"/>
        <w:ind w:firstLine="540"/>
        <w:jc w:val="both"/>
      </w:pPr>
      <w:r>
        <w:t>рак почки (данный показатель увеличился на 25,8 процента);</w:t>
      </w:r>
    </w:p>
    <w:p w:rsidR="00FB3C52" w:rsidRDefault="00FB3C52">
      <w:pPr>
        <w:pStyle w:val="ConsPlusNormal"/>
        <w:spacing w:before="220"/>
        <w:ind w:firstLine="540"/>
        <w:jc w:val="both"/>
      </w:pPr>
      <w:r>
        <w:t>рак прямой кишки ректосигмоидного соединения, ануса (данный показатель увеличился на 20,2 процента);</w:t>
      </w:r>
    </w:p>
    <w:p w:rsidR="00FB3C52" w:rsidRDefault="00FB3C52">
      <w:pPr>
        <w:pStyle w:val="ConsPlusNormal"/>
        <w:spacing w:before="220"/>
        <w:ind w:firstLine="540"/>
        <w:jc w:val="both"/>
      </w:pPr>
      <w:r>
        <w:t>рак ободочной кишки (данный показатель увеличился на 14,8 процента).</w:t>
      </w:r>
    </w:p>
    <w:p w:rsidR="00FB3C52" w:rsidRDefault="00FB3C52">
      <w:pPr>
        <w:pStyle w:val="ConsPlusNormal"/>
        <w:spacing w:before="220"/>
        <w:ind w:firstLine="540"/>
        <w:jc w:val="both"/>
      </w:pPr>
      <w:r>
        <w:t>Значение стандартизованного показателя заболеваемости мужского населения Ставропольского края злокачественными новообразованиями на 100 тыс. мужского населения Ставропольского края соответствующего возраста ниже значения среднероссийского показателя на 6,7 процента. Наибольшее отклонение значения показателя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полости рта и глотки (данный показатель ниже среднероссийского на 25,8 процента);</w:t>
      </w:r>
    </w:p>
    <w:p w:rsidR="00FB3C52" w:rsidRDefault="00FB3C52">
      <w:pPr>
        <w:pStyle w:val="ConsPlusNormal"/>
        <w:spacing w:before="220"/>
        <w:ind w:firstLine="540"/>
        <w:jc w:val="both"/>
      </w:pPr>
      <w:r>
        <w:t>рак желудка (данный показатель ниже среднероссийского на 19,8 процента);</w:t>
      </w:r>
    </w:p>
    <w:p w:rsidR="00FB3C52" w:rsidRDefault="00FB3C52">
      <w:pPr>
        <w:pStyle w:val="ConsPlusNormal"/>
        <w:spacing w:before="220"/>
        <w:ind w:firstLine="540"/>
        <w:jc w:val="both"/>
      </w:pPr>
      <w:r>
        <w:t>рак почки (данный показатель ниже среднероссийского на 18,8 процента);</w:t>
      </w:r>
    </w:p>
    <w:p w:rsidR="00FB3C52" w:rsidRDefault="00FB3C52">
      <w:pPr>
        <w:pStyle w:val="ConsPlusNormal"/>
        <w:spacing w:before="220"/>
        <w:ind w:firstLine="540"/>
        <w:jc w:val="both"/>
      </w:pPr>
      <w:r>
        <w:t>злокачественные новообразования лимфоидной и кроветворной ткани (данный показатель ниже среднероссийского на 13,7 процента);</w:t>
      </w:r>
    </w:p>
    <w:p w:rsidR="00FB3C52" w:rsidRDefault="00FB3C52">
      <w:pPr>
        <w:pStyle w:val="ConsPlusNormal"/>
        <w:spacing w:before="220"/>
        <w:ind w:firstLine="540"/>
        <w:jc w:val="both"/>
      </w:pPr>
      <w:r>
        <w:t>рак трахеи, бронхов, легкого (данный показатель ниже среднероссийского на 12,9 процента).</w:t>
      </w:r>
    </w:p>
    <w:p w:rsidR="00FB3C52" w:rsidRDefault="00FB3C52">
      <w:pPr>
        <w:pStyle w:val="ConsPlusNormal"/>
        <w:spacing w:before="220"/>
        <w:ind w:firstLine="540"/>
        <w:jc w:val="both"/>
      </w:pPr>
      <w:r>
        <w:t>Динамика доли выявленных злокачественных новообразований основных локализаций злокачественных новообразований в общем количестве выявленных злокачественных новообразований в Ставропольском крае представлена в таблице 12.</w:t>
      </w:r>
    </w:p>
    <w:p w:rsidR="00FB3C52" w:rsidRDefault="00FB3C52">
      <w:pPr>
        <w:pStyle w:val="ConsPlusNormal"/>
        <w:jc w:val="both"/>
      </w:pPr>
    </w:p>
    <w:p w:rsidR="00FB3C52" w:rsidRDefault="00FB3C52">
      <w:pPr>
        <w:pStyle w:val="ConsPlusNormal"/>
        <w:jc w:val="right"/>
        <w:outlineLvl w:val="3"/>
      </w:pPr>
      <w:r>
        <w:t>Таблица 12</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доли выявленных злокачественных новообразований основных</w:t>
      </w:r>
    </w:p>
    <w:p w:rsidR="00FB3C52" w:rsidRDefault="00FB3C52">
      <w:pPr>
        <w:pStyle w:val="ConsPlusTitle"/>
        <w:jc w:val="center"/>
      </w:pPr>
      <w:r>
        <w:t>локализаций злокачественных новообразований</w:t>
      </w:r>
    </w:p>
    <w:p w:rsidR="00FB3C52" w:rsidRDefault="00FB3C52">
      <w:pPr>
        <w:pStyle w:val="ConsPlusTitle"/>
        <w:jc w:val="center"/>
      </w:pPr>
      <w:r>
        <w:t>в общем количестве выявленных злокачественных</w:t>
      </w:r>
    </w:p>
    <w:p w:rsidR="00FB3C52" w:rsidRDefault="00FB3C52">
      <w:pPr>
        <w:pStyle w:val="ConsPlusTitle"/>
        <w:jc w:val="center"/>
      </w:pPr>
      <w:r>
        <w:lastRenderedPageBreak/>
        <w:t>новообразований в Ставропольском крае</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494"/>
        <w:gridCol w:w="850"/>
        <w:gridCol w:w="850"/>
        <w:gridCol w:w="840"/>
        <w:gridCol w:w="840"/>
        <w:gridCol w:w="850"/>
        <w:gridCol w:w="845"/>
        <w:gridCol w:w="850"/>
        <w:gridCol w:w="840"/>
        <w:gridCol w:w="845"/>
        <w:gridCol w:w="850"/>
        <w:gridCol w:w="840"/>
        <w:gridCol w:w="1020"/>
      </w:tblGrid>
      <w:tr w:rsidR="00FB3C52">
        <w:tc>
          <w:tcPr>
            <w:tcW w:w="595"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494"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9300" w:type="dxa"/>
            <w:gridSpan w:val="11"/>
            <w:tcBorders>
              <w:top w:val="single" w:sz="4" w:space="0" w:color="auto"/>
              <w:bottom w:val="single" w:sz="4" w:space="0" w:color="auto"/>
            </w:tcBorders>
            <w:vAlign w:val="center"/>
          </w:tcPr>
          <w:p w:rsidR="00FB3C52" w:rsidRDefault="00FB3C52">
            <w:pPr>
              <w:pStyle w:val="ConsPlusNormal"/>
              <w:jc w:val="center"/>
            </w:pPr>
            <w:r>
              <w:t>Значение доли выявленных злокачественных новообразований основных локализаций злокачественных новообразований в общем количестве выявленных злокачественных новообразований в Ставропольском крае по годам</w:t>
            </w:r>
          </w:p>
        </w:tc>
        <w:tc>
          <w:tcPr>
            <w:tcW w:w="1020"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595" w:type="dxa"/>
            <w:vMerge/>
            <w:tcBorders>
              <w:top w:val="single" w:sz="4" w:space="0" w:color="auto"/>
              <w:bottom w:val="single" w:sz="4" w:space="0" w:color="auto"/>
            </w:tcBorders>
          </w:tcPr>
          <w:p w:rsidR="00FB3C52" w:rsidRDefault="00FB3C52">
            <w:pPr>
              <w:pStyle w:val="ConsPlusNormal"/>
            </w:pPr>
          </w:p>
        </w:tc>
        <w:tc>
          <w:tcPr>
            <w:tcW w:w="2494" w:type="dxa"/>
            <w:vMerge/>
            <w:tcBorders>
              <w:top w:val="single" w:sz="4" w:space="0" w:color="auto"/>
              <w:bottom w:val="single" w:sz="4" w:space="0" w:color="auto"/>
            </w:tcBorders>
          </w:tcPr>
          <w:p w:rsidR="00FB3C52" w:rsidRDefault="00FB3C52">
            <w:pPr>
              <w:pStyle w:val="ConsPlusNormal"/>
            </w:pPr>
          </w:p>
        </w:tc>
        <w:tc>
          <w:tcPr>
            <w:tcW w:w="850" w:type="dxa"/>
            <w:tcBorders>
              <w:top w:val="single" w:sz="4" w:space="0" w:color="auto"/>
              <w:bottom w:val="single" w:sz="4" w:space="0" w:color="auto"/>
            </w:tcBorders>
            <w:vAlign w:val="center"/>
          </w:tcPr>
          <w:p w:rsidR="00FB3C52" w:rsidRDefault="00FB3C52">
            <w:pPr>
              <w:pStyle w:val="ConsPlusNormal"/>
              <w:jc w:val="center"/>
            </w:pPr>
            <w:r>
              <w:t>2010</w:t>
            </w:r>
          </w:p>
        </w:tc>
        <w:tc>
          <w:tcPr>
            <w:tcW w:w="850" w:type="dxa"/>
            <w:tcBorders>
              <w:top w:val="single" w:sz="4" w:space="0" w:color="auto"/>
              <w:bottom w:val="single" w:sz="4" w:space="0" w:color="auto"/>
            </w:tcBorders>
            <w:vAlign w:val="center"/>
          </w:tcPr>
          <w:p w:rsidR="00FB3C52" w:rsidRDefault="00FB3C52">
            <w:pPr>
              <w:pStyle w:val="ConsPlusNormal"/>
              <w:jc w:val="center"/>
            </w:pPr>
            <w:r>
              <w:t>2011</w:t>
            </w:r>
          </w:p>
        </w:tc>
        <w:tc>
          <w:tcPr>
            <w:tcW w:w="840" w:type="dxa"/>
            <w:tcBorders>
              <w:top w:val="single" w:sz="4" w:space="0" w:color="auto"/>
              <w:bottom w:val="single" w:sz="4" w:space="0" w:color="auto"/>
            </w:tcBorders>
            <w:vAlign w:val="center"/>
          </w:tcPr>
          <w:p w:rsidR="00FB3C52" w:rsidRDefault="00FB3C52">
            <w:pPr>
              <w:pStyle w:val="ConsPlusNormal"/>
              <w:jc w:val="center"/>
            </w:pPr>
            <w:r>
              <w:t>2012</w:t>
            </w:r>
          </w:p>
        </w:tc>
        <w:tc>
          <w:tcPr>
            <w:tcW w:w="840" w:type="dxa"/>
            <w:tcBorders>
              <w:top w:val="single" w:sz="4" w:space="0" w:color="auto"/>
              <w:bottom w:val="single" w:sz="4" w:space="0" w:color="auto"/>
            </w:tcBorders>
            <w:vAlign w:val="center"/>
          </w:tcPr>
          <w:p w:rsidR="00FB3C52" w:rsidRDefault="00FB3C52">
            <w:pPr>
              <w:pStyle w:val="ConsPlusNormal"/>
              <w:jc w:val="center"/>
            </w:pPr>
            <w:r>
              <w:t>2013</w:t>
            </w:r>
          </w:p>
        </w:tc>
        <w:tc>
          <w:tcPr>
            <w:tcW w:w="850" w:type="dxa"/>
            <w:tcBorders>
              <w:top w:val="single" w:sz="4" w:space="0" w:color="auto"/>
              <w:bottom w:val="single" w:sz="4" w:space="0" w:color="auto"/>
            </w:tcBorders>
            <w:vAlign w:val="center"/>
          </w:tcPr>
          <w:p w:rsidR="00FB3C52" w:rsidRDefault="00FB3C52">
            <w:pPr>
              <w:pStyle w:val="ConsPlusNormal"/>
              <w:jc w:val="center"/>
            </w:pPr>
            <w:r>
              <w:t>2014</w:t>
            </w:r>
          </w:p>
        </w:tc>
        <w:tc>
          <w:tcPr>
            <w:tcW w:w="845" w:type="dxa"/>
            <w:tcBorders>
              <w:top w:val="single" w:sz="4" w:space="0" w:color="auto"/>
              <w:bottom w:val="single" w:sz="4" w:space="0" w:color="auto"/>
            </w:tcBorders>
            <w:vAlign w:val="center"/>
          </w:tcPr>
          <w:p w:rsidR="00FB3C52" w:rsidRDefault="00FB3C52">
            <w:pPr>
              <w:pStyle w:val="ConsPlusNormal"/>
              <w:jc w:val="center"/>
            </w:pPr>
            <w:r>
              <w:t>2015</w:t>
            </w:r>
          </w:p>
        </w:tc>
        <w:tc>
          <w:tcPr>
            <w:tcW w:w="850" w:type="dxa"/>
            <w:tcBorders>
              <w:top w:val="single" w:sz="4" w:space="0" w:color="auto"/>
              <w:bottom w:val="single" w:sz="4" w:space="0" w:color="auto"/>
            </w:tcBorders>
            <w:vAlign w:val="center"/>
          </w:tcPr>
          <w:p w:rsidR="00FB3C52" w:rsidRDefault="00FB3C52">
            <w:pPr>
              <w:pStyle w:val="ConsPlusNormal"/>
              <w:jc w:val="center"/>
            </w:pPr>
            <w:r>
              <w:t>2016</w:t>
            </w:r>
          </w:p>
        </w:tc>
        <w:tc>
          <w:tcPr>
            <w:tcW w:w="840" w:type="dxa"/>
            <w:tcBorders>
              <w:top w:val="single" w:sz="4" w:space="0" w:color="auto"/>
              <w:bottom w:val="single" w:sz="4" w:space="0" w:color="auto"/>
            </w:tcBorders>
            <w:vAlign w:val="center"/>
          </w:tcPr>
          <w:p w:rsidR="00FB3C52" w:rsidRDefault="00FB3C52">
            <w:pPr>
              <w:pStyle w:val="ConsPlusNormal"/>
              <w:jc w:val="center"/>
            </w:pPr>
            <w:r>
              <w:t>2017</w:t>
            </w:r>
          </w:p>
        </w:tc>
        <w:tc>
          <w:tcPr>
            <w:tcW w:w="845" w:type="dxa"/>
            <w:tcBorders>
              <w:top w:val="single" w:sz="4" w:space="0" w:color="auto"/>
              <w:bottom w:val="single" w:sz="4" w:space="0" w:color="auto"/>
            </w:tcBorders>
            <w:vAlign w:val="center"/>
          </w:tcPr>
          <w:p w:rsidR="00FB3C52" w:rsidRDefault="00FB3C52">
            <w:pPr>
              <w:pStyle w:val="ConsPlusNormal"/>
              <w:jc w:val="center"/>
            </w:pPr>
            <w:r>
              <w:t>2018</w:t>
            </w:r>
          </w:p>
        </w:tc>
        <w:tc>
          <w:tcPr>
            <w:tcW w:w="850" w:type="dxa"/>
            <w:tcBorders>
              <w:top w:val="single" w:sz="4" w:space="0" w:color="auto"/>
              <w:bottom w:val="single" w:sz="4" w:space="0" w:color="auto"/>
            </w:tcBorders>
            <w:vAlign w:val="center"/>
          </w:tcPr>
          <w:p w:rsidR="00FB3C52" w:rsidRDefault="00FB3C52">
            <w:pPr>
              <w:pStyle w:val="ConsPlusNormal"/>
              <w:jc w:val="center"/>
            </w:pPr>
            <w:r>
              <w:t>2019</w:t>
            </w:r>
          </w:p>
        </w:tc>
        <w:tc>
          <w:tcPr>
            <w:tcW w:w="840" w:type="dxa"/>
            <w:tcBorders>
              <w:top w:val="single" w:sz="4" w:space="0" w:color="auto"/>
              <w:bottom w:val="single" w:sz="4" w:space="0" w:color="auto"/>
            </w:tcBorders>
            <w:vAlign w:val="center"/>
          </w:tcPr>
          <w:p w:rsidR="00FB3C52" w:rsidRDefault="00FB3C52">
            <w:pPr>
              <w:pStyle w:val="ConsPlusNormal"/>
              <w:jc w:val="center"/>
            </w:pPr>
            <w:r>
              <w:t>2020</w:t>
            </w:r>
          </w:p>
        </w:tc>
        <w:tc>
          <w:tcPr>
            <w:tcW w:w="1020" w:type="dxa"/>
            <w:vMerge/>
            <w:tcBorders>
              <w:top w:val="single" w:sz="4" w:space="0" w:color="auto"/>
              <w:bottom w:val="single" w:sz="4" w:space="0" w:color="auto"/>
            </w:tcBorders>
          </w:tcPr>
          <w:p w:rsidR="00FB3C52" w:rsidRDefault="00FB3C52">
            <w:pPr>
              <w:pStyle w:val="ConsPlusNormal"/>
            </w:pPr>
          </w:p>
        </w:tc>
      </w:tr>
      <w:tr w:rsidR="00FB3C52">
        <w:tc>
          <w:tcPr>
            <w:tcW w:w="595" w:type="dxa"/>
            <w:tcBorders>
              <w:top w:val="single" w:sz="4" w:space="0" w:color="auto"/>
              <w:bottom w:val="single" w:sz="4" w:space="0" w:color="auto"/>
            </w:tcBorders>
            <w:vAlign w:val="center"/>
          </w:tcPr>
          <w:p w:rsidR="00FB3C52" w:rsidRDefault="00FB3C52">
            <w:pPr>
              <w:pStyle w:val="ConsPlusNormal"/>
              <w:jc w:val="center"/>
            </w:pPr>
            <w:r>
              <w:t>1</w:t>
            </w:r>
          </w:p>
        </w:tc>
        <w:tc>
          <w:tcPr>
            <w:tcW w:w="2494" w:type="dxa"/>
            <w:tcBorders>
              <w:top w:val="single" w:sz="4" w:space="0" w:color="auto"/>
              <w:bottom w:val="single" w:sz="4" w:space="0" w:color="auto"/>
            </w:tcBorders>
            <w:vAlign w:val="center"/>
          </w:tcPr>
          <w:p w:rsidR="00FB3C52" w:rsidRDefault="00FB3C52">
            <w:pPr>
              <w:pStyle w:val="ConsPlusNormal"/>
              <w:jc w:val="center"/>
            </w:pPr>
            <w:r>
              <w:t>2</w:t>
            </w:r>
          </w:p>
        </w:tc>
        <w:tc>
          <w:tcPr>
            <w:tcW w:w="850" w:type="dxa"/>
            <w:tcBorders>
              <w:top w:val="single" w:sz="4" w:space="0" w:color="auto"/>
              <w:bottom w:val="single" w:sz="4" w:space="0" w:color="auto"/>
            </w:tcBorders>
            <w:vAlign w:val="center"/>
          </w:tcPr>
          <w:p w:rsidR="00FB3C52" w:rsidRDefault="00FB3C52">
            <w:pPr>
              <w:pStyle w:val="ConsPlusNormal"/>
              <w:jc w:val="center"/>
            </w:pPr>
            <w:r>
              <w:t>3</w:t>
            </w:r>
          </w:p>
        </w:tc>
        <w:tc>
          <w:tcPr>
            <w:tcW w:w="850" w:type="dxa"/>
            <w:tcBorders>
              <w:top w:val="single" w:sz="4" w:space="0" w:color="auto"/>
              <w:bottom w:val="single" w:sz="4" w:space="0" w:color="auto"/>
            </w:tcBorders>
            <w:vAlign w:val="center"/>
          </w:tcPr>
          <w:p w:rsidR="00FB3C52" w:rsidRDefault="00FB3C52">
            <w:pPr>
              <w:pStyle w:val="ConsPlusNormal"/>
              <w:jc w:val="center"/>
            </w:pPr>
            <w:r>
              <w:t>4</w:t>
            </w:r>
          </w:p>
        </w:tc>
        <w:tc>
          <w:tcPr>
            <w:tcW w:w="840" w:type="dxa"/>
            <w:tcBorders>
              <w:top w:val="single" w:sz="4" w:space="0" w:color="auto"/>
              <w:bottom w:val="single" w:sz="4" w:space="0" w:color="auto"/>
            </w:tcBorders>
            <w:vAlign w:val="center"/>
          </w:tcPr>
          <w:p w:rsidR="00FB3C52" w:rsidRDefault="00FB3C52">
            <w:pPr>
              <w:pStyle w:val="ConsPlusNormal"/>
              <w:jc w:val="center"/>
            </w:pPr>
            <w:r>
              <w:t>5</w:t>
            </w:r>
          </w:p>
        </w:tc>
        <w:tc>
          <w:tcPr>
            <w:tcW w:w="840" w:type="dxa"/>
            <w:tcBorders>
              <w:top w:val="single" w:sz="4" w:space="0" w:color="auto"/>
              <w:bottom w:val="single" w:sz="4" w:space="0" w:color="auto"/>
            </w:tcBorders>
            <w:vAlign w:val="center"/>
          </w:tcPr>
          <w:p w:rsidR="00FB3C52" w:rsidRDefault="00FB3C52">
            <w:pPr>
              <w:pStyle w:val="ConsPlusNormal"/>
              <w:jc w:val="center"/>
            </w:pPr>
            <w:r>
              <w:t>6</w:t>
            </w:r>
          </w:p>
        </w:tc>
        <w:tc>
          <w:tcPr>
            <w:tcW w:w="850" w:type="dxa"/>
            <w:tcBorders>
              <w:top w:val="single" w:sz="4" w:space="0" w:color="auto"/>
              <w:bottom w:val="single" w:sz="4" w:space="0" w:color="auto"/>
            </w:tcBorders>
            <w:vAlign w:val="center"/>
          </w:tcPr>
          <w:p w:rsidR="00FB3C52" w:rsidRDefault="00FB3C52">
            <w:pPr>
              <w:pStyle w:val="ConsPlusNormal"/>
              <w:jc w:val="center"/>
            </w:pPr>
            <w:r>
              <w:t>7</w:t>
            </w:r>
          </w:p>
        </w:tc>
        <w:tc>
          <w:tcPr>
            <w:tcW w:w="845" w:type="dxa"/>
            <w:tcBorders>
              <w:top w:val="single" w:sz="4" w:space="0" w:color="auto"/>
              <w:bottom w:val="single" w:sz="4" w:space="0" w:color="auto"/>
            </w:tcBorders>
            <w:vAlign w:val="center"/>
          </w:tcPr>
          <w:p w:rsidR="00FB3C52" w:rsidRDefault="00FB3C52">
            <w:pPr>
              <w:pStyle w:val="ConsPlusNormal"/>
              <w:jc w:val="center"/>
            </w:pPr>
            <w:r>
              <w:t>8</w:t>
            </w:r>
          </w:p>
        </w:tc>
        <w:tc>
          <w:tcPr>
            <w:tcW w:w="850" w:type="dxa"/>
            <w:tcBorders>
              <w:top w:val="single" w:sz="4" w:space="0" w:color="auto"/>
              <w:bottom w:val="single" w:sz="4" w:space="0" w:color="auto"/>
            </w:tcBorders>
            <w:vAlign w:val="center"/>
          </w:tcPr>
          <w:p w:rsidR="00FB3C52" w:rsidRDefault="00FB3C52">
            <w:pPr>
              <w:pStyle w:val="ConsPlusNormal"/>
              <w:jc w:val="center"/>
            </w:pPr>
            <w:r>
              <w:t>9</w:t>
            </w:r>
          </w:p>
        </w:tc>
        <w:tc>
          <w:tcPr>
            <w:tcW w:w="840" w:type="dxa"/>
            <w:tcBorders>
              <w:top w:val="single" w:sz="4" w:space="0" w:color="auto"/>
              <w:bottom w:val="single" w:sz="4" w:space="0" w:color="auto"/>
            </w:tcBorders>
            <w:vAlign w:val="center"/>
          </w:tcPr>
          <w:p w:rsidR="00FB3C52" w:rsidRDefault="00FB3C52">
            <w:pPr>
              <w:pStyle w:val="ConsPlusNormal"/>
              <w:jc w:val="center"/>
            </w:pPr>
            <w:r>
              <w:t>10</w:t>
            </w:r>
          </w:p>
        </w:tc>
        <w:tc>
          <w:tcPr>
            <w:tcW w:w="845" w:type="dxa"/>
            <w:tcBorders>
              <w:top w:val="single" w:sz="4" w:space="0" w:color="auto"/>
              <w:bottom w:val="single" w:sz="4" w:space="0" w:color="auto"/>
            </w:tcBorders>
            <w:vAlign w:val="center"/>
          </w:tcPr>
          <w:p w:rsidR="00FB3C52" w:rsidRDefault="00FB3C52">
            <w:pPr>
              <w:pStyle w:val="ConsPlusNormal"/>
              <w:jc w:val="center"/>
            </w:pPr>
            <w:r>
              <w:t>11</w:t>
            </w:r>
          </w:p>
        </w:tc>
        <w:tc>
          <w:tcPr>
            <w:tcW w:w="850" w:type="dxa"/>
            <w:tcBorders>
              <w:top w:val="single" w:sz="4" w:space="0" w:color="auto"/>
              <w:bottom w:val="single" w:sz="4" w:space="0" w:color="auto"/>
            </w:tcBorders>
            <w:vAlign w:val="center"/>
          </w:tcPr>
          <w:p w:rsidR="00FB3C52" w:rsidRDefault="00FB3C52">
            <w:pPr>
              <w:pStyle w:val="ConsPlusNormal"/>
              <w:jc w:val="center"/>
            </w:pPr>
            <w:r>
              <w:t>12</w:t>
            </w:r>
          </w:p>
        </w:tc>
        <w:tc>
          <w:tcPr>
            <w:tcW w:w="840" w:type="dxa"/>
            <w:tcBorders>
              <w:top w:val="single" w:sz="4" w:space="0" w:color="auto"/>
              <w:bottom w:val="single" w:sz="4" w:space="0" w:color="auto"/>
            </w:tcBorders>
            <w:vAlign w:val="center"/>
          </w:tcPr>
          <w:p w:rsidR="00FB3C52" w:rsidRDefault="00FB3C52">
            <w:pPr>
              <w:pStyle w:val="ConsPlusNormal"/>
              <w:jc w:val="center"/>
            </w:pPr>
            <w:r>
              <w:t>13</w:t>
            </w:r>
          </w:p>
        </w:tc>
        <w:tc>
          <w:tcPr>
            <w:tcW w:w="1020" w:type="dxa"/>
            <w:tcBorders>
              <w:top w:val="single" w:sz="4" w:space="0" w:color="auto"/>
              <w:bottom w:val="single" w:sz="4" w:space="0" w:color="auto"/>
            </w:tcBorders>
            <w:vAlign w:val="center"/>
          </w:tcPr>
          <w:p w:rsidR="00FB3C52" w:rsidRDefault="00FB3C52">
            <w:pPr>
              <w:pStyle w:val="ConsPlusNormal"/>
              <w:jc w:val="center"/>
            </w:pPr>
            <w:r>
              <w:t>14</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single" w:sz="4" w:space="0" w:color="auto"/>
              <w:left w:val="nil"/>
              <w:bottom w:val="nil"/>
              <w:right w:val="nil"/>
            </w:tcBorders>
          </w:tcPr>
          <w:p w:rsidR="00FB3C52" w:rsidRDefault="00FB3C52">
            <w:pPr>
              <w:pStyle w:val="ConsPlusNormal"/>
              <w:jc w:val="center"/>
            </w:pPr>
            <w:r>
              <w:t>1.</w:t>
            </w:r>
          </w:p>
        </w:tc>
        <w:tc>
          <w:tcPr>
            <w:tcW w:w="2494" w:type="dxa"/>
            <w:tcBorders>
              <w:top w:val="single" w:sz="4" w:space="0" w:color="auto"/>
              <w:left w:val="nil"/>
              <w:bottom w:val="nil"/>
              <w:right w:val="nil"/>
            </w:tcBorders>
          </w:tcPr>
          <w:p w:rsidR="00FB3C52" w:rsidRDefault="00FB3C52">
            <w:pPr>
              <w:pStyle w:val="ConsPlusNormal"/>
            </w:pPr>
            <w:r>
              <w:t>Рак молочной железы</w:t>
            </w:r>
          </w:p>
        </w:tc>
        <w:tc>
          <w:tcPr>
            <w:tcW w:w="850" w:type="dxa"/>
            <w:tcBorders>
              <w:top w:val="single" w:sz="4" w:space="0" w:color="auto"/>
              <w:left w:val="nil"/>
              <w:bottom w:val="nil"/>
              <w:right w:val="nil"/>
            </w:tcBorders>
          </w:tcPr>
          <w:p w:rsidR="00FB3C52" w:rsidRDefault="00FB3C52">
            <w:pPr>
              <w:pStyle w:val="ConsPlusNormal"/>
              <w:jc w:val="right"/>
            </w:pPr>
            <w:r>
              <w:t>11,2</w:t>
            </w:r>
          </w:p>
        </w:tc>
        <w:tc>
          <w:tcPr>
            <w:tcW w:w="850" w:type="dxa"/>
            <w:tcBorders>
              <w:top w:val="single" w:sz="4" w:space="0" w:color="auto"/>
              <w:left w:val="nil"/>
              <w:bottom w:val="nil"/>
              <w:right w:val="nil"/>
            </w:tcBorders>
          </w:tcPr>
          <w:p w:rsidR="00FB3C52" w:rsidRDefault="00FB3C52">
            <w:pPr>
              <w:pStyle w:val="ConsPlusNormal"/>
              <w:jc w:val="right"/>
            </w:pPr>
            <w:r>
              <w:t>9,8</w:t>
            </w:r>
          </w:p>
        </w:tc>
        <w:tc>
          <w:tcPr>
            <w:tcW w:w="840" w:type="dxa"/>
            <w:tcBorders>
              <w:top w:val="single" w:sz="4" w:space="0" w:color="auto"/>
              <w:left w:val="nil"/>
              <w:bottom w:val="nil"/>
              <w:right w:val="nil"/>
            </w:tcBorders>
          </w:tcPr>
          <w:p w:rsidR="00FB3C52" w:rsidRDefault="00FB3C52">
            <w:pPr>
              <w:pStyle w:val="ConsPlusNormal"/>
              <w:jc w:val="right"/>
            </w:pPr>
            <w:r>
              <w:t>10,3</w:t>
            </w:r>
          </w:p>
        </w:tc>
        <w:tc>
          <w:tcPr>
            <w:tcW w:w="840" w:type="dxa"/>
            <w:tcBorders>
              <w:top w:val="single" w:sz="4" w:space="0" w:color="auto"/>
              <w:left w:val="nil"/>
              <w:bottom w:val="nil"/>
              <w:right w:val="nil"/>
            </w:tcBorders>
          </w:tcPr>
          <w:p w:rsidR="00FB3C52" w:rsidRDefault="00FB3C52">
            <w:pPr>
              <w:pStyle w:val="ConsPlusNormal"/>
              <w:jc w:val="right"/>
            </w:pPr>
            <w:r>
              <w:t>11,5</w:t>
            </w:r>
          </w:p>
        </w:tc>
        <w:tc>
          <w:tcPr>
            <w:tcW w:w="850" w:type="dxa"/>
            <w:tcBorders>
              <w:top w:val="single" w:sz="4" w:space="0" w:color="auto"/>
              <w:left w:val="nil"/>
              <w:bottom w:val="nil"/>
              <w:right w:val="nil"/>
            </w:tcBorders>
          </w:tcPr>
          <w:p w:rsidR="00FB3C52" w:rsidRDefault="00FB3C52">
            <w:pPr>
              <w:pStyle w:val="ConsPlusNormal"/>
              <w:jc w:val="right"/>
            </w:pPr>
            <w:r>
              <w:t>10,9</w:t>
            </w:r>
          </w:p>
        </w:tc>
        <w:tc>
          <w:tcPr>
            <w:tcW w:w="845" w:type="dxa"/>
            <w:tcBorders>
              <w:top w:val="single" w:sz="4" w:space="0" w:color="auto"/>
              <w:left w:val="nil"/>
              <w:bottom w:val="nil"/>
              <w:right w:val="nil"/>
            </w:tcBorders>
          </w:tcPr>
          <w:p w:rsidR="00FB3C52" w:rsidRDefault="00FB3C52">
            <w:pPr>
              <w:pStyle w:val="ConsPlusNormal"/>
              <w:jc w:val="right"/>
            </w:pPr>
            <w:r>
              <w:t>11,6</w:t>
            </w:r>
          </w:p>
        </w:tc>
        <w:tc>
          <w:tcPr>
            <w:tcW w:w="850" w:type="dxa"/>
            <w:tcBorders>
              <w:top w:val="single" w:sz="4" w:space="0" w:color="auto"/>
              <w:left w:val="nil"/>
              <w:bottom w:val="nil"/>
              <w:right w:val="nil"/>
            </w:tcBorders>
          </w:tcPr>
          <w:p w:rsidR="00FB3C52" w:rsidRDefault="00FB3C52">
            <w:pPr>
              <w:pStyle w:val="ConsPlusNormal"/>
              <w:jc w:val="right"/>
            </w:pPr>
            <w:r>
              <w:t>12,3</w:t>
            </w:r>
          </w:p>
        </w:tc>
        <w:tc>
          <w:tcPr>
            <w:tcW w:w="840" w:type="dxa"/>
            <w:tcBorders>
              <w:top w:val="single" w:sz="4" w:space="0" w:color="auto"/>
              <w:left w:val="nil"/>
              <w:bottom w:val="nil"/>
              <w:right w:val="nil"/>
            </w:tcBorders>
          </w:tcPr>
          <w:p w:rsidR="00FB3C52" w:rsidRDefault="00FB3C52">
            <w:pPr>
              <w:pStyle w:val="ConsPlusNormal"/>
              <w:jc w:val="right"/>
            </w:pPr>
            <w:r>
              <w:t>11,3</w:t>
            </w:r>
          </w:p>
        </w:tc>
        <w:tc>
          <w:tcPr>
            <w:tcW w:w="845" w:type="dxa"/>
            <w:tcBorders>
              <w:top w:val="single" w:sz="4" w:space="0" w:color="auto"/>
              <w:left w:val="nil"/>
              <w:bottom w:val="nil"/>
              <w:right w:val="nil"/>
            </w:tcBorders>
          </w:tcPr>
          <w:p w:rsidR="00FB3C52" w:rsidRDefault="00FB3C52">
            <w:pPr>
              <w:pStyle w:val="ConsPlusNormal"/>
              <w:jc w:val="right"/>
            </w:pPr>
            <w:r>
              <w:t>10,8</w:t>
            </w:r>
          </w:p>
        </w:tc>
        <w:tc>
          <w:tcPr>
            <w:tcW w:w="850" w:type="dxa"/>
            <w:tcBorders>
              <w:top w:val="single" w:sz="4" w:space="0" w:color="auto"/>
              <w:left w:val="nil"/>
              <w:bottom w:val="nil"/>
              <w:right w:val="nil"/>
            </w:tcBorders>
          </w:tcPr>
          <w:p w:rsidR="00FB3C52" w:rsidRDefault="00FB3C52">
            <w:pPr>
              <w:pStyle w:val="ConsPlusNormal"/>
              <w:jc w:val="right"/>
            </w:pPr>
            <w:r>
              <w:t>12,7</w:t>
            </w:r>
          </w:p>
        </w:tc>
        <w:tc>
          <w:tcPr>
            <w:tcW w:w="840" w:type="dxa"/>
            <w:tcBorders>
              <w:top w:val="single" w:sz="4" w:space="0" w:color="auto"/>
              <w:left w:val="nil"/>
              <w:bottom w:val="nil"/>
              <w:right w:val="nil"/>
            </w:tcBorders>
          </w:tcPr>
          <w:p w:rsidR="00FB3C52" w:rsidRDefault="00FB3C52">
            <w:pPr>
              <w:pStyle w:val="ConsPlusNormal"/>
              <w:jc w:val="right"/>
            </w:pPr>
            <w:r>
              <w:t>11,7</w:t>
            </w:r>
          </w:p>
        </w:tc>
        <w:tc>
          <w:tcPr>
            <w:tcW w:w="1020" w:type="dxa"/>
            <w:tcBorders>
              <w:top w:val="single" w:sz="4" w:space="0" w:color="auto"/>
              <w:left w:val="nil"/>
              <w:bottom w:val="nil"/>
              <w:right w:val="nil"/>
            </w:tcBorders>
          </w:tcPr>
          <w:p w:rsidR="00FB3C52" w:rsidRDefault="00FB3C52">
            <w:pPr>
              <w:pStyle w:val="ConsPlusNormal"/>
              <w:jc w:val="right"/>
            </w:pPr>
            <w:r>
              <w:t>11,6</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center"/>
            </w:pPr>
            <w:r>
              <w:t>2.</w:t>
            </w:r>
          </w:p>
        </w:tc>
        <w:tc>
          <w:tcPr>
            <w:tcW w:w="2494" w:type="dxa"/>
            <w:tcBorders>
              <w:top w:val="nil"/>
              <w:left w:val="nil"/>
              <w:bottom w:val="nil"/>
              <w:right w:val="nil"/>
            </w:tcBorders>
          </w:tcPr>
          <w:p w:rsidR="00FB3C52" w:rsidRDefault="00FB3C52">
            <w:pPr>
              <w:pStyle w:val="ConsPlusNormal"/>
              <w:jc w:val="both"/>
            </w:pPr>
            <w:r>
              <w:t>Рак трахеи, бронхов, легкого</w:t>
            </w:r>
          </w:p>
        </w:tc>
        <w:tc>
          <w:tcPr>
            <w:tcW w:w="850" w:type="dxa"/>
            <w:tcBorders>
              <w:top w:val="nil"/>
              <w:left w:val="nil"/>
              <w:bottom w:val="nil"/>
              <w:right w:val="nil"/>
            </w:tcBorders>
          </w:tcPr>
          <w:p w:rsidR="00FB3C52" w:rsidRDefault="00FB3C52">
            <w:pPr>
              <w:pStyle w:val="ConsPlusNormal"/>
              <w:jc w:val="right"/>
            </w:pPr>
            <w:r>
              <w:t>10,3</w:t>
            </w:r>
          </w:p>
        </w:tc>
        <w:tc>
          <w:tcPr>
            <w:tcW w:w="850" w:type="dxa"/>
            <w:tcBorders>
              <w:top w:val="nil"/>
              <w:left w:val="nil"/>
              <w:bottom w:val="nil"/>
              <w:right w:val="nil"/>
            </w:tcBorders>
          </w:tcPr>
          <w:p w:rsidR="00FB3C52" w:rsidRDefault="00FB3C52">
            <w:pPr>
              <w:pStyle w:val="ConsPlusNormal"/>
              <w:jc w:val="right"/>
            </w:pPr>
            <w:r>
              <w:t>11,1</w:t>
            </w:r>
          </w:p>
        </w:tc>
        <w:tc>
          <w:tcPr>
            <w:tcW w:w="840" w:type="dxa"/>
            <w:tcBorders>
              <w:top w:val="nil"/>
              <w:left w:val="nil"/>
              <w:bottom w:val="nil"/>
              <w:right w:val="nil"/>
            </w:tcBorders>
          </w:tcPr>
          <w:p w:rsidR="00FB3C52" w:rsidRDefault="00FB3C52">
            <w:pPr>
              <w:pStyle w:val="ConsPlusNormal"/>
              <w:jc w:val="right"/>
            </w:pPr>
            <w:r>
              <w:t>10,8</w:t>
            </w:r>
          </w:p>
        </w:tc>
        <w:tc>
          <w:tcPr>
            <w:tcW w:w="840" w:type="dxa"/>
            <w:tcBorders>
              <w:top w:val="nil"/>
              <w:left w:val="nil"/>
              <w:bottom w:val="nil"/>
              <w:right w:val="nil"/>
            </w:tcBorders>
          </w:tcPr>
          <w:p w:rsidR="00FB3C52" w:rsidRDefault="00FB3C52">
            <w:pPr>
              <w:pStyle w:val="ConsPlusNormal"/>
              <w:jc w:val="right"/>
            </w:pPr>
            <w:r>
              <w:t>11,3</w:t>
            </w:r>
          </w:p>
        </w:tc>
        <w:tc>
          <w:tcPr>
            <w:tcW w:w="850" w:type="dxa"/>
            <w:tcBorders>
              <w:top w:val="nil"/>
              <w:left w:val="nil"/>
              <w:bottom w:val="nil"/>
              <w:right w:val="nil"/>
            </w:tcBorders>
          </w:tcPr>
          <w:p w:rsidR="00FB3C52" w:rsidRDefault="00FB3C52">
            <w:pPr>
              <w:pStyle w:val="ConsPlusNormal"/>
              <w:jc w:val="right"/>
            </w:pPr>
            <w:r>
              <w:t>10,0</w:t>
            </w:r>
          </w:p>
        </w:tc>
        <w:tc>
          <w:tcPr>
            <w:tcW w:w="845" w:type="dxa"/>
            <w:tcBorders>
              <w:top w:val="nil"/>
              <w:left w:val="nil"/>
              <w:bottom w:val="nil"/>
              <w:right w:val="nil"/>
            </w:tcBorders>
          </w:tcPr>
          <w:p w:rsidR="00FB3C52" w:rsidRDefault="00FB3C52">
            <w:pPr>
              <w:pStyle w:val="ConsPlusNormal"/>
              <w:jc w:val="right"/>
            </w:pPr>
            <w:r>
              <w:t>9,9</w:t>
            </w:r>
          </w:p>
        </w:tc>
        <w:tc>
          <w:tcPr>
            <w:tcW w:w="850" w:type="dxa"/>
            <w:tcBorders>
              <w:top w:val="nil"/>
              <w:left w:val="nil"/>
              <w:bottom w:val="nil"/>
              <w:right w:val="nil"/>
            </w:tcBorders>
          </w:tcPr>
          <w:p w:rsidR="00FB3C52" w:rsidRDefault="00FB3C52">
            <w:pPr>
              <w:pStyle w:val="ConsPlusNormal"/>
              <w:jc w:val="right"/>
            </w:pPr>
            <w:r>
              <w:t>10,5</w:t>
            </w:r>
          </w:p>
        </w:tc>
        <w:tc>
          <w:tcPr>
            <w:tcW w:w="840" w:type="dxa"/>
            <w:tcBorders>
              <w:top w:val="nil"/>
              <w:left w:val="nil"/>
              <w:bottom w:val="nil"/>
              <w:right w:val="nil"/>
            </w:tcBorders>
          </w:tcPr>
          <w:p w:rsidR="00FB3C52" w:rsidRDefault="00FB3C52">
            <w:pPr>
              <w:pStyle w:val="ConsPlusNormal"/>
              <w:jc w:val="right"/>
            </w:pPr>
            <w:r>
              <w:t>9,6</w:t>
            </w:r>
          </w:p>
        </w:tc>
        <w:tc>
          <w:tcPr>
            <w:tcW w:w="845" w:type="dxa"/>
            <w:tcBorders>
              <w:top w:val="nil"/>
              <w:left w:val="nil"/>
              <w:bottom w:val="nil"/>
              <w:right w:val="nil"/>
            </w:tcBorders>
          </w:tcPr>
          <w:p w:rsidR="00FB3C52" w:rsidRDefault="00FB3C52">
            <w:pPr>
              <w:pStyle w:val="ConsPlusNormal"/>
              <w:jc w:val="right"/>
            </w:pPr>
            <w:r>
              <w:t>9,4</w:t>
            </w:r>
          </w:p>
        </w:tc>
        <w:tc>
          <w:tcPr>
            <w:tcW w:w="850" w:type="dxa"/>
            <w:tcBorders>
              <w:top w:val="nil"/>
              <w:left w:val="nil"/>
              <w:bottom w:val="nil"/>
              <w:right w:val="nil"/>
            </w:tcBorders>
          </w:tcPr>
          <w:p w:rsidR="00FB3C52" w:rsidRDefault="00FB3C52">
            <w:pPr>
              <w:pStyle w:val="ConsPlusNormal"/>
              <w:jc w:val="right"/>
            </w:pPr>
            <w:r>
              <w:t>8,7</w:t>
            </w:r>
          </w:p>
        </w:tc>
        <w:tc>
          <w:tcPr>
            <w:tcW w:w="840" w:type="dxa"/>
            <w:tcBorders>
              <w:top w:val="nil"/>
              <w:left w:val="nil"/>
              <w:bottom w:val="nil"/>
              <w:right w:val="nil"/>
            </w:tcBorders>
          </w:tcPr>
          <w:p w:rsidR="00FB3C52" w:rsidRDefault="00FB3C52">
            <w:pPr>
              <w:pStyle w:val="ConsPlusNormal"/>
              <w:jc w:val="right"/>
            </w:pPr>
            <w:r>
              <w:t>9,5</w:t>
            </w:r>
          </w:p>
        </w:tc>
        <w:tc>
          <w:tcPr>
            <w:tcW w:w="1020" w:type="dxa"/>
            <w:tcBorders>
              <w:top w:val="nil"/>
              <w:left w:val="nil"/>
              <w:bottom w:val="nil"/>
              <w:right w:val="nil"/>
            </w:tcBorders>
          </w:tcPr>
          <w:p w:rsidR="00FB3C52" w:rsidRDefault="00FB3C52">
            <w:pPr>
              <w:pStyle w:val="ConsPlusNormal"/>
              <w:jc w:val="right"/>
            </w:pPr>
            <w:r>
              <w:t>9,4</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center"/>
            </w:pPr>
            <w:r>
              <w:t>3.</w:t>
            </w:r>
          </w:p>
        </w:tc>
        <w:tc>
          <w:tcPr>
            <w:tcW w:w="2494" w:type="dxa"/>
            <w:tcBorders>
              <w:top w:val="nil"/>
              <w:left w:val="nil"/>
              <w:bottom w:val="nil"/>
              <w:right w:val="nil"/>
            </w:tcBorders>
          </w:tcPr>
          <w:p w:rsidR="00FB3C52" w:rsidRDefault="00FB3C52">
            <w:pPr>
              <w:pStyle w:val="ConsPlusNormal"/>
            </w:pPr>
            <w:r>
              <w:t>Рак ободочной кишки</w:t>
            </w:r>
          </w:p>
        </w:tc>
        <w:tc>
          <w:tcPr>
            <w:tcW w:w="850" w:type="dxa"/>
            <w:tcBorders>
              <w:top w:val="nil"/>
              <w:left w:val="nil"/>
              <w:bottom w:val="nil"/>
              <w:right w:val="nil"/>
            </w:tcBorders>
          </w:tcPr>
          <w:p w:rsidR="00FB3C52" w:rsidRDefault="00FB3C52">
            <w:pPr>
              <w:pStyle w:val="ConsPlusNormal"/>
              <w:jc w:val="right"/>
            </w:pPr>
            <w:r>
              <w:t>6,6</w:t>
            </w:r>
          </w:p>
        </w:tc>
        <w:tc>
          <w:tcPr>
            <w:tcW w:w="850" w:type="dxa"/>
            <w:tcBorders>
              <w:top w:val="nil"/>
              <w:left w:val="nil"/>
              <w:bottom w:val="nil"/>
              <w:right w:val="nil"/>
            </w:tcBorders>
          </w:tcPr>
          <w:p w:rsidR="00FB3C52" w:rsidRDefault="00FB3C52">
            <w:pPr>
              <w:pStyle w:val="ConsPlusNormal"/>
              <w:jc w:val="right"/>
            </w:pPr>
            <w:r>
              <w:t>5,1</w:t>
            </w:r>
          </w:p>
        </w:tc>
        <w:tc>
          <w:tcPr>
            <w:tcW w:w="840" w:type="dxa"/>
            <w:tcBorders>
              <w:top w:val="nil"/>
              <w:left w:val="nil"/>
              <w:bottom w:val="nil"/>
              <w:right w:val="nil"/>
            </w:tcBorders>
          </w:tcPr>
          <w:p w:rsidR="00FB3C52" w:rsidRDefault="00FB3C52">
            <w:pPr>
              <w:pStyle w:val="ConsPlusNormal"/>
              <w:jc w:val="right"/>
            </w:pPr>
            <w:r>
              <w:t>6,7</w:t>
            </w:r>
          </w:p>
        </w:tc>
        <w:tc>
          <w:tcPr>
            <w:tcW w:w="840" w:type="dxa"/>
            <w:tcBorders>
              <w:top w:val="nil"/>
              <w:left w:val="nil"/>
              <w:bottom w:val="nil"/>
              <w:right w:val="nil"/>
            </w:tcBorders>
          </w:tcPr>
          <w:p w:rsidR="00FB3C52" w:rsidRDefault="00FB3C52">
            <w:pPr>
              <w:pStyle w:val="ConsPlusNormal"/>
              <w:jc w:val="right"/>
            </w:pPr>
            <w:r>
              <w:t>6,3</w:t>
            </w:r>
          </w:p>
        </w:tc>
        <w:tc>
          <w:tcPr>
            <w:tcW w:w="850" w:type="dxa"/>
            <w:tcBorders>
              <w:top w:val="nil"/>
              <w:left w:val="nil"/>
              <w:bottom w:val="nil"/>
              <w:right w:val="nil"/>
            </w:tcBorders>
          </w:tcPr>
          <w:p w:rsidR="00FB3C52" w:rsidRDefault="00FB3C52">
            <w:pPr>
              <w:pStyle w:val="ConsPlusNormal"/>
              <w:jc w:val="right"/>
            </w:pPr>
            <w:r>
              <w:t>6,7</w:t>
            </w:r>
          </w:p>
        </w:tc>
        <w:tc>
          <w:tcPr>
            <w:tcW w:w="845" w:type="dxa"/>
            <w:tcBorders>
              <w:top w:val="nil"/>
              <w:left w:val="nil"/>
              <w:bottom w:val="nil"/>
              <w:right w:val="nil"/>
            </w:tcBorders>
          </w:tcPr>
          <w:p w:rsidR="00FB3C52" w:rsidRDefault="00FB3C52">
            <w:pPr>
              <w:pStyle w:val="ConsPlusNormal"/>
              <w:jc w:val="right"/>
            </w:pPr>
            <w:r>
              <w:t>6,4</w:t>
            </w:r>
          </w:p>
        </w:tc>
        <w:tc>
          <w:tcPr>
            <w:tcW w:w="850" w:type="dxa"/>
            <w:tcBorders>
              <w:top w:val="nil"/>
              <w:left w:val="nil"/>
              <w:bottom w:val="nil"/>
              <w:right w:val="nil"/>
            </w:tcBorders>
          </w:tcPr>
          <w:p w:rsidR="00FB3C52" w:rsidRDefault="00FB3C52">
            <w:pPr>
              <w:pStyle w:val="ConsPlusNormal"/>
              <w:jc w:val="right"/>
            </w:pPr>
            <w:r>
              <w:t>6,5</w:t>
            </w:r>
          </w:p>
        </w:tc>
        <w:tc>
          <w:tcPr>
            <w:tcW w:w="840" w:type="dxa"/>
            <w:tcBorders>
              <w:top w:val="nil"/>
              <w:left w:val="nil"/>
              <w:bottom w:val="nil"/>
              <w:right w:val="nil"/>
            </w:tcBorders>
          </w:tcPr>
          <w:p w:rsidR="00FB3C52" w:rsidRDefault="00FB3C52">
            <w:pPr>
              <w:pStyle w:val="ConsPlusNormal"/>
              <w:jc w:val="right"/>
            </w:pPr>
            <w:r>
              <w:t>7,1</w:t>
            </w:r>
          </w:p>
        </w:tc>
        <w:tc>
          <w:tcPr>
            <w:tcW w:w="845" w:type="dxa"/>
            <w:tcBorders>
              <w:top w:val="nil"/>
              <w:left w:val="nil"/>
              <w:bottom w:val="nil"/>
              <w:right w:val="nil"/>
            </w:tcBorders>
          </w:tcPr>
          <w:p w:rsidR="00FB3C52" w:rsidRDefault="00FB3C52">
            <w:pPr>
              <w:pStyle w:val="ConsPlusNormal"/>
              <w:jc w:val="right"/>
            </w:pPr>
            <w:r>
              <w:t>7,0</w:t>
            </w:r>
          </w:p>
        </w:tc>
        <w:tc>
          <w:tcPr>
            <w:tcW w:w="850" w:type="dxa"/>
            <w:tcBorders>
              <w:top w:val="nil"/>
              <w:left w:val="nil"/>
              <w:bottom w:val="nil"/>
              <w:right w:val="nil"/>
            </w:tcBorders>
          </w:tcPr>
          <w:p w:rsidR="00FB3C52" w:rsidRDefault="00FB3C52">
            <w:pPr>
              <w:pStyle w:val="ConsPlusNormal"/>
              <w:jc w:val="right"/>
            </w:pPr>
            <w:r>
              <w:t>7,0</w:t>
            </w:r>
          </w:p>
        </w:tc>
        <w:tc>
          <w:tcPr>
            <w:tcW w:w="840" w:type="dxa"/>
            <w:tcBorders>
              <w:top w:val="nil"/>
              <w:left w:val="nil"/>
              <w:bottom w:val="nil"/>
              <w:right w:val="nil"/>
            </w:tcBorders>
          </w:tcPr>
          <w:p w:rsidR="00FB3C52" w:rsidRDefault="00FB3C52">
            <w:pPr>
              <w:pStyle w:val="ConsPlusNormal"/>
              <w:jc w:val="right"/>
            </w:pPr>
            <w:r>
              <w:t>6,4</w:t>
            </w:r>
          </w:p>
        </w:tc>
        <w:tc>
          <w:tcPr>
            <w:tcW w:w="1020" w:type="dxa"/>
            <w:tcBorders>
              <w:top w:val="nil"/>
              <w:left w:val="nil"/>
              <w:bottom w:val="nil"/>
              <w:right w:val="nil"/>
            </w:tcBorders>
          </w:tcPr>
          <w:p w:rsidR="00FB3C52" w:rsidRDefault="00FB3C52">
            <w:pPr>
              <w:pStyle w:val="ConsPlusNormal"/>
              <w:jc w:val="right"/>
            </w:pPr>
            <w:r>
              <w:t>7,1</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both"/>
            </w:pPr>
            <w:r>
              <w:t>4.</w:t>
            </w:r>
          </w:p>
        </w:tc>
        <w:tc>
          <w:tcPr>
            <w:tcW w:w="2494" w:type="dxa"/>
            <w:tcBorders>
              <w:top w:val="nil"/>
              <w:left w:val="nil"/>
              <w:bottom w:val="nil"/>
              <w:right w:val="nil"/>
            </w:tcBorders>
          </w:tcPr>
          <w:p w:rsidR="00FB3C52" w:rsidRDefault="00FB3C52">
            <w:pPr>
              <w:pStyle w:val="ConsPlusNormal"/>
            </w:pPr>
            <w:r>
              <w:t>Рак предстательной железы</w:t>
            </w:r>
          </w:p>
        </w:tc>
        <w:tc>
          <w:tcPr>
            <w:tcW w:w="850" w:type="dxa"/>
            <w:tcBorders>
              <w:top w:val="nil"/>
              <w:left w:val="nil"/>
              <w:bottom w:val="nil"/>
              <w:right w:val="nil"/>
            </w:tcBorders>
          </w:tcPr>
          <w:p w:rsidR="00FB3C52" w:rsidRDefault="00FB3C52">
            <w:pPr>
              <w:pStyle w:val="ConsPlusNormal"/>
              <w:jc w:val="right"/>
            </w:pPr>
            <w:r>
              <w:t>4,9</w:t>
            </w:r>
          </w:p>
        </w:tc>
        <w:tc>
          <w:tcPr>
            <w:tcW w:w="850" w:type="dxa"/>
            <w:tcBorders>
              <w:top w:val="nil"/>
              <w:left w:val="nil"/>
              <w:bottom w:val="nil"/>
              <w:right w:val="nil"/>
            </w:tcBorders>
          </w:tcPr>
          <w:p w:rsidR="00FB3C52" w:rsidRDefault="00FB3C52">
            <w:pPr>
              <w:pStyle w:val="ConsPlusNormal"/>
              <w:jc w:val="right"/>
            </w:pPr>
            <w:r>
              <w:t>4,0</w:t>
            </w:r>
          </w:p>
        </w:tc>
        <w:tc>
          <w:tcPr>
            <w:tcW w:w="840" w:type="dxa"/>
            <w:tcBorders>
              <w:top w:val="nil"/>
              <w:left w:val="nil"/>
              <w:bottom w:val="nil"/>
              <w:right w:val="nil"/>
            </w:tcBorders>
          </w:tcPr>
          <w:p w:rsidR="00FB3C52" w:rsidRDefault="00FB3C52">
            <w:pPr>
              <w:pStyle w:val="ConsPlusNormal"/>
              <w:jc w:val="right"/>
            </w:pPr>
            <w:r>
              <w:t>4,7</w:t>
            </w:r>
          </w:p>
        </w:tc>
        <w:tc>
          <w:tcPr>
            <w:tcW w:w="840" w:type="dxa"/>
            <w:tcBorders>
              <w:top w:val="nil"/>
              <w:left w:val="nil"/>
              <w:bottom w:val="nil"/>
              <w:right w:val="nil"/>
            </w:tcBorders>
          </w:tcPr>
          <w:p w:rsidR="00FB3C52" w:rsidRDefault="00FB3C52">
            <w:pPr>
              <w:pStyle w:val="ConsPlusNormal"/>
              <w:jc w:val="right"/>
            </w:pPr>
            <w:r>
              <w:t>5,1</w:t>
            </w:r>
          </w:p>
        </w:tc>
        <w:tc>
          <w:tcPr>
            <w:tcW w:w="850" w:type="dxa"/>
            <w:tcBorders>
              <w:top w:val="nil"/>
              <w:left w:val="nil"/>
              <w:bottom w:val="nil"/>
              <w:right w:val="nil"/>
            </w:tcBorders>
          </w:tcPr>
          <w:p w:rsidR="00FB3C52" w:rsidRDefault="00FB3C52">
            <w:pPr>
              <w:pStyle w:val="ConsPlusNormal"/>
              <w:jc w:val="right"/>
            </w:pPr>
            <w:r>
              <w:t>4,8</w:t>
            </w:r>
          </w:p>
        </w:tc>
        <w:tc>
          <w:tcPr>
            <w:tcW w:w="845" w:type="dxa"/>
            <w:tcBorders>
              <w:top w:val="nil"/>
              <w:left w:val="nil"/>
              <w:bottom w:val="nil"/>
              <w:right w:val="nil"/>
            </w:tcBorders>
          </w:tcPr>
          <w:p w:rsidR="00FB3C52" w:rsidRDefault="00FB3C52">
            <w:pPr>
              <w:pStyle w:val="ConsPlusNormal"/>
              <w:jc w:val="right"/>
            </w:pPr>
            <w:r>
              <w:t>5,0</w:t>
            </w:r>
          </w:p>
        </w:tc>
        <w:tc>
          <w:tcPr>
            <w:tcW w:w="850" w:type="dxa"/>
            <w:tcBorders>
              <w:top w:val="nil"/>
              <w:left w:val="nil"/>
              <w:bottom w:val="nil"/>
              <w:right w:val="nil"/>
            </w:tcBorders>
          </w:tcPr>
          <w:p w:rsidR="00FB3C52" w:rsidRDefault="00FB3C52">
            <w:pPr>
              <w:pStyle w:val="ConsPlusNormal"/>
              <w:jc w:val="right"/>
            </w:pPr>
            <w:r>
              <w:t>5,5</w:t>
            </w:r>
          </w:p>
        </w:tc>
        <w:tc>
          <w:tcPr>
            <w:tcW w:w="840" w:type="dxa"/>
            <w:tcBorders>
              <w:top w:val="nil"/>
              <w:left w:val="nil"/>
              <w:bottom w:val="nil"/>
              <w:right w:val="nil"/>
            </w:tcBorders>
          </w:tcPr>
          <w:p w:rsidR="00FB3C52" w:rsidRDefault="00FB3C52">
            <w:pPr>
              <w:pStyle w:val="ConsPlusNormal"/>
              <w:jc w:val="right"/>
            </w:pPr>
            <w:r>
              <w:t>5,7</w:t>
            </w:r>
          </w:p>
        </w:tc>
        <w:tc>
          <w:tcPr>
            <w:tcW w:w="845" w:type="dxa"/>
            <w:tcBorders>
              <w:top w:val="nil"/>
              <w:left w:val="nil"/>
              <w:bottom w:val="nil"/>
              <w:right w:val="nil"/>
            </w:tcBorders>
          </w:tcPr>
          <w:p w:rsidR="00FB3C52" w:rsidRDefault="00FB3C52">
            <w:pPr>
              <w:pStyle w:val="ConsPlusNormal"/>
              <w:jc w:val="right"/>
            </w:pPr>
            <w:r>
              <w:t>5,8</w:t>
            </w:r>
          </w:p>
        </w:tc>
        <w:tc>
          <w:tcPr>
            <w:tcW w:w="850" w:type="dxa"/>
            <w:tcBorders>
              <w:top w:val="nil"/>
              <w:left w:val="nil"/>
              <w:bottom w:val="nil"/>
              <w:right w:val="nil"/>
            </w:tcBorders>
          </w:tcPr>
          <w:p w:rsidR="00FB3C52" w:rsidRDefault="00FB3C52">
            <w:pPr>
              <w:pStyle w:val="ConsPlusNormal"/>
              <w:jc w:val="right"/>
            </w:pPr>
            <w:r>
              <w:t>6,8</w:t>
            </w:r>
          </w:p>
        </w:tc>
        <w:tc>
          <w:tcPr>
            <w:tcW w:w="840" w:type="dxa"/>
            <w:tcBorders>
              <w:top w:val="nil"/>
              <w:left w:val="nil"/>
              <w:bottom w:val="nil"/>
              <w:right w:val="nil"/>
            </w:tcBorders>
          </w:tcPr>
          <w:p w:rsidR="00FB3C52" w:rsidRDefault="00FB3C52">
            <w:pPr>
              <w:pStyle w:val="ConsPlusNormal"/>
              <w:jc w:val="right"/>
            </w:pPr>
            <w:r>
              <w:t>6,1</w:t>
            </w:r>
          </w:p>
        </w:tc>
        <w:tc>
          <w:tcPr>
            <w:tcW w:w="1020" w:type="dxa"/>
            <w:tcBorders>
              <w:top w:val="nil"/>
              <w:left w:val="nil"/>
              <w:bottom w:val="nil"/>
              <w:right w:val="nil"/>
            </w:tcBorders>
          </w:tcPr>
          <w:p w:rsidR="00FB3C52" w:rsidRDefault="00FB3C52">
            <w:pPr>
              <w:pStyle w:val="ConsPlusNormal"/>
              <w:jc w:val="right"/>
            </w:pPr>
            <w:r>
              <w:t>7,1</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center"/>
            </w:pPr>
            <w:r>
              <w:t>5.</w:t>
            </w:r>
          </w:p>
        </w:tc>
        <w:tc>
          <w:tcPr>
            <w:tcW w:w="2494"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850" w:type="dxa"/>
            <w:tcBorders>
              <w:top w:val="nil"/>
              <w:left w:val="nil"/>
              <w:bottom w:val="nil"/>
              <w:right w:val="nil"/>
            </w:tcBorders>
          </w:tcPr>
          <w:p w:rsidR="00FB3C52" w:rsidRDefault="00FB3C52">
            <w:pPr>
              <w:pStyle w:val="ConsPlusNormal"/>
              <w:jc w:val="right"/>
            </w:pPr>
            <w:r>
              <w:t>4,5</w:t>
            </w:r>
          </w:p>
        </w:tc>
        <w:tc>
          <w:tcPr>
            <w:tcW w:w="850" w:type="dxa"/>
            <w:tcBorders>
              <w:top w:val="nil"/>
              <w:left w:val="nil"/>
              <w:bottom w:val="nil"/>
              <w:right w:val="nil"/>
            </w:tcBorders>
          </w:tcPr>
          <w:p w:rsidR="00FB3C52" w:rsidRDefault="00FB3C52">
            <w:pPr>
              <w:pStyle w:val="ConsPlusNormal"/>
              <w:jc w:val="right"/>
            </w:pPr>
            <w:r>
              <w:t>4,1</w:t>
            </w:r>
          </w:p>
        </w:tc>
        <w:tc>
          <w:tcPr>
            <w:tcW w:w="840" w:type="dxa"/>
            <w:tcBorders>
              <w:top w:val="nil"/>
              <w:left w:val="nil"/>
              <w:bottom w:val="nil"/>
              <w:right w:val="nil"/>
            </w:tcBorders>
          </w:tcPr>
          <w:p w:rsidR="00FB3C52" w:rsidRDefault="00FB3C52">
            <w:pPr>
              <w:pStyle w:val="ConsPlusNormal"/>
              <w:jc w:val="right"/>
            </w:pPr>
            <w:r>
              <w:t>4,3</w:t>
            </w:r>
          </w:p>
        </w:tc>
        <w:tc>
          <w:tcPr>
            <w:tcW w:w="840" w:type="dxa"/>
            <w:tcBorders>
              <w:top w:val="nil"/>
              <w:left w:val="nil"/>
              <w:bottom w:val="nil"/>
              <w:right w:val="nil"/>
            </w:tcBorders>
          </w:tcPr>
          <w:p w:rsidR="00FB3C52" w:rsidRDefault="00FB3C52">
            <w:pPr>
              <w:pStyle w:val="ConsPlusNormal"/>
              <w:jc w:val="right"/>
            </w:pPr>
            <w:r>
              <w:t>4,5</w:t>
            </w:r>
          </w:p>
        </w:tc>
        <w:tc>
          <w:tcPr>
            <w:tcW w:w="850" w:type="dxa"/>
            <w:tcBorders>
              <w:top w:val="nil"/>
              <w:left w:val="nil"/>
              <w:bottom w:val="nil"/>
              <w:right w:val="nil"/>
            </w:tcBorders>
          </w:tcPr>
          <w:p w:rsidR="00FB3C52" w:rsidRDefault="00FB3C52">
            <w:pPr>
              <w:pStyle w:val="ConsPlusNormal"/>
              <w:jc w:val="right"/>
            </w:pPr>
            <w:r>
              <w:t>4,0</w:t>
            </w:r>
          </w:p>
        </w:tc>
        <w:tc>
          <w:tcPr>
            <w:tcW w:w="845" w:type="dxa"/>
            <w:tcBorders>
              <w:top w:val="nil"/>
              <w:left w:val="nil"/>
              <w:bottom w:val="nil"/>
              <w:right w:val="nil"/>
            </w:tcBorders>
          </w:tcPr>
          <w:p w:rsidR="00FB3C52" w:rsidRDefault="00FB3C52">
            <w:pPr>
              <w:pStyle w:val="ConsPlusNormal"/>
              <w:jc w:val="right"/>
            </w:pPr>
            <w:r>
              <w:t>4,4</w:t>
            </w:r>
          </w:p>
        </w:tc>
        <w:tc>
          <w:tcPr>
            <w:tcW w:w="850" w:type="dxa"/>
            <w:tcBorders>
              <w:top w:val="nil"/>
              <w:left w:val="nil"/>
              <w:bottom w:val="nil"/>
              <w:right w:val="nil"/>
            </w:tcBorders>
          </w:tcPr>
          <w:p w:rsidR="00FB3C52" w:rsidRDefault="00FB3C52">
            <w:pPr>
              <w:pStyle w:val="ConsPlusNormal"/>
              <w:jc w:val="right"/>
            </w:pPr>
            <w:r>
              <w:t>4,6</w:t>
            </w:r>
          </w:p>
        </w:tc>
        <w:tc>
          <w:tcPr>
            <w:tcW w:w="840" w:type="dxa"/>
            <w:tcBorders>
              <w:top w:val="nil"/>
              <w:left w:val="nil"/>
              <w:bottom w:val="nil"/>
              <w:right w:val="nil"/>
            </w:tcBorders>
          </w:tcPr>
          <w:p w:rsidR="00FB3C52" w:rsidRDefault="00FB3C52">
            <w:pPr>
              <w:pStyle w:val="ConsPlusNormal"/>
              <w:jc w:val="right"/>
            </w:pPr>
            <w:r>
              <w:t>4,5</w:t>
            </w:r>
          </w:p>
        </w:tc>
        <w:tc>
          <w:tcPr>
            <w:tcW w:w="845" w:type="dxa"/>
            <w:tcBorders>
              <w:top w:val="nil"/>
              <w:left w:val="nil"/>
              <w:bottom w:val="nil"/>
              <w:right w:val="nil"/>
            </w:tcBorders>
          </w:tcPr>
          <w:p w:rsidR="00FB3C52" w:rsidRDefault="00FB3C52">
            <w:pPr>
              <w:pStyle w:val="ConsPlusNormal"/>
              <w:jc w:val="right"/>
            </w:pPr>
            <w:r>
              <w:t>4,9</w:t>
            </w:r>
          </w:p>
        </w:tc>
        <w:tc>
          <w:tcPr>
            <w:tcW w:w="850" w:type="dxa"/>
            <w:tcBorders>
              <w:top w:val="nil"/>
              <w:left w:val="nil"/>
              <w:bottom w:val="nil"/>
              <w:right w:val="nil"/>
            </w:tcBorders>
          </w:tcPr>
          <w:p w:rsidR="00FB3C52" w:rsidRDefault="00FB3C52">
            <w:pPr>
              <w:pStyle w:val="ConsPlusNormal"/>
              <w:jc w:val="right"/>
            </w:pPr>
            <w:r>
              <w:t>4,6</w:t>
            </w:r>
          </w:p>
        </w:tc>
        <w:tc>
          <w:tcPr>
            <w:tcW w:w="840" w:type="dxa"/>
            <w:tcBorders>
              <w:top w:val="nil"/>
              <w:left w:val="nil"/>
              <w:bottom w:val="nil"/>
              <w:right w:val="nil"/>
            </w:tcBorders>
          </w:tcPr>
          <w:p w:rsidR="00FB3C52" w:rsidRDefault="00FB3C52">
            <w:pPr>
              <w:pStyle w:val="ConsPlusNormal"/>
              <w:jc w:val="right"/>
            </w:pPr>
            <w:r>
              <w:t>5,2</w:t>
            </w:r>
          </w:p>
        </w:tc>
        <w:tc>
          <w:tcPr>
            <w:tcW w:w="1020" w:type="dxa"/>
            <w:tcBorders>
              <w:top w:val="nil"/>
              <w:left w:val="nil"/>
              <w:bottom w:val="nil"/>
              <w:right w:val="nil"/>
            </w:tcBorders>
          </w:tcPr>
          <w:p w:rsidR="00FB3C52" w:rsidRDefault="00FB3C52">
            <w:pPr>
              <w:pStyle w:val="ConsPlusNormal"/>
              <w:jc w:val="right"/>
            </w:pPr>
            <w:r>
              <w:t>5,0</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center"/>
            </w:pPr>
            <w:r>
              <w:t>6.</w:t>
            </w:r>
          </w:p>
        </w:tc>
        <w:tc>
          <w:tcPr>
            <w:tcW w:w="2494"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850" w:type="dxa"/>
            <w:tcBorders>
              <w:top w:val="nil"/>
              <w:left w:val="nil"/>
              <w:bottom w:val="nil"/>
              <w:right w:val="nil"/>
            </w:tcBorders>
          </w:tcPr>
          <w:p w:rsidR="00FB3C52" w:rsidRDefault="00FB3C52">
            <w:pPr>
              <w:pStyle w:val="ConsPlusNormal"/>
              <w:jc w:val="right"/>
            </w:pPr>
            <w:r>
              <w:t>5,0</w:t>
            </w:r>
          </w:p>
        </w:tc>
        <w:tc>
          <w:tcPr>
            <w:tcW w:w="850" w:type="dxa"/>
            <w:tcBorders>
              <w:top w:val="nil"/>
              <w:left w:val="nil"/>
              <w:bottom w:val="nil"/>
              <w:right w:val="nil"/>
            </w:tcBorders>
          </w:tcPr>
          <w:p w:rsidR="00FB3C52" w:rsidRDefault="00FB3C52">
            <w:pPr>
              <w:pStyle w:val="ConsPlusNormal"/>
              <w:jc w:val="right"/>
            </w:pPr>
            <w:r>
              <w:t>5,0</w:t>
            </w:r>
          </w:p>
        </w:tc>
        <w:tc>
          <w:tcPr>
            <w:tcW w:w="840" w:type="dxa"/>
            <w:tcBorders>
              <w:top w:val="nil"/>
              <w:left w:val="nil"/>
              <w:bottom w:val="nil"/>
              <w:right w:val="nil"/>
            </w:tcBorders>
          </w:tcPr>
          <w:p w:rsidR="00FB3C52" w:rsidRDefault="00FB3C52">
            <w:pPr>
              <w:pStyle w:val="ConsPlusNormal"/>
              <w:jc w:val="right"/>
            </w:pPr>
            <w:r>
              <w:t>4,9</w:t>
            </w:r>
          </w:p>
        </w:tc>
        <w:tc>
          <w:tcPr>
            <w:tcW w:w="840" w:type="dxa"/>
            <w:tcBorders>
              <w:top w:val="nil"/>
              <w:left w:val="nil"/>
              <w:bottom w:val="nil"/>
              <w:right w:val="nil"/>
            </w:tcBorders>
          </w:tcPr>
          <w:p w:rsidR="00FB3C52" w:rsidRDefault="00FB3C52">
            <w:pPr>
              <w:pStyle w:val="ConsPlusNormal"/>
              <w:jc w:val="right"/>
            </w:pPr>
            <w:r>
              <w:t>4,7</w:t>
            </w:r>
          </w:p>
        </w:tc>
        <w:tc>
          <w:tcPr>
            <w:tcW w:w="850" w:type="dxa"/>
            <w:tcBorders>
              <w:top w:val="nil"/>
              <w:left w:val="nil"/>
              <w:bottom w:val="nil"/>
              <w:right w:val="nil"/>
            </w:tcBorders>
          </w:tcPr>
          <w:p w:rsidR="00FB3C52" w:rsidRDefault="00FB3C52">
            <w:pPr>
              <w:pStyle w:val="ConsPlusNormal"/>
              <w:jc w:val="right"/>
            </w:pPr>
            <w:r>
              <w:t>5,4</w:t>
            </w:r>
          </w:p>
        </w:tc>
        <w:tc>
          <w:tcPr>
            <w:tcW w:w="845" w:type="dxa"/>
            <w:tcBorders>
              <w:top w:val="nil"/>
              <w:left w:val="nil"/>
              <w:bottom w:val="nil"/>
              <w:right w:val="nil"/>
            </w:tcBorders>
          </w:tcPr>
          <w:p w:rsidR="00FB3C52" w:rsidRDefault="00FB3C52">
            <w:pPr>
              <w:pStyle w:val="ConsPlusNormal"/>
              <w:jc w:val="right"/>
            </w:pPr>
            <w:r>
              <w:t>4,8</w:t>
            </w:r>
          </w:p>
        </w:tc>
        <w:tc>
          <w:tcPr>
            <w:tcW w:w="850" w:type="dxa"/>
            <w:tcBorders>
              <w:top w:val="nil"/>
              <w:left w:val="nil"/>
              <w:bottom w:val="nil"/>
              <w:right w:val="nil"/>
            </w:tcBorders>
          </w:tcPr>
          <w:p w:rsidR="00FB3C52" w:rsidRDefault="00FB3C52">
            <w:pPr>
              <w:pStyle w:val="ConsPlusNormal"/>
              <w:jc w:val="right"/>
            </w:pPr>
            <w:r>
              <w:t>4,8</w:t>
            </w:r>
          </w:p>
        </w:tc>
        <w:tc>
          <w:tcPr>
            <w:tcW w:w="840" w:type="dxa"/>
            <w:tcBorders>
              <w:top w:val="nil"/>
              <w:left w:val="nil"/>
              <w:bottom w:val="nil"/>
              <w:right w:val="nil"/>
            </w:tcBorders>
          </w:tcPr>
          <w:p w:rsidR="00FB3C52" w:rsidRDefault="00FB3C52">
            <w:pPr>
              <w:pStyle w:val="ConsPlusNormal"/>
              <w:jc w:val="right"/>
            </w:pPr>
            <w:r>
              <w:t>4,7</w:t>
            </w:r>
          </w:p>
        </w:tc>
        <w:tc>
          <w:tcPr>
            <w:tcW w:w="845" w:type="dxa"/>
            <w:tcBorders>
              <w:top w:val="nil"/>
              <w:left w:val="nil"/>
              <w:bottom w:val="nil"/>
              <w:right w:val="nil"/>
            </w:tcBorders>
          </w:tcPr>
          <w:p w:rsidR="00FB3C52" w:rsidRDefault="00FB3C52">
            <w:pPr>
              <w:pStyle w:val="ConsPlusNormal"/>
              <w:jc w:val="right"/>
            </w:pPr>
            <w:r>
              <w:t>4,5</w:t>
            </w:r>
          </w:p>
        </w:tc>
        <w:tc>
          <w:tcPr>
            <w:tcW w:w="850" w:type="dxa"/>
            <w:tcBorders>
              <w:top w:val="nil"/>
              <w:left w:val="nil"/>
              <w:bottom w:val="nil"/>
              <w:right w:val="nil"/>
            </w:tcBorders>
          </w:tcPr>
          <w:p w:rsidR="00FB3C52" w:rsidRDefault="00FB3C52">
            <w:pPr>
              <w:pStyle w:val="ConsPlusNormal"/>
              <w:jc w:val="right"/>
            </w:pPr>
            <w:r>
              <w:t>4,2</w:t>
            </w:r>
          </w:p>
        </w:tc>
        <w:tc>
          <w:tcPr>
            <w:tcW w:w="840" w:type="dxa"/>
            <w:tcBorders>
              <w:top w:val="nil"/>
              <w:left w:val="nil"/>
              <w:bottom w:val="nil"/>
              <w:right w:val="nil"/>
            </w:tcBorders>
          </w:tcPr>
          <w:p w:rsidR="00FB3C52" w:rsidRDefault="00FB3C52">
            <w:pPr>
              <w:pStyle w:val="ConsPlusNormal"/>
              <w:jc w:val="right"/>
            </w:pPr>
            <w:r>
              <w:t>5,1</w:t>
            </w:r>
          </w:p>
        </w:tc>
        <w:tc>
          <w:tcPr>
            <w:tcW w:w="1020" w:type="dxa"/>
            <w:tcBorders>
              <w:top w:val="nil"/>
              <w:left w:val="nil"/>
              <w:bottom w:val="nil"/>
              <w:right w:val="nil"/>
            </w:tcBorders>
          </w:tcPr>
          <w:p w:rsidR="00FB3C52" w:rsidRDefault="00FB3C52">
            <w:pPr>
              <w:pStyle w:val="ConsPlusNormal"/>
              <w:jc w:val="right"/>
            </w:pPr>
            <w:r>
              <w:t>4,8</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center"/>
            </w:pPr>
            <w:r>
              <w:t>7.</w:t>
            </w:r>
          </w:p>
        </w:tc>
        <w:tc>
          <w:tcPr>
            <w:tcW w:w="2494" w:type="dxa"/>
            <w:tcBorders>
              <w:top w:val="nil"/>
              <w:left w:val="nil"/>
              <w:bottom w:val="nil"/>
              <w:right w:val="nil"/>
            </w:tcBorders>
          </w:tcPr>
          <w:p w:rsidR="00FB3C52" w:rsidRDefault="00FB3C52">
            <w:pPr>
              <w:pStyle w:val="ConsPlusNormal"/>
            </w:pPr>
            <w:r>
              <w:t>Рак желудка</w:t>
            </w:r>
          </w:p>
        </w:tc>
        <w:tc>
          <w:tcPr>
            <w:tcW w:w="850" w:type="dxa"/>
            <w:tcBorders>
              <w:top w:val="nil"/>
              <w:left w:val="nil"/>
              <w:bottom w:val="nil"/>
              <w:right w:val="nil"/>
            </w:tcBorders>
          </w:tcPr>
          <w:p w:rsidR="00FB3C52" w:rsidRDefault="00FB3C52">
            <w:pPr>
              <w:pStyle w:val="ConsPlusNormal"/>
              <w:jc w:val="right"/>
            </w:pPr>
            <w:r>
              <w:t>5,9</w:t>
            </w:r>
          </w:p>
        </w:tc>
        <w:tc>
          <w:tcPr>
            <w:tcW w:w="850" w:type="dxa"/>
            <w:tcBorders>
              <w:top w:val="nil"/>
              <w:left w:val="nil"/>
              <w:bottom w:val="nil"/>
              <w:right w:val="nil"/>
            </w:tcBorders>
          </w:tcPr>
          <w:p w:rsidR="00FB3C52" w:rsidRDefault="00FB3C52">
            <w:pPr>
              <w:pStyle w:val="ConsPlusNormal"/>
              <w:jc w:val="right"/>
            </w:pPr>
            <w:r>
              <w:t>5,9</w:t>
            </w:r>
          </w:p>
        </w:tc>
        <w:tc>
          <w:tcPr>
            <w:tcW w:w="840" w:type="dxa"/>
            <w:tcBorders>
              <w:top w:val="nil"/>
              <w:left w:val="nil"/>
              <w:bottom w:val="nil"/>
              <w:right w:val="nil"/>
            </w:tcBorders>
          </w:tcPr>
          <w:p w:rsidR="00FB3C52" w:rsidRDefault="00FB3C52">
            <w:pPr>
              <w:pStyle w:val="ConsPlusNormal"/>
              <w:jc w:val="right"/>
            </w:pPr>
            <w:r>
              <w:t>5,6</w:t>
            </w:r>
          </w:p>
        </w:tc>
        <w:tc>
          <w:tcPr>
            <w:tcW w:w="840" w:type="dxa"/>
            <w:tcBorders>
              <w:top w:val="nil"/>
              <w:left w:val="nil"/>
              <w:bottom w:val="nil"/>
              <w:right w:val="nil"/>
            </w:tcBorders>
          </w:tcPr>
          <w:p w:rsidR="00FB3C52" w:rsidRDefault="00FB3C52">
            <w:pPr>
              <w:pStyle w:val="ConsPlusNormal"/>
              <w:jc w:val="right"/>
            </w:pPr>
            <w:r>
              <w:t>5,9</w:t>
            </w:r>
          </w:p>
        </w:tc>
        <w:tc>
          <w:tcPr>
            <w:tcW w:w="850" w:type="dxa"/>
            <w:tcBorders>
              <w:top w:val="nil"/>
              <w:left w:val="nil"/>
              <w:bottom w:val="nil"/>
              <w:right w:val="nil"/>
            </w:tcBorders>
          </w:tcPr>
          <w:p w:rsidR="00FB3C52" w:rsidRDefault="00FB3C52">
            <w:pPr>
              <w:pStyle w:val="ConsPlusNormal"/>
              <w:jc w:val="right"/>
            </w:pPr>
            <w:r>
              <w:t>5,5</w:t>
            </w:r>
          </w:p>
        </w:tc>
        <w:tc>
          <w:tcPr>
            <w:tcW w:w="845" w:type="dxa"/>
            <w:tcBorders>
              <w:top w:val="nil"/>
              <w:left w:val="nil"/>
              <w:bottom w:val="nil"/>
              <w:right w:val="nil"/>
            </w:tcBorders>
          </w:tcPr>
          <w:p w:rsidR="00FB3C52" w:rsidRDefault="00FB3C52">
            <w:pPr>
              <w:pStyle w:val="ConsPlusNormal"/>
              <w:jc w:val="right"/>
            </w:pPr>
            <w:r>
              <w:t>5,2</w:t>
            </w:r>
          </w:p>
        </w:tc>
        <w:tc>
          <w:tcPr>
            <w:tcW w:w="850" w:type="dxa"/>
            <w:tcBorders>
              <w:top w:val="nil"/>
              <w:left w:val="nil"/>
              <w:bottom w:val="nil"/>
              <w:right w:val="nil"/>
            </w:tcBorders>
          </w:tcPr>
          <w:p w:rsidR="00FB3C52" w:rsidRDefault="00FB3C52">
            <w:pPr>
              <w:pStyle w:val="ConsPlusNormal"/>
              <w:jc w:val="right"/>
            </w:pPr>
            <w:r>
              <w:t>5,0</w:t>
            </w:r>
          </w:p>
        </w:tc>
        <w:tc>
          <w:tcPr>
            <w:tcW w:w="840" w:type="dxa"/>
            <w:tcBorders>
              <w:top w:val="nil"/>
              <w:left w:val="nil"/>
              <w:bottom w:val="nil"/>
              <w:right w:val="nil"/>
            </w:tcBorders>
          </w:tcPr>
          <w:p w:rsidR="00FB3C52" w:rsidRDefault="00FB3C52">
            <w:pPr>
              <w:pStyle w:val="ConsPlusNormal"/>
              <w:jc w:val="right"/>
            </w:pPr>
            <w:r>
              <w:t>4,8</w:t>
            </w:r>
          </w:p>
        </w:tc>
        <w:tc>
          <w:tcPr>
            <w:tcW w:w="845" w:type="dxa"/>
            <w:tcBorders>
              <w:top w:val="nil"/>
              <w:left w:val="nil"/>
              <w:bottom w:val="nil"/>
              <w:right w:val="nil"/>
            </w:tcBorders>
          </w:tcPr>
          <w:p w:rsidR="00FB3C52" w:rsidRDefault="00FB3C52">
            <w:pPr>
              <w:pStyle w:val="ConsPlusNormal"/>
              <w:jc w:val="right"/>
            </w:pPr>
            <w:r>
              <w:t>4,7</w:t>
            </w:r>
          </w:p>
        </w:tc>
        <w:tc>
          <w:tcPr>
            <w:tcW w:w="850" w:type="dxa"/>
            <w:tcBorders>
              <w:top w:val="nil"/>
              <w:left w:val="nil"/>
              <w:bottom w:val="nil"/>
              <w:right w:val="nil"/>
            </w:tcBorders>
          </w:tcPr>
          <w:p w:rsidR="00FB3C52" w:rsidRDefault="00FB3C52">
            <w:pPr>
              <w:pStyle w:val="ConsPlusNormal"/>
              <w:jc w:val="right"/>
            </w:pPr>
            <w:r>
              <w:t>4,7</w:t>
            </w:r>
          </w:p>
        </w:tc>
        <w:tc>
          <w:tcPr>
            <w:tcW w:w="840" w:type="dxa"/>
            <w:tcBorders>
              <w:top w:val="nil"/>
              <w:left w:val="nil"/>
              <w:bottom w:val="nil"/>
              <w:right w:val="nil"/>
            </w:tcBorders>
          </w:tcPr>
          <w:p w:rsidR="00FB3C52" w:rsidRDefault="00FB3C52">
            <w:pPr>
              <w:pStyle w:val="ConsPlusNormal"/>
              <w:jc w:val="right"/>
            </w:pPr>
            <w:r>
              <w:t>4,6</w:t>
            </w:r>
          </w:p>
        </w:tc>
        <w:tc>
          <w:tcPr>
            <w:tcW w:w="1020" w:type="dxa"/>
            <w:tcBorders>
              <w:top w:val="nil"/>
              <w:left w:val="nil"/>
              <w:bottom w:val="nil"/>
              <w:right w:val="nil"/>
            </w:tcBorders>
          </w:tcPr>
          <w:p w:rsidR="00FB3C52" w:rsidRDefault="00FB3C52">
            <w:pPr>
              <w:pStyle w:val="ConsPlusNormal"/>
              <w:jc w:val="right"/>
            </w:pPr>
            <w:r>
              <w:t>5,7</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center"/>
            </w:pPr>
            <w:r>
              <w:t>8.</w:t>
            </w:r>
          </w:p>
        </w:tc>
        <w:tc>
          <w:tcPr>
            <w:tcW w:w="2494" w:type="dxa"/>
            <w:tcBorders>
              <w:top w:val="nil"/>
              <w:left w:val="nil"/>
              <w:bottom w:val="nil"/>
              <w:right w:val="nil"/>
            </w:tcBorders>
          </w:tcPr>
          <w:p w:rsidR="00FB3C52" w:rsidRDefault="00FB3C52">
            <w:pPr>
              <w:pStyle w:val="ConsPlusNormal"/>
            </w:pPr>
            <w:r>
              <w:t>Рак тела матки</w:t>
            </w:r>
          </w:p>
        </w:tc>
        <w:tc>
          <w:tcPr>
            <w:tcW w:w="850" w:type="dxa"/>
            <w:tcBorders>
              <w:top w:val="nil"/>
              <w:left w:val="nil"/>
              <w:bottom w:val="nil"/>
              <w:right w:val="nil"/>
            </w:tcBorders>
          </w:tcPr>
          <w:p w:rsidR="00FB3C52" w:rsidRDefault="00FB3C52">
            <w:pPr>
              <w:pStyle w:val="ConsPlusNormal"/>
              <w:jc w:val="right"/>
            </w:pPr>
            <w:r>
              <w:t>3,4</w:t>
            </w:r>
          </w:p>
        </w:tc>
        <w:tc>
          <w:tcPr>
            <w:tcW w:w="850" w:type="dxa"/>
            <w:tcBorders>
              <w:top w:val="nil"/>
              <w:left w:val="nil"/>
              <w:bottom w:val="nil"/>
              <w:right w:val="nil"/>
            </w:tcBorders>
          </w:tcPr>
          <w:p w:rsidR="00FB3C52" w:rsidRDefault="00FB3C52">
            <w:pPr>
              <w:pStyle w:val="ConsPlusNormal"/>
              <w:jc w:val="right"/>
            </w:pPr>
            <w:r>
              <w:t>3,5</w:t>
            </w:r>
          </w:p>
        </w:tc>
        <w:tc>
          <w:tcPr>
            <w:tcW w:w="840" w:type="dxa"/>
            <w:tcBorders>
              <w:top w:val="nil"/>
              <w:left w:val="nil"/>
              <w:bottom w:val="nil"/>
              <w:right w:val="nil"/>
            </w:tcBorders>
          </w:tcPr>
          <w:p w:rsidR="00FB3C52" w:rsidRDefault="00FB3C52">
            <w:pPr>
              <w:pStyle w:val="ConsPlusNormal"/>
              <w:jc w:val="right"/>
            </w:pPr>
            <w:r>
              <w:t>3,7</w:t>
            </w:r>
          </w:p>
        </w:tc>
        <w:tc>
          <w:tcPr>
            <w:tcW w:w="840" w:type="dxa"/>
            <w:tcBorders>
              <w:top w:val="nil"/>
              <w:left w:val="nil"/>
              <w:bottom w:val="nil"/>
              <w:right w:val="nil"/>
            </w:tcBorders>
          </w:tcPr>
          <w:p w:rsidR="00FB3C52" w:rsidRDefault="00FB3C52">
            <w:pPr>
              <w:pStyle w:val="ConsPlusNormal"/>
              <w:jc w:val="right"/>
            </w:pPr>
            <w:r>
              <w:t>3,8</w:t>
            </w:r>
          </w:p>
        </w:tc>
        <w:tc>
          <w:tcPr>
            <w:tcW w:w="850" w:type="dxa"/>
            <w:tcBorders>
              <w:top w:val="nil"/>
              <w:left w:val="nil"/>
              <w:bottom w:val="nil"/>
              <w:right w:val="nil"/>
            </w:tcBorders>
          </w:tcPr>
          <w:p w:rsidR="00FB3C52" w:rsidRDefault="00FB3C52">
            <w:pPr>
              <w:pStyle w:val="ConsPlusNormal"/>
              <w:jc w:val="right"/>
            </w:pPr>
            <w:r>
              <w:t>4,4</w:t>
            </w:r>
          </w:p>
        </w:tc>
        <w:tc>
          <w:tcPr>
            <w:tcW w:w="845" w:type="dxa"/>
            <w:tcBorders>
              <w:top w:val="nil"/>
              <w:left w:val="nil"/>
              <w:bottom w:val="nil"/>
              <w:right w:val="nil"/>
            </w:tcBorders>
          </w:tcPr>
          <w:p w:rsidR="00FB3C52" w:rsidRDefault="00FB3C52">
            <w:pPr>
              <w:pStyle w:val="ConsPlusNormal"/>
              <w:jc w:val="right"/>
            </w:pPr>
            <w:r>
              <w:t>4,3</w:t>
            </w:r>
          </w:p>
        </w:tc>
        <w:tc>
          <w:tcPr>
            <w:tcW w:w="850" w:type="dxa"/>
            <w:tcBorders>
              <w:top w:val="nil"/>
              <w:left w:val="nil"/>
              <w:bottom w:val="nil"/>
              <w:right w:val="nil"/>
            </w:tcBorders>
          </w:tcPr>
          <w:p w:rsidR="00FB3C52" w:rsidRDefault="00FB3C52">
            <w:pPr>
              <w:pStyle w:val="ConsPlusNormal"/>
              <w:jc w:val="right"/>
            </w:pPr>
            <w:r>
              <w:t>4,5</w:t>
            </w:r>
          </w:p>
        </w:tc>
        <w:tc>
          <w:tcPr>
            <w:tcW w:w="840" w:type="dxa"/>
            <w:tcBorders>
              <w:top w:val="nil"/>
              <w:left w:val="nil"/>
              <w:bottom w:val="nil"/>
              <w:right w:val="nil"/>
            </w:tcBorders>
          </w:tcPr>
          <w:p w:rsidR="00FB3C52" w:rsidRDefault="00FB3C52">
            <w:pPr>
              <w:pStyle w:val="ConsPlusNormal"/>
              <w:jc w:val="right"/>
            </w:pPr>
            <w:r>
              <w:t>4,1</w:t>
            </w:r>
          </w:p>
        </w:tc>
        <w:tc>
          <w:tcPr>
            <w:tcW w:w="845" w:type="dxa"/>
            <w:tcBorders>
              <w:top w:val="nil"/>
              <w:left w:val="nil"/>
              <w:bottom w:val="nil"/>
              <w:right w:val="nil"/>
            </w:tcBorders>
          </w:tcPr>
          <w:p w:rsidR="00FB3C52" w:rsidRDefault="00FB3C52">
            <w:pPr>
              <w:pStyle w:val="ConsPlusNormal"/>
              <w:jc w:val="right"/>
            </w:pPr>
            <w:r>
              <w:t>4,1</w:t>
            </w:r>
          </w:p>
        </w:tc>
        <w:tc>
          <w:tcPr>
            <w:tcW w:w="850" w:type="dxa"/>
            <w:tcBorders>
              <w:top w:val="nil"/>
              <w:left w:val="nil"/>
              <w:bottom w:val="nil"/>
              <w:right w:val="nil"/>
            </w:tcBorders>
          </w:tcPr>
          <w:p w:rsidR="00FB3C52" w:rsidRDefault="00FB3C52">
            <w:pPr>
              <w:pStyle w:val="ConsPlusNormal"/>
              <w:jc w:val="right"/>
            </w:pPr>
            <w:r>
              <w:t>4,3</w:t>
            </w:r>
          </w:p>
        </w:tc>
        <w:tc>
          <w:tcPr>
            <w:tcW w:w="840" w:type="dxa"/>
            <w:tcBorders>
              <w:top w:val="nil"/>
              <w:left w:val="nil"/>
              <w:bottom w:val="nil"/>
              <w:right w:val="nil"/>
            </w:tcBorders>
          </w:tcPr>
          <w:p w:rsidR="00FB3C52" w:rsidRDefault="00FB3C52">
            <w:pPr>
              <w:pStyle w:val="ConsPlusNormal"/>
              <w:jc w:val="right"/>
            </w:pPr>
            <w:r>
              <w:t>4,0</w:t>
            </w:r>
          </w:p>
        </w:tc>
        <w:tc>
          <w:tcPr>
            <w:tcW w:w="1020" w:type="dxa"/>
            <w:tcBorders>
              <w:top w:val="nil"/>
              <w:left w:val="nil"/>
              <w:bottom w:val="nil"/>
              <w:right w:val="nil"/>
            </w:tcBorders>
          </w:tcPr>
          <w:p w:rsidR="00FB3C52" w:rsidRDefault="00FB3C52">
            <w:pPr>
              <w:pStyle w:val="ConsPlusNormal"/>
              <w:jc w:val="right"/>
            </w:pPr>
            <w:r>
              <w:t>4,2</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center"/>
            </w:pPr>
            <w:r>
              <w:t>9.</w:t>
            </w:r>
          </w:p>
        </w:tc>
        <w:tc>
          <w:tcPr>
            <w:tcW w:w="2494" w:type="dxa"/>
            <w:tcBorders>
              <w:top w:val="nil"/>
              <w:left w:val="nil"/>
              <w:bottom w:val="nil"/>
              <w:right w:val="nil"/>
            </w:tcBorders>
          </w:tcPr>
          <w:p w:rsidR="00FB3C52" w:rsidRDefault="00FB3C52">
            <w:pPr>
              <w:pStyle w:val="ConsPlusNormal"/>
            </w:pPr>
            <w:r>
              <w:t>Рак шейки матки</w:t>
            </w:r>
          </w:p>
        </w:tc>
        <w:tc>
          <w:tcPr>
            <w:tcW w:w="850" w:type="dxa"/>
            <w:tcBorders>
              <w:top w:val="nil"/>
              <w:left w:val="nil"/>
              <w:bottom w:val="nil"/>
              <w:right w:val="nil"/>
            </w:tcBorders>
          </w:tcPr>
          <w:p w:rsidR="00FB3C52" w:rsidRDefault="00FB3C52">
            <w:pPr>
              <w:pStyle w:val="ConsPlusNormal"/>
              <w:jc w:val="right"/>
            </w:pPr>
            <w:r>
              <w:t>3,1</w:t>
            </w:r>
          </w:p>
        </w:tc>
        <w:tc>
          <w:tcPr>
            <w:tcW w:w="850" w:type="dxa"/>
            <w:tcBorders>
              <w:top w:val="nil"/>
              <w:left w:val="nil"/>
              <w:bottom w:val="nil"/>
              <w:right w:val="nil"/>
            </w:tcBorders>
          </w:tcPr>
          <w:p w:rsidR="00FB3C52" w:rsidRDefault="00FB3C52">
            <w:pPr>
              <w:pStyle w:val="ConsPlusNormal"/>
              <w:jc w:val="right"/>
            </w:pPr>
            <w:r>
              <w:t>4,6</w:t>
            </w:r>
          </w:p>
        </w:tc>
        <w:tc>
          <w:tcPr>
            <w:tcW w:w="840" w:type="dxa"/>
            <w:tcBorders>
              <w:top w:val="nil"/>
              <w:left w:val="nil"/>
              <w:bottom w:val="nil"/>
              <w:right w:val="nil"/>
            </w:tcBorders>
          </w:tcPr>
          <w:p w:rsidR="00FB3C52" w:rsidRDefault="00FB3C52">
            <w:pPr>
              <w:pStyle w:val="ConsPlusNormal"/>
              <w:jc w:val="right"/>
            </w:pPr>
            <w:r>
              <w:t>5,4</w:t>
            </w:r>
          </w:p>
        </w:tc>
        <w:tc>
          <w:tcPr>
            <w:tcW w:w="840" w:type="dxa"/>
            <w:tcBorders>
              <w:top w:val="nil"/>
              <w:left w:val="nil"/>
              <w:bottom w:val="nil"/>
              <w:right w:val="nil"/>
            </w:tcBorders>
          </w:tcPr>
          <w:p w:rsidR="00FB3C52" w:rsidRDefault="00FB3C52">
            <w:pPr>
              <w:pStyle w:val="ConsPlusNormal"/>
              <w:jc w:val="right"/>
            </w:pPr>
            <w:r>
              <w:t>2,8</w:t>
            </w:r>
          </w:p>
        </w:tc>
        <w:tc>
          <w:tcPr>
            <w:tcW w:w="850" w:type="dxa"/>
            <w:tcBorders>
              <w:top w:val="nil"/>
              <w:left w:val="nil"/>
              <w:bottom w:val="nil"/>
              <w:right w:val="nil"/>
            </w:tcBorders>
          </w:tcPr>
          <w:p w:rsidR="00FB3C52" w:rsidRDefault="00FB3C52">
            <w:pPr>
              <w:pStyle w:val="ConsPlusNormal"/>
              <w:jc w:val="right"/>
            </w:pPr>
            <w:r>
              <w:t>3,2</w:t>
            </w:r>
          </w:p>
        </w:tc>
        <w:tc>
          <w:tcPr>
            <w:tcW w:w="845" w:type="dxa"/>
            <w:tcBorders>
              <w:top w:val="nil"/>
              <w:left w:val="nil"/>
              <w:bottom w:val="nil"/>
              <w:right w:val="nil"/>
            </w:tcBorders>
          </w:tcPr>
          <w:p w:rsidR="00FB3C52" w:rsidRDefault="00FB3C52">
            <w:pPr>
              <w:pStyle w:val="ConsPlusNormal"/>
              <w:jc w:val="right"/>
            </w:pPr>
            <w:r>
              <w:t>3,0</w:t>
            </w:r>
          </w:p>
        </w:tc>
        <w:tc>
          <w:tcPr>
            <w:tcW w:w="850" w:type="dxa"/>
            <w:tcBorders>
              <w:top w:val="nil"/>
              <w:left w:val="nil"/>
              <w:bottom w:val="nil"/>
              <w:right w:val="nil"/>
            </w:tcBorders>
          </w:tcPr>
          <w:p w:rsidR="00FB3C52" w:rsidRDefault="00FB3C52">
            <w:pPr>
              <w:pStyle w:val="ConsPlusNormal"/>
              <w:jc w:val="right"/>
            </w:pPr>
            <w:r>
              <w:t>3,0</w:t>
            </w:r>
          </w:p>
        </w:tc>
        <w:tc>
          <w:tcPr>
            <w:tcW w:w="840" w:type="dxa"/>
            <w:tcBorders>
              <w:top w:val="nil"/>
              <w:left w:val="nil"/>
              <w:bottom w:val="nil"/>
              <w:right w:val="nil"/>
            </w:tcBorders>
          </w:tcPr>
          <w:p w:rsidR="00FB3C52" w:rsidRDefault="00FB3C52">
            <w:pPr>
              <w:pStyle w:val="ConsPlusNormal"/>
              <w:jc w:val="right"/>
            </w:pPr>
            <w:r>
              <w:t>2,8</w:t>
            </w:r>
          </w:p>
        </w:tc>
        <w:tc>
          <w:tcPr>
            <w:tcW w:w="845" w:type="dxa"/>
            <w:tcBorders>
              <w:top w:val="nil"/>
              <w:left w:val="nil"/>
              <w:bottom w:val="nil"/>
              <w:right w:val="nil"/>
            </w:tcBorders>
          </w:tcPr>
          <w:p w:rsidR="00FB3C52" w:rsidRDefault="00FB3C52">
            <w:pPr>
              <w:pStyle w:val="ConsPlusNormal"/>
              <w:jc w:val="right"/>
            </w:pPr>
            <w:r>
              <w:t>2,8</w:t>
            </w:r>
          </w:p>
        </w:tc>
        <w:tc>
          <w:tcPr>
            <w:tcW w:w="850" w:type="dxa"/>
            <w:tcBorders>
              <w:top w:val="nil"/>
              <w:left w:val="nil"/>
              <w:bottom w:val="nil"/>
              <w:right w:val="nil"/>
            </w:tcBorders>
          </w:tcPr>
          <w:p w:rsidR="00FB3C52" w:rsidRDefault="00FB3C52">
            <w:pPr>
              <w:pStyle w:val="ConsPlusNormal"/>
              <w:jc w:val="right"/>
            </w:pPr>
            <w:r>
              <w:t>2,7</w:t>
            </w:r>
          </w:p>
        </w:tc>
        <w:tc>
          <w:tcPr>
            <w:tcW w:w="840" w:type="dxa"/>
            <w:tcBorders>
              <w:top w:val="nil"/>
              <w:left w:val="nil"/>
              <w:bottom w:val="nil"/>
              <w:right w:val="nil"/>
            </w:tcBorders>
          </w:tcPr>
          <w:p w:rsidR="00FB3C52" w:rsidRDefault="00FB3C52">
            <w:pPr>
              <w:pStyle w:val="ConsPlusNormal"/>
              <w:jc w:val="right"/>
            </w:pPr>
            <w:r>
              <w:t>2,9</w:t>
            </w:r>
          </w:p>
        </w:tc>
        <w:tc>
          <w:tcPr>
            <w:tcW w:w="1020" w:type="dxa"/>
            <w:tcBorders>
              <w:top w:val="nil"/>
              <w:left w:val="nil"/>
              <w:bottom w:val="nil"/>
              <w:right w:val="nil"/>
            </w:tcBorders>
          </w:tcPr>
          <w:p w:rsidR="00FB3C52" w:rsidRDefault="00FB3C52">
            <w:pPr>
              <w:pStyle w:val="ConsPlusNormal"/>
              <w:jc w:val="right"/>
            </w:pPr>
            <w:r>
              <w:t>2,7</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pPr>
            <w:r>
              <w:t>10.</w:t>
            </w:r>
          </w:p>
        </w:tc>
        <w:tc>
          <w:tcPr>
            <w:tcW w:w="2494" w:type="dxa"/>
            <w:tcBorders>
              <w:top w:val="nil"/>
              <w:left w:val="nil"/>
              <w:bottom w:val="nil"/>
              <w:right w:val="nil"/>
            </w:tcBorders>
          </w:tcPr>
          <w:p w:rsidR="00FB3C52" w:rsidRDefault="00FB3C52">
            <w:pPr>
              <w:pStyle w:val="ConsPlusNormal"/>
            </w:pPr>
            <w:r>
              <w:t xml:space="preserve">Рак поджелудочной </w:t>
            </w:r>
            <w:r>
              <w:lastRenderedPageBreak/>
              <w:t>железы</w:t>
            </w:r>
          </w:p>
        </w:tc>
        <w:tc>
          <w:tcPr>
            <w:tcW w:w="850" w:type="dxa"/>
            <w:tcBorders>
              <w:top w:val="nil"/>
              <w:left w:val="nil"/>
              <w:bottom w:val="nil"/>
              <w:right w:val="nil"/>
            </w:tcBorders>
          </w:tcPr>
          <w:p w:rsidR="00FB3C52" w:rsidRDefault="00FB3C52">
            <w:pPr>
              <w:pStyle w:val="ConsPlusNormal"/>
              <w:jc w:val="right"/>
            </w:pPr>
            <w:r>
              <w:lastRenderedPageBreak/>
              <w:t>1,8</w:t>
            </w:r>
          </w:p>
        </w:tc>
        <w:tc>
          <w:tcPr>
            <w:tcW w:w="850" w:type="dxa"/>
            <w:tcBorders>
              <w:top w:val="nil"/>
              <w:left w:val="nil"/>
              <w:bottom w:val="nil"/>
              <w:right w:val="nil"/>
            </w:tcBorders>
          </w:tcPr>
          <w:p w:rsidR="00FB3C52" w:rsidRDefault="00FB3C52">
            <w:pPr>
              <w:pStyle w:val="ConsPlusNormal"/>
              <w:jc w:val="right"/>
            </w:pPr>
            <w:r>
              <w:t>2,0</w:t>
            </w:r>
          </w:p>
        </w:tc>
        <w:tc>
          <w:tcPr>
            <w:tcW w:w="840" w:type="dxa"/>
            <w:tcBorders>
              <w:top w:val="nil"/>
              <w:left w:val="nil"/>
              <w:bottom w:val="nil"/>
              <w:right w:val="nil"/>
            </w:tcBorders>
          </w:tcPr>
          <w:p w:rsidR="00FB3C52" w:rsidRDefault="00FB3C52">
            <w:pPr>
              <w:pStyle w:val="ConsPlusNormal"/>
              <w:jc w:val="right"/>
            </w:pPr>
            <w:r>
              <w:t>2,3</w:t>
            </w:r>
          </w:p>
        </w:tc>
        <w:tc>
          <w:tcPr>
            <w:tcW w:w="840" w:type="dxa"/>
            <w:tcBorders>
              <w:top w:val="nil"/>
              <w:left w:val="nil"/>
              <w:bottom w:val="nil"/>
              <w:right w:val="nil"/>
            </w:tcBorders>
          </w:tcPr>
          <w:p w:rsidR="00FB3C52" w:rsidRDefault="00FB3C52">
            <w:pPr>
              <w:pStyle w:val="ConsPlusNormal"/>
              <w:jc w:val="right"/>
            </w:pPr>
            <w:r>
              <w:t>2,8</w:t>
            </w:r>
          </w:p>
        </w:tc>
        <w:tc>
          <w:tcPr>
            <w:tcW w:w="850" w:type="dxa"/>
            <w:tcBorders>
              <w:top w:val="nil"/>
              <w:left w:val="nil"/>
              <w:bottom w:val="nil"/>
              <w:right w:val="nil"/>
            </w:tcBorders>
          </w:tcPr>
          <w:p w:rsidR="00FB3C52" w:rsidRDefault="00FB3C52">
            <w:pPr>
              <w:pStyle w:val="ConsPlusNormal"/>
              <w:jc w:val="right"/>
            </w:pPr>
            <w:r>
              <w:t>2,1</w:t>
            </w:r>
          </w:p>
        </w:tc>
        <w:tc>
          <w:tcPr>
            <w:tcW w:w="845" w:type="dxa"/>
            <w:tcBorders>
              <w:top w:val="nil"/>
              <w:left w:val="nil"/>
              <w:bottom w:val="nil"/>
              <w:right w:val="nil"/>
            </w:tcBorders>
          </w:tcPr>
          <w:p w:rsidR="00FB3C52" w:rsidRDefault="00FB3C52">
            <w:pPr>
              <w:pStyle w:val="ConsPlusNormal"/>
              <w:jc w:val="right"/>
            </w:pPr>
            <w:r>
              <w:t>2,4</w:t>
            </w:r>
          </w:p>
        </w:tc>
        <w:tc>
          <w:tcPr>
            <w:tcW w:w="850" w:type="dxa"/>
            <w:tcBorders>
              <w:top w:val="nil"/>
              <w:left w:val="nil"/>
              <w:bottom w:val="nil"/>
              <w:right w:val="nil"/>
            </w:tcBorders>
          </w:tcPr>
          <w:p w:rsidR="00FB3C52" w:rsidRDefault="00FB3C52">
            <w:pPr>
              <w:pStyle w:val="ConsPlusNormal"/>
              <w:jc w:val="right"/>
            </w:pPr>
            <w:r>
              <w:t>2,7</w:t>
            </w:r>
          </w:p>
        </w:tc>
        <w:tc>
          <w:tcPr>
            <w:tcW w:w="840" w:type="dxa"/>
            <w:tcBorders>
              <w:top w:val="nil"/>
              <w:left w:val="nil"/>
              <w:bottom w:val="nil"/>
              <w:right w:val="nil"/>
            </w:tcBorders>
          </w:tcPr>
          <w:p w:rsidR="00FB3C52" w:rsidRDefault="00FB3C52">
            <w:pPr>
              <w:pStyle w:val="ConsPlusNormal"/>
              <w:jc w:val="right"/>
            </w:pPr>
            <w:r>
              <w:t>2,9</w:t>
            </w:r>
          </w:p>
        </w:tc>
        <w:tc>
          <w:tcPr>
            <w:tcW w:w="845" w:type="dxa"/>
            <w:tcBorders>
              <w:top w:val="nil"/>
              <w:left w:val="nil"/>
              <w:bottom w:val="nil"/>
              <w:right w:val="nil"/>
            </w:tcBorders>
          </w:tcPr>
          <w:p w:rsidR="00FB3C52" w:rsidRDefault="00FB3C52">
            <w:pPr>
              <w:pStyle w:val="ConsPlusNormal"/>
              <w:jc w:val="right"/>
            </w:pPr>
            <w:r>
              <w:t>2,6</w:t>
            </w:r>
          </w:p>
        </w:tc>
        <w:tc>
          <w:tcPr>
            <w:tcW w:w="850" w:type="dxa"/>
            <w:tcBorders>
              <w:top w:val="nil"/>
              <w:left w:val="nil"/>
              <w:bottom w:val="nil"/>
              <w:right w:val="nil"/>
            </w:tcBorders>
          </w:tcPr>
          <w:p w:rsidR="00FB3C52" w:rsidRDefault="00FB3C52">
            <w:pPr>
              <w:pStyle w:val="ConsPlusNormal"/>
              <w:jc w:val="right"/>
            </w:pPr>
            <w:r>
              <w:t>2,8</w:t>
            </w:r>
          </w:p>
        </w:tc>
        <w:tc>
          <w:tcPr>
            <w:tcW w:w="840" w:type="dxa"/>
            <w:tcBorders>
              <w:top w:val="nil"/>
              <w:left w:val="nil"/>
              <w:bottom w:val="nil"/>
              <w:right w:val="nil"/>
            </w:tcBorders>
          </w:tcPr>
          <w:p w:rsidR="00FB3C52" w:rsidRDefault="00FB3C52">
            <w:pPr>
              <w:pStyle w:val="ConsPlusNormal"/>
              <w:jc w:val="right"/>
            </w:pPr>
            <w:r>
              <w:t>2,9</w:t>
            </w:r>
          </w:p>
        </w:tc>
        <w:tc>
          <w:tcPr>
            <w:tcW w:w="1020" w:type="dxa"/>
            <w:tcBorders>
              <w:top w:val="nil"/>
              <w:left w:val="nil"/>
              <w:bottom w:val="nil"/>
              <w:right w:val="nil"/>
            </w:tcBorders>
          </w:tcPr>
          <w:p w:rsidR="00FB3C52" w:rsidRDefault="00FB3C52">
            <w:pPr>
              <w:pStyle w:val="ConsPlusNormal"/>
              <w:jc w:val="right"/>
            </w:pPr>
            <w:r>
              <w:t>3,1</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center"/>
            </w:pPr>
            <w:r>
              <w:t>11.</w:t>
            </w:r>
          </w:p>
        </w:tc>
        <w:tc>
          <w:tcPr>
            <w:tcW w:w="2494" w:type="dxa"/>
            <w:tcBorders>
              <w:top w:val="nil"/>
              <w:left w:val="nil"/>
              <w:bottom w:val="nil"/>
              <w:right w:val="nil"/>
            </w:tcBorders>
          </w:tcPr>
          <w:p w:rsidR="00FB3C52" w:rsidRDefault="00FB3C52">
            <w:pPr>
              <w:pStyle w:val="ConsPlusNormal"/>
            </w:pPr>
            <w:r>
              <w:t>Рак яичника</w:t>
            </w:r>
          </w:p>
        </w:tc>
        <w:tc>
          <w:tcPr>
            <w:tcW w:w="850" w:type="dxa"/>
            <w:tcBorders>
              <w:top w:val="nil"/>
              <w:left w:val="nil"/>
              <w:bottom w:val="nil"/>
              <w:right w:val="nil"/>
            </w:tcBorders>
          </w:tcPr>
          <w:p w:rsidR="00FB3C52" w:rsidRDefault="00FB3C52">
            <w:pPr>
              <w:pStyle w:val="ConsPlusNormal"/>
              <w:jc w:val="right"/>
            </w:pPr>
            <w:r>
              <w:t>2,4</w:t>
            </w:r>
          </w:p>
        </w:tc>
        <w:tc>
          <w:tcPr>
            <w:tcW w:w="850" w:type="dxa"/>
            <w:tcBorders>
              <w:top w:val="nil"/>
              <w:left w:val="nil"/>
              <w:bottom w:val="nil"/>
              <w:right w:val="nil"/>
            </w:tcBorders>
          </w:tcPr>
          <w:p w:rsidR="00FB3C52" w:rsidRDefault="00FB3C52">
            <w:pPr>
              <w:pStyle w:val="ConsPlusNormal"/>
              <w:jc w:val="right"/>
            </w:pPr>
            <w:r>
              <w:t>2,8</w:t>
            </w:r>
          </w:p>
        </w:tc>
        <w:tc>
          <w:tcPr>
            <w:tcW w:w="840" w:type="dxa"/>
            <w:tcBorders>
              <w:top w:val="nil"/>
              <w:left w:val="nil"/>
              <w:bottom w:val="nil"/>
              <w:right w:val="nil"/>
            </w:tcBorders>
          </w:tcPr>
          <w:p w:rsidR="00FB3C52" w:rsidRDefault="00FB3C52">
            <w:pPr>
              <w:pStyle w:val="ConsPlusNormal"/>
              <w:jc w:val="right"/>
            </w:pPr>
            <w:r>
              <w:t>2,1</w:t>
            </w:r>
          </w:p>
        </w:tc>
        <w:tc>
          <w:tcPr>
            <w:tcW w:w="840" w:type="dxa"/>
            <w:tcBorders>
              <w:top w:val="nil"/>
              <w:left w:val="nil"/>
              <w:bottom w:val="nil"/>
              <w:right w:val="nil"/>
            </w:tcBorders>
          </w:tcPr>
          <w:p w:rsidR="00FB3C52" w:rsidRDefault="00FB3C52">
            <w:pPr>
              <w:pStyle w:val="ConsPlusNormal"/>
              <w:jc w:val="right"/>
            </w:pPr>
            <w:r>
              <w:t>2,3</w:t>
            </w:r>
          </w:p>
        </w:tc>
        <w:tc>
          <w:tcPr>
            <w:tcW w:w="850" w:type="dxa"/>
            <w:tcBorders>
              <w:top w:val="nil"/>
              <w:left w:val="nil"/>
              <w:bottom w:val="nil"/>
              <w:right w:val="nil"/>
            </w:tcBorders>
          </w:tcPr>
          <w:p w:rsidR="00FB3C52" w:rsidRDefault="00FB3C52">
            <w:pPr>
              <w:pStyle w:val="ConsPlusNormal"/>
              <w:jc w:val="right"/>
            </w:pPr>
            <w:r>
              <w:t>4,1</w:t>
            </w:r>
          </w:p>
        </w:tc>
        <w:tc>
          <w:tcPr>
            <w:tcW w:w="845" w:type="dxa"/>
            <w:tcBorders>
              <w:top w:val="nil"/>
              <w:left w:val="nil"/>
              <w:bottom w:val="nil"/>
              <w:right w:val="nil"/>
            </w:tcBorders>
          </w:tcPr>
          <w:p w:rsidR="00FB3C52" w:rsidRDefault="00FB3C52">
            <w:pPr>
              <w:pStyle w:val="ConsPlusNormal"/>
              <w:jc w:val="right"/>
            </w:pPr>
            <w:r>
              <w:t>2,4</w:t>
            </w:r>
          </w:p>
        </w:tc>
        <w:tc>
          <w:tcPr>
            <w:tcW w:w="850" w:type="dxa"/>
            <w:tcBorders>
              <w:top w:val="nil"/>
              <w:left w:val="nil"/>
              <w:bottom w:val="nil"/>
              <w:right w:val="nil"/>
            </w:tcBorders>
          </w:tcPr>
          <w:p w:rsidR="00FB3C52" w:rsidRDefault="00FB3C52">
            <w:pPr>
              <w:pStyle w:val="ConsPlusNormal"/>
              <w:jc w:val="right"/>
            </w:pPr>
            <w:r>
              <w:t>2,6</w:t>
            </w:r>
          </w:p>
        </w:tc>
        <w:tc>
          <w:tcPr>
            <w:tcW w:w="840" w:type="dxa"/>
            <w:tcBorders>
              <w:top w:val="nil"/>
              <w:left w:val="nil"/>
              <w:bottom w:val="nil"/>
              <w:right w:val="nil"/>
            </w:tcBorders>
          </w:tcPr>
          <w:p w:rsidR="00FB3C52" w:rsidRDefault="00FB3C52">
            <w:pPr>
              <w:pStyle w:val="ConsPlusNormal"/>
              <w:jc w:val="right"/>
            </w:pPr>
            <w:r>
              <w:t>2,6</w:t>
            </w:r>
          </w:p>
        </w:tc>
        <w:tc>
          <w:tcPr>
            <w:tcW w:w="845" w:type="dxa"/>
            <w:tcBorders>
              <w:top w:val="nil"/>
              <w:left w:val="nil"/>
              <w:bottom w:val="nil"/>
              <w:right w:val="nil"/>
            </w:tcBorders>
          </w:tcPr>
          <w:p w:rsidR="00FB3C52" w:rsidRDefault="00FB3C52">
            <w:pPr>
              <w:pStyle w:val="ConsPlusNormal"/>
              <w:jc w:val="right"/>
            </w:pPr>
            <w:r>
              <w:t>2,6</w:t>
            </w:r>
          </w:p>
        </w:tc>
        <w:tc>
          <w:tcPr>
            <w:tcW w:w="850" w:type="dxa"/>
            <w:tcBorders>
              <w:top w:val="nil"/>
              <w:left w:val="nil"/>
              <w:bottom w:val="nil"/>
              <w:right w:val="nil"/>
            </w:tcBorders>
          </w:tcPr>
          <w:p w:rsidR="00FB3C52" w:rsidRDefault="00FB3C52">
            <w:pPr>
              <w:pStyle w:val="ConsPlusNormal"/>
              <w:jc w:val="right"/>
            </w:pPr>
            <w:r>
              <w:t>2,1</w:t>
            </w:r>
          </w:p>
        </w:tc>
        <w:tc>
          <w:tcPr>
            <w:tcW w:w="840" w:type="dxa"/>
            <w:tcBorders>
              <w:top w:val="nil"/>
              <w:left w:val="nil"/>
              <w:bottom w:val="nil"/>
              <w:right w:val="nil"/>
            </w:tcBorders>
          </w:tcPr>
          <w:p w:rsidR="00FB3C52" w:rsidRDefault="00FB3C52">
            <w:pPr>
              <w:pStyle w:val="ConsPlusNormal"/>
              <w:jc w:val="right"/>
            </w:pPr>
            <w:r>
              <w:t>2,8</w:t>
            </w:r>
          </w:p>
        </w:tc>
        <w:tc>
          <w:tcPr>
            <w:tcW w:w="1020" w:type="dxa"/>
            <w:tcBorders>
              <w:top w:val="nil"/>
              <w:left w:val="nil"/>
              <w:bottom w:val="nil"/>
              <w:right w:val="nil"/>
            </w:tcBorders>
          </w:tcPr>
          <w:p w:rsidR="00FB3C52" w:rsidRDefault="00FB3C52">
            <w:pPr>
              <w:pStyle w:val="ConsPlusNormal"/>
              <w:jc w:val="right"/>
            </w:pPr>
            <w:r>
              <w:t>2,2</w:t>
            </w:r>
          </w:p>
        </w:tc>
      </w:tr>
      <w:tr w:rsidR="00FB3C52">
        <w:tblPrEx>
          <w:tblBorders>
            <w:left w:val="none" w:sz="0" w:space="0" w:color="auto"/>
            <w:right w:val="none" w:sz="0" w:space="0" w:color="auto"/>
            <w:insideH w:val="none" w:sz="0" w:space="0" w:color="auto"/>
            <w:insideV w:val="none" w:sz="0" w:space="0" w:color="auto"/>
          </w:tblBorders>
        </w:tblPrEx>
        <w:tc>
          <w:tcPr>
            <w:tcW w:w="595" w:type="dxa"/>
            <w:tcBorders>
              <w:top w:val="nil"/>
              <w:left w:val="nil"/>
              <w:bottom w:val="nil"/>
              <w:right w:val="nil"/>
            </w:tcBorders>
          </w:tcPr>
          <w:p w:rsidR="00FB3C52" w:rsidRDefault="00FB3C52">
            <w:pPr>
              <w:pStyle w:val="ConsPlusNormal"/>
              <w:jc w:val="center"/>
            </w:pPr>
            <w:r>
              <w:t>12.</w:t>
            </w:r>
          </w:p>
        </w:tc>
        <w:tc>
          <w:tcPr>
            <w:tcW w:w="2494" w:type="dxa"/>
            <w:tcBorders>
              <w:top w:val="nil"/>
              <w:left w:val="nil"/>
              <w:bottom w:val="nil"/>
              <w:right w:val="nil"/>
            </w:tcBorders>
          </w:tcPr>
          <w:p w:rsidR="00FB3C52" w:rsidRDefault="00FB3C52">
            <w:pPr>
              <w:pStyle w:val="ConsPlusNormal"/>
            </w:pPr>
            <w:r>
              <w:t>Меланома кожи</w:t>
            </w:r>
          </w:p>
        </w:tc>
        <w:tc>
          <w:tcPr>
            <w:tcW w:w="850" w:type="dxa"/>
            <w:tcBorders>
              <w:top w:val="nil"/>
              <w:left w:val="nil"/>
              <w:bottom w:val="nil"/>
              <w:right w:val="nil"/>
            </w:tcBorders>
          </w:tcPr>
          <w:p w:rsidR="00FB3C52" w:rsidRDefault="00FB3C52">
            <w:pPr>
              <w:pStyle w:val="ConsPlusNormal"/>
              <w:jc w:val="right"/>
            </w:pPr>
            <w:r>
              <w:t>1,5</w:t>
            </w:r>
          </w:p>
        </w:tc>
        <w:tc>
          <w:tcPr>
            <w:tcW w:w="850" w:type="dxa"/>
            <w:tcBorders>
              <w:top w:val="nil"/>
              <w:left w:val="nil"/>
              <w:bottom w:val="nil"/>
              <w:right w:val="nil"/>
            </w:tcBorders>
          </w:tcPr>
          <w:p w:rsidR="00FB3C52" w:rsidRDefault="00FB3C52">
            <w:pPr>
              <w:pStyle w:val="ConsPlusNormal"/>
              <w:jc w:val="right"/>
            </w:pPr>
            <w:r>
              <w:t>1,6</w:t>
            </w:r>
          </w:p>
        </w:tc>
        <w:tc>
          <w:tcPr>
            <w:tcW w:w="840" w:type="dxa"/>
            <w:tcBorders>
              <w:top w:val="nil"/>
              <w:left w:val="nil"/>
              <w:bottom w:val="nil"/>
              <w:right w:val="nil"/>
            </w:tcBorders>
          </w:tcPr>
          <w:p w:rsidR="00FB3C52" w:rsidRDefault="00FB3C52">
            <w:pPr>
              <w:pStyle w:val="ConsPlusNormal"/>
              <w:jc w:val="right"/>
            </w:pPr>
            <w:r>
              <w:t>1,5</w:t>
            </w:r>
          </w:p>
        </w:tc>
        <w:tc>
          <w:tcPr>
            <w:tcW w:w="840" w:type="dxa"/>
            <w:tcBorders>
              <w:top w:val="nil"/>
              <w:left w:val="nil"/>
              <w:bottom w:val="nil"/>
              <w:right w:val="nil"/>
            </w:tcBorders>
          </w:tcPr>
          <w:p w:rsidR="00FB3C52" w:rsidRDefault="00FB3C52">
            <w:pPr>
              <w:pStyle w:val="ConsPlusNormal"/>
              <w:jc w:val="right"/>
            </w:pPr>
            <w:r>
              <w:t>1,5</w:t>
            </w:r>
          </w:p>
        </w:tc>
        <w:tc>
          <w:tcPr>
            <w:tcW w:w="850" w:type="dxa"/>
            <w:tcBorders>
              <w:top w:val="nil"/>
              <w:left w:val="nil"/>
              <w:bottom w:val="nil"/>
              <w:right w:val="nil"/>
            </w:tcBorders>
          </w:tcPr>
          <w:p w:rsidR="00FB3C52" w:rsidRDefault="00FB3C52">
            <w:pPr>
              <w:pStyle w:val="ConsPlusNormal"/>
              <w:jc w:val="right"/>
            </w:pPr>
            <w:r>
              <w:t>1,6</w:t>
            </w:r>
          </w:p>
        </w:tc>
        <w:tc>
          <w:tcPr>
            <w:tcW w:w="845" w:type="dxa"/>
            <w:tcBorders>
              <w:top w:val="nil"/>
              <w:left w:val="nil"/>
              <w:bottom w:val="nil"/>
              <w:right w:val="nil"/>
            </w:tcBorders>
          </w:tcPr>
          <w:p w:rsidR="00FB3C52" w:rsidRDefault="00FB3C52">
            <w:pPr>
              <w:pStyle w:val="ConsPlusNormal"/>
              <w:jc w:val="right"/>
            </w:pPr>
            <w:r>
              <w:t>1,8</w:t>
            </w:r>
          </w:p>
        </w:tc>
        <w:tc>
          <w:tcPr>
            <w:tcW w:w="850" w:type="dxa"/>
            <w:tcBorders>
              <w:top w:val="nil"/>
              <w:left w:val="nil"/>
              <w:bottom w:val="nil"/>
              <w:right w:val="nil"/>
            </w:tcBorders>
          </w:tcPr>
          <w:p w:rsidR="00FB3C52" w:rsidRDefault="00FB3C52">
            <w:pPr>
              <w:pStyle w:val="ConsPlusNormal"/>
              <w:jc w:val="right"/>
            </w:pPr>
            <w:r>
              <w:t>1,8</w:t>
            </w:r>
          </w:p>
        </w:tc>
        <w:tc>
          <w:tcPr>
            <w:tcW w:w="840" w:type="dxa"/>
            <w:tcBorders>
              <w:top w:val="nil"/>
              <w:left w:val="nil"/>
              <w:bottom w:val="nil"/>
              <w:right w:val="nil"/>
            </w:tcBorders>
          </w:tcPr>
          <w:p w:rsidR="00FB3C52" w:rsidRDefault="00FB3C52">
            <w:pPr>
              <w:pStyle w:val="ConsPlusNormal"/>
              <w:jc w:val="right"/>
            </w:pPr>
            <w:r>
              <w:t>1,6</w:t>
            </w:r>
          </w:p>
        </w:tc>
        <w:tc>
          <w:tcPr>
            <w:tcW w:w="845" w:type="dxa"/>
            <w:tcBorders>
              <w:top w:val="nil"/>
              <w:left w:val="nil"/>
              <w:bottom w:val="nil"/>
              <w:right w:val="nil"/>
            </w:tcBorders>
          </w:tcPr>
          <w:p w:rsidR="00FB3C52" w:rsidRDefault="00FB3C52">
            <w:pPr>
              <w:pStyle w:val="ConsPlusNormal"/>
              <w:jc w:val="right"/>
            </w:pPr>
            <w:r>
              <w:t>1,7</w:t>
            </w:r>
          </w:p>
        </w:tc>
        <w:tc>
          <w:tcPr>
            <w:tcW w:w="850" w:type="dxa"/>
            <w:tcBorders>
              <w:top w:val="nil"/>
              <w:left w:val="nil"/>
              <w:bottom w:val="nil"/>
              <w:right w:val="nil"/>
            </w:tcBorders>
          </w:tcPr>
          <w:p w:rsidR="00FB3C52" w:rsidRDefault="00FB3C52">
            <w:pPr>
              <w:pStyle w:val="ConsPlusNormal"/>
              <w:jc w:val="right"/>
            </w:pPr>
            <w:r>
              <w:t>1,8</w:t>
            </w:r>
          </w:p>
        </w:tc>
        <w:tc>
          <w:tcPr>
            <w:tcW w:w="840" w:type="dxa"/>
            <w:tcBorders>
              <w:top w:val="nil"/>
              <w:left w:val="nil"/>
              <w:bottom w:val="nil"/>
              <w:right w:val="nil"/>
            </w:tcBorders>
          </w:tcPr>
          <w:p w:rsidR="00FB3C52" w:rsidRDefault="00FB3C52">
            <w:pPr>
              <w:pStyle w:val="ConsPlusNormal"/>
              <w:jc w:val="right"/>
            </w:pPr>
            <w:r>
              <w:t>2,0</w:t>
            </w:r>
          </w:p>
        </w:tc>
        <w:tc>
          <w:tcPr>
            <w:tcW w:w="1020" w:type="dxa"/>
            <w:tcBorders>
              <w:top w:val="nil"/>
              <w:left w:val="nil"/>
              <w:bottom w:val="nil"/>
              <w:right w:val="nil"/>
            </w:tcBorders>
          </w:tcPr>
          <w:p w:rsidR="00FB3C52" w:rsidRDefault="00FB3C52">
            <w:pPr>
              <w:pStyle w:val="ConsPlusNormal"/>
              <w:jc w:val="right"/>
            </w:pPr>
            <w:r>
              <w:t>1,9</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12, свидетельствуют о том, что структура заболеваемости населения Ставропольского края злокачественными новообразованиями соответствует структуре заболеваемости населения Российской Федерации и за период с 2010 по 2019 год существенно не изменилась.</w:t>
      </w:r>
    </w:p>
    <w:p w:rsidR="00FB3C52" w:rsidRDefault="00FB3C52">
      <w:pPr>
        <w:pStyle w:val="ConsPlusNormal"/>
        <w:spacing w:before="220"/>
        <w:ind w:firstLine="540"/>
        <w:jc w:val="both"/>
      </w:pPr>
      <w:r>
        <w:t>Меньшую долю в структуре заболеваемости населения Ставропольского края по сравнению со структурой заболеваемости населения Российской Федерации занимает рак желудка, рак поджелудочной железы, рак предстательной железы, рак ободочной кишки.</w:t>
      </w:r>
    </w:p>
    <w:p w:rsidR="00FB3C52" w:rsidRDefault="00FB3C52">
      <w:pPr>
        <w:pStyle w:val="ConsPlusNormal"/>
        <w:spacing w:before="220"/>
        <w:ind w:firstLine="540"/>
        <w:jc w:val="both"/>
      </w:pPr>
      <w:r>
        <w:t>В общей структуре заболеваемости населения Ставропольского края злокачественными новообразованиями ведущей локализацией злокачественного новообразования является рак кожи. Для объективности оценки распределения заболеваемости населения Ставропольского края следует исключить рак кожи, который не оказывает существенного влияния на онкологическую выживаемость и смертность.</w:t>
      </w:r>
    </w:p>
    <w:p w:rsidR="00FB3C52" w:rsidRDefault="00FB3C52">
      <w:pPr>
        <w:pStyle w:val="ConsPlusNormal"/>
        <w:spacing w:before="220"/>
        <w:ind w:firstLine="540"/>
        <w:jc w:val="both"/>
      </w:pPr>
      <w:r>
        <w:t>Структура общей заболеваемости населения Ставропольского края злокачественными новообразованиями в 2020 году, за исключением злокачественных новообразований кожи, сложилась следующим образом:</w:t>
      </w:r>
    </w:p>
    <w:p w:rsidR="00FB3C52" w:rsidRDefault="00FB3C52">
      <w:pPr>
        <w:pStyle w:val="ConsPlusNormal"/>
        <w:spacing w:before="220"/>
        <w:ind w:firstLine="540"/>
        <w:jc w:val="both"/>
      </w:pPr>
      <w:r>
        <w:t>первое место - рак молочной железы (1171,0 случая или 11,7 процента);</w:t>
      </w:r>
    </w:p>
    <w:p w:rsidR="00FB3C52" w:rsidRDefault="00FB3C52">
      <w:pPr>
        <w:pStyle w:val="ConsPlusNormal"/>
        <w:spacing w:before="220"/>
        <w:ind w:firstLine="540"/>
        <w:jc w:val="both"/>
      </w:pPr>
      <w:r>
        <w:t>второе место - рак трахеи, бронхов (954,0 случая или 9,5 процента);</w:t>
      </w:r>
    </w:p>
    <w:p w:rsidR="00FB3C52" w:rsidRDefault="00FB3C52">
      <w:pPr>
        <w:pStyle w:val="ConsPlusNormal"/>
        <w:spacing w:before="220"/>
        <w:ind w:firstLine="540"/>
        <w:jc w:val="both"/>
      </w:pPr>
      <w:r>
        <w:t>третье место - рак ободочной кишки (639,0 случая или 6,4 процента);</w:t>
      </w:r>
    </w:p>
    <w:p w:rsidR="00FB3C52" w:rsidRDefault="00FB3C52">
      <w:pPr>
        <w:pStyle w:val="ConsPlusNormal"/>
        <w:spacing w:before="220"/>
        <w:ind w:firstLine="540"/>
        <w:jc w:val="both"/>
      </w:pPr>
      <w:r>
        <w:t>четвертое место - рак предстательной железы (620,0 случая или 6,1 процента).</w:t>
      </w:r>
    </w:p>
    <w:p w:rsidR="00FB3C52" w:rsidRDefault="00FB3C52">
      <w:pPr>
        <w:pStyle w:val="ConsPlusNormal"/>
        <w:spacing w:before="220"/>
        <w:ind w:firstLine="540"/>
        <w:jc w:val="both"/>
      </w:pPr>
      <w:r>
        <w:t>Таким образом, определены локализации злокачественных новообразований, оказывающие ключевое влияние на показатели заболеваемости населения Ставропольского края.</w:t>
      </w:r>
    </w:p>
    <w:p w:rsidR="00FB3C52" w:rsidRDefault="00FB3C52">
      <w:pPr>
        <w:pStyle w:val="ConsPlusNormal"/>
        <w:spacing w:before="220"/>
        <w:ind w:firstLine="540"/>
        <w:jc w:val="both"/>
      </w:pPr>
      <w:r>
        <w:t>Одним из основных показателей, определяющих прогноз онкологического заболевания, является степень распространенности опухолевого процесса на момент диагностики.</w:t>
      </w:r>
    </w:p>
    <w:p w:rsidR="00FB3C52" w:rsidRDefault="00FB3C52">
      <w:pPr>
        <w:pStyle w:val="ConsPlusNormal"/>
        <w:spacing w:before="220"/>
        <w:ind w:firstLine="540"/>
        <w:jc w:val="both"/>
      </w:pPr>
      <w:r>
        <w:t>Увеличение числа пациентов с впервые в жизни установленным диагнозом злокачественного новообразования в 2019 году по сравнению с 2010 годом на 731 человека (в 2010 году - 9017 человек, в 2019 году - 9748 человек) положительно отразилось на динамике показателя выявляемости злокачественных новообразований на ранних стадиях их развития. В этом отношении позитивная роль принадлежит мероприятиям, проводимым в Ставропольском крае в рамках выполнения программ по модернизации и развитию здравоохранения.</w:t>
      </w:r>
    </w:p>
    <w:p w:rsidR="00FB3C52" w:rsidRDefault="00FB3C52">
      <w:pPr>
        <w:pStyle w:val="ConsPlusNormal"/>
        <w:spacing w:before="220"/>
        <w:ind w:firstLine="540"/>
        <w:jc w:val="both"/>
      </w:pPr>
      <w:r>
        <w:t>В Ставропольском крае в 2019 году доля злокачественных новообразований, выявленных на I и II стадиях, составляла 59,5 процента, что выше среднероссийского показателя на 3,7 процента (57,4 процента).</w:t>
      </w:r>
    </w:p>
    <w:p w:rsidR="00FB3C52" w:rsidRDefault="00FB3C52">
      <w:pPr>
        <w:pStyle w:val="ConsPlusNormal"/>
        <w:spacing w:before="220"/>
        <w:ind w:firstLine="540"/>
        <w:jc w:val="both"/>
      </w:pPr>
      <w:r>
        <w:t>Ставропольский край по доле злокачественных новообразований, выявленных на I и II стадиях, находится на 16 месте среди 85 субъектов Российской Федерации.</w:t>
      </w:r>
    </w:p>
    <w:p w:rsidR="00FB3C52" w:rsidRDefault="00FB3C52">
      <w:pPr>
        <w:pStyle w:val="ConsPlusNormal"/>
        <w:spacing w:before="220"/>
        <w:ind w:firstLine="540"/>
        <w:jc w:val="both"/>
      </w:pPr>
      <w:r>
        <w:t>Динамика доли злокачественных новообразований, выявленных на I и II стадиях, в общем количестве выявленных злокачественных новообразований в Ставропольском крае по основным локализациям злокачественных новообразований представлена в таблице 13.</w:t>
      </w:r>
    </w:p>
    <w:p w:rsidR="00FB3C52" w:rsidRDefault="00FB3C52">
      <w:pPr>
        <w:pStyle w:val="ConsPlusNormal"/>
        <w:jc w:val="both"/>
      </w:pPr>
    </w:p>
    <w:p w:rsidR="00FB3C52" w:rsidRDefault="00FB3C52">
      <w:pPr>
        <w:pStyle w:val="ConsPlusNormal"/>
        <w:jc w:val="right"/>
        <w:outlineLvl w:val="3"/>
      </w:pPr>
      <w:r>
        <w:t>Таблица 13</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доли злокачественных новообразований, выявленных</w:t>
      </w:r>
    </w:p>
    <w:p w:rsidR="00FB3C52" w:rsidRDefault="00FB3C52">
      <w:pPr>
        <w:pStyle w:val="ConsPlusTitle"/>
        <w:jc w:val="center"/>
      </w:pPr>
      <w:r>
        <w:lastRenderedPageBreak/>
        <w:t>на I и II стадиях, в общем количестве выявленных</w:t>
      </w:r>
    </w:p>
    <w:p w:rsidR="00FB3C52" w:rsidRDefault="00FB3C52">
      <w:pPr>
        <w:pStyle w:val="ConsPlusTitle"/>
        <w:jc w:val="center"/>
      </w:pPr>
      <w:r>
        <w:t>злокачественных новообразований в Ставропольском крае</w:t>
      </w:r>
    </w:p>
    <w:p w:rsidR="00FB3C52" w:rsidRDefault="00FB3C52">
      <w:pPr>
        <w:pStyle w:val="ConsPlusTitle"/>
        <w:jc w:val="center"/>
      </w:pPr>
      <w:r>
        <w:t>по основным 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1814"/>
        <w:gridCol w:w="883"/>
        <w:gridCol w:w="883"/>
        <w:gridCol w:w="883"/>
        <w:gridCol w:w="878"/>
        <w:gridCol w:w="878"/>
        <w:gridCol w:w="878"/>
        <w:gridCol w:w="883"/>
        <w:gridCol w:w="878"/>
        <w:gridCol w:w="883"/>
        <w:gridCol w:w="878"/>
        <w:gridCol w:w="878"/>
        <w:gridCol w:w="1134"/>
      </w:tblGrid>
      <w:tr w:rsidR="00FB3C52">
        <w:tc>
          <w:tcPr>
            <w:tcW w:w="725"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1814"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9683" w:type="dxa"/>
            <w:gridSpan w:val="11"/>
            <w:tcBorders>
              <w:top w:val="single" w:sz="4" w:space="0" w:color="auto"/>
              <w:bottom w:val="single" w:sz="4" w:space="0" w:color="auto"/>
            </w:tcBorders>
            <w:vAlign w:val="center"/>
          </w:tcPr>
          <w:p w:rsidR="00FB3C52" w:rsidRDefault="00FB3C52">
            <w:pPr>
              <w:pStyle w:val="ConsPlusNormal"/>
              <w:jc w:val="center"/>
            </w:pPr>
            <w:r>
              <w:t>Значение доли выявленных злокачественных новообразований, выявленных на I и II стадиях, в общем количестве злокачественных новообразований в Ставропольском крае по основным локализациям злокачественных новообразований по годам</w:t>
            </w:r>
          </w:p>
        </w:tc>
        <w:tc>
          <w:tcPr>
            <w:tcW w:w="1134"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725" w:type="dxa"/>
            <w:vMerge/>
            <w:tcBorders>
              <w:top w:val="single" w:sz="4" w:space="0" w:color="auto"/>
              <w:bottom w:val="single" w:sz="4" w:space="0" w:color="auto"/>
            </w:tcBorders>
          </w:tcPr>
          <w:p w:rsidR="00FB3C52" w:rsidRDefault="00FB3C52">
            <w:pPr>
              <w:pStyle w:val="ConsPlusNormal"/>
            </w:pPr>
          </w:p>
        </w:tc>
        <w:tc>
          <w:tcPr>
            <w:tcW w:w="1814" w:type="dxa"/>
            <w:vMerge/>
            <w:tcBorders>
              <w:top w:val="single" w:sz="4" w:space="0" w:color="auto"/>
              <w:bottom w:val="single" w:sz="4" w:space="0" w:color="auto"/>
            </w:tcBorders>
          </w:tcPr>
          <w:p w:rsidR="00FB3C52" w:rsidRDefault="00FB3C52">
            <w:pPr>
              <w:pStyle w:val="ConsPlusNormal"/>
            </w:pPr>
          </w:p>
        </w:tc>
        <w:tc>
          <w:tcPr>
            <w:tcW w:w="883" w:type="dxa"/>
            <w:tcBorders>
              <w:top w:val="single" w:sz="4" w:space="0" w:color="auto"/>
              <w:bottom w:val="single" w:sz="4" w:space="0" w:color="auto"/>
            </w:tcBorders>
            <w:vAlign w:val="center"/>
          </w:tcPr>
          <w:p w:rsidR="00FB3C52" w:rsidRDefault="00FB3C52">
            <w:pPr>
              <w:pStyle w:val="ConsPlusNormal"/>
              <w:jc w:val="center"/>
            </w:pPr>
            <w:r>
              <w:t>2010</w:t>
            </w:r>
          </w:p>
        </w:tc>
        <w:tc>
          <w:tcPr>
            <w:tcW w:w="883" w:type="dxa"/>
            <w:tcBorders>
              <w:top w:val="single" w:sz="4" w:space="0" w:color="auto"/>
              <w:bottom w:val="single" w:sz="4" w:space="0" w:color="auto"/>
            </w:tcBorders>
            <w:vAlign w:val="center"/>
          </w:tcPr>
          <w:p w:rsidR="00FB3C52" w:rsidRDefault="00FB3C52">
            <w:pPr>
              <w:pStyle w:val="ConsPlusNormal"/>
              <w:jc w:val="center"/>
            </w:pPr>
            <w:r>
              <w:t>2011</w:t>
            </w:r>
          </w:p>
        </w:tc>
        <w:tc>
          <w:tcPr>
            <w:tcW w:w="883" w:type="dxa"/>
            <w:tcBorders>
              <w:top w:val="single" w:sz="4" w:space="0" w:color="auto"/>
              <w:bottom w:val="single" w:sz="4" w:space="0" w:color="auto"/>
            </w:tcBorders>
            <w:vAlign w:val="center"/>
          </w:tcPr>
          <w:p w:rsidR="00FB3C52" w:rsidRDefault="00FB3C52">
            <w:pPr>
              <w:pStyle w:val="ConsPlusNormal"/>
              <w:jc w:val="center"/>
            </w:pPr>
            <w:r>
              <w:t>2012</w:t>
            </w:r>
          </w:p>
        </w:tc>
        <w:tc>
          <w:tcPr>
            <w:tcW w:w="878" w:type="dxa"/>
            <w:tcBorders>
              <w:top w:val="single" w:sz="4" w:space="0" w:color="auto"/>
              <w:bottom w:val="single" w:sz="4" w:space="0" w:color="auto"/>
            </w:tcBorders>
            <w:vAlign w:val="center"/>
          </w:tcPr>
          <w:p w:rsidR="00FB3C52" w:rsidRDefault="00FB3C52">
            <w:pPr>
              <w:pStyle w:val="ConsPlusNormal"/>
              <w:jc w:val="center"/>
            </w:pPr>
            <w:r>
              <w:t>2013</w:t>
            </w:r>
          </w:p>
        </w:tc>
        <w:tc>
          <w:tcPr>
            <w:tcW w:w="878" w:type="dxa"/>
            <w:tcBorders>
              <w:top w:val="single" w:sz="4" w:space="0" w:color="auto"/>
              <w:bottom w:val="single" w:sz="4" w:space="0" w:color="auto"/>
            </w:tcBorders>
            <w:vAlign w:val="center"/>
          </w:tcPr>
          <w:p w:rsidR="00FB3C52" w:rsidRDefault="00FB3C52">
            <w:pPr>
              <w:pStyle w:val="ConsPlusNormal"/>
              <w:jc w:val="center"/>
            </w:pPr>
            <w:r>
              <w:t>2014</w:t>
            </w:r>
          </w:p>
        </w:tc>
        <w:tc>
          <w:tcPr>
            <w:tcW w:w="878" w:type="dxa"/>
            <w:tcBorders>
              <w:top w:val="single" w:sz="4" w:space="0" w:color="auto"/>
              <w:bottom w:val="single" w:sz="4" w:space="0" w:color="auto"/>
            </w:tcBorders>
            <w:vAlign w:val="center"/>
          </w:tcPr>
          <w:p w:rsidR="00FB3C52" w:rsidRDefault="00FB3C52">
            <w:pPr>
              <w:pStyle w:val="ConsPlusNormal"/>
              <w:jc w:val="center"/>
            </w:pPr>
            <w:r>
              <w:t>2015</w:t>
            </w:r>
          </w:p>
        </w:tc>
        <w:tc>
          <w:tcPr>
            <w:tcW w:w="883" w:type="dxa"/>
            <w:tcBorders>
              <w:top w:val="single" w:sz="4" w:space="0" w:color="auto"/>
              <w:bottom w:val="single" w:sz="4" w:space="0" w:color="auto"/>
            </w:tcBorders>
            <w:vAlign w:val="center"/>
          </w:tcPr>
          <w:p w:rsidR="00FB3C52" w:rsidRDefault="00FB3C52">
            <w:pPr>
              <w:pStyle w:val="ConsPlusNormal"/>
              <w:jc w:val="center"/>
            </w:pPr>
            <w:r>
              <w:t>2016</w:t>
            </w:r>
          </w:p>
        </w:tc>
        <w:tc>
          <w:tcPr>
            <w:tcW w:w="878" w:type="dxa"/>
            <w:tcBorders>
              <w:top w:val="single" w:sz="4" w:space="0" w:color="auto"/>
              <w:bottom w:val="single" w:sz="4" w:space="0" w:color="auto"/>
            </w:tcBorders>
            <w:vAlign w:val="center"/>
          </w:tcPr>
          <w:p w:rsidR="00FB3C52" w:rsidRDefault="00FB3C52">
            <w:pPr>
              <w:pStyle w:val="ConsPlusNormal"/>
              <w:jc w:val="center"/>
            </w:pPr>
            <w:r>
              <w:t>2017</w:t>
            </w:r>
          </w:p>
        </w:tc>
        <w:tc>
          <w:tcPr>
            <w:tcW w:w="883" w:type="dxa"/>
            <w:tcBorders>
              <w:top w:val="single" w:sz="4" w:space="0" w:color="auto"/>
              <w:bottom w:val="single" w:sz="4" w:space="0" w:color="auto"/>
            </w:tcBorders>
            <w:vAlign w:val="center"/>
          </w:tcPr>
          <w:p w:rsidR="00FB3C52" w:rsidRDefault="00FB3C52">
            <w:pPr>
              <w:pStyle w:val="ConsPlusNormal"/>
              <w:jc w:val="center"/>
            </w:pPr>
            <w:r>
              <w:t>2018</w:t>
            </w:r>
          </w:p>
        </w:tc>
        <w:tc>
          <w:tcPr>
            <w:tcW w:w="878" w:type="dxa"/>
            <w:tcBorders>
              <w:top w:val="single" w:sz="4" w:space="0" w:color="auto"/>
              <w:bottom w:val="single" w:sz="4" w:space="0" w:color="auto"/>
            </w:tcBorders>
            <w:vAlign w:val="center"/>
          </w:tcPr>
          <w:p w:rsidR="00FB3C52" w:rsidRDefault="00FB3C52">
            <w:pPr>
              <w:pStyle w:val="ConsPlusNormal"/>
              <w:jc w:val="center"/>
            </w:pPr>
            <w:r>
              <w:t>2019</w:t>
            </w:r>
          </w:p>
        </w:tc>
        <w:tc>
          <w:tcPr>
            <w:tcW w:w="878" w:type="dxa"/>
            <w:tcBorders>
              <w:top w:val="single" w:sz="4" w:space="0" w:color="auto"/>
              <w:bottom w:val="single" w:sz="4" w:space="0" w:color="auto"/>
            </w:tcBorders>
            <w:vAlign w:val="center"/>
          </w:tcPr>
          <w:p w:rsidR="00FB3C52" w:rsidRDefault="00FB3C52">
            <w:pPr>
              <w:pStyle w:val="ConsPlusNormal"/>
              <w:jc w:val="center"/>
            </w:pPr>
            <w:r>
              <w:t>2020</w:t>
            </w:r>
          </w:p>
        </w:tc>
        <w:tc>
          <w:tcPr>
            <w:tcW w:w="1134" w:type="dxa"/>
            <w:vMerge/>
            <w:tcBorders>
              <w:top w:val="single" w:sz="4" w:space="0" w:color="auto"/>
              <w:bottom w:val="single" w:sz="4" w:space="0" w:color="auto"/>
            </w:tcBorders>
          </w:tcPr>
          <w:p w:rsidR="00FB3C52" w:rsidRDefault="00FB3C52">
            <w:pPr>
              <w:pStyle w:val="ConsPlusNormal"/>
            </w:pPr>
          </w:p>
        </w:tc>
      </w:tr>
      <w:tr w:rsidR="00FB3C52">
        <w:tc>
          <w:tcPr>
            <w:tcW w:w="725" w:type="dxa"/>
            <w:tcBorders>
              <w:top w:val="single" w:sz="4" w:space="0" w:color="auto"/>
              <w:bottom w:val="single" w:sz="4" w:space="0" w:color="auto"/>
            </w:tcBorders>
            <w:vAlign w:val="center"/>
          </w:tcPr>
          <w:p w:rsidR="00FB3C52" w:rsidRDefault="00FB3C52">
            <w:pPr>
              <w:pStyle w:val="ConsPlusNormal"/>
              <w:jc w:val="center"/>
            </w:pPr>
            <w:r>
              <w:t>1</w:t>
            </w:r>
          </w:p>
        </w:tc>
        <w:tc>
          <w:tcPr>
            <w:tcW w:w="1814" w:type="dxa"/>
            <w:tcBorders>
              <w:top w:val="single" w:sz="4" w:space="0" w:color="auto"/>
              <w:bottom w:val="single" w:sz="4" w:space="0" w:color="auto"/>
            </w:tcBorders>
            <w:vAlign w:val="center"/>
          </w:tcPr>
          <w:p w:rsidR="00FB3C52" w:rsidRDefault="00FB3C52">
            <w:pPr>
              <w:pStyle w:val="ConsPlusNormal"/>
              <w:jc w:val="center"/>
            </w:pPr>
            <w:r>
              <w:t>2</w:t>
            </w:r>
          </w:p>
        </w:tc>
        <w:tc>
          <w:tcPr>
            <w:tcW w:w="883" w:type="dxa"/>
            <w:tcBorders>
              <w:top w:val="single" w:sz="4" w:space="0" w:color="auto"/>
              <w:bottom w:val="single" w:sz="4" w:space="0" w:color="auto"/>
            </w:tcBorders>
            <w:vAlign w:val="center"/>
          </w:tcPr>
          <w:p w:rsidR="00FB3C52" w:rsidRDefault="00FB3C52">
            <w:pPr>
              <w:pStyle w:val="ConsPlusNormal"/>
              <w:jc w:val="center"/>
            </w:pPr>
            <w:r>
              <w:t>3</w:t>
            </w:r>
          </w:p>
        </w:tc>
        <w:tc>
          <w:tcPr>
            <w:tcW w:w="883" w:type="dxa"/>
            <w:tcBorders>
              <w:top w:val="single" w:sz="4" w:space="0" w:color="auto"/>
              <w:bottom w:val="single" w:sz="4" w:space="0" w:color="auto"/>
            </w:tcBorders>
            <w:vAlign w:val="center"/>
          </w:tcPr>
          <w:p w:rsidR="00FB3C52" w:rsidRDefault="00FB3C52">
            <w:pPr>
              <w:pStyle w:val="ConsPlusNormal"/>
              <w:jc w:val="center"/>
            </w:pPr>
            <w:r>
              <w:t>4</w:t>
            </w:r>
          </w:p>
        </w:tc>
        <w:tc>
          <w:tcPr>
            <w:tcW w:w="883" w:type="dxa"/>
            <w:tcBorders>
              <w:top w:val="single" w:sz="4" w:space="0" w:color="auto"/>
              <w:bottom w:val="single" w:sz="4" w:space="0" w:color="auto"/>
            </w:tcBorders>
            <w:vAlign w:val="center"/>
          </w:tcPr>
          <w:p w:rsidR="00FB3C52" w:rsidRDefault="00FB3C52">
            <w:pPr>
              <w:pStyle w:val="ConsPlusNormal"/>
              <w:jc w:val="center"/>
            </w:pPr>
            <w:r>
              <w:t>5</w:t>
            </w:r>
          </w:p>
        </w:tc>
        <w:tc>
          <w:tcPr>
            <w:tcW w:w="878" w:type="dxa"/>
            <w:tcBorders>
              <w:top w:val="single" w:sz="4" w:space="0" w:color="auto"/>
              <w:bottom w:val="single" w:sz="4" w:space="0" w:color="auto"/>
            </w:tcBorders>
            <w:vAlign w:val="center"/>
          </w:tcPr>
          <w:p w:rsidR="00FB3C52" w:rsidRDefault="00FB3C52">
            <w:pPr>
              <w:pStyle w:val="ConsPlusNormal"/>
              <w:jc w:val="center"/>
            </w:pPr>
            <w:r>
              <w:t>6</w:t>
            </w:r>
          </w:p>
        </w:tc>
        <w:tc>
          <w:tcPr>
            <w:tcW w:w="878" w:type="dxa"/>
            <w:tcBorders>
              <w:top w:val="single" w:sz="4" w:space="0" w:color="auto"/>
              <w:bottom w:val="single" w:sz="4" w:space="0" w:color="auto"/>
            </w:tcBorders>
            <w:vAlign w:val="center"/>
          </w:tcPr>
          <w:p w:rsidR="00FB3C52" w:rsidRDefault="00FB3C52">
            <w:pPr>
              <w:pStyle w:val="ConsPlusNormal"/>
              <w:jc w:val="center"/>
            </w:pPr>
            <w:r>
              <w:t>7</w:t>
            </w:r>
          </w:p>
        </w:tc>
        <w:tc>
          <w:tcPr>
            <w:tcW w:w="878" w:type="dxa"/>
            <w:tcBorders>
              <w:top w:val="single" w:sz="4" w:space="0" w:color="auto"/>
              <w:bottom w:val="single" w:sz="4" w:space="0" w:color="auto"/>
            </w:tcBorders>
            <w:vAlign w:val="center"/>
          </w:tcPr>
          <w:p w:rsidR="00FB3C52" w:rsidRDefault="00FB3C52">
            <w:pPr>
              <w:pStyle w:val="ConsPlusNormal"/>
              <w:jc w:val="center"/>
            </w:pPr>
            <w:r>
              <w:t>8</w:t>
            </w:r>
          </w:p>
        </w:tc>
        <w:tc>
          <w:tcPr>
            <w:tcW w:w="883" w:type="dxa"/>
            <w:tcBorders>
              <w:top w:val="single" w:sz="4" w:space="0" w:color="auto"/>
              <w:bottom w:val="single" w:sz="4" w:space="0" w:color="auto"/>
            </w:tcBorders>
            <w:vAlign w:val="center"/>
          </w:tcPr>
          <w:p w:rsidR="00FB3C52" w:rsidRDefault="00FB3C52">
            <w:pPr>
              <w:pStyle w:val="ConsPlusNormal"/>
              <w:jc w:val="center"/>
            </w:pPr>
            <w:r>
              <w:t>9</w:t>
            </w:r>
          </w:p>
        </w:tc>
        <w:tc>
          <w:tcPr>
            <w:tcW w:w="878" w:type="dxa"/>
            <w:tcBorders>
              <w:top w:val="single" w:sz="4" w:space="0" w:color="auto"/>
              <w:bottom w:val="single" w:sz="4" w:space="0" w:color="auto"/>
            </w:tcBorders>
            <w:vAlign w:val="center"/>
          </w:tcPr>
          <w:p w:rsidR="00FB3C52" w:rsidRDefault="00FB3C52">
            <w:pPr>
              <w:pStyle w:val="ConsPlusNormal"/>
              <w:jc w:val="center"/>
            </w:pPr>
            <w:r>
              <w:t>10</w:t>
            </w:r>
          </w:p>
        </w:tc>
        <w:tc>
          <w:tcPr>
            <w:tcW w:w="883" w:type="dxa"/>
            <w:tcBorders>
              <w:top w:val="single" w:sz="4" w:space="0" w:color="auto"/>
              <w:bottom w:val="single" w:sz="4" w:space="0" w:color="auto"/>
            </w:tcBorders>
            <w:vAlign w:val="center"/>
          </w:tcPr>
          <w:p w:rsidR="00FB3C52" w:rsidRDefault="00FB3C52">
            <w:pPr>
              <w:pStyle w:val="ConsPlusNormal"/>
              <w:jc w:val="center"/>
            </w:pPr>
            <w:r>
              <w:t>11</w:t>
            </w:r>
          </w:p>
        </w:tc>
        <w:tc>
          <w:tcPr>
            <w:tcW w:w="878" w:type="dxa"/>
            <w:tcBorders>
              <w:top w:val="single" w:sz="4" w:space="0" w:color="auto"/>
              <w:bottom w:val="single" w:sz="4" w:space="0" w:color="auto"/>
            </w:tcBorders>
            <w:vAlign w:val="center"/>
          </w:tcPr>
          <w:p w:rsidR="00FB3C52" w:rsidRDefault="00FB3C52">
            <w:pPr>
              <w:pStyle w:val="ConsPlusNormal"/>
              <w:jc w:val="center"/>
            </w:pPr>
            <w:r>
              <w:t>12</w:t>
            </w:r>
          </w:p>
        </w:tc>
        <w:tc>
          <w:tcPr>
            <w:tcW w:w="878" w:type="dxa"/>
            <w:tcBorders>
              <w:top w:val="single" w:sz="4" w:space="0" w:color="auto"/>
              <w:bottom w:val="single" w:sz="4" w:space="0" w:color="auto"/>
            </w:tcBorders>
            <w:vAlign w:val="center"/>
          </w:tcPr>
          <w:p w:rsidR="00FB3C52" w:rsidRDefault="00FB3C52">
            <w:pPr>
              <w:pStyle w:val="ConsPlusNormal"/>
              <w:jc w:val="center"/>
            </w:pPr>
            <w:r>
              <w:t>13</w:t>
            </w:r>
          </w:p>
        </w:tc>
        <w:tc>
          <w:tcPr>
            <w:tcW w:w="1134" w:type="dxa"/>
            <w:tcBorders>
              <w:top w:val="single" w:sz="4" w:space="0" w:color="auto"/>
              <w:bottom w:val="single" w:sz="4" w:space="0" w:color="auto"/>
            </w:tcBorders>
            <w:vAlign w:val="center"/>
          </w:tcPr>
          <w:p w:rsidR="00FB3C52" w:rsidRDefault="00FB3C52">
            <w:pPr>
              <w:pStyle w:val="ConsPlusNormal"/>
              <w:jc w:val="center"/>
            </w:pPr>
            <w:r>
              <w:t>14</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single" w:sz="4" w:space="0" w:color="auto"/>
              <w:left w:val="nil"/>
              <w:bottom w:val="nil"/>
              <w:right w:val="nil"/>
            </w:tcBorders>
          </w:tcPr>
          <w:p w:rsidR="00FB3C52" w:rsidRDefault="00FB3C52">
            <w:pPr>
              <w:pStyle w:val="ConsPlusNormal"/>
              <w:jc w:val="center"/>
            </w:pPr>
            <w:r>
              <w:t>1.</w:t>
            </w:r>
          </w:p>
        </w:tc>
        <w:tc>
          <w:tcPr>
            <w:tcW w:w="1814" w:type="dxa"/>
            <w:tcBorders>
              <w:top w:val="single" w:sz="4" w:space="0" w:color="auto"/>
              <w:left w:val="nil"/>
              <w:bottom w:val="nil"/>
              <w:right w:val="nil"/>
            </w:tcBorders>
          </w:tcPr>
          <w:p w:rsidR="00FB3C52" w:rsidRDefault="00FB3C52">
            <w:pPr>
              <w:pStyle w:val="ConsPlusNormal"/>
            </w:pPr>
            <w:r>
              <w:t>Рак кожи (без меланомы)</w:t>
            </w:r>
          </w:p>
        </w:tc>
        <w:tc>
          <w:tcPr>
            <w:tcW w:w="883" w:type="dxa"/>
            <w:tcBorders>
              <w:top w:val="single" w:sz="4" w:space="0" w:color="auto"/>
              <w:left w:val="nil"/>
              <w:bottom w:val="nil"/>
              <w:right w:val="nil"/>
            </w:tcBorders>
          </w:tcPr>
          <w:p w:rsidR="00FB3C52" w:rsidRDefault="00FB3C52">
            <w:pPr>
              <w:pStyle w:val="ConsPlusNormal"/>
              <w:jc w:val="right"/>
            </w:pPr>
            <w:r>
              <w:t>94,9</w:t>
            </w:r>
          </w:p>
        </w:tc>
        <w:tc>
          <w:tcPr>
            <w:tcW w:w="883" w:type="dxa"/>
            <w:tcBorders>
              <w:top w:val="single" w:sz="4" w:space="0" w:color="auto"/>
              <w:left w:val="nil"/>
              <w:bottom w:val="nil"/>
              <w:right w:val="nil"/>
            </w:tcBorders>
          </w:tcPr>
          <w:p w:rsidR="00FB3C52" w:rsidRDefault="00FB3C52">
            <w:pPr>
              <w:pStyle w:val="ConsPlusNormal"/>
              <w:jc w:val="right"/>
            </w:pPr>
            <w:r>
              <w:t>96,6</w:t>
            </w:r>
          </w:p>
        </w:tc>
        <w:tc>
          <w:tcPr>
            <w:tcW w:w="883" w:type="dxa"/>
            <w:tcBorders>
              <w:top w:val="single" w:sz="4" w:space="0" w:color="auto"/>
              <w:left w:val="nil"/>
              <w:bottom w:val="nil"/>
              <w:right w:val="nil"/>
            </w:tcBorders>
          </w:tcPr>
          <w:p w:rsidR="00FB3C52" w:rsidRDefault="00FB3C52">
            <w:pPr>
              <w:pStyle w:val="ConsPlusNormal"/>
              <w:jc w:val="right"/>
            </w:pPr>
            <w:r>
              <w:t>97,7</w:t>
            </w:r>
          </w:p>
        </w:tc>
        <w:tc>
          <w:tcPr>
            <w:tcW w:w="878" w:type="dxa"/>
            <w:tcBorders>
              <w:top w:val="single" w:sz="4" w:space="0" w:color="auto"/>
              <w:left w:val="nil"/>
              <w:bottom w:val="nil"/>
              <w:right w:val="nil"/>
            </w:tcBorders>
          </w:tcPr>
          <w:p w:rsidR="00FB3C52" w:rsidRDefault="00FB3C52">
            <w:pPr>
              <w:pStyle w:val="ConsPlusNormal"/>
              <w:jc w:val="right"/>
            </w:pPr>
            <w:r>
              <w:t>93,9</w:t>
            </w:r>
          </w:p>
        </w:tc>
        <w:tc>
          <w:tcPr>
            <w:tcW w:w="878" w:type="dxa"/>
            <w:tcBorders>
              <w:top w:val="single" w:sz="4" w:space="0" w:color="auto"/>
              <w:left w:val="nil"/>
              <w:bottom w:val="nil"/>
              <w:right w:val="nil"/>
            </w:tcBorders>
          </w:tcPr>
          <w:p w:rsidR="00FB3C52" w:rsidRDefault="00FB3C52">
            <w:pPr>
              <w:pStyle w:val="ConsPlusNormal"/>
              <w:jc w:val="right"/>
            </w:pPr>
            <w:r>
              <w:t>98,6</w:t>
            </w:r>
          </w:p>
        </w:tc>
        <w:tc>
          <w:tcPr>
            <w:tcW w:w="878" w:type="dxa"/>
            <w:tcBorders>
              <w:top w:val="single" w:sz="4" w:space="0" w:color="auto"/>
              <w:left w:val="nil"/>
              <w:bottom w:val="nil"/>
              <w:right w:val="nil"/>
            </w:tcBorders>
          </w:tcPr>
          <w:p w:rsidR="00FB3C52" w:rsidRDefault="00FB3C52">
            <w:pPr>
              <w:pStyle w:val="ConsPlusNormal"/>
              <w:jc w:val="right"/>
            </w:pPr>
            <w:r>
              <w:t>97,8</w:t>
            </w:r>
          </w:p>
        </w:tc>
        <w:tc>
          <w:tcPr>
            <w:tcW w:w="883" w:type="dxa"/>
            <w:tcBorders>
              <w:top w:val="single" w:sz="4" w:space="0" w:color="auto"/>
              <w:left w:val="nil"/>
              <w:bottom w:val="nil"/>
              <w:right w:val="nil"/>
            </w:tcBorders>
          </w:tcPr>
          <w:p w:rsidR="00FB3C52" w:rsidRDefault="00FB3C52">
            <w:pPr>
              <w:pStyle w:val="ConsPlusNormal"/>
              <w:jc w:val="right"/>
            </w:pPr>
            <w:r>
              <w:t>97,7</w:t>
            </w:r>
          </w:p>
        </w:tc>
        <w:tc>
          <w:tcPr>
            <w:tcW w:w="878" w:type="dxa"/>
            <w:tcBorders>
              <w:top w:val="single" w:sz="4" w:space="0" w:color="auto"/>
              <w:left w:val="nil"/>
              <w:bottom w:val="nil"/>
              <w:right w:val="nil"/>
            </w:tcBorders>
          </w:tcPr>
          <w:p w:rsidR="00FB3C52" w:rsidRDefault="00FB3C52">
            <w:pPr>
              <w:pStyle w:val="ConsPlusNormal"/>
              <w:jc w:val="right"/>
            </w:pPr>
            <w:r>
              <w:t>98,2</w:t>
            </w:r>
          </w:p>
        </w:tc>
        <w:tc>
          <w:tcPr>
            <w:tcW w:w="883" w:type="dxa"/>
            <w:tcBorders>
              <w:top w:val="single" w:sz="4" w:space="0" w:color="auto"/>
              <w:left w:val="nil"/>
              <w:bottom w:val="nil"/>
              <w:right w:val="nil"/>
            </w:tcBorders>
          </w:tcPr>
          <w:p w:rsidR="00FB3C52" w:rsidRDefault="00FB3C52">
            <w:pPr>
              <w:pStyle w:val="ConsPlusNormal"/>
              <w:jc w:val="right"/>
            </w:pPr>
            <w:r>
              <w:t>98,4</w:t>
            </w:r>
          </w:p>
        </w:tc>
        <w:tc>
          <w:tcPr>
            <w:tcW w:w="878" w:type="dxa"/>
            <w:tcBorders>
              <w:top w:val="single" w:sz="4" w:space="0" w:color="auto"/>
              <w:left w:val="nil"/>
              <w:bottom w:val="nil"/>
              <w:right w:val="nil"/>
            </w:tcBorders>
          </w:tcPr>
          <w:p w:rsidR="00FB3C52" w:rsidRDefault="00FB3C52">
            <w:pPr>
              <w:pStyle w:val="ConsPlusNormal"/>
              <w:jc w:val="right"/>
            </w:pPr>
            <w:r>
              <w:t>98,5</w:t>
            </w:r>
          </w:p>
        </w:tc>
        <w:tc>
          <w:tcPr>
            <w:tcW w:w="878" w:type="dxa"/>
            <w:tcBorders>
              <w:top w:val="single" w:sz="4" w:space="0" w:color="auto"/>
              <w:left w:val="nil"/>
              <w:bottom w:val="nil"/>
              <w:right w:val="nil"/>
            </w:tcBorders>
          </w:tcPr>
          <w:p w:rsidR="00FB3C52" w:rsidRDefault="00FB3C52">
            <w:pPr>
              <w:pStyle w:val="ConsPlusNormal"/>
              <w:jc w:val="right"/>
            </w:pPr>
            <w:r>
              <w:t>96,9</w:t>
            </w:r>
          </w:p>
        </w:tc>
        <w:tc>
          <w:tcPr>
            <w:tcW w:w="1134" w:type="dxa"/>
            <w:tcBorders>
              <w:top w:val="single" w:sz="4" w:space="0" w:color="auto"/>
              <w:left w:val="nil"/>
              <w:bottom w:val="nil"/>
              <w:right w:val="nil"/>
            </w:tcBorders>
          </w:tcPr>
          <w:p w:rsidR="00FB3C52" w:rsidRDefault="00FB3C52">
            <w:pPr>
              <w:pStyle w:val="ConsPlusNormal"/>
              <w:jc w:val="right"/>
            </w:pPr>
            <w:r>
              <w:t>97,5</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2.</w:t>
            </w:r>
          </w:p>
        </w:tc>
        <w:tc>
          <w:tcPr>
            <w:tcW w:w="1814" w:type="dxa"/>
            <w:tcBorders>
              <w:top w:val="nil"/>
              <w:left w:val="nil"/>
              <w:bottom w:val="nil"/>
              <w:right w:val="nil"/>
            </w:tcBorders>
          </w:tcPr>
          <w:p w:rsidR="00FB3C52" w:rsidRDefault="00FB3C52">
            <w:pPr>
              <w:pStyle w:val="ConsPlusNormal"/>
            </w:pPr>
            <w:r>
              <w:t>Рак щитовидной железы</w:t>
            </w:r>
          </w:p>
        </w:tc>
        <w:tc>
          <w:tcPr>
            <w:tcW w:w="883" w:type="dxa"/>
            <w:tcBorders>
              <w:top w:val="nil"/>
              <w:left w:val="nil"/>
              <w:bottom w:val="nil"/>
              <w:right w:val="nil"/>
            </w:tcBorders>
          </w:tcPr>
          <w:p w:rsidR="00FB3C52" w:rsidRDefault="00FB3C52">
            <w:pPr>
              <w:pStyle w:val="ConsPlusNormal"/>
              <w:jc w:val="right"/>
            </w:pPr>
            <w:r>
              <w:t>72,5</w:t>
            </w:r>
          </w:p>
        </w:tc>
        <w:tc>
          <w:tcPr>
            <w:tcW w:w="883" w:type="dxa"/>
            <w:tcBorders>
              <w:top w:val="nil"/>
              <w:left w:val="nil"/>
              <w:bottom w:val="nil"/>
              <w:right w:val="nil"/>
            </w:tcBorders>
          </w:tcPr>
          <w:p w:rsidR="00FB3C52" w:rsidRDefault="00FB3C52">
            <w:pPr>
              <w:pStyle w:val="ConsPlusNormal"/>
              <w:jc w:val="right"/>
            </w:pPr>
            <w:r>
              <w:t>74,0</w:t>
            </w:r>
          </w:p>
        </w:tc>
        <w:tc>
          <w:tcPr>
            <w:tcW w:w="883" w:type="dxa"/>
            <w:tcBorders>
              <w:top w:val="nil"/>
              <w:left w:val="nil"/>
              <w:bottom w:val="nil"/>
              <w:right w:val="nil"/>
            </w:tcBorders>
          </w:tcPr>
          <w:p w:rsidR="00FB3C52" w:rsidRDefault="00FB3C52">
            <w:pPr>
              <w:pStyle w:val="ConsPlusNormal"/>
              <w:jc w:val="right"/>
            </w:pPr>
            <w:r>
              <w:t>70,1</w:t>
            </w:r>
          </w:p>
        </w:tc>
        <w:tc>
          <w:tcPr>
            <w:tcW w:w="878" w:type="dxa"/>
            <w:tcBorders>
              <w:top w:val="nil"/>
              <w:left w:val="nil"/>
              <w:bottom w:val="nil"/>
              <w:right w:val="nil"/>
            </w:tcBorders>
          </w:tcPr>
          <w:p w:rsidR="00FB3C52" w:rsidRDefault="00FB3C52">
            <w:pPr>
              <w:pStyle w:val="ConsPlusNormal"/>
              <w:jc w:val="right"/>
            </w:pPr>
            <w:r>
              <w:t>78,6</w:t>
            </w:r>
          </w:p>
        </w:tc>
        <w:tc>
          <w:tcPr>
            <w:tcW w:w="878" w:type="dxa"/>
            <w:tcBorders>
              <w:top w:val="nil"/>
              <w:left w:val="nil"/>
              <w:bottom w:val="nil"/>
              <w:right w:val="nil"/>
            </w:tcBorders>
          </w:tcPr>
          <w:p w:rsidR="00FB3C52" w:rsidRDefault="00FB3C52">
            <w:pPr>
              <w:pStyle w:val="ConsPlusNormal"/>
              <w:jc w:val="right"/>
            </w:pPr>
            <w:r>
              <w:t>77,6</w:t>
            </w:r>
          </w:p>
        </w:tc>
        <w:tc>
          <w:tcPr>
            <w:tcW w:w="878" w:type="dxa"/>
            <w:tcBorders>
              <w:top w:val="nil"/>
              <w:left w:val="nil"/>
              <w:bottom w:val="nil"/>
              <w:right w:val="nil"/>
            </w:tcBorders>
          </w:tcPr>
          <w:p w:rsidR="00FB3C52" w:rsidRDefault="00FB3C52">
            <w:pPr>
              <w:pStyle w:val="ConsPlusNormal"/>
              <w:jc w:val="right"/>
            </w:pPr>
            <w:r>
              <w:t>81,7</w:t>
            </w:r>
          </w:p>
        </w:tc>
        <w:tc>
          <w:tcPr>
            <w:tcW w:w="883" w:type="dxa"/>
            <w:tcBorders>
              <w:top w:val="nil"/>
              <w:left w:val="nil"/>
              <w:bottom w:val="nil"/>
              <w:right w:val="nil"/>
            </w:tcBorders>
          </w:tcPr>
          <w:p w:rsidR="00FB3C52" w:rsidRDefault="00FB3C52">
            <w:pPr>
              <w:pStyle w:val="ConsPlusNormal"/>
              <w:jc w:val="right"/>
            </w:pPr>
            <w:r>
              <w:t>83,8</w:t>
            </w:r>
          </w:p>
        </w:tc>
        <w:tc>
          <w:tcPr>
            <w:tcW w:w="878" w:type="dxa"/>
            <w:tcBorders>
              <w:top w:val="nil"/>
              <w:left w:val="nil"/>
              <w:bottom w:val="nil"/>
              <w:right w:val="nil"/>
            </w:tcBorders>
          </w:tcPr>
          <w:p w:rsidR="00FB3C52" w:rsidRDefault="00FB3C52">
            <w:pPr>
              <w:pStyle w:val="ConsPlusNormal"/>
              <w:jc w:val="right"/>
            </w:pPr>
            <w:r>
              <w:t>70,0</w:t>
            </w:r>
          </w:p>
        </w:tc>
        <w:tc>
          <w:tcPr>
            <w:tcW w:w="883" w:type="dxa"/>
            <w:tcBorders>
              <w:top w:val="nil"/>
              <w:left w:val="nil"/>
              <w:bottom w:val="nil"/>
              <w:right w:val="nil"/>
            </w:tcBorders>
          </w:tcPr>
          <w:p w:rsidR="00FB3C52" w:rsidRDefault="00FB3C52">
            <w:pPr>
              <w:pStyle w:val="ConsPlusNormal"/>
              <w:jc w:val="right"/>
            </w:pPr>
            <w:r>
              <w:t>68,1</w:t>
            </w:r>
          </w:p>
        </w:tc>
        <w:tc>
          <w:tcPr>
            <w:tcW w:w="878" w:type="dxa"/>
            <w:tcBorders>
              <w:top w:val="nil"/>
              <w:left w:val="nil"/>
              <w:bottom w:val="nil"/>
              <w:right w:val="nil"/>
            </w:tcBorders>
          </w:tcPr>
          <w:p w:rsidR="00FB3C52" w:rsidRDefault="00FB3C52">
            <w:pPr>
              <w:pStyle w:val="ConsPlusNormal"/>
              <w:jc w:val="right"/>
            </w:pPr>
            <w:r>
              <w:t>82,4</w:t>
            </w:r>
          </w:p>
        </w:tc>
        <w:tc>
          <w:tcPr>
            <w:tcW w:w="878" w:type="dxa"/>
            <w:tcBorders>
              <w:top w:val="nil"/>
              <w:left w:val="nil"/>
              <w:bottom w:val="nil"/>
              <w:right w:val="nil"/>
            </w:tcBorders>
          </w:tcPr>
          <w:p w:rsidR="00FB3C52" w:rsidRDefault="00FB3C52">
            <w:pPr>
              <w:pStyle w:val="ConsPlusNormal"/>
              <w:jc w:val="right"/>
            </w:pPr>
            <w:r>
              <w:t>94,6</w:t>
            </w:r>
          </w:p>
        </w:tc>
        <w:tc>
          <w:tcPr>
            <w:tcW w:w="1134" w:type="dxa"/>
            <w:tcBorders>
              <w:top w:val="nil"/>
              <w:left w:val="nil"/>
              <w:bottom w:val="nil"/>
              <w:right w:val="nil"/>
            </w:tcBorders>
          </w:tcPr>
          <w:p w:rsidR="00FB3C52" w:rsidRDefault="00FB3C52">
            <w:pPr>
              <w:pStyle w:val="ConsPlusNormal"/>
              <w:jc w:val="right"/>
            </w:pPr>
            <w:r>
              <w:t>81,2</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3.</w:t>
            </w:r>
          </w:p>
        </w:tc>
        <w:tc>
          <w:tcPr>
            <w:tcW w:w="1814" w:type="dxa"/>
            <w:tcBorders>
              <w:top w:val="nil"/>
              <w:left w:val="nil"/>
              <w:bottom w:val="nil"/>
              <w:right w:val="nil"/>
            </w:tcBorders>
          </w:tcPr>
          <w:p w:rsidR="00FB3C52" w:rsidRDefault="00FB3C52">
            <w:pPr>
              <w:pStyle w:val="ConsPlusNormal"/>
            </w:pPr>
            <w:r>
              <w:t>Меланома кожи</w:t>
            </w:r>
          </w:p>
        </w:tc>
        <w:tc>
          <w:tcPr>
            <w:tcW w:w="883" w:type="dxa"/>
            <w:tcBorders>
              <w:top w:val="nil"/>
              <w:left w:val="nil"/>
              <w:bottom w:val="nil"/>
              <w:right w:val="nil"/>
            </w:tcBorders>
          </w:tcPr>
          <w:p w:rsidR="00FB3C52" w:rsidRDefault="00FB3C52">
            <w:pPr>
              <w:pStyle w:val="ConsPlusNormal"/>
              <w:jc w:val="right"/>
            </w:pPr>
            <w:r>
              <w:t>60,8</w:t>
            </w:r>
          </w:p>
        </w:tc>
        <w:tc>
          <w:tcPr>
            <w:tcW w:w="883" w:type="dxa"/>
            <w:tcBorders>
              <w:top w:val="nil"/>
              <w:left w:val="nil"/>
              <w:bottom w:val="nil"/>
              <w:right w:val="nil"/>
            </w:tcBorders>
          </w:tcPr>
          <w:p w:rsidR="00FB3C52" w:rsidRDefault="00FB3C52">
            <w:pPr>
              <w:pStyle w:val="ConsPlusNormal"/>
              <w:jc w:val="right"/>
            </w:pPr>
            <w:r>
              <w:t>69,7</w:t>
            </w:r>
          </w:p>
        </w:tc>
        <w:tc>
          <w:tcPr>
            <w:tcW w:w="883" w:type="dxa"/>
            <w:tcBorders>
              <w:top w:val="nil"/>
              <w:left w:val="nil"/>
              <w:bottom w:val="nil"/>
              <w:right w:val="nil"/>
            </w:tcBorders>
          </w:tcPr>
          <w:p w:rsidR="00FB3C52" w:rsidRDefault="00FB3C52">
            <w:pPr>
              <w:pStyle w:val="ConsPlusNormal"/>
              <w:jc w:val="right"/>
            </w:pPr>
            <w:r>
              <w:t>68,7</w:t>
            </w:r>
          </w:p>
        </w:tc>
        <w:tc>
          <w:tcPr>
            <w:tcW w:w="878" w:type="dxa"/>
            <w:tcBorders>
              <w:top w:val="nil"/>
              <w:left w:val="nil"/>
              <w:bottom w:val="nil"/>
              <w:right w:val="nil"/>
            </w:tcBorders>
          </w:tcPr>
          <w:p w:rsidR="00FB3C52" w:rsidRDefault="00FB3C52">
            <w:pPr>
              <w:pStyle w:val="ConsPlusNormal"/>
              <w:jc w:val="right"/>
            </w:pPr>
            <w:r>
              <w:t>74,9</w:t>
            </w:r>
          </w:p>
        </w:tc>
        <w:tc>
          <w:tcPr>
            <w:tcW w:w="878" w:type="dxa"/>
            <w:tcBorders>
              <w:top w:val="nil"/>
              <w:left w:val="nil"/>
              <w:bottom w:val="nil"/>
              <w:right w:val="nil"/>
            </w:tcBorders>
          </w:tcPr>
          <w:p w:rsidR="00FB3C52" w:rsidRDefault="00FB3C52">
            <w:pPr>
              <w:pStyle w:val="ConsPlusNormal"/>
              <w:jc w:val="right"/>
            </w:pPr>
            <w:r>
              <w:t>68,4</w:t>
            </w:r>
          </w:p>
        </w:tc>
        <w:tc>
          <w:tcPr>
            <w:tcW w:w="878" w:type="dxa"/>
            <w:tcBorders>
              <w:top w:val="nil"/>
              <w:left w:val="nil"/>
              <w:bottom w:val="nil"/>
              <w:right w:val="nil"/>
            </w:tcBorders>
          </w:tcPr>
          <w:p w:rsidR="00FB3C52" w:rsidRDefault="00FB3C52">
            <w:pPr>
              <w:pStyle w:val="ConsPlusNormal"/>
              <w:jc w:val="right"/>
            </w:pPr>
            <w:r>
              <w:t>80,3</w:t>
            </w:r>
          </w:p>
        </w:tc>
        <w:tc>
          <w:tcPr>
            <w:tcW w:w="883" w:type="dxa"/>
            <w:tcBorders>
              <w:top w:val="nil"/>
              <w:left w:val="nil"/>
              <w:bottom w:val="nil"/>
              <w:right w:val="nil"/>
            </w:tcBorders>
          </w:tcPr>
          <w:p w:rsidR="00FB3C52" w:rsidRDefault="00FB3C52">
            <w:pPr>
              <w:pStyle w:val="ConsPlusNormal"/>
              <w:jc w:val="right"/>
            </w:pPr>
            <w:r>
              <w:t>67,7</w:t>
            </w:r>
          </w:p>
        </w:tc>
        <w:tc>
          <w:tcPr>
            <w:tcW w:w="878" w:type="dxa"/>
            <w:tcBorders>
              <w:top w:val="nil"/>
              <w:left w:val="nil"/>
              <w:bottom w:val="nil"/>
              <w:right w:val="nil"/>
            </w:tcBorders>
          </w:tcPr>
          <w:p w:rsidR="00FB3C52" w:rsidRDefault="00FB3C52">
            <w:pPr>
              <w:pStyle w:val="ConsPlusNormal"/>
              <w:jc w:val="right"/>
            </w:pPr>
            <w:r>
              <w:t>66,5</w:t>
            </w:r>
          </w:p>
        </w:tc>
        <w:tc>
          <w:tcPr>
            <w:tcW w:w="883" w:type="dxa"/>
            <w:tcBorders>
              <w:top w:val="nil"/>
              <w:left w:val="nil"/>
              <w:bottom w:val="nil"/>
              <w:right w:val="nil"/>
            </w:tcBorders>
          </w:tcPr>
          <w:p w:rsidR="00FB3C52" w:rsidRDefault="00FB3C52">
            <w:pPr>
              <w:pStyle w:val="ConsPlusNormal"/>
              <w:jc w:val="right"/>
            </w:pPr>
            <w:r>
              <w:t>66,8</w:t>
            </w:r>
          </w:p>
        </w:tc>
        <w:tc>
          <w:tcPr>
            <w:tcW w:w="878" w:type="dxa"/>
            <w:tcBorders>
              <w:top w:val="nil"/>
              <w:left w:val="nil"/>
              <w:bottom w:val="nil"/>
              <w:right w:val="nil"/>
            </w:tcBorders>
          </w:tcPr>
          <w:p w:rsidR="00FB3C52" w:rsidRDefault="00FB3C52">
            <w:pPr>
              <w:pStyle w:val="ConsPlusNormal"/>
              <w:jc w:val="right"/>
            </w:pPr>
            <w:r>
              <w:t>75,0</w:t>
            </w:r>
          </w:p>
        </w:tc>
        <w:tc>
          <w:tcPr>
            <w:tcW w:w="878" w:type="dxa"/>
            <w:tcBorders>
              <w:top w:val="nil"/>
              <w:left w:val="nil"/>
              <w:bottom w:val="nil"/>
              <w:right w:val="nil"/>
            </w:tcBorders>
          </w:tcPr>
          <w:p w:rsidR="00FB3C52" w:rsidRDefault="00FB3C52">
            <w:pPr>
              <w:pStyle w:val="ConsPlusNormal"/>
              <w:jc w:val="right"/>
            </w:pPr>
            <w:r>
              <w:t>77,2</w:t>
            </w:r>
          </w:p>
        </w:tc>
        <w:tc>
          <w:tcPr>
            <w:tcW w:w="1134" w:type="dxa"/>
            <w:tcBorders>
              <w:top w:val="nil"/>
              <w:left w:val="nil"/>
              <w:bottom w:val="nil"/>
              <w:right w:val="nil"/>
            </w:tcBorders>
          </w:tcPr>
          <w:p w:rsidR="00FB3C52" w:rsidRDefault="00FB3C52">
            <w:pPr>
              <w:pStyle w:val="ConsPlusNormal"/>
              <w:jc w:val="right"/>
            </w:pPr>
            <w:r>
              <w:t>80,8</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4.</w:t>
            </w:r>
          </w:p>
        </w:tc>
        <w:tc>
          <w:tcPr>
            <w:tcW w:w="1814" w:type="dxa"/>
            <w:tcBorders>
              <w:top w:val="nil"/>
              <w:left w:val="nil"/>
              <w:bottom w:val="nil"/>
              <w:right w:val="nil"/>
            </w:tcBorders>
          </w:tcPr>
          <w:p w:rsidR="00FB3C52" w:rsidRDefault="00FB3C52">
            <w:pPr>
              <w:pStyle w:val="ConsPlusNormal"/>
            </w:pPr>
            <w:r>
              <w:t>Рак молочной железы</w:t>
            </w:r>
          </w:p>
        </w:tc>
        <w:tc>
          <w:tcPr>
            <w:tcW w:w="883" w:type="dxa"/>
            <w:tcBorders>
              <w:top w:val="nil"/>
              <w:left w:val="nil"/>
              <w:bottom w:val="nil"/>
              <w:right w:val="nil"/>
            </w:tcBorders>
          </w:tcPr>
          <w:p w:rsidR="00FB3C52" w:rsidRDefault="00FB3C52">
            <w:pPr>
              <w:pStyle w:val="ConsPlusNormal"/>
              <w:jc w:val="right"/>
            </w:pPr>
            <w:r>
              <w:t>52,2</w:t>
            </w:r>
          </w:p>
        </w:tc>
        <w:tc>
          <w:tcPr>
            <w:tcW w:w="883" w:type="dxa"/>
            <w:tcBorders>
              <w:top w:val="nil"/>
              <w:left w:val="nil"/>
              <w:bottom w:val="nil"/>
              <w:right w:val="nil"/>
            </w:tcBorders>
          </w:tcPr>
          <w:p w:rsidR="00FB3C52" w:rsidRDefault="00FB3C52">
            <w:pPr>
              <w:pStyle w:val="ConsPlusNormal"/>
              <w:jc w:val="right"/>
            </w:pPr>
            <w:r>
              <w:t>54,3</w:t>
            </w:r>
          </w:p>
        </w:tc>
        <w:tc>
          <w:tcPr>
            <w:tcW w:w="883" w:type="dxa"/>
            <w:tcBorders>
              <w:top w:val="nil"/>
              <w:left w:val="nil"/>
              <w:bottom w:val="nil"/>
              <w:right w:val="nil"/>
            </w:tcBorders>
          </w:tcPr>
          <w:p w:rsidR="00FB3C52" w:rsidRDefault="00FB3C52">
            <w:pPr>
              <w:pStyle w:val="ConsPlusNormal"/>
              <w:jc w:val="right"/>
            </w:pPr>
            <w:r>
              <w:t>53,8</w:t>
            </w:r>
          </w:p>
        </w:tc>
        <w:tc>
          <w:tcPr>
            <w:tcW w:w="878" w:type="dxa"/>
            <w:tcBorders>
              <w:top w:val="nil"/>
              <w:left w:val="nil"/>
              <w:bottom w:val="nil"/>
              <w:right w:val="nil"/>
            </w:tcBorders>
          </w:tcPr>
          <w:p w:rsidR="00FB3C52" w:rsidRDefault="00FB3C52">
            <w:pPr>
              <w:pStyle w:val="ConsPlusNormal"/>
              <w:jc w:val="right"/>
            </w:pPr>
            <w:r>
              <w:t>54,0</w:t>
            </w:r>
          </w:p>
        </w:tc>
        <w:tc>
          <w:tcPr>
            <w:tcW w:w="878" w:type="dxa"/>
            <w:tcBorders>
              <w:top w:val="nil"/>
              <w:left w:val="nil"/>
              <w:bottom w:val="nil"/>
              <w:right w:val="nil"/>
            </w:tcBorders>
          </w:tcPr>
          <w:p w:rsidR="00FB3C52" w:rsidRDefault="00FB3C52">
            <w:pPr>
              <w:pStyle w:val="ConsPlusNormal"/>
              <w:jc w:val="right"/>
            </w:pPr>
            <w:r>
              <w:t>58,9</w:t>
            </w:r>
          </w:p>
        </w:tc>
        <w:tc>
          <w:tcPr>
            <w:tcW w:w="878" w:type="dxa"/>
            <w:tcBorders>
              <w:top w:val="nil"/>
              <w:left w:val="nil"/>
              <w:bottom w:val="nil"/>
              <w:right w:val="nil"/>
            </w:tcBorders>
          </w:tcPr>
          <w:p w:rsidR="00FB3C52" w:rsidRDefault="00FB3C52">
            <w:pPr>
              <w:pStyle w:val="ConsPlusNormal"/>
              <w:jc w:val="right"/>
            </w:pPr>
            <w:r>
              <w:t>57,2</w:t>
            </w:r>
          </w:p>
        </w:tc>
        <w:tc>
          <w:tcPr>
            <w:tcW w:w="883" w:type="dxa"/>
            <w:tcBorders>
              <w:top w:val="nil"/>
              <w:left w:val="nil"/>
              <w:bottom w:val="nil"/>
              <w:right w:val="nil"/>
            </w:tcBorders>
          </w:tcPr>
          <w:p w:rsidR="00FB3C52" w:rsidRDefault="00FB3C52">
            <w:pPr>
              <w:pStyle w:val="ConsPlusNormal"/>
              <w:jc w:val="right"/>
            </w:pPr>
            <w:r>
              <w:t>69,7</w:t>
            </w:r>
          </w:p>
        </w:tc>
        <w:tc>
          <w:tcPr>
            <w:tcW w:w="878" w:type="dxa"/>
            <w:tcBorders>
              <w:top w:val="nil"/>
              <w:left w:val="nil"/>
              <w:bottom w:val="nil"/>
              <w:right w:val="nil"/>
            </w:tcBorders>
          </w:tcPr>
          <w:p w:rsidR="00FB3C52" w:rsidRDefault="00FB3C52">
            <w:pPr>
              <w:pStyle w:val="ConsPlusNormal"/>
              <w:jc w:val="right"/>
            </w:pPr>
            <w:r>
              <w:t>66,8</w:t>
            </w:r>
          </w:p>
        </w:tc>
        <w:tc>
          <w:tcPr>
            <w:tcW w:w="883" w:type="dxa"/>
            <w:tcBorders>
              <w:top w:val="nil"/>
              <w:left w:val="nil"/>
              <w:bottom w:val="nil"/>
              <w:right w:val="nil"/>
            </w:tcBorders>
          </w:tcPr>
          <w:p w:rsidR="00FB3C52" w:rsidRDefault="00FB3C52">
            <w:pPr>
              <w:pStyle w:val="ConsPlusNormal"/>
              <w:jc w:val="right"/>
            </w:pPr>
            <w:r>
              <w:t>64,6</w:t>
            </w:r>
          </w:p>
        </w:tc>
        <w:tc>
          <w:tcPr>
            <w:tcW w:w="878" w:type="dxa"/>
            <w:tcBorders>
              <w:top w:val="nil"/>
              <w:left w:val="nil"/>
              <w:bottom w:val="nil"/>
              <w:right w:val="nil"/>
            </w:tcBorders>
          </w:tcPr>
          <w:p w:rsidR="00FB3C52" w:rsidRDefault="00FB3C52">
            <w:pPr>
              <w:pStyle w:val="ConsPlusNormal"/>
              <w:jc w:val="right"/>
            </w:pPr>
            <w:r>
              <w:t>69,9</w:t>
            </w:r>
          </w:p>
        </w:tc>
        <w:tc>
          <w:tcPr>
            <w:tcW w:w="878" w:type="dxa"/>
            <w:tcBorders>
              <w:top w:val="nil"/>
              <w:left w:val="nil"/>
              <w:bottom w:val="nil"/>
              <w:right w:val="nil"/>
            </w:tcBorders>
          </w:tcPr>
          <w:p w:rsidR="00FB3C52" w:rsidRDefault="00FB3C52">
            <w:pPr>
              <w:pStyle w:val="ConsPlusNormal"/>
              <w:jc w:val="right"/>
            </w:pPr>
            <w:r>
              <w:t>63,1</w:t>
            </w:r>
          </w:p>
        </w:tc>
        <w:tc>
          <w:tcPr>
            <w:tcW w:w="1134" w:type="dxa"/>
            <w:tcBorders>
              <w:top w:val="nil"/>
              <w:left w:val="nil"/>
              <w:bottom w:val="nil"/>
              <w:right w:val="nil"/>
            </w:tcBorders>
          </w:tcPr>
          <w:p w:rsidR="00FB3C52" w:rsidRDefault="00FB3C52">
            <w:pPr>
              <w:pStyle w:val="ConsPlusNormal"/>
              <w:jc w:val="right"/>
            </w:pPr>
            <w:r>
              <w:t>71,8</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5.</w:t>
            </w:r>
          </w:p>
        </w:tc>
        <w:tc>
          <w:tcPr>
            <w:tcW w:w="1814" w:type="dxa"/>
            <w:tcBorders>
              <w:top w:val="nil"/>
              <w:left w:val="nil"/>
              <w:bottom w:val="nil"/>
              <w:right w:val="nil"/>
            </w:tcBorders>
          </w:tcPr>
          <w:p w:rsidR="00FB3C52" w:rsidRDefault="00FB3C52">
            <w:pPr>
              <w:pStyle w:val="ConsPlusNormal"/>
            </w:pPr>
            <w:r>
              <w:t>Рак шейки матки</w:t>
            </w:r>
          </w:p>
        </w:tc>
        <w:tc>
          <w:tcPr>
            <w:tcW w:w="883" w:type="dxa"/>
            <w:tcBorders>
              <w:top w:val="nil"/>
              <w:left w:val="nil"/>
              <w:bottom w:val="nil"/>
              <w:right w:val="nil"/>
            </w:tcBorders>
          </w:tcPr>
          <w:p w:rsidR="00FB3C52" w:rsidRDefault="00FB3C52">
            <w:pPr>
              <w:pStyle w:val="ConsPlusNormal"/>
              <w:jc w:val="right"/>
            </w:pPr>
            <w:r>
              <w:t>27,0</w:t>
            </w:r>
          </w:p>
        </w:tc>
        <w:tc>
          <w:tcPr>
            <w:tcW w:w="883" w:type="dxa"/>
            <w:tcBorders>
              <w:top w:val="nil"/>
              <w:left w:val="nil"/>
              <w:bottom w:val="nil"/>
              <w:right w:val="nil"/>
            </w:tcBorders>
          </w:tcPr>
          <w:p w:rsidR="00FB3C52" w:rsidRDefault="00FB3C52">
            <w:pPr>
              <w:pStyle w:val="ConsPlusNormal"/>
              <w:jc w:val="right"/>
            </w:pPr>
            <w:r>
              <w:t>28,5</w:t>
            </w:r>
          </w:p>
        </w:tc>
        <w:tc>
          <w:tcPr>
            <w:tcW w:w="883" w:type="dxa"/>
            <w:tcBorders>
              <w:top w:val="nil"/>
              <w:left w:val="nil"/>
              <w:bottom w:val="nil"/>
              <w:right w:val="nil"/>
            </w:tcBorders>
          </w:tcPr>
          <w:p w:rsidR="00FB3C52" w:rsidRDefault="00FB3C52">
            <w:pPr>
              <w:pStyle w:val="ConsPlusNormal"/>
              <w:jc w:val="right"/>
            </w:pPr>
            <w:r>
              <w:t>36,7</w:t>
            </w:r>
          </w:p>
        </w:tc>
        <w:tc>
          <w:tcPr>
            <w:tcW w:w="878" w:type="dxa"/>
            <w:tcBorders>
              <w:top w:val="nil"/>
              <w:left w:val="nil"/>
              <w:bottom w:val="nil"/>
              <w:right w:val="nil"/>
            </w:tcBorders>
          </w:tcPr>
          <w:p w:rsidR="00FB3C52" w:rsidRDefault="00FB3C52">
            <w:pPr>
              <w:pStyle w:val="ConsPlusNormal"/>
              <w:jc w:val="right"/>
            </w:pPr>
            <w:r>
              <w:t>39,9</w:t>
            </w:r>
          </w:p>
        </w:tc>
        <w:tc>
          <w:tcPr>
            <w:tcW w:w="878" w:type="dxa"/>
            <w:tcBorders>
              <w:top w:val="nil"/>
              <w:left w:val="nil"/>
              <w:bottom w:val="nil"/>
              <w:right w:val="nil"/>
            </w:tcBorders>
          </w:tcPr>
          <w:p w:rsidR="00FB3C52" w:rsidRDefault="00FB3C52">
            <w:pPr>
              <w:pStyle w:val="ConsPlusNormal"/>
              <w:jc w:val="right"/>
            </w:pPr>
            <w:r>
              <w:t>54,8</w:t>
            </w:r>
          </w:p>
        </w:tc>
        <w:tc>
          <w:tcPr>
            <w:tcW w:w="878" w:type="dxa"/>
            <w:tcBorders>
              <w:top w:val="nil"/>
              <w:left w:val="nil"/>
              <w:bottom w:val="nil"/>
              <w:right w:val="nil"/>
            </w:tcBorders>
          </w:tcPr>
          <w:p w:rsidR="00FB3C52" w:rsidRDefault="00FB3C52">
            <w:pPr>
              <w:pStyle w:val="ConsPlusNormal"/>
              <w:jc w:val="right"/>
            </w:pPr>
            <w:r>
              <w:t>54,9</w:t>
            </w:r>
          </w:p>
        </w:tc>
        <w:tc>
          <w:tcPr>
            <w:tcW w:w="883" w:type="dxa"/>
            <w:tcBorders>
              <w:top w:val="nil"/>
              <w:left w:val="nil"/>
              <w:bottom w:val="nil"/>
              <w:right w:val="nil"/>
            </w:tcBorders>
          </w:tcPr>
          <w:p w:rsidR="00FB3C52" w:rsidRDefault="00FB3C52">
            <w:pPr>
              <w:pStyle w:val="ConsPlusNormal"/>
              <w:jc w:val="right"/>
            </w:pPr>
            <w:r>
              <w:t>58,0</w:t>
            </w:r>
          </w:p>
        </w:tc>
        <w:tc>
          <w:tcPr>
            <w:tcW w:w="878" w:type="dxa"/>
            <w:tcBorders>
              <w:top w:val="nil"/>
              <w:left w:val="nil"/>
              <w:bottom w:val="nil"/>
              <w:right w:val="nil"/>
            </w:tcBorders>
          </w:tcPr>
          <w:p w:rsidR="00FB3C52" w:rsidRDefault="00FB3C52">
            <w:pPr>
              <w:pStyle w:val="ConsPlusNormal"/>
              <w:jc w:val="right"/>
            </w:pPr>
            <w:r>
              <w:t>46,7</w:t>
            </w:r>
          </w:p>
        </w:tc>
        <w:tc>
          <w:tcPr>
            <w:tcW w:w="883" w:type="dxa"/>
            <w:tcBorders>
              <w:top w:val="nil"/>
              <w:left w:val="nil"/>
              <w:bottom w:val="nil"/>
              <w:right w:val="nil"/>
            </w:tcBorders>
          </w:tcPr>
          <w:p w:rsidR="00FB3C52" w:rsidRDefault="00FB3C52">
            <w:pPr>
              <w:pStyle w:val="ConsPlusNormal"/>
              <w:jc w:val="right"/>
            </w:pPr>
            <w:r>
              <w:t>52,5</w:t>
            </w:r>
          </w:p>
        </w:tc>
        <w:tc>
          <w:tcPr>
            <w:tcW w:w="878" w:type="dxa"/>
            <w:tcBorders>
              <w:top w:val="nil"/>
              <w:left w:val="nil"/>
              <w:bottom w:val="nil"/>
              <w:right w:val="nil"/>
            </w:tcBorders>
          </w:tcPr>
          <w:p w:rsidR="00FB3C52" w:rsidRDefault="00FB3C52">
            <w:pPr>
              <w:pStyle w:val="ConsPlusNormal"/>
              <w:jc w:val="right"/>
            </w:pPr>
            <w:r>
              <w:t>60,8</w:t>
            </w:r>
          </w:p>
        </w:tc>
        <w:tc>
          <w:tcPr>
            <w:tcW w:w="878" w:type="dxa"/>
            <w:tcBorders>
              <w:top w:val="nil"/>
              <w:left w:val="nil"/>
              <w:bottom w:val="nil"/>
              <w:right w:val="nil"/>
            </w:tcBorders>
          </w:tcPr>
          <w:p w:rsidR="00FB3C52" w:rsidRDefault="00FB3C52">
            <w:pPr>
              <w:pStyle w:val="ConsPlusNormal"/>
              <w:jc w:val="right"/>
            </w:pPr>
            <w:r>
              <w:t>61,3</w:t>
            </w:r>
          </w:p>
        </w:tc>
        <w:tc>
          <w:tcPr>
            <w:tcW w:w="1134" w:type="dxa"/>
            <w:tcBorders>
              <w:top w:val="nil"/>
              <w:left w:val="nil"/>
              <w:bottom w:val="nil"/>
              <w:right w:val="nil"/>
            </w:tcBorders>
          </w:tcPr>
          <w:p w:rsidR="00FB3C52" w:rsidRDefault="00FB3C52">
            <w:pPr>
              <w:pStyle w:val="ConsPlusNormal"/>
              <w:jc w:val="right"/>
            </w:pPr>
            <w:r>
              <w:t>66,6</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6.</w:t>
            </w:r>
          </w:p>
        </w:tc>
        <w:tc>
          <w:tcPr>
            <w:tcW w:w="1814" w:type="dxa"/>
            <w:tcBorders>
              <w:top w:val="nil"/>
              <w:left w:val="nil"/>
              <w:bottom w:val="nil"/>
              <w:right w:val="nil"/>
            </w:tcBorders>
          </w:tcPr>
          <w:p w:rsidR="00FB3C52" w:rsidRDefault="00FB3C52">
            <w:pPr>
              <w:pStyle w:val="ConsPlusNormal"/>
            </w:pPr>
            <w:r>
              <w:t>Предстательная железа</w:t>
            </w:r>
          </w:p>
        </w:tc>
        <w:tc>
          <w:tcPr>
            <w:tcW w:w="883" w:type="dxa"/>
            <w:tcBorders>
              <w:top w:val="nil"/>
              <w:left w:val="nil"/>
              <w:bottom w:val="nil"/>
              <w:right w:val="nil"/>
            </w:tcBorders>
          </w:tcPr>
          <w:p w:rsidR="00FB3C52" w:rsidRDefault="00FB3C52">
            <w:pPr>
              <w:pStyle w:val="ConsPlusNormal"/>
              <w:jc w:val="right"/>
            </w:pPr>
            <w:r>
              <w:t>44,5</w:t>
            </w:r>
          </w:p>
        </w:tc>
        <w:tc>
          <w:tcPr>
            <w:tcW w:w="883" w:type="dxa"/>
            <w:tcBorders>
              <w:top w:val="nil"/>
              <w:left w:val="nil"/>
              <w:bottom w:val="nil"/>
              <w:right w:val="nil"/>
            </w:tcBorders>
          </w:tcPr>
          <w:p w:rsidR="00FB3C52" w:rsidRDefault="00FB3C52">
            <w:pPr>
              <w:pStyle w:val="ConsPlusNormal"/>
              <w:jc w:val="right"/>
            </w:pPr>
            <w:r>
              <w:t>46,5</w:t>
            </w:r>
          </w:p>
        </w:tc>
        <w:tc>
          <w:tcPr>
            <w:tcW w:w="883" w:type="dxa"/>
            <w:tcBorders>
              <w:top w:val="nil"/>
              <w:left w:val="nil"/>
              <w:bottom w:val="nil"/>
              <w:right w:val="nil"/>
            </w:tcBorders>
          </w:tcPr>
          <w:p w:rsidR="00FB3C52" w:rsidRDefault="00FB3C52">
            <w:pPr>
              <w:pStyle w:val="ConsPlusNormal"/>
              <w:jc w:val="right"/>
            </w:pPr>
            <w:r>
              <w:t>41,0</w:t>
            </w:r>
          </w:p>
        </w:tc>
        <w:tc>
          <w:tcPr>
            <w:tcW w:w="878" w:type="dxa"/>
            <w:tcBorders>
              <w:top w:val="nil"/>
              <w:left w:val="nil"/>
              <w:bottom w:val="nil"/>
              <w:right w:val="nil"/>
            </w:tcBorders>
          </w:tcPr>
          <w:p w:rsidR="00FB3C52" w:rsidRDefault="00FB3C52">
            <w:pPr>
              <w:pStyle w:val="ConsPlusNormal"/>
              <w:jc w:val="right"/>
            </w:pPr>
            <w:r>
              <w:t>36,9</w:t>
            </w:r>
          </w:p>
        </w:tc>
        <w:tc>
          <w:tcPr>
            <w:tcW w:w="878" w:type="dxa"/>
            <w:tcBorders>
              <w:top w:val="nil"/>
              <w:left w:val="nil"/>
              <w:bottom w:val="nil"/>
              <w:right w:val="nil"/>
            </w:tcBorders>
          </w:tcPr>
          <w:p w:rsidR="00FB3C52" w:rsidRDefault="00FB3C52">
            <w:pPr>
              <w:pStyle w:val="ConsPlusNormal"/>
              <w:jc w:val="right"/>
            </w:pPr>
            <w:r>
              <w:t>46,9</w:t>
            </w:r>
          </w:p>
        </w:tc>
        <w:tc>
          <w:tcPr>
            <w:tcW w:w="878" w:type="dxa"/>
            <w:tcBorders>
              <w:top w:val="nil"/>
              <w:left w:val="nil"/>
              <w:bottom w:val="nil"/>
              <w:right w:val="nil"/>
            </w:tcBorders>
          </w:tcPr>
          <w:p w:rsidR="00FB3C52" w:rsidRDefault="00FB3C52">
            <w:pPr>
              <w:pStyle w:val="ConsPlusNormal"/>
              <w:jc w:val="right"/>
            </w:pPr>
            <w:r>
              <w:t>48,4</w:t>
            </w:r>
          </w:p>
        </w:tc>
        <w:tc>
          <w:tcPr>
            <w:tcW w:w="883" w:type="dxa"/>
            <w:tcBorders>
              <w:top w:val="nil"/>
              <w:left w:val="nil"/>
              <w:bottom w:val="nil"/>
              <w:right w:val="nil"/>
            </w:tcBorders>
          </w:tcPr>
          <w:p w:rsidR="00FB3C52" w:rsidRDefault="00FB3C52">
            <w:pPr>
              <w:pStyle w:val="ConsPlusNormal"/>
              <w:jc w:val="right"/>
            </w:pPr>
            <w:r>
              <w:t>47,6</w:t>
            </w:r>
          </w:p>
        </w:tc>
        <w:tc>
          <w:tcPr>
            <w:tcW w:w="878" w:type="dxa"/>
            <w:tcBorders>
              <w:top w:val="nil"/>
              <w:left w:val="nil"/>
              <w:bottom w:val="nil"/>
              <w:right w:val="nil"/>
            </w:tcBorders>
          </w:tcPr>
          <w:p w:rsidR="00FB3C52" w:rsidRDefault="00FB3C52">
            <w:pPr>
              <w:pStyle w:val="ConsPlusNormal"/>
              <w:jc w:val="right"/>
            </w:pPr>
            <w:r>
              <w:t>47,9</w:t>
            </w:r>
          </w:p>
        </w:tc>
        <w:tc>
          <w:tcPr>
            <w:tcW w:w="883" w:type="dxa"/>
            <w:tcBorders>
              <w:top w:val="nil"/>
              <w:left w:val="nil"/>
              <w:bottom w:val="nil"/>
              <w:right w:val="nil"/>
            </w:tcBorders>
          </w:tcPr>
          <w:p w:rsidR="00FB3C52" w:rsidRDefault="00FB3C52">
            <w:pPr>
              <w:pStyle w:val="ConsPlusNormal"/>
              <w:jc w:val="right"/>
            </w:pPr>
            <w:r>
              <w:t>49,1</w:t>
            </w:r>
          </w:p>
        </w:tc>
        <w:tc>
          <w:tcPr>
            <w:tcW w:w="878" w:type="dxa"/>
            <w:tcBorders>
              <w:top w:val="nil"/>
              <w:left w:val="nil"/>
              <w:bottom w:val="nil"/>
              <w:right w:val="nil"/>
            </w:tcBorders>
          </w:tcPr>
          <w:p w:rsidR="00FB3C52" w:rsidRDefault="00FB3C52">
            <w:pPr>
              <w:pStyle w:val="ConsPlusNormal"/>
              <w:jc w:val="right"/>
            </w:pPr>
            <w:r>
              <w:t>53,6</w:t>
            </w:r>
          </w:p>
        </w:tc>
        <w:tc>
          <w:tcPr>
            <w:tcW w:w="878" w:type="dxa"/>
            <w:tcBorders>
              <w:top w:val="nil"/>
              <w:left w:val="nil"/>
              <w:bottom w:val="nil"/>
              <w:right w:val="nil"/>
            </w:tcBorders>
          </w:tcPr>
          <w:p w:rsidR="00FB3C52" w:rsidRDefault="00FB3C52">
            <w:pPr>
              <w:pStyle w:val="ConsPlusNormal"/>
              <w:jc w:val="right"/>
            </w:pPr>
            <w:r>
              <w:t>54,8</w:t>
            </w:r>
          </w:p>
        </w:tc>
        <w:tc>
          <w:tcPr>
            <w:tcW w:w="1134" w:type="dxa"/>
            <w:tcBorders>
              <w:top w:val="nil"/>
              <w:left w:val="nil"/>
              <w:bottom w:val="nil"/>
              <w:right w:val="nil"/>
            </w:tcBorders>
          </w:tcPr>
          <w:p w:rsidR="00FB3C52" w:rsidRDefault="00FB3C52">
            <w:pPr>
              <w:pStyle w:val="ConsPlusNormal"/>
              <w:jc w:val="right"/>
            </w:pPr>
            <w:r>
              <w:t>59,7</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7.</w:t>
            </w:r>
          </w:p>
        </w:tc>
        <w:tc>
          <w:tcPr>
            <w:tcW w:w="1814" w:type="dxa"/>
            <w:tcBorders>
              <w:top w:val="nil"/>
              <w:left w:val="nil"/>
              <w:bottom w:val="nil"/>
              <w:right w:val="nil"/>
            </w:tcBorders>
          </w:tcPr>
          <w:p w:rsidR="00FB3C52" w:rsidRDefault="00FB3C52">
            <w:pPr>
              <w:pStyle w:val="ConsPlusNormal"/>
            </w:pPr>
            <w:r>
              <w:t>Рак ободочной кишки</w:t>
            </w:r>
          </w:p>
        </w:tc>
        <w:tc>
          <w:tcPr>
            <w:tcW w:w="883" w:type="dxa"/>
            <w:tcBorders>
              <w:top w:val="nil"/>
              <w:left w:val="nil"/>
              <w:bottom w:val="nil"/>
              <w:right w:val="nil"/>
            </w:tcBorders>
          </w:tcPr>
          <w:p w:rsidR="00FB3C52" w:rsidRDefault="00FB3C52">
            <w:pPr>
              <w:pStyle w:val="ConsPlusNormal"/>
              <w:jc w:val="right"/>
            </w:pPr>
            <w:r>
              <w:t>43,8</w:t>
            </w:r>
          </w:p>
        </w:tc>
        <w:tc>
          <w:tcPr>
            <w:tcW w:w="883" w:type="dxa"/>
            <w:tcBorders>
              <w:top w:val="nil"/>
              <w:left w:val="nil"/>
              <w:bottom w:val="nil"/>
              <w:right w:val="nil"/>
            </w:tcBorders>
          </w:tcPr>
          <w:p w:rsidR="00FB3C52" w:rsidRDefault="00FB3C52">
            <w:pPr>
              <w:pStyle w:val="ConsPlusNormal"/>
              <w:jc w:val="right"/>
            </w:pPr>
            <w:r>
              <w:t>42,1</w:t>
            </w:r>
          </w:p>
        </w:tc>
        <w:tc>
          <w:tcPr>
            <w:tcW w:w="883" w:type="dxa"/>
            <w:tcBorders>
              <w:top w:val="nil"/>
              <w:left w:val="nil"/>
              <w:bottom w:val="nil"/>
              <w:right w:val="nil"/>
            </w:tcBorders>
          </w:tcPr>
          <w:p w:rsidR="00FB3C52" w:rsidRDefault="00FB3C52">
            <w:pPr>
              <w:pStyle w:val="ConsPlusNormal"/>
              <w:jc w:val="right"/>
            </w:pPr>
            <w:r>
              <w:t>50,6</w:t>
            </w:r>
          </w:p>
        </w:tc>
        <w:tc>
          <w:tcPr>
            <w:tcW w:w="878" w:type="dxa"/>
            <w:tcBorders>
              <w:top w:val="nil"/>
              <w:left w:val="nil"/>
              <w:bottom w:val="nil"/>
              <w:right w:val="nil"/>
            </w:tcBorders>
          </w:tcPr>
          <w:p w:rsidR="00FB3C52" w:rsidRDefault="00FB3C52">
            <w:pPr>
              <w:pStyle w:val="ConsPlusNormal"/>
              <w:jc w:val="right"/>
            </w:pPr>
            <w:r>
              <w:t>48,7</w:t>
            </w:r>
          </w:p>
        </w:tc>
        <w:tc>
          <w:tcPr>
            <w:tcW w:w="878" w:type="dxa"/>
            <w:tcBorders>
              <w:top w:val="nil"/>
              <w:left w:val="nil"/>
              <w:bottom w:val="nil"/>
              <w:right w:val="nil"/>
            </w:tcBorders>
          </w:tcPr>
          <w:p w:rsidR="00FB3C52" w:rsidRDefault="00FB3C52">
            <w:pPr>
              <w:pStyle w:val="ConsPlusNormal"/>
              <w:jc w:val="right"/>
            </w:pPr>
            <w:r>
              <w:t>49,2</w:t>
            </w:r>
          </w:p>
        </w:tc>
        <w:tc>
          <w:tcPr>
            <w:tcW w:w="878" w:type="dxa"/>
            <w:tcBorders>
              <w:top w:val="nil"/>
              <w:left w:val="nil"/>
              <w:bottom w:val="nil"/>
              <w:right w:val="nil"/>
            </w:tcBorders>
          </w:tcPr>
          <w:p w:rsidR="00FB3C52" w:rsidRDefault="00FB3C52">
            <w:pPr>
              <w:pStyle w:val="ConsPlusNormal"/>
              <w:jc w:val="right"/>
            </w:pPr>
            <w:r>
              <w:t>54,1</w:t>
            </w:r>
          </w:p>
        </w:tc>
        <w:tc>
          <w:tcPr>
            <w:tcW w:w="883" w:type="dxa"/>
            <w:tcBorders>
              <w:top w:val="nil"/>
              <w:left w:val="nil"/>
              <w:bottom w:val="nil"/>
              <w:right w:val="nil"/>
            </w:tcBorders>
          </w:tcPr>
          <w:p w:rsidR="00FB3C52" w:rsidRDefault="00FB3C52">
            <w:pPr>
              <w:pStyle w:val="ConsPlusNormal"/>
              <w:jc w:val="right"/>
            </w:pPr>
            <w:r>
              <w:t>50,0</w:t>
            </w:r>
          </w:p>
        </w:tc>
        <w:tc>
          <w:tcPr>
            <w:tcW w:w="878" w:type="dxa"/>
            <w:tcBorders>
              <w:top w:val="nil"/>
              <w:left w:val="nil"/>
              <w:bottom w:val="nil"/>
              <w:right w:val="nil"/>
            </w:tcBorders>
          </w:tcPr>
          <w:p w:rsidR="00FB3C52" w:rsidRDefault="00FB3C52">
            <w:pPr>
              <w:pStyle w:val="ConsPlusNormal"/>
              <w:jc w:val="right"/>
            </w:pPr>
            <w:r>
              <w:t>57,1</w:t>
            </w:r>
          </w:p>
        </w:tc>
        <w:tc>
          <w:tcPr>
            <w:tcW w:w="883" w:type="dxa"/>
            <w:tcBorders>
              <w:top w:val="nil"/>
              <w:left w:val="nil"/>
              <w:bottom w:val="nil"/>
              <w:right w:val="nil"/>
            </w:tcBorders>
          </w:tcPr>
          <w:p w:rsidR="00FB3C52" w:rsidRDefault="00FB3C52">
            <w:pPr>
              <w:pStyle w:val="ConsPlusNormal"/>
              <w:jc w:val="right"/>
            </w:pPr>
            <w:r>
              <w:t>56,6</w:t>
            </w:r>
          </w:p>
        </w:tc>
        <w:tc>
          <w:tcPr>
            <w:tcW w:w="878" w:type="dxa"/>
            <w:tcBorders>
              <w:top w:val="nil"/>
              <w:left w:val="nil"/>
              <w:bottom w:val="nil"/>
              <w:right w:val="nil"/>
            </w:tcBorders>
          </w:tcPr>
          <w:p w:rsidR="00FB3C52" w:rsidRDefault="00FB3C52">
            <w:pPr>
              <w:pStyle w:val="ConsPlusNormal"/>
              <w:jc w:val="right"/>
            </w:pPr>
            <w:r>
              <w:t>59,5</w:t>
            </w:r>
          </w:p>
        </w:tc>
        <w:tc>
          <w:tcPr>
            <w:tcW w:w="878" w:type="dxa"/>
            <w:tcBorders>
              <w:top w:val="nil"/>
              <w:left w:val="nil"/>
              <w:bottom w:val="nil"/>
              <w:right w:val="nil"/>
            </w:tcBorders>
          </w:tcPr>
          <w:p w:rsidR="00FB3C52" w:rsidRDefault="00FB3C52">
            <w:pPr>
              <w:pStyle w:val="ConsPlusNormal"/>
              <w:jc w:val="right"/>
            </w:pPr>
            <w:r>
              <w:t>53,7</w:t>
            </w:r>
          </w:p>
        </w:tc>
        <w:tc>
          <w:tcPr>
            <w:tcW w:w="1134" w:type="dxa"/>
            <w:tcBorders>
              <w:top w:val="nil"/>
              <w:left w:val="nil"/>
              <w:bottom w:val="nil"/>
              <w:right w:val="nil"/>
            </w:tcBorders>
          </w:tcPr>
          <w:p w:rsidR="00FB3C52" w:rsidRDefault="00FB3C52">
            <w:pPr>
              <w:pStyle w:val="ConsPlusNormal"/>
              <w:jc w:val="right"/>
            </w:pPr>
            <w:r>
              <w:t>50,0</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8.</w:t>
            </w:r>
          </w:p>
        </w:tc>
        <w:tc>
          <w:tcPr>
            <w:tcW w:w="1814"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883" w:type="dxa"/>
            <w:tcBorders>
              <w:top w:val="nil"/>
              <w:left w:val="nil"/>
              <w:bottom w:val="nil"/>
              <w:right w:val="nil"/>
            </w:tcBorders>
          </w:tcPr>
          <w:p w:rsidR="00FB3C52" w:rsidRDefault="00FB3C52">
            <w:pPr>
              <w:pStyle w:val="ConsPlusNormal"/>
              <w:jc w:val="right"/>
            </w:pPr>
            <w:r>
              <w:t>47,0</w:t>
            </w:r>
          </w:p>
        </w:tc>
        <w:tc>
          <w:tcPr>
            <w:tcW w:w="883" w:type="dxa"/>
            <w:tcBorders>
              <w:top w:val="nil"/>
              <w:left w:val="nil"/>
              <w:bottom w:val="nil"/>
              <w:right w:val="nil"/>
            </w:tcBorders>
          </w:tcPr>
          <w:p w:rsidR="00FB3C52" w:rsidRDefault="00FB3C52">
            <w:pPr>
              <w:pStyle w:val="ConsPlusNormal"/>
              <w:jc w:val="right"/>
            </w:pPr>
            <w:r>
              <w:t>44,0</w:t>
            </w:r>
          </w:p>
        </w:tc>
        <w:tc>
          <w:tcPr>
            <w:tcW w:w="883" w:type="dxa"/>
            <w:tcBorders>
              <w:top w:val="nil"/>
              <w:left w:val="nil"/>
              <w:bottom w:val="nil"/>
              <w:right w:val="nil"/>
            </w:tcBorders>
          </w:tcPr>
          <w:p w:rsidR="00FB3C52" w:rsidRDefault="00FB3C52">
            <w:pPr>
              <w:pStyle w:val="ConsPlusNormal"/>
              <w:jc w:val="right"/>
            </w:pPr>
            <w:r>
              <w:t>51,3</w:t>
            </w:r>
          </w:p>
        </w:tc>
        <w:tc>
          <w:tcPr>
            <w:tcW w:w="878" w:type="dxa"/>
            <w:tcBorders>
              <w:top w:val="nil"/>
              <w:left w:val="nil"/>
              <w:bottom w:val="nil"/>
              <w:right w:val="nil"/>
            </w:tcBorders>
          </w:tcPr>
          <w:p w:rsidR="00FB3C52" w:rsidRDefault="00FB3C52">
            <w:pPr>
              <w:pStyle w:val="ConsPlusNormal"/>
              <w:jc w:val="right"/>
            </w:pPr>
            <w:r>
              <w:t>50,8</w:t>
            </w:r>
          </w:p>
        </w:tc>
        <w:tc>
          <w:tcPr>
            <w:tcW w:w="878" w:type="dxa"/>
            <w:tcBorders>
              <w:top w:val="nil"/>
              <w:left w:val="nil"/>
              <w:bottom w:val="nil"/>
              <w:right w:val="nil"/>
            </w:tcBorders>
          </w:tcPr>
          <w:p w:rsidR="00FB3C52" w:rsidRDefault="00FB3C52">
            <w:pPr>
              <w:pStyle w:val="ConsPlusNormal"/>
              <w:jc w:val="right"/>
            </w:pPr>
            <w:r>
              <w:t>45,1</w:t>
            </w:r>
          </w:p>
        </w:tc>
        <w:tc>
          <w:tcPr>
            <w:tcW w:w="878" w:type="dxa"/>
            <w:tcBorders>
              <w:top w:val="nil"/>
              <w:left w:val="nil"/>
              <w:bottom w:val="nil"/>
              <w:right w:val="nil"/>
            </w:tcBorders>
          </w:tcPr>
          <w:p w:rsidR="00FB3C52" w:rsidRDefault="00FB3C52">
            <w:pPr>
              <w:pStyle w:val="ConsPlusNormal"/>
              <w:jc w:val="right"/>
            </w:pPr>
            <w:r>
              <w:t>53,9</w:t>
            </w:r>
          </w:p>
        </w:tc>
        <w:tc>
          <w:tcPr>
            <w:tcW w:w="883" w:type="dxa"/>
            <w:tcBorders>
              <w:top w:val="nil"/>
              <w:left w:val="nil"/>
              <w:bottom w:val="nil"/>
              <w:right w:val="nil"/>
            </w:tcBorders>
          </w:tcPr>
          <w:p w:rsidR="00FB3C52" w:rsidRDefault="00FB3C52">
            <w:pPr>
              <w:pStyle w:val="ConsPlusNormal"/>
              <w:jc w:val="right"/>
            </w:pPr>
            <w:r>
              <w:t>51,8</w:t>
            </w:r>
          </w:p>
        </w:tc>
        <w:tc>
          <w:tcPr>
            <w:tcW w:w="878" w:type="dxa"/>
            <w:tcBorders>
              <w:top w:val="nil"/>
              <w:left w:val="nil"/>
              <w:bottom w:val="nil"/>
              <w:right w:val="nil"/>
            </w:tcBorders>
          </w:tcPr>
          <w:p w:rsidR="00FB3C52" w:rsidRDefault="00FB3C52">
            <w:pPr>
              <w:pStyle w:val="ConsPlusNormal"/>
              <w:jc w:val="right"/>
            </w:pPr>
            <w:r>
              <w:t>54,8</w:t>
            </w:r>
          </w:p>
        </w:tc>
        <w:tc>
          <w:tcPr>
            <w:tcW w:w="883" w:type="dxa"/>
            <w:tcBorders>
              <w:top w:val="nil"/>
              <w:left w:val="nil"/>
              <w:bottom w:val="nil"/>
              <w:right w:val="nil"/>
            </w:tcBorders>
          </w:tcPr>
          <w:p w:rsidR="00FB3C52" w:rsidRDefault="00FB3C52">
            <w:pPr>
              <w:pStyle w:val="ConsPlusNormal"/>
              <w:jc w:val="right"/>
            </w:pPr>
            <w:r>
              <w:t>50,9</w:t>
            </w:r>
          </w:p>
        </w:tc>
        <w:tc>
          <w:tcPr>
            <w:tcW w:w="878" w:type="dxa"/>
            <w:tcBorders>
              <w:top w:val="nil"/>
              <w:left w:val="nil"/>
              <w:bottom w:val="nil"/>
              <w:right w:val="nil"/>
            </w:tcBorders>
          </w:tcPr>
          <w:p w:rsidR="00FB3C52" w:rsidRDefault="00FB3C52">
            <w:pPr>
              <w:pStyle w:val="ConsPlusNormal"/>
              <w:jc w:val="right"/>
            </w:pPr>
            <w:r>
              <w:t>55,3</w:t>
            </w:r>
          </w:p>
        </w:tc>
        <w:tc>
          <w:tcPr>
            <w:tcW w:w="878" w:type="dxa"/>
            <w:tcBorders>
              <w:top w:val="nil"/>
              <w:left w:val="nil"/>
              <w:bottom w:val="nil"/>
              <w:right w:val="nil"/>
            </w:tcBorders>
          </w:tcPr>
          <w:p w:rsidR="00FB3C52" w:rsidRDefault="00FB3C52">
            <w:pPr>
              <w:pStyle w:val="ConsPlusNormal"/>
              <w:jc w:val="right"/>
            </w:pPr>
            <w:r>
              <w:t>52,7</w:t>
            </w:r>
          </w:p>
        </w:tc>
        <w:tc>
          <w:tcPr>
            <w:tcW w:w="1134" w:type="dxa"/>
            <w:tcBorders>
              <w:top w:val="nil"/>
              <w:left w:val="nil"/>
              <w:bottom w:val="nil"/>
              <w:right w:val="nil"/>
            </w:tcBorders>
          </w:tcPr>
          <w:p w:rsidR="00FB3C52" w:rsidRDefault="00FB3C52">
            <w:pPr>
              <w:pStyle w:val="ConsPlusNormal"/>
              <w:jc w:val="right"/>
            </w:pPr>
            <w:r>
              <w:t>51,4</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t>9.</w:t>
            </w:r>
          </w:p>
        </w:tc>
        <w:tc>
          <w:tcPr>
            <w:tcW w:w="1814" w:type="dxa"/>
            <w:tcBorders>
              <w:top w:val="nil"/>
              <w:left w:val="nil"/>
              <w:bottom w:val="nil"/>
              <w:right w:val="nil"/>
            </w:tcBorders>
          </w:tcPr>
          <w:p w:rsidR="00FB3C52" w:rsidRDefault="00FB3C52">
            <w:pPr>
              <w:pStyle w:val="ConsPlusNormal"/>
            </w:pPr>
            <w:r>
              <w:t>Рак желудка</w:t>
            </w:r>
          </w:p>
        </w:tc>
        <w:tc>
          <w:tcPr>
            <w:tcW w:w="883" w:type="dxa"/>
            <w:tcBorders>
              <w:top w:val="nil"/>
              <w:left w:val="nil"/>
              <w:bottom w:val="nil"/>
              <w:right w:val="nil"/>
            </w:tcBorders>
          </w:tcPr>
          <w:p w:rsidR="00FB3C52" w:rsidRDefault="00FB3C52">
            <w:pPr>
              <w:pStyle w:val="ConsPlusNormal"/>
              <w:jc w:val="right"/>
            </w:pPr>
            <w:r>
              <w:t>34,5</w:t>
            </w:r>
          </w:p>
        </w:tc>
        <w:tc>
          <w:tcPr>
            <w:tcW w:w="883" w:type="dxa"/>
            <w:tcBorders>
              <w:top w:val="nil"/>
              <w:left w:val="nil"/>
              <w:bottom w:val="nil"/>
              <w:right w:val="nil"/>
            </w:tcBorders>
          </w:tcPr>
          <w:p w:rsidR="00FB3C52" w:rsidRDefault="00FB3C52">
            <w:pPr>
              <w:pStyle w:val="ConsPlusNormal"/>
              <w:jc w:val="right"/>
            </w:pPr>
            <w:r>
              <w:t>21,1</w:t>
            </w:r>
          </w:p>
        </w:tc>
        <w:tc>
          <w:tcPr>
            <w:tcW w:w="883" w:type="dxa"/>
            <w:tcBorders>
              <w:top w:val="nil"/>
              <w:left w:val="nil"/>
              <w:bottom w:val="nil"/>
              <w:right w:val="nil"/>
            </w:tcBorders>
          </w:tcPr>
          <w:p w:rsidR="00FB3C52" w:rsidRDefault="00FB3C52">
            <w:pPr>
              <w:pStyle w:val="ConsPlusNormal"/>
              <w:jc w:val="right"/>
            </w:pPr>
            <w:r>
              <w:t>27,3</w:t>
            </w:r>
          </w:p>
        </w:tc>
        <w:tc>
          <w:tcPr>
            <w:tcW w:w="878" w:type="dxa"/>
            <w:tcBorders>
              <w:top w:val="nil"/>
              <w:left w:val="nil"/>
              <w:bottom w:val="nil"/>
              <w:right w:val="nil"/>
            </w:tcBorders>
          </w:tcPr>
          <w:p w:rsidR="00FB3C52" w:rsidRDefault="00FB3C52">
            <w:pPr>
              <w:pStyle w:val="ConsPlusNormal"/>
              <w:jc w:val="right"/>
            </w:pPr>
            <w:r>
              <w:t>32,5</w:t>
            </w:r>
          </w:p>
        </w:tc>
        <w:tc>
          <w:tcPr>
            <w:tcW w:w="878" w:type="dxa"/>
            <w:tcBorders>
              <w:top w:val="nil"/>
              <w:left w:val="nil"/>
              <w:bottom w:val="nil"/>
              <w:right w:val="nil"/>
            </w:tcBorders>
          </w:tcPr>
          <w:p w:rsidR="00FB3C52" w:rsidRDefault="00FB3C52">
            <w:pPr>
              <w:pStyle w:val="ConsPlusNormal"/>
              <w:jc w:val="right"/>
            </w:pPr>
            <w:r>
              <w:t>29,2</w:t>
            </w:r>
          </w:p>
        </w:tc>
        <w:tc>
          <w:tcPr>
            <w:tcW w:w="878" w:type="dxa"/>
            <w:tcBorders>
              <w:top w:val="nil"/>
              <w:left w:val="nil"/>
              <w:bottom w:val="nil"/>
              <w:right w:val="nil"/>
            </w:tcBorders>
          </w:tcPr>
          <w:p w:rsidR="00FB3C52" w:rsidRDefault="00FB3C52">
            <w:pPr>
              <w:pStyle w:val="ConsPlusNormal"/>
              <w:jc w:val="right"/>
            </w:pPr>
            <w:r>
              <w:t>43,0</w:t>
            </w:r>
          </w:p>
        </w:tc>
        <w:tc>
          <w:tcPr>
            <w:tcW w:w="883" w:type="dxa"/>
            <w:tcBorders>
              <w:top w:val="nil"/>
              <w:left w:val="nil"/>
              <w:bottom w:val="nil"/>
              <w:right w:val="nil"/>
            </w:tcBorders>
          </w:tcPr>
          <w:p w:rsidR="00FB3C52" w:rsidRDefault="00FB3C52">
            <w:pPr>
              <w:pStyle w:val="ConsPlusNormal"/>
              <w:jc w:val="right"/>
            </w:pPr>
            <w:r>
              <w:t>35,9</w:t>
            </w:r>
          </w:p>
        </w:tc>
        <w:tc>
          <w:tcPr>
            <w:tcW w:w="878" w:type="dxa"/>
            <w:tcBorders>
              <w:top w:val="nil"/>
              <w:left w:val="nil"/>
              <w:bottom w:val="nil"/>
              <w:right w:val="nil"/>
            </w:tcBorders>
          </w:tcPr>
          <w:p w:rsidR="00FB3C52" w:rsidRDefault="00FB3C52">
            <w:pPr>
              <w:pStyle w:val="ConsPlusNormal"/>
              <w:jc w:val="right"/>
            </w:pPr>
            <w:r>
              <w:t>42,1</w:t>
            </w:r>
          </w:p>
        </w:tc>
        <w:tc>
          <w:tcPr>
            <w:tcW w:w="883" w:type="dxa"/>
            <w:tcBorders>
              <w:top w:val="nil"/>
              <w:left w:val="nil"/>
              <w:bottom w:val="nil"/>
              <w:right w:val="nil"/>
            </w:tcBorders>
          </w:tcPr>
          <w:p w:rsidR="00FB3C52" w:rsidRDefault="00FB3C52">
            <w:pPr>
              <w:pStyle w:val="ConsPlusNormal"/>
              <w:jc w:val="right"/>
            </w:pPr>
            <w:r>
              <w:t>32,3</w:t>
            </w:r>
          </w:p>
        </w:tc>
        <w:tc>
          <w:tcPr>
            <w:tcW w:w="878" w:type="dxa"/>
            <w:tcBorders>
              <w:top w:val="nil"/>
              <w:left w:val="nil"/>
              <w:bottom w:val="nil"/>
              <w:right w:val="nil"/>
            </w:tcBorders>
          </w:tcPr>
          <w:p w:rsidR="00FB3C52" w:rsidRDefault="00FB3C52">
            <w:pPr>
              <w:pStyle w:val="ConsPlusNormal"/>
              <w:jc w:val="right"/>
            </w:pPr>
            <w:r>
              <w:t>34,4</w:t>
            </w:r>
          </w:p>
        </w:tc>
        <w:tc>
          <w:tcPr>
            <w:tcW w:w="878" w:type="dxa"/>
            <w:tcBorders>
              <w:top w:val="nil"/>
              <w:left w:val="nil"/>
              <w:bottom w:val="nil"/>
              <w:right w:val="nil"/>
            </w:tcBorders>
          </w:tcPr>
          <w:p w:rsidR="00FB3C52" w:rsidRDefault="00FB3C52">
            <w:pPr>
              <w:pStyle w:val="ConsPlusNormal"/>
              <w:jc w:val="right"/>
            </w:pPr>
            <w:r>
              <w:t>44,3</w:t>
            </w:r>
          </w:p>
        </w:tc>
        <w:tc>
          <w:tcPr>
            <w:tcW w:w="1134" w:type="dxa"/>
            <w:tcBorders>
              <w:top w:val="nil"/>
              <w:left w:val="nil"/>
              <w:bottom w:val="nil"/>
              <w:right w:val="nil"/>
            </w:tcBorders>
          </w:tcPr>
          <w:p w:rsidR="00FB3C52" w:rsidRDefault="00FB3C52">
            <w:pPr>
              <w:pStyle w:val="ConsPlusNormal"/>
              <w:jc w:val="right"/>
            </w:pPr>
            <w:r>
              <w:t>37,1</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jc w:val="center"/>
            </w:pPr>
            <w:r>
              <w:lastRenderedPageBreak/>
              <w:t>10.</w:t>
            </w:r>
          </w:p>
        </w:tc>
        <w:tc>
          <w:tcPr>
            <w:tcW w:w="1814" w:type="dxa"/>
            <w:tcBorders>
              <w:top w:val="nil"/>
              <w:left w:val="nil"/>
              <w:bottom w:val="nil"/>
              <w:right w:val="nil"/>
            </w:tcBorders>
          </w:tcPr>
          <w:p w:rsidR="00FB3C52" w:rsidRDefault="00FB3C52">
            <w:pPr>
              <w:pStyle w:val="ConsPlusNormal"/>
            </w:pPr>
            <w:r>
              <w:t>Рак трахеи, бронхов, легкого</w:t>
            </w:r>
          </w:p>
        </w:tc>
        <w:tc>
          <w:tcPr>
            <w:tcW w:w="883" w:type="dxa"/>
            <w:tcBorders>
              <w:top w:val="nil"/>
              <w:left w:val="nil"/>
              <w:bottom w:val="nil"/>
              <w:right w:val="nil"/>
            </w:tcBorders>
          </w:tcPr>
          <w:p w:rsidR="00FB3C52" w:rsidRDefault="00FB3C52">
            <w:pPr>
              <w:pStyle w:val="ConsPlusNormal"/>
              <w:jc w:val="right"/>
            </w:pPr>
            <w:r>
              <w:t>28,1</w:t>
            </w:r>
          </w:p>
        </w:tc>
        <w:tc>
          <w:tcPr>
            <w:tcW w:w="883" w:type="dxa"/>
            <w:tcBorders>
              <w:top w:val="nil"/>
              <w:left w:val="nil"/>
              <w:bottom w:val="nil"/>
              <w:right w:val="nil"/>
            </w:tcBorders>
          </w:tcPr>
          <w:p w:rsidR="00FB3C52" w:rsidRDefault="00FB3C52">
            <w:pPr>
              <w:pStyle w:val="ConsPlusNormal"/>
              <w:jc w:val="right"/>
            </w:pPr>
            <w:r>
              <w:t>26,5</w:t>
            </w:r>
          </w:p>
        </w:tc>
        <w:tc>
          <w:tcPr>
            <w:tcW w:w="883" w:type="dxa"/>
            <w:tcBorders>
              <w:top w:val="nil"/>
              <w:left w:val="nil"/>
              <w:bottom w:val="nil"/>
              <w:right w:val="nil"/>
            </w:tcBorders>
          </w:tcPr>
          <w:p w:rsidR="00FB3C52" w:rsidRDefault="00FB3C52">
            <w:pPr>
              <w:pStyle w:val="ConsPlusNormal"/>
              <w:jc w:val="right"/>
            </w:pPr>
            <w:r>
              <w:t>24,7</w:t>
            </w:r>
          </w:p>
        </w:tc>
        <w:tc>
          <w:tcPr>
            <w:tcW w:w="878" w:type="dxa"/>
            <w:tcBorders>
              <w:top w:val="nil"/>
              <w:left w:val="nil"/>
              <w:bottom w:val="nil"/>
              <w:right w:val="nil"/>
            </w:tcBorders>
          </w:tcPr>
          <w:p w:rsidR="00FB3C52" w:rsidRDefault="00FB3C52">
            <w:pPr>
              <w:pStyle w:val="ConsPlusNormal"/>
              <w:jc w:val="right"/>
            </w:pPr>
            <w:r>
              <w:t>21,1</w:t>
            </w:r>
          </w:p>
        </w:tc>
        <w:tc>
          <w:tcPr>
            <w:tcW w:w="878" w:type="dxa"/>
            <w:tcBorders>
              <w:top w:val="nil"/>
              <w:left w:val="nil"/>
              <w:bottom w:val="nil"/>
              <w:right w:val="nil"/>
            </w:tcBorders>
          </w:tcPr>
          <w:p w:rsidR="00FB3C52" w:rsidRDefault="00FB3C52">
            <w:pPr>
              <w:pStyle w:val="ConsPlusNormal"/>
              <w:jc w:val="right"/>
            </w:pPr>
            <w:r>
              <w:t>21,9</w:t>
            </w:r>
          </w:p>
        </w:tc>
        <w:tc>
          <w:tcPr>
            <w:tcW w:w="878" w:type="dxa"/>
            <w:tcBorders>
              <w:top w:val="nil"/>
              <w:left w:val="nil"/>
              <w:bottom w:val="nil"/>
              <w:right w:val="nil"/>
            </w:tcBorders>
          </w:tcPr>
          <w:p w:rsidR="00FB3C52" w:rsidRDefault="00FB3C52">
            <w:pPr>
              <w:pStyle w:val="ConsPlusNormal"/>
              <w:jc w:val="right"/>
            </w:pPr>
            <w:r>
              <w:t>19,3</w:t>
            </w:r>
          </w:p>
        </w:tc>
        <w:tc>
          <w:tcPr>
            <w:tcW w:w="883" w:type="dxa"/>
            <w:tcBorders>
              <w:top w:val="nil"/>
              <w:left w:val="nil"/>
              <w:bottom w:val="nil"/>
              <w:right w:val="nil"/>
            </w:tcBorders>
          </w:tcPr>
          <w:p w:rsidR="00FB3C52" w:rsidRDefault="00FB3C52">
            <w:pPr>
              <w:pStyle w:val="ConsPlusNormal"/>
              <w:jc w:val="right"/>
            </w:pPr>
            <w:r>
              <w:t>21,8</w:t>
            </w:r>
          </w:p>
        </w:tc>
        <w:tc>
          <w:tcPr>
            <w:tcW w:w="878" w:type="dxa"/>
            <w:tcBorders>
              <w:top w:val="nil"/>
              <w:left w:val="nil"/>
              <w:bottom w:val="nil"/>
              <w:right w:val="nil"/>
            </w:tcBorders>
          </w:tcPr>
          <w:p w:rsidR="00FB3C52" w:rsidRDefault="00FB3C52">
            <w:pPr>
              <w:pStyle w:val="ConsPlusNormal"/>
              <w:jc w:val="right"/>
            </w:pPr>
            <w:r>
              <w:t>20,3</w:t>
            </w:r>
          </w:p>
        </w:tc>
        <w:tc>
          <w:tcPr>
            <w:tcW w:w="883" w:type="dxa"/>
            <w:tcBorders>
              <w:top w:val="nil"/>
              <w:left w:val="nil"/>
              <w:bottom w:val="nil"/>
              <w:right w:val="nil"/>
            </w:tcBorders>
          </w:tcPr>
          <w:p w:rsidR="00FB3C52" w:rsidRDefault="00FB3C52">
            <w:pPr>
              <w:pStyle w:val="ConsPlusNormal"/>
              <w:jc w:val="right"/>
            </w:pPr>
            <w:r>
              <w:t>23,4</w:t>
            </w:r>
          </w:p>
        </w:tc>
        <w:tc>
          <w:tcPr>
            <w:tcW w:w="878" w:type="dxa"/>
            <w:tcBorders>
              <w:top w:val="nil"/>
              <w:left w:val="nil"/>
              <w:bottom w:val="nil"/>
              <w:right w:val="nil"/>
            </w:tcBorders>
          </w:tcPr>
          <w:p w:rsidR="00FB3C52" w:rsidRDefault="00FB3C52">
            <w:pPr>
              <w:pStyle w:val="ConsPlusNormal"/>
              <w:jc w:val="right"/>
            </w:pPr>
            <w:r>
              <w:t>24,7</w:t>
            </w:r>
          </w:p>
        </w:tc>
        <w:tc>
          <w:tcPr>
            <w:tcW w:w="878" w:type="dxa"/>
            <w:tcBorders>
              <w:top w:val="nil"/>
              <w:left w:val="nil"/>
              <w:bottom w:val="nil"/>
              <w:right w:val="nil"/>
            </w:tcBorders>
          </w:tcPr>
          <w:p w:rsidR="00FB3C52" w:rsidRDefault="00FB3C52">
            <w:pPr>
              <w:pStyle w:val="ConsPlusNormal"/>
              <w:jc w:val="right"/>
            </w:pPr>
            <w:r>
              <w:t>25,1</w:t>
            </w:r>
          </w:p>
        </w:tc>
        <w:tc>
          <w:tcPr>
            <w:tcW w:w="1134" w:type="dxa"/>
            <w:tcBorders>
              <w:top w:val="nil"/>
              <w:left w:val="nil"/>
              <w:bottom w:val="nil"/>
              <w:right w:val="nil"/>
            </w:tcBorders>
          </w:tcPr>
          <w:p w:rsidR="00FB3C52" w:rsidRDefault="00FB3C52">
            <w:pPr>
              <w:pStyle w:val="ConsPlusNormal"/>
              <w:jc w:val="right"/>
            </w:pPr>
            <w:r>
              <w:t>29,1</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pPr>
          </w:p>
        </w:tc>
        <w:tc>
          <w:tcPr>
            <w:tcW w:w="1814" w:type="dxa"/>
            <w:tcBorders>
              <w:top w:val="nil"/>
              <w:left w:val="nil"/>
              <w:bottom w:val="nil"/>
              <w:right w:val="nil"/>
            </w:tcBorders>
          </w:tcPr>
          <w:p w:rsidR="00FB3C52" w:rsidRDefault="00FB3C52">
            <w:pPr>
              <w:pStyle w:val="ConsPlusNormal"/>
            </w:pPr>
            <w:r>
              <w:t>Все злокачественные новообразования</w:t>
            </w:r>
          </w:p>
        </w:tc>
        <w:tc>
          <w:tcPr>
            <w:tcW w:w="883" w:type="dxa"/>
            <w:tcBorders>
              <w:top w:val="nil"/>
              <w:left w:val="nil"/>
              <w:bottom w:val="nil"/>
              <w:right w:val="nil"/>
            </w:tcBorders>
          </w:tcPr>
          <w:p w:rsidR="00FB3C52" w:rsidRDefault="00FB3C52">
            <w:pPr>
              <w:pStyle w:val="ConsPlusNormal"/>
              <w:jc w:val="right"/>
            </w:pPr>
            <w:r>
              <w:t>49,7</w:t>
            </w:r>
          </w:p>
        </w:tc>
        <w:tc>
          <w:tcPr>
            <w:tcW w:w="883" w:type="dxa"/>
            <w:tcBorders>
              <w:top w:val="nil"/>
              <w:left w:val="nil"/>
              <w:bottom w:val="nil"/>
              <w:right w:val="nil"/>
            </w:tcBorders>
          </w:tcPr>
          <w:p w:rsidR="00FB3C52" w:rsidRDefault="00FB3C52">
            <w:pPr>
              <w:pStyle w:val="ConsPlusNormal"/>
              <w:jc w:val="right"/>
            </w:pPr>
            <w:r>
              <w:t>59,2</w:t>
            </w:r>
          </w:p>
        </w:tc>
        <w:tc>
          <w:tcPr>
            <w:tcW w:w="883" w:type="dxa"/>
            <w:tcBorders>
              <w:top w:val="nil"/>
              <w:left w:val="nil"/>
              <w:bottom w:val="nil"/>
              <w:right w:val="nil"/>
            </w:tcBorders>
          </w:tcPr>
          <w:p w:rsidR="00FB3C52" w:rsidRDefault="00FB3C52">
            <w:pPr>
              <w:pStyle w:val="ConsPlusNormal"/>
              <w:jc w:val="right"/>
            </w:pPr>
            <w:r>
              <w:t>49,8</w:t>
            </w:r>
          </w:p>
        </w:tc>
        <w:tc>
          <w:tcPr>
            <w:tcW w:w="878" w:type="dxa"/>
            <w:tcBorders>
              <w:top w:val="nil"/>
              <w:left w:val="nil"/>
              <w:bottom w:val="nil"/>
              <w:right w:val="nil"/>
            </w:tcBorders>
          </w:tcPr>
          <w:p w:rsidR="00FB3C52" w:rsidRDefault="00FB3C52">
            <w:pPr>
              <w:pStyle w:val="ConsPlusNormal"/>
              <w:jc w:val="right"/>
            </w:pPr>
            <w:r>
              <w:t>50,4</w:t>
            </w:r>
          </w:p>
        </w:tc>
        <w:tc>
          <w:tcPr>
            <w:tcW w:w="878" w:type="dxa"/>
            <w:tcBorders>
              <w:top w:val="nil"/>
              <w:left w:val="nil"/>
              <w:bottom w:val="nil"/>
              <w:right w:val="nil"/>
            </w:tcBorders>
          </w:tcPr>
          <w:p w:rsidR="00FB3C52" w:rsidRDefault="00FB3C52">
            <w:pPr>
              <w:pStyle w:val="ConsPlusNormal"/>
              <w:jc w:val="right"/>
            </w:pPr>
            <w:r>
              <w:t>50,8</w:t>
            </w:r>
          </w:p>
        </w:tc>
        <w:tc>
          <w:tcPr>
            <w:tcW w:w="878" w:type="dxa"/>
            <w:tcBorders>
              <w:top w:val="nil"/>
              <w:left w:val="nil"/>
              <w:bottom w:val="nil"/>
              <w:right w:val="nil"/>
            </w:tcBorders>
          </w:tcPr>
          <w:p w:rsidR="00FB3C52" w:rsidRDefault="00FB3C52">
            <w:pPr>
              <w:pStyle w:val="ConsPlusNormal"/>
              <w:jc w:val="right"/>
            </w:pPr>
            <w:r>
              <w:t>54,8</w:t>
            </w:r>
          </w:p>
        </w:tc>
        <w:tc>
          <w:tcPr>
            <w:tcW w:w="883" w:type="dxa"/>
            <w:tcBorders>
              <w:top w:val="nil"/>
              <w:left w:val="nil"/>
              <w:bottom w:val="nil"/>
              <w:right w:val="nil"/>
            </w:tcBorders>
          </w:tcPr>
          <w:p w:rsidR="00FB3C52" w:rsidRDefault="00FB3C52">
            <w:pPr>
              <w:pStyle w:val="ConsPlusNormal"/>
              <w:jc w:val="right"/>
            </w:pPr>
            <w:r>
              <w:t>52,4</w:t>
            </w:r>
          </w:p>
        </w:tc>
        <w:tc>
          <w:tcPr>
            <w:tcW w:w="878" w:type="dxa"/>
            <w:tcBorders>
              <w:top w:val="nil"/>
              <w:left w:val="nil"/>
              <w:bottom w:val="nil"/>
              <w:right w:val="nil"/>
            </w:tcBorders>
          </w:tcPr>
          <w:p w:rsidR="00FB3C52" w:rsidRDefault="00FB3C52">
            <w:pPr>
              <w:pStyle w:val="ConsPlusNormal"/>
              <w:jc w:val="right"/>
            </w:pPr>
            <w:r>
              <w:t>56,6</w:t>
            </w:r>
          </w:p>
        </w:tc>
        <w:tc>
          <w:tcPr>
            <w:tcW w:w="883" w:type="dxa"/>
            <w:tcBorders>
              <w:top w:val="nil"/>
              <w:left w:val="nil"/>
              <w:bottom w:val="nil"/>
              <w:right w:val="nil"/>
            </w:tcBorders>
          </w:tcPr>
          <w:p w:rsidR="00FB3C52" w:rsidRDefault="00FB3C52">
            <w:pPr>
              <w:pStyle w:val="ConsPlusNormal"/>
              <w:jc w:val="right"/>
            </w:pPr>
            <w:r>
              <w:t>56,8</w:t>
            </w:r>
          </w:p>
        </w:tc>
        <w:tc>
          <w:tcPr>
            <w:tcW w:w="878" w:type="dxa"/>
            <w:tcBorders>
              <w:top w:val="nil"/>
              <w:left w:val="nil"/>
              <w:bottom w:val="nil"/>
              <w:right w:val="nil"/>
            </w:tcBorders>
          </w:tcPr>
          <w:p w:rsidR="00FB3C52" w:rsidRDefault="00FB3C52">
            <w:pPr>
              <w:pStyle w:val="ConsPlusNormal"/>
              <w:jc w:val="right"/>
            </w:pPr>
            <w:r>
              <w:t>59,5</w:t>
            </w:r>
          </w:p>
        </w:tc>
        <w:tc>
          <w:tcPr>
            <w:tcW w:w="878" w:type="dxa"/>
            <w:tcBorders>
              <w:top w:val="nil"/>
              <w:left w:val="nil"/>
              <w:bottom w:val="nil"/>
              <w:right w:val="nil"/>
            </w:tcBorders>
          </w:tcPr>
          <w:p w:rsidR="00FB3C52" w:rsidRDefault="00FB3C52">
            <w:pPr>
              <w:pStyle w:val="ConsPlusNormal"/>
              <w:jc w:val="right"/>
            </w:pPr>
            <w:r>
              <w:t>58,1</w:t>
            </w:r>
          </w:p>
        </w:tc>
        <w:tc>
          <w:tcPr>
            <w:tcW w:w="1134" w:type="dxa"/>
            <w:tcBorders>
              <w:top w:val="nil"/>
              <w:left w:val="nil"/>
              <w:bottom w:val="nil"/>
              <w:right w:val="nil"/>
            </w:tcBorders>
          </w:tcPr>
          <w:p w:rsidR="00FB3C52" w:rsidRDefault="00FB3C52">
            <w:pPr>
              <w:pStyle w:val="ConsPlusNormal"/>
              <w:jc w:val="right"/>
            </w:pPr>
            <w:r>
              <w:t>57,4</w:t>
            </w:r>
          </w:p>
        </w:tc>
      </w:tr>
      <w:tr w:rsidR="00FB3C52">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FB3C52" w:rsidRDefault="00FB3C52">
            <w:pPr>
              <w:pStyle w:val="ConsPlusNormal"/>
            </w:pPr>
          </w:p>
        </w:tc>
        <w:tc>
          <w:tcPr>
            <w:tcW w:w="1814" w:type="dxa"/>
            <w:tcBorders>
              <w:top w:val="nil"/>
              <w:left w:val="nil"/>
              <w:bottom w:val="nil"/>
              <w:right w:val="nil"/>
            </w:tcBorders>
          </w:tcPr>
          <w:p w:rsidR="00FB3C52" w:rsidRDefault="00FB3C52">
            <w:pPr>
              <w:pStyle w:val="ConsPlusNormal"/>
            </w:pPr>
            <w:r>
              <w:t>Все злокачественные новообразования без учета рака кожи</w:t>
            </w:r>
          </w:p>
        </w:tc>
        <w:tc>
          <w:tcPr>
            <w:tcW w:w="883" w:type="dxa"/>
            <w:tcBorders>
              <w:top w:val="nil"/>
              <w:left w:val="nil"/>
              <w:bottom w:val="nil"/>
              <w:right w:val="nil"/>
            </w:tcBorders>
          </w:tcPr>
          <w:p w:rsidR="00FB3C52" w:rsidRDefault="00FB3C52">
            <w:pPr>
              <w:pStyle w:val="ConsPlusNormal"/>
              <w:jc w:val="right"/>
            </w:pPr>
            <w:r>
              <w:t>38,9</w:t>
            </w:r>
          </w:p>
        </w:tc>
        <w:tc>
          <w:tcPr>
            <w:tcW w:w="883" w:type="dxa"/>
            <w:tcBorders>
              <w:top w:val="nil"/>
              <w:left w:val="nil"/>
              <w:bottom w:val="nil"/>
              <w:right w:val="nil"/>
            </w:tcBorders>
          </w:tcPr>
          <w:p w:rsidR="00FB3C52" w:rsidRDefault="00FB3C52">
            <w:pPr>
              <w:pStyle w:val="ConsPlusNormal"/>
              <w:jc w:val="right"/>
            </w:pPr>
            <w:r>
              <w:t>51,1</w:t>
            </w:r>
          </w:p>
        </w:tc>
        <w:tc>
          <w:tcPr>
            <w:tcW w:w="883" w:type="dxa"/>
            <w:tcBorders>
              <w:top w:val="nil"/>
              <w:left w:val="nil"/>
              <w:bottom w:val="nil"/>
              <w:right w:val="nil"/>
            </w:tcBorders>
          </w:tcPr>
          <w:p w:rsidR="00FB3C52" w:rsidRDefault="00FB3C52">
            <w:pPr>
              <w:pStyle w:val="ConsPlusNormal"/>
              <w:jc w:val="right"/>
            </w:pPr>
            <w:r>
              <w:t>39,7</w:t>
            </w:r>
          </w:p>
        </w:tc>
        <w:tc>
          <w:tcPr>
            <w:tcW w:w="878" w:type="dxa"/>
            <w:tcBorders>
              <w:top w:val="nil"/>
              <w:left w:val="nil"/>
              <w:bottom w:val="nil"/>
              <w:right w:val="nil"/>
            </w:tcBorders>
          </w:tcPr>
          <w:p w:rsidR="00FB3C52" w:rsidRDefault="00FB3C52">
            <w:pPr>
              <w:pStyle w:val="ConsPlusNormal"/>
              <w:jc w:val="right"/>
            </w:pPr>
            <w:r>
              <w:t>42,0</w:t>
            </w:r>
          </w:p>
        </w:tc>
        <w:tc>
          <w:tcPr>
            <w:tcW w:w="878" w:type="dxa"/>
            <w:tcBorders>
              <w:top w:val="nil"/>
              <w:left w:val="nil"/>
              <w:bottom w:val="nil"/>
              <w:right w:val="nil"/>
            </w:tcBorders>
          </w:tcPr>
          <w:p w:rsidR="00FB3C52" w:rsidRDefault="00FB3C52">
            <w:pPr>
              <w:pStyle w:val="ConsPlusNormal"/>
              <w:jc w:val="right"/>
            </w:pPr>
            <w:r>
              <w:t>40,6</w:t>
            </w:r>
          </w:p>
        </w:tc>
        <w:tc>
          <w:tcPr>
            <w:tcW w:w="878" w:type="dxa"/>
            <w:tcBorders>
              <w:top w:val="nil"/>
              <w:left w:val="nil"/>
              <w:bottom w:val="nil"/>
              <w:right w:val="nil"/>
            </w:tcBorders>
          </w:tcPr>
          <w:p w:rsidR="00FB3C52" w:rsidRDefault="00FB3C52">
            <w:pPr>
              <w:pStyle w:val="ConsPlusNormal"/>
              <w:jc w:val="right"/>
            </w:pPr>
            <w:r>
              <w:t>45,3</w:t>
            </w:r>
          </w:p>
        </w:tc>
        <w:tc>
          <w:tcPr>
            <w:tcW w:w="883" w:type="dxa"/>
            <w:tcBorders>
              <w:top w:val="nil"/>
              <w:left w:val="nil"/>
              <w:bottom w:val="nil"/>
              <w:right w:val="nil"/>
            </w:tcBorders>
          </w:tcPr>
          <w:p w:rsidR="00FB3C52" w:rsidRDefault="00FB3C52">
            <w:pPr>
              <w:pStyle w:val="ConsPlusNormal"/>
              <w:jc w:val="right"/>
            </w:pPr>
            <w:r>
              <w:t>43,6</w:t>
            </w:r>
          </w:p>
        </w:tc>
        <w:tc>
          <w:tcPr>
            <w:tcW w:w="878" w:type="dxa"/>
            <w:tcBorders>
              <w:top w:val="nil"/>
              <w:left w:val="nil"/>
              <w:bottom w:val="nil"/>
              <w:right w:val="nil"/>
            </w:tcBorders>
          </w:tcPr>
          <w:p w:rsidR="00FB3C52" w:rsidRDefault="00FB3C52">
            <w:pPr>
              <w:pStyle w:val="ConsPlusNormal"/>
              <w:jc w:val="right"/>
            </w:pPr>
            <w:r>
              <w:t>46,6</w:t>
            </w:r>
          </w:p>
        </w:tc>
        <w:tc>
          <w:tcPr>
            <w:tcW w:w="883" w:type="dxa"/>
            <w:tcBorders>
              <w:top w:val="nil"/>
              <w:left w:val="nil"/>
              <w:bottom w:val="nil"/>
              <w:right w:val="nil"/>
            </w:tcBorders>
          </w:tcPr>
          <w:p w:rsidR="00FB3C52" w:rsidRDefault="00FB3C52">
            <w:pPr>
              <w:pStyle w:val="ConsPlusNormal"/>
              <w:jc w:val="right"/>
            </w:pPr>
            <w:r>
              <w:t>46,6</w:t>
            </w:r>
          </w:p>
        </w:tc>
        <w:tc>
          <w:tcPr>
            <w:tcW w:w="878" w:type="dxa"/>
            <w:tcBorders>
              <w:top w:val="nil"/>
              <w:left w:val="nil"/>
              <w:bottom w:val="nil"/>
              <w:right w:val="nil"/>
            </w:tcBorders>
          </w:tcPr>
          <w:p w:rsidR="00FB3C52" w:rsidRDefault="00FB3C52">
            <w:pPr>
              <w:pStyle w:val="ConsPlusNormal"/>
              <w:jc w:val="right"/>
            </w:pPr>
            <w:r>
              <w:t>50,7</w:t>
            </w:r>
          </w:p>
        </w:tc>
        <w:tc>
          <w:tcPr>
            <w:tcW w:w="878" w:type="dxa"/>
            <w:tcBorders>
              <w:top w:val="nil"/>
              <w:left w:val="nil"/>
              <w:bottom w:val="nil"/>
              <w:right w:val="nil"/>
            </w:tcBorders>
          </w:tcPr>
          <w:p w:rsidR="00FB3C52" w:rsidRDefault="00FB3C52">
            <w:pPr>
              <w:pStyle w:val="ConsPlusNormal"/>
              <w:jc w:val="right"/>
            </w:pPr>
            <w:r>
              <w:t>51,3</w:t>
            </w:r>
          </w:p>
        </w:tc>
        <w:tc>
          <w:tcPr>
            <w:tcW w:w="1134" w:type="dxa"/>
            <w:tcBorders>
              <w:top w:val="nil"/>
              <w:left w:val="nil"/>
              <w:bottom w:val="nil"/>
              <w:right w:val="nil"/>
            </w:tcBorders>
          </w:tcPr>
          <w:p w:rsidR="00FB3C52" w:rsidRDefault="00FB3C52">
            <w:pPr>
              <w:pStyle w:val="ConsPlusNormal"/>
              <w:jc w:val="right"/>
            </w:pPr>
            <w:r>
              <w:t>-</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13, свидетельствуют о положительной динамике показателя доли злокачественных новообразований, выявленных на I и II стадиях, в общем количестве выявленных злокачественных новообразований в Ставропольском крае за период с 2010 по 2019 год по всем основным локализациям злокачественных новообразований, кроме рака желудка и рака трахеи, бронхов, легкого.</w:t>
      </w:r>
    </w:p>
    <w:p w:rsidR="00FB3C52" w:rsidRDefault="00FB3C52">
      <w:pPr>
        <w:pStyle w:val="ConsPlusNormal"/>
        <w:spacing w:before="220"/>
        <w:ind w:firstLine="540"/>
        <w:jc w:val="both"/>
      </w:pPr>
      <w:r>
        <w:t>Наибольший прирост выявления на I и II стадиях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шейки матки (данный показатель увеличился на 125,0 процентов);</w:t>
      </w:r>
    </w:p>
    <w:p w:rsidR="00FB3C52" w:rsidRDefault="00FB3C52">
      <w:pPr>
        <w:pStyle w:val="ConsPlusNormal"/>
        <w:spacing w:before="220"/>
        <w:ind w:firstLine="540"/>
        <w:jc w:val="both"/>
      </w:pPr>
      <w:r>
        <w:t>рак ободочной кишки (данный показатель увеличился на 35,8 процента);</w:t>
      </w:r>
    </w:p>
    <w:p w:rsidR="00FB3C52" w:rsidRDefault="00FB3C52">
      <w:pPr>
        <w:pStyle w:val="ConsPlusNormal"/>
        <w:spacing w:before="220"/>
        <w:ind w:firstLine="540"/>
        <w:jc w:val="both"/>
      </w:pPr>
      <w:r>
        <w:t>рак молочной железы (данный показатель увеличился на 33,9 процента);</w:t>
      </w:r>
    </w:p>
    <w:p w:rsidR="00FB3C52" w:rsidRDefault="00FB3C52">
      <w:pPr>
        <w:pStyle w:val="ConsPlusNormal"/>
        <w:spacing w:before="220"/>
        <w:ind w:firstLine="540"/>
        <w:jc w:val="both"/>
      </w:pPr>
      <w:r>
        <w:t>рак щитовидной железы (данный показатель увеличился на 30,0 процентов);</w:t>
      </w:r>
    </w:p>
    <w:p w:rsidR="00FB3C52" w:rsidRDefault="00FB3C52">
      <w:pPr>
        <w:pStyle w:val="ConsPlusNormal"/>
        <w:spacing w:before="220"/>
        <w:ind w:firstLine="540"/>
        <w:jc w:val="both"/>
      </w:pPr>
      <w:r>
        <w:t>меланома кожи (данный показатель увеличился на 23,4 процента):</w:t>
      </w:r>
    </w:p>
    <w:p w:rsidR="00FB3C52" w:rsidRDefault="00FB3C52">
      <w:pPr>
        <w:pStyle w:val="ConsPlusNormal"/>
        <w:spacing w:before="220"/>
        <w:ind w:firstLine="540"/>
        <w:jc w:val="both"/>
      </w:pPr>
      <w:r>
        <w:t>рак предстательной железы (данный показатель увеличился на 20,5 процента).</w:t>
      </w:r>
    </w:p>
    <w:p w:rsidR="00FB3C52" w:rsidRDefault="00FB3C52">
      <w:pPr>
        <w:pStyle w:val="ConsPlusNormal"/>
        <w:spacing w:before="220"/>
        <w:ind w:firstLine="540"/>
        <w:jc w:val="both"/>
      </w:pPr>
      <w:r>
        <w:t>Отрицательная динамика доли злокачественных новообразований, выявленных на I и II стадиях, в общем количестве выявленных злокачественных новообразований в Ставропольском крае сложилась по следующим локализациям злокачественных новообразований:</w:t>
      </w:r>
    </w:p>
    <w:p w:rsidR="00FB3C52" w:rsidRDefault="00FB3C52">
      <w:pPr>
        <w:pStyle w:val="ConsPlusNormal"/>
        <w:spacing w:before="220"/>
        <w:ind w:firstLine="540"/>
        <w:jc w:val="both"/>
      </w:pPr>
      <w:r>
        <w:t>рак трахеи, бронхов, легкого (данный показатель снизился на 12,1 процента);</w:t>
      </w:r>
    </w:p>
    <w:p w:rsidR="00FB3C52" w:rsidRDefault="00FB3C52">
      <w:pPr>
        <w:pStyle w:val="ConsPlusNormal"/>
        <w:spacing w:before="220"/>
        <w:ind w:firstLine="540"/>
        <w:jc w:val="both"/>
      </w:pPr>
      <w:r>
        <w:t>рак желудка (данный показатель снизился на 0,3 процента).</w:t>
      </w:r>
    </w:p>
    <w:p w:rsidR="00FB3C52" w:rsidRDefault="00FB3C52">
      <w:pPr>
        <w:pStyle w:val="ConsPlusNormal"/>
        <w:spacing w:before="220"/>
        <w:ind w:firstLine="540"/>
        <w:jc w:val="both"/>
      </w:pPr>
      <w:r>
        <w:t>Ниже среднероссийского показателя выявление на I и II стадиях заболевания по следующим локализациям злокачественных новообразований:</w:t>
      </w:r>
    </w:p>
    <w:p w:rsidR="00FB3C52" w:rsidRDefault="00FB3C52">
      <w:pPr>
        <w:pStyle w:val="ConsPlusNormal"/>
        <w:spacing w:before="220"/>
        <w:ind w:firstLine="540"/>
        <w:jc w:val="both"/>
      </w:pPr>
      <w:r>
        <w:t>рак трахеи, бронхов, легкого (данный показатель ниже среднероссийского на 17,8 процента);</w:t>
      </w:r>
    </w:p>
    <w:p w:rsidR="00FB3C52" w:rsidRDefault="00FB3C52">
      <w:pPr>
        <w:pStyle w:val="ConsPlusNormal"/>
        <w:spacing w:before="220"/>
        <w:ind w:firstLine="540"/>
        <w:jc w:val="both"/>
      </w:pPr>
      <w:r>
        <w:t>рак предстательной железы (данный показатель ниже среднероссийского на 11,3 процента),</w:t>
      </w:r>
    </w:p>
    <w:p w:rsidR="00FB3C52" w:rsidRDefault="00FB3C52">
      <w:pPr>
        <w:pStyle w:val="ConsPlusNormal"/>
        <w:spacing w:before="220"/>
        <w:ind w:firstLine="540"/>
        <w:jc w:val="both"/>
      </w:pPr>
      <w:r>
        <w:t>рак шейки матки (данный показатель ниже среднероссийского на 9,5 процента),</w:t>
      </w:r>
    </w:p>
    <w:p w:rsidR="00FB3C52" w:rsidRDefault="00FB3C52">
      <w:pPr>
        <w:pStyle w:val="ConsPlusNormal"/>
        <w:spacing w:before="220"/>
        <w:ind w:firstLine="540"/>
        <w:jc w:val="both"/>
      </w:pPr>
      <w:r>
        <w:t>меланома кожи (данный показатель ниже среднероссийского на 7,7 процента),</w:t>
      </w:r>
    </w:p>
    <w:p w:rsidR="00FB3C52" w:rsidRDefault="00FB3C52">
      <w:pPr>
        <w:pStyle w:val="ConsPlusNormal"/>
        <w:spacing w:before="220"/>
        <w:ind w:firstLine="540"/>
        <w:jc w:val="both"/>
      </w:pPr>
      <w:r>
        <w:t>рак молочной железы (данный показатель ниже среднероссийского на 2,7 процента).</w:t>
      </w:r>
    </w:p>
    <w:p w:rsidR="00FB3C52" w:rsidRDefault="00FB3C52">
      <w:pPr>
        <w:pStyle w:val="ConsPlusNormal"/>
        <w:spacing w:before="220"/>
        <w:ind w:firstLine="540"/>
        <w:jc w:val="both"/>
      </w:pPr>
      <w:r>
        <w:t>Доля злокачественных новообразований, выявленных на I и II стадиях, в общем количестве выявленных злокачественных новообразований в Ставропольском крае за период с 2010 по 2019 год без учета рака кожи увеличилась на 31,9 процента.</w:t>
      </w:r>
    </w:p>
    <w:p w:rsidR="00FB3C52" w:rsidRDefault="00FB3C52">
      <w:pPr>
        <w:pStyle w:val="ConsPlusNormal"/>
        <w:spacing w:before="220"/>
        <w:ind w:firstLine="540"/>
        <w:jc w:val="both"/>
      </w:pPr>
      <w:r>
        <w:t>Динамика доли злокачественных новообразований, выявленных на I и II стадиях, в общем количестве выявленных злокачественных новообразований в разрезе муниципальных образований Ставропольского края представлена в таблице 14.</w:t>
      </w:r>
    </w:p>
    <w:p w:rsidR="00FB3C52" w:rsidRDefault="00FB3C52">
      <w:pPr>
        <w:pStyle w:val="ConsPlusNormal"/>
        <w:jc w:val="both"/>
      </w:pPr>
    </w:p>
    <w:p w:rsidR="00FB3C52" w:rsidRDefault="00FB3C52">
      <w:pPr>
        <w:pStyle w:val="ConsPlusNormal"/>
        <w:jc w:val="right"/>
        <w:outlineLvl w:val="3"/>
      </w:pPr>
      <w:r>
        <w:t>Таблица 14</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доли злокачественных новообразований, выявленных на I и II</w:t>
      </w:r>
    </w:p>
    <w:p w:rsidR="00FB3C52" w:rsidRDefault="00FB3C52">
      <w:pPr>
        <w:pStyle w:val="ConsPlusTitle"/>
        <w:jc w:val="center"/>
      </w:pPr>
      <w:r>
        <w:t>стадиях, в общем количестве выявленных злокачественных</w:t>
      </w:r>
    </w:p>
    <w:p w:rsidR="00FB3C52" w:rsidRDefault="00FB3C52">
      <w:pPr>
        <w:pStyle w:val="ConsPlusTitle"/>
        <w:jc w:val="center"/>
      </w:pPr>
      <w:r>
        <w:t>новообразований в разрезе муниципальных образований</w:t>
      </w:r>
    </w:p>
    <w:p w:rsidR="00FB3C52" w:rsidRDefault="00FB3C52">
      <w:pPr>
        <w:pStyle w:val="ConsPlusTitle"/>
        <w:jc w:val="center"/>
      </w:pPr>
      <w:r>
        <w:lastRenderedPageBreak/>
        <w:t>Ставропольского края</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3"/>
        <w:gridCol w:w="2098"/>
        <w:gridCol w:w="917"/>
        <w:gridCol w:w="912"/>
        <w:gridCol w:w="912"/>
        <w:gridCol w:w="907"/>
        <w:gridCol w:w="917"/>
        <w:gridCol w:w="907"/>
        <w:gridCol w:w="912"/>
        <w:gridCol w:w="907"/>
        <w:gridCol w:w="912"/>
        <w:gridCol w:w="1133"/>
        <w:gridCol w:w="1134"/>
      </w:tblGrid>
      <w:tr w:rsidR="00FB3C52">
        <w:tc>
          <w:tcPr>
            <w:tcW w:w="1013"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098"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0470" w:type="dxa"/>
            <w:gridSpan w:val="11"/>
            <w:tcBorders>
              <w:top w:val="single" w:sz="4" w:space="0" w:color="auto"/>
              <w:bottom w:val="single" w:sz="4" w:space="0" w:color="auto"/>
            </w:tcBorders>
            <w:vAlign w:val="center"/>
          </w:tcPr>
          <w:p w:rsidR="00FB3C52" w:rsidRDefault="00FB3C52">
            <w:pPr>
              <w:pStyle w:val="ConsPlusNormal"/>
              <w:jc w:val="center"/>
            </w:pPr>
            <w:r>
              <w:t>Значение доли злокачественных новообразований, выявленных на I и II стадиях, в общем количестве выявленных злокачественных новообразований по годам</w:t>
            </w:r>
          </w:p>
        </w:tc>
      </w:tr>
      <w:tr w:rsidR="00FB3C52">
        <w:tc>
          <w:tcPr>
            <w:tcW w:w="1013" w:type="dxa"/>
            <w:vMerge/>
            <w:tcBorders>
              <w:top w:val="single" w:sz="4" w:space="0" w:color="auto"/>
              <w:bottom w:val="single" w:sz="4" w:space="0" w:color="auto"/>
            </w:tcBorders>
          </w:tcPr>
          <w:p w:rsidR="00FB3C52" w:rsidRDefault="00FB3C52">
            <w:pPr>
              <w:pStyle w:val="ConsPlusNormal"/>
            </w:pPr>
          </w:p>
        </w:tc>
        <w:tc>
          <w:tcPr>
            <w:tcW w:w="2098" w:type="dxa"/>
            <w:vMerge/>
            <w:tcBorders>
              <w:top w:val="single" w:sz="4" w:space="0" w:color="auto"/>
              <w:bottom w:val="single" w:sz="4" w:space="0" w:color="auto"/>
            </w:tcBorders>
          </w:tcPr>
          <w:p w:rsidR="00FB3C52" w:rsidRDefault="00FB3C52">
            <w:pPr>
              <w:pStyle w:val="ConsPlusNormal"/>
            </w:pPr>
          </w:p>
        </w:tc>
        <w:tc>
          <w:tcPr>
            <w:tcW w:w="917" w:type="dxa"/>
            <w:tcBorders>
              <w:top w:val="single" w:sz="4" w:space="0" w:color="auto"/>
              <w:bottom w:val="single" w:sz="4" w:space="0" w:color="auto"/>
            </w:tcBorders>
            <w:vAlign w:val="center"/>
          </w:tcPr>
          <w:p w:rsidR="00FB3C52" w:rsidRDefault="00FB3C52">
            <w:pPr>
              <w:pStyle w:val="ConsPlusNormal"/>
              <w:jc w:val="center"/>
            </w:pPr>
            <w:r>
              <w:t>2010</w:t>
            </w:r>
          </w:p>
        </w:tc>
        <w:tc>
          <w:tcPr>
            <w:tcW w:w="912" w:type="dxa"/>
            <w:tcBorders>
              <w:top w:val="single" w:sz="4" w:space="0" w:color="auto"/>
              <w:bottom w:val="single" w:sz="4" w:space="0" w:color="auto"/>
            </w:tcBorders>
            <w:vAlign w:val="center"/>
          </w:tcPr>
          <w:p w:rsidR="00FB3C52" w:rsidRDefault="00FB3C52">
            <w:pPr>
              <w:pStyle w:val="ConsPlusNormal"/>
              <w:jc w:val="center"/>
            </w:pPr>
            <w:r>
              <w:t>2011</w:t>
            </w:r>
          </w:p>
        </w:tc>
        <w:tc>
          <w:tcPr>
            <w:tcW w:w="912" w:type="dxa"/>
            <w:tcBorders>
              <w:top w:val="single" w:sz="4" w:space="0" w:color="auto"/>
              <w:bottom w:val="single" w:sz="4" w:space="0" w:color="auto"/>
            </w:tcBorders>
            <w:vAlign w:val="center"/>
          </w:tcPr>
          <w:p w:rsidR="00FB3C52" w:rsidRDefault="00FB3C52">
            <w:pPr>
              <w:pStyle w:val="ConsPlusNormal"/>
              <w:jc w:val="center"/>
            </w:pPr>
            <w:r>
              <w:t>2012</w:t>
            </w:r>
          </w:p>
        </w:tc>
        <w:tc>
          <w:tcPr>
            <w:tcW w:w="907" w:type="dxa"/>
            <w:tcBorders>
              <w:top w:val="single" w:sz="4" w:space="0" w:color="auto"/>
              <w:bottom w:val="single" w:sz="4" w:space="0" w:color="auto"/>
            </w:tcBorders>
            <w:vAlign w:val="center"/>
          </w:tcPr>
          <w:p w:rsidR="00FB3C52" w:rsidRDefault="00FB3C52">
            <w:pPr>
              <w:pStyle w:val="ConsPlusNormal"/>
              <w:jc w:val="center"/>
            </w:pPr>
            <w:r>
              <w:t>2013</w:t>
            </w:r>
          </w:p>
        </w:tc>
        <w:tc>
          <w:tcPr>
            <w:tcW w:w="917" w:type="dxa"/>
            <w:tcBorders>
              <w:top w:val="single" w:sz="4" w:space="0" w:color="auto"/>
              <w:bottom w:val="single" w:sz="4" w:space="0" w:color="auto"/>
            </w:tcBorders>
            <w:vAlign w:val="center"/>
          </w:tcPr>
          <w:p w:rsidR="00FB3C52" w:rsidRDefault="00FB3C52">
            <w:pPr>
              <w:pStyle w:val="ConsPlusNormal"/>
              <w:jc w:val="center"/>
            </w:pPr>
            <w:r>
              <w:t>2014</w:t>
            </w:r>
          </w:p>
        </w:tc>
        <w:tc>
          <w:tcPr>
            <w:tcW w:w="907" w:type="dxa"/>
            <w:tcBorders>
              <w:top w:val="single" w:sz="4" w:space="0" w:color="auto"/>
              <w:bottom w:val="single" w:sz="4" w:space="0" w:color="auto"/>
            </w:tcBorders>
            <w:vAlign w:val="center"/>
          </w:tcPr>
          <w:p w:rsidR="00FB3C52" w:rsidRDefault="00FB3C52">
            <w:pPr>
              <w:pStyle w:val="ConsPlusNormal"/>
              <w:jc w:val="center"/>
            </w:pPr>
            <w:r>
              <w:t>2015</w:t>
            </w:r>
          </w:p>
        </w:tc>
        <w:tc>
          <w:tcPr>
            <w:tcW w:w="912" w:type="dxa"/>
            <w:tcBorders>
              <w:top w:val="single" w:sz="4" w:space="0" w:color="auto"/>
              <w:bottom w:val="single" w:sz="4" w:space="0" w:color="auto"/>
            </w:tcBorders>
            <w:vAlign w:val="center"/>
          </w:tcPr>
          <w:p w:rsidR="00FB3C52" w:rsidRDefault="00FB3C52">
            <w:pPr>
              <w:pStyle w:val="ConsPlusNormal"/>
              <w:jc w:val="center"/>
            </w:pPr>
            <w:r>
              <w:t>2016</w:t>
            </w:r>
          </w:p>
        </w:tc>
        <w:tc>
          <w:tcPr>
            <w:tcW w:w="907" w:type="dxa"/>
            <w:tcBorders>
              <w:top w:val="single" w:sz="4" w:space="0" w:color="auto"/>
              <w:bottom w:val="single" w:sz="4" w:space="0" w:color="auto"/>
            </w:tcBorders>
            <w:vAlign w:val="center"/>
          </w:tcPr>
          <w:p w:rsidR="00FB3C52" w:rsidRDefault="00FB3C52">
            <w:pPr>
              <w:pStyle w:val="ConsPlusNormal"/>
              <w:jc w:val="center"/>
            </w:pPr>
            <w:r>
              <w:t>2017</w:t>
            </w:r>
          </w:p>
        </w:tc>
        <w:tc>
          <w:tcPr>
            <w:tcW w:w="912" w:type="dxa"/>
            <w:tcBorders>
              <w:top w:val="single" w:sz="4" w:space="0" w:color="auto"/>
              <w:bottom w:val="single" w:sz="4" w:space="0" w:color="auto"/>
            </w:tcBorders>
            <w:vAlign w:val="center"/>
          </w:tcPr>
          <w:p w:rsidR="00FB3C52" w:rsidRDefault="00FB3C52">
            <w:pPr>
              <w:pStyle w:val="ConsPlusNormal"/>
              <w:jc w:val="center"/>
            </w:pPr>
            <w:r>
              <w:t>2018</w:t>
            </w:r>
          </w:p>
        </w:tc>
        <w:tc>
          <w:tcPr>
            <w:tcW w:w="1133" w:type="dxa"/>
            <w:tcBorders>
              <w:top w:val="single" w:sz="4" w:space="0" w:color="auto"/>
              <w:bottom w:val="single" w:sz="4" w:space="0" w:color="auto"/>
            </w:tcBorders>
            <w:vAlign w:val="center"/>
          </w:tcPr>
          <w:p w:rsidR="00FB3C52" w:rsidRDefault="00FB3C52">
            <w:pPr>
              <w:pStyle w:val="ConsPlusNormal"/>
              <w:jc w:val="center"/>
            </w:pPr>
            <w:r>
              <w:t>2019</w:t>
            </w:r>
          </w:p>
        </w:tc>
        <w:tc>
          <w:tcPr>
            <w:tcW w:w="1134"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1013" w:type="dxa"/>
            <w:tcBorders>
              <w:top w:val="single" w:sz="4" w:space="0" w:color="auto"/>
              <w:bottom w:val="single" w:sz="4" w:space="0" w:color="auto"/>
            </w:tcBorders>
            <w:vAlign w:val="center"/>
          </w:tcPr>
          <w:p w:rsidR="00FB3C52" w:rsidRDefault="00FB3C52">
            <w:pPr>
              <w:pStyle w:val="ConsPlusNormal"/>
              <w:jc w:val="center"/>
            </w:pPr>
            <w:r>
              <w:t>1</w:t>
            </w:r>
          </w:p>
        </w:tc>
        <w:tc>
          <w:tcPr>
            <w:tcW w:w="2098" w:type="dxa"/>
            <w:tcBorders>
              <w:top w:val="single" w:sz="4" w:space="0" w:color="auto"/>
              <w:bottom w:val="single" w:sz="4" w:space="0" w:color="auto"/>
            </w:tcBorders>
            <w:vAlign w:val="center"/>
          </w:tcPr>
          <w:p w:rsidR="00FB3C52" w:rsidRDefault="00FB3C52">
            <w:pPr>
              <w:pStyle w:val="ConsPlusNormal"/>
              <w:jc w:val="center"/>
            </w:pPr>
            <w:r>
              <w:t>2</w:t>
            </w:r>
          </w:p>
        </w:tc>
        <w:tc>
          <w:tcPr>
            <w:tcW w:w="917" w:type="dxa"/>
            <w:tcBorders>
              <w:top w:val="single" w:sz="4" w:space="0" w:color="auto"/>
              <w:bottom w:val="single" w:sz="4" w:space="0" w:color="auto"/>
            </w:tcBorders>
            <w:vAlign w:val="center"/>
          </w:tcPr>
          <w:p w:rsidR="00FB3C52" w:rsidRDefault="00FB3C52">
            <w:pPr>
              <w:pStyle w:val="ConsPlusNormal"/>
              <w:jc w:val="center"/>
            </w:pPr>
            <w:r>
              <w:t>3</w:t>
            </w:r>
          </w:p>
        </w:tc>
        <w:tc>
          <w:tcPr>
            <w:tcW w:w="912" w:type="dxa"/>
            <w:tcBorders>
              <w:top w:val="single" w:sz="4" w:space="0" w:color="auto"/>
              <w:bottom w:val="single" w:sz="4" w:space="0" w:color="auto"/>
            </w:tcBorders>
            <w:vAlign w:val="center"/>
          </w:tcPr>
          <w:p w:rsidR="00FB3C52" w:rsidRDefault="00FB3C52">
            <w:pPr>
              <w:pStyle w:val="ConsPlusNormal"/>
              <w:jc w:val="center"/>
            </w:pPr>
            <w:r>
              <w:t>4</w:t>
            </w:r>
          </w:p>
        </w:tc>
        <w:tc>
          <w:tcPr>
            <w:tcW w:w="912" w:type="dxa"/>
            <w:tcBorders>
              <w:top w:val="single" w:sz="4" w:space="0" w:color="auto"/>
              <w:bottom w:val="single" w:sz="4" w:space="0" w:color="auto"/>
            </w:tcBorders>
            <w:vAlign w:val="center"/>
          </w:tcPr>
          <w:p w:rsidR="00FB3C52" w:rsidRDefault="00FB3C52">
            <w:pPr>
              <w:pStyle w:val="ConsPlusNormal"/>
              <w:jc w:val="center"/>
            </w:pPr>
            <w:r>
              <w:t>5</w:t>
            </w:r>
          </w:p>
        </w:tc>
        <w:tc>
          <w:tcPr>
            <w:tcW w:w="907" w:type="dxa"/>
            <w:tcBorders>
              <w:top w:val="single" w:sz="4" w:space="0" w:color="auto"/>
              <w:bottom w:val="single" w:sz="4" w:space="0" w:color="auto"/>
            </w:tcBorders>
            <w:vAlign w:val="center"/>
          </w:tcPr>
          <w:p w:rsidR="00FB3C52" w:rsidRDefault="00FB3C52">
            <w:pPr>
              <w:pStyle w:val="ConsPlusNormal"/>
              <w:jc w:val="center"/>
            </w:pPr>
            <w:r>
              <w:t>6</w:t>
            </w:r>
          </w:p>
        </w:tc>
        <w:tc>
          <w:tcPr>
            <w:tcW w:w="917" w:type="dxa"/>
            <w:tcBorders>
              <w:top w:val="single" w:sz="4" w:space="0" w:color="auto"/>
              <w:bottom w:val="single" w:sz="4" w:space="0" w:color="auto"/>
            </w:tcBorders>
            <w:vAlign w:val="center"/>
          </w:tcPr>
          <w:p w:rsidR="00FB3C52" w:rsidRDefault="00FB3C52">
            <w:pPr>
              <w:pStyle w:val="ConsPlusNormal"/>
              <w:jc w:val="center"/>
            </w:pPr>
            <w:r>
              <w:t>7</w:t>
            </w:r>
          </w:p>
        </w:tc>
        <w:tc>
          <w:tcPr>
            <w:tcW w:w="907" w:type="dxa"/>
            <w:tcBorders>
              <w:top w:val="single" w:sz="4" w:space="0" w:color="auto"/>
              <w:bottom w:val="single" w:sz="4" w:space="0" w:color="auto"/>
            </w:tcBorders>
            <w:vAlign w:val="center"/>
          </w:tcPr>
          <w:p w:rsidR="00FB3C52" w:rsidRDefault="00FB3C52">
            <w:pPr>
              <w:pStyle w:val="ConsPlusNormal"/>
              <w:jc w:val="center"/>
            </w:pPr>
            <w:r>
              <w:t>8</w:t>
            </w:r>
          </w:p>
        </w:tc>
        <w:tc>
          <w:tcPr>
            <w:tcW w:w="912" w:type="dxa"/>
            <w:tcBorders>
              <w:top w:val="single" w:sz="4" w:space="0" w:color="auto"/>
              <w:bottom w:val="single" w:sz="4" w:space="0" w:color="auto"/>
            </w:tcBorders>
            <w:vAlign w:val="center"/>
          </w:tcPr>
          <w:p w:rsidR="00FB3C52" w:rsidRDefault="00FB3C52">
            <w:pPr>
              <w:pStyle w:val="ConsPlusNormal"/>
              <w:jc w:val="center"/>
            </w:pPr>
            <w:r>
              <w:t>9</w:t>
            </w:r>
          </w:p>
        </w:tc>
        <w:tc>
          <w:tcPr>
            <w:tcW w:w="907" w:type="dxa"/>
            <w:tcBorders>
              <w:top w:val="single" w:sz="4" w:space="0" w:color="auto"/>
              <w:bottom w:val="single" w:sz="4" w:space="0" w:color="auto"/>
            </w:tcBorders>
            <w:vAlign w:val="center"/>
          </w:tcPr>
          <w:p w:rsidR="00FB3C52" w:rsidRDefault="00FB3C52">
            <w:pPr>
              <w:pStyle w:val="ConsPlusNormal"/>
              <w:jc w:val="center"/>
            </w:pPr>
            <w:r>
              <w:t>10</w:t>
            </w:r>
          </w:p>
        </w:tc>
        <w:tc>
          <w:tcPr>
            <w:tcW w:w="912" w:type="dxa"/>
            <w:tcBorders>
              <w:top w:val="single" w:sz="4" w:space="0" w:color="auto"/>
              <w:bottom w:val="single" w:sz="4" w:space="0" w:color="auto"/>
            </w:tcBorders>
            <w:vAlign w:val="center"/>
          </w:tcPr>
          <w:p w:rsidR="00FB3C52" w:rsidRDefault="00FB3C52">
            <w:pPr>
              <w:pStyle w:val="ConsPlusNormal"/>
              <w:jc w:val="center"/>
            </w:pPr>
            <w:r>
              <w:t>11</w:t>
            </w:r>
          </w:p>
        </w:tc>
        <w:tc>
          <w:tcPr>
            <w:tcW w:w="1133" w:type="dxa"/>
            <w:tcBorders>
              <w:top w:val="single" w:sz="4" w:space="0" w:color="auto"/>
              <w:bottom w:val="single" w:sz="4" w:space="0" w:color="auto"/>
            </w:tcBorders>
            <w:vAlign w:val="center"/>
          </w:tcPr>
          <w:p w:rsidR="00FB3C52" w:rsidRDefault="00FB3C52">
            <w:pPr>
              <w:pStyle w:val="ConsPlusNormal"/>
              <w:jc w:val="center"/>
            </w:pPr>
            <w:r>
              <w:t>12</w:t>
            </w:r>
          </w:p>
        </w:tc>
        <w:tc>
          <w:tcPr>
            <w:tcW w:w="1134"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single" w:sz="4" w:space="0" w:color="auto"/>
              <w:left w:val="nil"/>
              <w:bottom w:val="nil"/>
              <w:right w:val="nil"/>
            </w:tcBorders>
          </w:tcPr>
          <w:p w:rsidR="00FB3C52" w:rsidRDefault="00FB3C52">
            <w:pPr>
              <w:pStyle w:val="ConsPlusNormal"/>
              <w:jc w:val="center"/>
            </w:pPr>
            <w:r>
              <w:t>1.</w:t>
            </w:r>
          </w:p>
        </w:tc>
        <w:tc>
          <w:tcPr>
            <w:tcW w:w="2098" w:type="dxa"/>
            <w:tcBorders>
              <w:top w:val="single" w:sz="4" w:space="0" w:color="auto"/>
              <w:left w:val="nil"/>
              <w:bottom w:val="nil"/>
              <w:right w:val="nil"/>
            </w:tcBorders>
          </w:tcPr>
          <w:p w:rsidR="00FB3C52" w:rsidRDefault="00FB3C52">
            <w:pPr>
              <w:pStyle w:val="ConsPlusNormal"/>
            </w:pPr>
            <w:r>
              <w:t>Город Ставрополь</w:t>
            </w:r>
          </w:p>
        </w:tc>
        <w:tc>
          <w:tcPr>
            <w:tcW w:w="917" w:type="dxa"/>
            <w:tcBorders>
              <w:top w:val="single" w:sz="4" w:space="0" w:color="auto"/>
              <w:left w:val="nil"/>
              <w:bottom w:val="nil"/>
              <w:right w:val="nil"/>
            </w:tcBorders>
          </w:tcPr>
          <w:p w:rsidR="00FB3C52" w:rsidRDefault="00FB3C52">
            <w:pPr>
              <w:pStyle w:val="ConsPlusNormal"/>
              <w:jc w:val="right"/>
            </w:pPr>
            <w:r>
              <w:t>59,0</w:t>
            </w:r>
          </w:p>
        </w:tc>
        <w:tc>
          <w:tcPr>
            <w:tcW w:w="912" w:type="dxa"/>
            <w:tcBorders>
              <w:top w:val="single" w:sz="4" w:space="0" w:color="auto"/>
              <w:left w:val="nil"/>
              <w:bottom w:val="nil"/>
              <w:right w:val="nil"/>
            </w:tcBorders>
          </w:tcPr>
          <w:p w:rsidR="00FB3C52" w:rsidRDefault="00FB3C52">
            <w:pPr>
              <w:pStyle w:val="ConsPlusNormal"/>
              <w:jc w:val="right"/>
            </w:pPr>
            <w:r>
              <w:t>56,1</w:t>
            </w:r>
          </w:p>
        </w:tc>
        <w:tc>
          <w:tcPr>
            <w:tcW w:w="912" w:type="dxa"/>
            <w:tcBorders>
              <w:top w:val="single" w:sz="4" w:space="0" w:color="auto"/>
              <w:left w:val="nil"/>
              <w:bottom w:val="nil"/>
              <w:right w:val="nil"/>
            </w:tcBorders>
          </w:tcPr>
          <w:p w:rsidR="00FB3C52" w:rsidRDefault="00FB3C52">
            <w:pPr>
              <w:pStyle w:val="ConsPlusNormal"/>
              <w:jc w:val="right"/>
            </w:pPr>
            <w:r>
              <w:t>56,2</w:t>
            </w:r>
          </w:p>
        </w:tc>
        <w:tc>
          <w:tcPr>
            <w:tcW w:w="907" w:type="dxa"/>
            <w:tcBorders>
              <w:top w:val="single" w:sz="4" w:space="0" w:color="auto"/>
              <w:left w:val="nil"/>
              <w:bottom w:val="nil"/>
              <w:right w:val="nil"/>
            </w:tcBorders>
          </w:tcPr>
          <w:p w:rsidR="00FB3C52" w:rsidRDefault="00FB3C52">
            <w:pPr>
              <w:pStyle w:val="ConsPlusNormal"/>
              <w:jc w:val="right"/>
            </w:pPr>
            <w:r>
              <w:t>56,0</w:t>
            </w:r>
          </w:p>
        </w:tc>
        <w:tc>
          <w:tcPr>
            <w:tcW w:w="917" w:type="dxa"/>
            <w:tcBorders>
              <w:top w:val="single" w:sz="4" w:space="0" w:color="auto"/>
              <w:left w:val="nil"/>
              <w:bottom w:val="nil"/>
              <w:right w:val="nil"/>
            </w:tcBorders>
          </w:tcPr>
          <w:p w:rsidR="00FB3C52" w:rsidRDefault="00FB3C52">
            <w:pPr>
              <w:pStyle w:val="ConsPlusNormal"/>
              <w:jc w:val="right"/>
            </w:pPr>
            <w:r>
              <w:t>58,6</w:t>
            </w:r>
          </w:p>
        </w:tc>
        <w:tc>
          <w:tcPr>
            <w:tcW w:w="907" w:type="dxa"/>
            <w:tcBorders>
              <w:top w:val="single" w:sz="4" w:space="0" w:color="auto"/>
              <w:left w:val="nil"/>
              <w:bottom w:val="nil"/>
              <w:right w:val="nil"/>
            </w:tcBorders>
          </w:tcPr>
          <w:p w:rsidR="00FB3C52" w:rsidRDefault="00FB3C52">
            <w:pPr>
              <w:pStyle w:val="ConsPlusNormal"/>
              <w:jc w:val="right"/>
            </w:pPr>
            <w:r>
              <w:t>58,3</w:t>
            </w:r>
          </w:p>
        </w:tc>
        <w:tc>
          <w:tcPr>
            <w:tcW w:w="912" w:type="dxa"/>
            <w:tcBorders>
              <w:top w:val="single" w:sz="4" w:space="0" w:color="auto"/>
              <w:left w:val="nil"/>
              <w:bottom w:val="nil"/>
              <w:right w:val="nil"/>
            </w:tcBorders>
          </w:tcPr>
          <w:p w:rsidR="00FB3C52" w:rsidRDefault="00FB3C52">
            <w:pPr>
              <w:pStyle w:val="ConsPlusNormal"/>
              <w:jc w:val="right"/>
            </w:pPr>
            <w:r>
              <w:t>58,0</w:t>
            </w:r>
          </w:p>
        </w:tc>
        <w:tc>
          <w:tcPr>
            <w:tcW w:w="907" w:type="dxa"/>
            <w:tcBorders>
              <w:top w:val="single" w:sz="4" w:space="0" w:color="auto"/>
              <w:left w:val="nil"/>
              <w:bottom w:val="nil"/>
              <w:right w:val="nil"/>
            </w:tcBorders>
          </w:tcPr>
          <w:p w:rsidR="00FB3C52" w:rsidRDefault="00FB3C52">
            <w:pPr>
              <w:pStyle w:val="ConsPlusNormal"/>
              <w:jc w:val="right"/>
            </w:pPr>
            <w:r>
              <w:t>55,6</w:t>
            </w:r>
          </w:p>
        </w:tc>
        <w:tc>
          <w:tcPr>
            <w:tcW w:w="912" w:type="dxa"/>
            <w:tcBorders>
              <w:top w:val="single" w:sz="4" w:space="0" w:color="auto"/>
              <w:left w:val="nil"/>
              <w:bottom w:val="nil"/>
              <w:right w:val="nil"/>
            </w:tcBorders>
          </w:tcPr>
          <w:p w:rsidR="00FB3C52" w:rsidRDefault="00FB3C52">
            <w:pPr>
              <w:pStyle w:val="ConsPlusNormal"/>
              <w:jc w:val="right"/>
            </w:pPr>
            <w:r>
              <w:t>61,8</w:t>
            </w:r>
          </w:p>
        </w:tc>
        <w:tc>
          <w:tcPr>
            <w:tcW w:w="1133" w:type="dxa"/>
            <w:tcBorders>
              <w:top w:val="single" w:sz="4" w:space="0" w:color="auto"/>
              <w:left w:val="nil"/>
              <w:bottom w:val="nil"/>
              <w:right w:val="nil"/>
            </w:tcBorders>
          </w:tcPr>
          <w:p w:rsidR="00FB3C52" w:rsidRDefault="00FB3C52">
            <w:pPr>
              <w:pStyle w:val="ConsPlusNormal"/>
              <w:jc w:val="right"/>
            </w:pPr>
            <w:r>
              <w:t>66,1</w:t>
            </w:r>
          </w:p>
        </w:tc>
        <w:tc>
          <w:tcPr>
            <w:tcW w:w="1134" w:type="dxa"/>
            <w:tcBorders>
              <w:top w:val="single" w:sz="4" w:space="0" w:color="auto"/>
              <w:left w:val="nil"/>
              <w:bottom w:val="nil"/>
              <w:right w:val="nil"/>
            </w:tcBorders>
          </w:tcPr>
          <w:p w:rsidR="00FB3C52" w:rsidRDefault="00FB3C52">
            <w:pPr>
              <w:pStyle w:val="ConsPlusNormal"/>
              <w:jc w:val="right"/>
            </w:pPr>
            <w:r>
              <w:t>64,8</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w:t>
            </w:r>
          </w:p>
        </w:tc>
        <w:tc>
          <w:tcPr>
            <w:tcW w:w="2098" w:type="dxa"/>
            <w:tcBorders>
              <w:top w:val="nil"/>
              <w:left w:val="nil"/>
              <w:bottom w:val="nil"/>
              <w:right w:val="nil"/>
            </w:tcBorders>
          </w:tcPr>
          <w:p w:rsidR="00FB3C52" w:rsidRDefault="00FB3C52">
            <w:pPr>
              <w:pStyle w:val="ConsPlusNormal"/>
            </w:pPr>
            <w:r>
              <w:t>Город Невинномысск</w:t>
            </w:r>
          </w:p>
        </w:tc>
        <w:tc>
          <w:tcPr>
            <w:tcW w:w="917" w:type="dxa"/>
            <w:tcBorders>
              <w:top w:val="nil"/>
              <w:left w:val="nil"/>
              <w:bottom w:val="nil"/>
              <w:right w:val="nil"/>
            </w:tcBorders>
          </w:tcPr>
          <w:p w:rsidR="00FB3C52" w:rsidRDefault="00FB3C52">
            <w:pPr>
              <w:pStyle w:val="ConsPlusNormal"/>
              <w:jc w:val="right"/>
            </w:pPr>
            <w:r>
              <w:t>43,8</w:t>
            </w:r>
          </w:p>
        </w:tc>
        <w:tc>
          <w:tcPr>
            <w:tcW w:w="912" w:type="dxa"/>
            <w:tcBorders>
              <w:top w:val="nil"/>
              <w:left w:val="nil"/>
              <w:bottom w:val="nil"/>
              <w:right w:val="nil"/>
            </w:tcBorders>
          </w:tcPr>
          <w:p w:rsidR="00FB3C52" w:rsidRDefault="00FB3C52">
            <w:pPr>
              <w:pStyle w:val="ConsPlusNormal"/>
              <w:jc w:val="right"/>
            </w:pPr>
            <w:r>
              <w:t>57,8</w:t>
            </w:r>
          </w:p>
        </w:tc>
        <w:tc>
          <w:tcPr>
            <w:tcW w:w="912" w:type="dxa"/>
            <w:tcBorders>
              <w:top w:val="nil"/>
              <w:left w:val="nil"/>
              <w:bottom w:val="nil"/>
              <w:right w:val="nil"/>
            </w:tcBorders>
          </w:tcPr>
          <w:p w:rsidR="00FB3C52" w:rsidRDefault="00FB3C52">
            <w:pPr>
              <w:pStyle w:val="ConsPlusNormal"/>
              <w:jc w:val="right"/>
            </w:pPr>
            <w:r>
              <w:t>47,1</w:t>
            </w:r>
          </w:p>
        </w:tc>
        <w:tc>
          <w:tcPr>
            <w:tcW w:w="907" w:type="dxa"/>
            <w:tcBorders>
              <w:top w:val="nil"/>
              <w:left w:val="nil"/>
              <w:bottom w:val="nil"/>
              <w:right w:val="nil"/>
            </w:tcBorders>
          </w:tcPr>
          <w:p w:rsidR="00FB3C52" w:rsidRDefault="00FB3C52">
            <w:pPr>
              <w:pStyle w:val="ConsPlusNormal"/>
              <w:jc w:val="right"/>
            </w:pPr>
            <w:r>
              <w:t>48,4</w:t>
            </w:r>
          </w:p>
        </w:tc>
        <w:tc>
          <w:tcPr>
            <w:tcW w:w="917" w:type="dxa"/>
            <w:tcBorders>
              <w:top w:val="nil"/>
              <w:left w:val="nil"/>
              <w:bottom w:val="nil"/>
              <w:right w:val="nil"/>
            </w:tcBorders>
          </w:tcPr>
          <w:p w:rsidR="00FB3C52" w:rsidRDefault="00FB3C52">
            <w:pPr>
              <w:pStyle w:val="ConsPlusNormal"/>
              <w:jc w:val="right"/>
            </w:pPr>
            <w:r>
              <w:t>54,5</w:t>
            </w:r>
          </w:p>
        </w:tc>
        <w:tc>
          <w:tcPr>
            <w:tcW w:w="907" w:type="dxa"/>
            <w:tcBorders>
              <w:top w:val="nil"/>
              <w:left w:val="nil"/>
              <w:bottom w:val="nil"/>
              <w:right w:val="nil"/>
            </w:tcBorders>
          </w:tcPr>
          <w:p w:rsidR="00FB3C52" w:rsidRDefault="00FB3C52">
            <w:pPr>
              <w:pStyle w:val="ConsPlusNormal"/>
              <w:jc w:val="right"/>
            </w:pPr>
            <w:r>
              <w:t>54,7</w:t>
            </w:r>
          </w:p>
        </w:tc>
        <w:tc>
          <w:tcPr>
            <w:tcW w:w="912" w:type="dxa"/>
            <w:tcBorders>
              <w:top w:val="nil"/>
              <w:left w:val="nil"/>
              <w:bottom w:val="nil"/>
              <w:right w:val="nil"/>
            </w:tcBorders>
          </w:tcPr>
          <w:p w:rsidR="00FB3C52" w:rsidRDefault="00FB3C52">
            <w:pPr>
              <w:pStyle w:val="ConsPlusNormal"/>
              <w:jc w:val="right"/>
            </w:pPr>
            <w:r>
              <w:t>57,8</w:t>
            </w:r>
          </w:p>
        </w:tc>
        <w:tc>
          <w:tcPr>
            <w:tcW w:w="907" w:type="dxa"/>
            <w:tcBorders>
              <w:top w:val="nil"/>
              <w:left w:val="nil"/>
              <w:bottom w:val="nil"/>
              <w:right w:val="nil"/>
            </w:tcBorders>
          </w:tcPr>
          <w:p w:rsidR="00FB3C52" w:rsidRDefault="00FB3C52">
            <w:pPr>
              <w:pStyle w:val="ConsPlusNormal"/>
              <w:jc w:val="right"/>
            </w:pPr>
            <w:r>
              <w:t>58,6</w:t>
            </w:r>
          </w:p>
        </w:tc>
        <w:tc>
          <w:tcPr>
            <w:tcW w:w="912" w:type="dxa"/>
            <w:tcBorders>
              <w:top w:val="nil"/>
              <w:left w:val="nil"/>
              <w:bottom w:val="nil"/>
              <w:right w:val="nil"/>
            </w:tcBorders>
          </w:tcPr>
          <w:p w:rsidR="00FB3C52" w:rsidRDefault="00FB3C52">
            <w:pPr>
              <w:pStyle w:val="ConsPlusNormal"/>
              <w:jc w:val="right"/>
            </w:pPr>
            <w:r>
              <w:t>54,6</w:t>
            </w:r>
          </w:p>
        </w:tc>
        <w:tc>
          <w:tcPr>
            <w:tcW w:w="1133" w:type="dxa"/>
            <w:tcBorders>
              <w:top w:val="nil"/>
              <w:left w:val="nil"/>
              <w:bottom w:val="nil"/>
              <w:right w:val="nil"/>
            </w:tcBorders>
          </w:tcPr>
          <w:p w:rsidR="00FB3C52" w:rsidRDefault="00FB3C52">
            <w:pPr>
              <w:pStyle w:val="ConsPlusNormal"/>
              <w:jc w:val="right"/>
            </w:pPr>
            <w:r>
              <w:t>63,0</w:t>
            </w:r>
          </w:p>
        </w:tc>
        <w:tc>
          <w:tcPr>
            <w:tcW w:w="1134" w:type="dxa"/>
            <w:tcBorders>
              <w:top w:val="nil"/>
              <w:left w:val="nil"/>
              <w:bottom w:val="nil"/>
              <w:right w:val="nil"/>
            </w:tcBorders>
          </w:tcPr>
          <w:p w:rsidR="00FB3C52" w:rsidRDefault="00FB3C52">
            <w:pPr>
              <w:pStyle w:val="ConsPlusNormal"/>
              <w:jc w:val="right"/>
            </w:pPr>
            <w:r>
              <w:t>60,2</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3.</w:t>
            </w:r>
          </w:p>
        </w:tc>
        <w:tc>
          <w:tcPr>
            <w:tcW w:w="2098" w:type="dxa"/>
            <w:tcBorders>
              <w:top w:val="nil"/>
              <w:left w:val="nil"/>
              <w:bottom w:val="nil"/>
              <w:right w:val="nil"/>
            </w:tcBorders>
          </w:tcPr>
          <w:p w:rsidR="00FB3C52" w:rsidRDefault="00FB3C52">
            <w:pPr>
              <w:pStyle w:val="ConsPlusNormal"/>
            </w:pPr>
            <w:r>
              <w:t>Арзгирский муниципальный район</w:t>
            </w:r>
          </w:p>
        </w:tc>
        <w:tc>
          <w:tcPr>
            <w:tcW w:w="917" w:type="dxa"/>
            <w:tcBorders>
              <w:top w:val="nil"/>
              <w:left w:val="nil"/>
              <w:bottom w:val="nil"/>
              <w:right w:val="nil"/>
            </w:tcBorders>
          </w:tcPr>
          <w:p w:rsidR="00FB3C52" w:rsidRDefault="00FB3C52">
            <w:pPr>
              <w:pStyle w:val="ConsPlusNormal"/>
              <w:jc w:val="right"/>
            </w:pPr>
            <w:r>
              <w:t>48,1</w:t>
            </w:r>
          </w:p>
        </w:tc>
        <w:tc>
          <w:tcPr>
            <w:tcW w:w="912" w:type="dxa"/>
            <w:tcBorders>
              <w:top w:val="nil"/>
              <w:left w:val="nil"/>
              <w:bottom w:val="nil"/>
              <w:right w:val="nil"/>
            </w:tcBorders>
          </w:tcPr>
          <w:p w:rsidR="00FB3C52" w:rsidRDefault="00FB3C52">
            <w:pPr>
              <w:pStyle w:val="ConsPlusNormal"/>
              <w:jc w:val="right"/>
            </w:pPr>
            <w:r>
              <w:t>49,2</w:t>
            </w:r>
          </w:p>
        </w:tc>
        <w:tc>
          <w:tcPr>
            <w:tcW w:w="912" w:type="dxa"/>
            <w:tcBorders>
              <w:top w:val="nil"/>
              <w:left w:val="nil"/>
              <w:bottom w:val="nil"/>
              <w:right w:val="nil"/>
            </w:tcBorders>
          </w:tcPr>
          <w:p w:rsidR="00FB3C52" w:rsidRDefault="00FB3C52">
            <w:pPr>
              <w:pStyle w:val="ConsPlusNormal"/>
              <w:jc w:val="right"/>
            </w:pPr>
            <w:r>
              <w:t>47,2</w:t>
            </w:r>
          </w:p>
        </w:tc>
        <w:tc>
          <w:tcPr>
            <w:tcW w:w="907" w:type="dxa"/>
            <w:tcBorders>
              <w:top w:val="nil"/>
              <w:left w:val="nil"/>
              <w:bottom w:val="nil"/>
              <w:right w:val="nil"/>
            </w:tcBorders>
          </w:tcPr>
          <w:p w:rsidR="00FB3C52" w:rsidRDefault="00FB3C52">
            <w:pPr>
              <w:pStyle w:val="ConsPlusNormal"/>
              <w:jc w:val="right"/>
            </w:pPr>
            <w:r>
              <w:t>55,1</w:t>
            </w:r>
          </w:p>
        </w:tc>
        <w:tc>
          <w:tcPr>
            <w:tcW w:w="917" w:type="dxa"/>
            <w:tcBorders>
              <w:top w:val="nil"/>
              <w:left w:val="nil"/>
              <w:bottom w:val="nil"/>
              <w:right w:val="nil"/>
            </w:tcBorders>
          </w:tcPr>
          <w:p w:rsidR="00FB3C52" w:rsidRDefault="00FB3C52">
            <w:pPr>
              <w:pStyle w:val="ConsPlusNormal"/>
              <w:jc w:val="right"/>
            </w:pPr>
            <w:r>
              <w:t>46,4</w:t>
            </w:r>
          </w:p>
        </w:tc>
        <w:tc>
          <w:tcPr>
            <w:tcW w:w="907" w:type="dxa"/>
            <w:tcBorders>
              <w:top w:val="nil"/>
              <w:left w:val="nil"/>
              <w:bottom w:val="nil"/>
              <w:right w:val="nil"/>
            </w:tcBorders>
          </w:tcPr>
          <w:p w:rsidR="00FB3C52" w:rsidRDefault="00FB3C52">
            <w:pPr>
              <w:pStyle w:val="ConsPlusNormal"/>
              <w:jc w:val="right"/>
            </w:pPr>
            <w:r>
              <w:t>48,4</w:t>
            </w:r>
          </w:p>
        </w:tc>
        <w:tc>
          <w:tcPr>
            <w:tcW w:w="912" w:type="dxa"/>
            <w:tcBorders>
              <w:top w:val="nil"/>
              <w:left w:val="nil"/>
              <w:bottom w:val="nil"/>
              <w:right w:val="nil"/>
            </w:tcBorders>
          </w:tcPr>
          <w:p w:rsidR="00FB3C52" w:rsidRDefault="00FB3C52">
            <w:pPr>
              <w:pStyle w:val="ConsPlusNormal"/>
              <w:jc w:val="right"/>
            </w:pPr>
            <w:r>
              <w:t>45,6</w:t>
            </w:r>
          </w:p>
        </w:tc>
        <w:tc>
          <w:tcPr>
            <w:tcW w:w="907" w:type="dxa"/>
            <w:tcBorders>
              <w:top w:val="nil"/>
              <w:left w:val="nil"/>
              <w:bottom w:val="nil"/>
              <w:right w:val="nil"/>
            </w:tcBorders>
          </w:tcPr>
          <w:p w:rsidR="00FB3C52" w:rsidRDefault="00FB3C52">
            <w:pPr>
              <w:pStyle w:val="ConsPlusNormal"/>
              <w:jc w:val="right"/>
            </w:pPr>
            <w:r>
              <w:t>56,2</w:t>
            </w:r>
          </w:p>
        </w:tc>
        <w:tc>
          <w:tcPr>
            <w:tcW w:w="912" w:type="dxa"/>
            <w:tcBorders>
              <w:top w:val="nil"/>
              <w:left w:val="nil"/>
              <w:bottom w:val="nil"/>
              <w:right w:val="nil"/>
            </w:tcBorders>
          </w:tcPr>
          <w:p w:rsidR="00FB3C52" w:rsidRDefault="00FB3C52">
            <w:pPr>
              <w:pStyle w:val="ConsPlusNormal"/>
              <w:jc w:val="right"/>
            </w:pPr>
            <w:r>
              <w:t>59,7</w:t>
            </w:r>
          </w:p>
        </w:tc>
        <w:tc>
          <w:tcPr>
            <w:tcW w:w="1133" w:type="dxa"/>
            <w:tcBorders>
              <w:top w:val="nil"/>
              <w:left w:val="nil"/>
              <w:bottom w:val="nil"/>
              <w:right w:val="nil"/>
            </w:tcBorders>
          </w:tcPr>
          <w:p w:rsidR="00FB3C52" w:rsidRDefault="00FB3C52">
            <w:pPr>
              <w:pStyle w:val="ConsPlusNormal"/>
              <w:jc w:val="right"/>
            </w:pPr>
            <w:r>
              <w:t>54,5</w:t>
            </w:r>
          </w:p>
        </w:tc>
        <w:tc>
          <w:tcPr>
            <w:tcW w:w="1134" w:type="dxa"/>
            <w:tcBorders>
              <w:top w:val="nil"/>
              <w:left w:val="nil"/>
              <w:bottom w:val="nil"/>
              <w:right w:val="nil"/>
            </w:tcBorders>
          </w:tcPr>
          <w:p w:rsidR="00FB3C52" w:rsidRDefault="00FB3C52">
            <w:pPr>
              <w:pStyle w:val="ConsPlusNormal"/>
              <w:jc w:val="right"/>
            </w:pPr>
            <w:r>
              <w:t>59,3</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4.</w:t>
            </w:r>
          </w:p>
        </w:tc>
        <w:tc>
          <w:tcPr>
            <w:tcW w:w="2098" w:type="dxa"/>
            <w:tcBorders>
              <w:top w:val="nil"/>
              <w:left w:val="nil"/>
              <w:bottom w:val="nil"/>
              <w:right w:val="nil"/>
            </w:tcBorders>
          </w:tcPr>
          <w:p w:rsidR="00FB3C52" w:rsidRDefault="00FB3C52">
            <w:pPr>
              <w:pStyle w:val="ConsPlusNormal"/>
            </w:pPr>
            <w:r>
              <w:t>Степновский муниципальный район</w:t>
            </w:r>
          </w:p>
        </w:tc>
        <w:tc>
          <w:tcPr>
            <w:tcW w:w="917" w:type="dxa"/>
            <w:tcBorders>
              <w:top w:val="nil"/>
              <w:left w:val="nil"/>
              <w:bottom w:val="nil"/>
              <w:right w:val="nil"/>
            </w:tcBorders>
          </w:tcPr>
          <w:p w:rsidR="00FB3C52" w:rsidRDefault="00FB3C52">
            <w:pPr>
              <w:pStyle w:val="ConsPlusNormal"/>
              <w:jc w:val="right"/>
            </w:pPr>
            <w:r>
              <w:t>45,0</w:t>
            </w:r>
          </w:p>
        </w:tc>
        <w:tc>
          <w:tcPr>
            <w:tcW w:w="912" w:type="dxa"/>
            <w:tcBorders>
              <w:top w:val="nil"/>
              <w:left w:val="nil"/>
              <w:bottom w:val="nil"/>
              <w:right w:val="nil"/>
            </w:tcBorders>
          </w:tcPr>
          <w:p w:rsidR="00FB3C52" w:rsidRDefault="00FB3C52">
            <w:pPr>
              <w:pStyle w:val="ConsPlusNormal"/>
              <w:jc w:val="right"/>
            </w:pPr>
            <w:r>
              <w:t>46,0</w:t>
            </w:r>
          </w:p>
        </w:tc>
        <w:tc>
          <w:tcPr>
            <w:tcW w:w="912" w:type="dxa"/>
            <w:tcBorders>
              <w:top w:val="nil"/>
              <w:left w:val="nil"/>
              <w:bottom w:val="nil"/>
              <w:right w:val="nil"/>
            </w:tcBorders>
          </w:tcPr>
          <w:p w:rsidR="00FB3C52" w:rsidRDefault="00FB3C52">
            <w:pPr>
              <w:pStyle w:val="ConsPlusNormal"/>
              <w:jc w:val="right"/>
            </w:pPr>
            <w:r>
              <w:t>50,0</w:t>
            </w:r>
          </w:p>
        </w:tc>
        <w:tc>
          <w:tcPr>
            <w:tcW w:w="907" w:type="dxa"/>
            <w:tcBorders>
              <w:top w:val="nil"/>
              <w:left w:val="nil"/>
              <w:bottom w:val="nil"/>
              <w:right w:val="nil"/>
            </w:tcBorders>
          </w:tcPr>
          <w:p w:rsidR="00FB3C52" w:rsidRDefault="00FB3C52">
            <w:pPr>
              <w:pStyle w:val="ConsPlusNormal"/>
              <w:jc w:val="right"/>
            </w:pPr>
            <w:r>
              <w:t>33,4</w:t>
            </w:r>
          </w:p>
        </w:tc>
        <w:tc>
          <w:tcPr>
            <w:tcW w:w="917" w:type="dxa"/>
            <w:tcBorders>
              <w:top w:val="nil"/>
              <w:left w:val="nil"/>
              <w:bottom w:val="nil"/>
              <w:right w:val="nil"/>
            </w:tcBorders>
          </w:tcPr>
          <w:p w:rsidR="00FB3C52" w:rsidRDefault="00FB3C52">
            <w:pPr>
              <w:pStyle w:val="ConsPlusNormal"/>
              <w:jc w:val="right"/>
            </w:pPr>
            <w:r>
              <w:t>45,6</w:t>
            </w:r>
          </w:p>
        </w:tc>
        <w:tc>
          <w:tcPr>
            <w:tcW w:w="907" w:type="dxa"/>
            <w:tcBorders>
              <w:top w:val="nil"/>
              <w:left w:val="nil"/>
              <w:bottom w:val="nil"/>
              <w:right w:val="nil"/>
            </w:tcBorders>
          </w:tcPr>
          <w:p w:rsidR="00FB3C52" w:rsidRDefault="00FB3C52">
            <w:pPr>
              <w:pStyle w:val="ConsPlusNormal"/>
              <w:jc w:val="right"/>
            </w:pPr>
            <w:r>
              <w:t>50,0</w:t>
            </w:r>
          </w:p>
        </w:tc>
        <w:tc>
          <w:tcPr>
            <w:tcW w:w="912" w:type="dxa"/>
            <w:tcBorders>
              <w:top w:val="nil"/>
              <w:left w:val="nil"/>
              <w:bottom w:val="nil"/>
              <w:right w:val="nil"/>
            </w:tcBorders>
          </w:tcPr>
          <w:p w:rsidR="00FB3C52" w:rsidRDefault="00FB3C52">
            <w:pPr>
              <w:pStyle w:val="ConsPlusNormal"/>
              <w:jc w:val="right"/>
            </w:pPr>
            <w:r>
              <w:t>52,7</w:t>
            </w:r>
          </w:p>
        </w:tc>
        <w:tc>
          <w:tcPr>
            <w:tcW w:w="907" w:type="dxa"/>
            <w:tcBorders>
              <w:top w:val="nil"/>
              <w:left w:val="nil"/>
              <w:bottom w:val="nil"/>
              <w:right w:val="nil"/>
            </w:tcBorders>
          </w:tcPr>
          <w:p w:rsidR="00FB3C52" w:rsidRDefault="00FB3C52">
            <w:pPr>
              <w:pStyle w:val="ConsPlusNormal"/>
              <w:jc w:val="right"/>
            </w:pPr>
            <w:r>
              <w:t>55,9</w:t>
            </w:r>
          </w:p>
        </w:tc>
        <w:tc>
          <w:tcPr>
            <w:tcW w:w="912" w:type="dxa"/>
            <w:tcBorders>
              <w:top w:val="nil"/>
              <w:left w:val="nil"/>
              <w:bottom w:val="nil"/>
              <w:right w:val="nil"/>
            </w:tcBorders>
          </w:tcPr>
          <w:p w:rsidR="00FB3C52" w:rsidRDefault="00FB3C52">
            <w:pPr>
              <w:pStyle w:val="ConsPlusNormal"/>
              <w:jc w:val="right"/>
            </w:pPr>
            <w:r>
              <w:t>43,6</w:t>
            </w:r>
          </w:p>
        </w:tc>
        <w:tc>
          <w:tcPr>
            <w:tcW w:w="1133" w:type="dxa"/>
            <w:tcBorders>
              <w:top w:val="nil"/>
              <w:left w:val="nil"/>
              <w:bottom w:val="nil"/>
              <w:right w:val="nil"/>
            </w:tcBorders>
          </w:tcPr>
          <w:p w:rsidR="00FB3C52" w:rsidRDefault="00FB3C52">
            <w:pPr>
              <w:pStyle w:val="ConsPlusNormal"/>
              <w:jc w:val="right"/>
            </w:pPr>
            <w:r>
              <w:t>54,5</w:t>
            </w:r>
          </w:p>
        </w:tc>
        <w:tc>
          <w:tcPr>
            <w:tcW w:w="1134" w:type="dxa"/>
            <w:tcBorders>
              <w:top w:val="nil"/>
              <w:left w:val="nil"/>
              <w:bottom w:val="nil"/>
              <w:right w:val="nil"/>
            </w:tcBorders>
          </w:tcPr>
          <w:p w:rsidR="00FB3C52" w:rsidRDefault="00FB3C52">
            <w:pPr>
              <w:pStyle w:val="ConsPlusNormal"/>
              <w:jc w:val="right"/>
            </w:pPr>
            <w:r>
              <w:t>58,0</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5.</w:t>
            </w:r>
          </w:p>
        </w:tc>
        <w:tc>
          <w:tcPr>
            <w:tcW w:w="2098" w:type="dxa"/>
            <w:tcBorders>
              <w:top w:val="nil"/>
              <w:left w:val="nil"/>
              <w:bottom w:val="nil"/>
              <w:right w:val="nil"/>
            </w:tcBorders>
          </w:tcPr>
          <w:p w:rsidR="00FB3C52" w:rsidRDefault="00FB3C52">
            <w:pPr>
              <w:pStyle w:val="ConsPlusNormal"/>
            </w:pPr>
            <w:r>
              <w:t>Город-курорт Ессентуки</w:t>
            </w:r>
          </w:p>
        </w:tc>
        <w:tc>
          <w:tcPr>
            <w:tcW w:w="917" w:type="dxa"/>
            <w:tcBorders>
              <w:top w:val="nil"/>
              <w:left w:val="nil"/>
              <w:bottom w:val="nil"/>
              <w:right w:val="nil"/>
            </w:tcBorders>
          </w:tcPr>
          <w:p w:rsidR="00FB3C52" w:rsidRDefault="00FB3C52">
            <w:pPr>
              <w:pStyle w:val="ConsPlusNormal"/>
              <w:jc w:val="right"/>
            </w:pPr>
            <w:r>
              <w:t>48,0</w:t>
            </w:r>
          </w:p>
        </w:tc>
        <w:tc>
          <w:tcPr>
            <w:tcW w:w="912" w:type="dxa"/>
            <w:tcBorders>
              <w:top w:val="nil"/>
              <w:left w:val="nil"/>
              <w:bottom w:val="nil"/>
              <w:right w:val="nil"/>
            </w:tcBorders>
          </w:tcPr>
          <w:p w:rsidR="00FB3C52" w:rsidRDefault="00FB3C52">
            <w:pPr>
              <w:pStyle w:val="ConsPlusNormal"/>
              <w:jc w:val="right"/>
            </w:pPr>
            <w:r>
              <w:t>49,0</w:t>
            </w:r>
          </w:p>
        </w:tc>
        <w:tc>
          <w:tcPr>
            <w:tcW w:w="912" w:type="dxa"/>
            <w:tcBorders>
              <w:top w:val="nil"/>
              <w:left w:val="nil"/>
              <w:bottom w:val="nil"/>
              <w:right w:val="nil"/>
            </w:tcBorders>
          </w:tcPr>
          <w:p w:rsidR="00FB3C52" w:rsidRDefault="00FB3C52">
            <w:pPr>
              <w:pStyle w:val="ConsPlusNormal"/>
              <w:jc w:val="right"/>
            </w:pPr>
            <w:r>
              <w:t>49,3</w:t>
            </w:r>
          </w:p>
        </w:tc>
        <w:tc>
          <w:tcPr>
            <w:tcW w:w="907" w:type="dxa"/>
            <w:tcBorders>
              <w:top w:val="nil"/>
              <w:left w:val="nil"/>
              <w:bottom w:val="nil"/>
              <w:right w:val="nil"/>
            </w:tcBorders>
          </w:tcPr>
          <w:p w:rsidR="00FB3C52" w:rsidRDefault="00FB3C52">
            <w:pPr>
              <w:pStyle w:val="ConsPlusNormal"/>
              <w:jc w:val="right"/>
            </w:pPr>
            <w:r>
              <w:t>47,1</w:t>
            </w:r>
          </w:p>
        </w:tc>
        <w:tc>
          <w:tcPr>
            <w:tcW w:w="917" w:type="dxa"/>
            <w:tcBorders>
              <w:top w:val="nil"/>
              <w:left w:val="nil"/>
              <w:bottom w:val="nil"/>
              <w:right w:val="nil"/>
            </w:tcBorders>
          </w:tcPr>
          <w:p w:rsidR="00FB3C52" w:rsidRDefault="00FB3C52">
            <w:pPr>
              <w:pStyle w:val="ConsPlusNormal"/>
              <w:jc w:val="right"/>
            </w:pPr>
            <w:r>
              <w:t>50,1</w:t>
            </w:r>
          </w:p>
        </w:tc>
        <w:tc>
          <w:tcPr>
            <w:tcW w:w="907" w:type="dxa"/>
            <w:tcBorders>
              <w:top w:val="nil"/>
              <w:left w:val="nil"/>
              <w:bottom w:val="nil"/>
              <w:right w:val="nil"/>
            </w:tcBorders>
          </w:tcPr>
          <w:p w:rsidR="00FB3C52" w:rsidRDefault="00FB3C52">
            <w:pPr>
              <w:pStyle w:val="ConsPlusNormal"/>
              <w:jc w:val="right"/>
            </w:pPr>
            <w:r>
              <w:t>55,6</w:t>
            </w:r>
          </w:p>
        </w:tc>
        <w:tc>
          <w:tcPr>
            <w:tcW w:w="912" w:type="dxa"/>
            <w:tcBorders>
              <w:top w:val="nil"/>
              <w:left w:val="nil"/>
              <w:bottom w:val="nil"/>
              <w:right w:val="nil"/>
            </w:tcBorders>
          </w:tcPr>
          <w:p w:rsidR="00FB3C52" w:rsidRDefault="00FB3C52">
            <w:pPr>
              <w:pStyle w:val="ConsPlusNormal"/>
              <w:jc w:val="right"/>
            </w:pPr>
            <w:r>
              <w:t>56,0</w:t>
            </w:r>
          </w:p>
        </w:tc>
        <w:tc>
          <w:tcPr>
            <w:tcW w:w="907" w:type="dxa"/>
            <w:tcBorders>
              <w:top w:val="nil"/>
              <w:left w:val="nil"/>
              <w:bottom w:val="nil"/>
              <w:right w:val="nil"/>
            </w:tcBorders>
          </w:tcPr>
          <w:p w:rsidR="00FB3C52" w:rsidRDefault="00FB3C52">
            <w:pPr>
              <w:pStyle w:val="ConsPlusNormal"/>
              <w:jc w:val="right"/>
            </w:pPr>
            <w:r>
              <w:t>58,5</w:t>
            </w:r>
          </w:p>
        </w:tc>
        <w:tc>
          <w:tcPr>
            <w:tcW w:w="912" w:type="dxa"/>
            <w:tcBorders>
              <w:top w:val="nil"/>
              <w:left w:val="nil"/>
              <w:bottom w:val="nil"/>
              <w:right w:val="nil"/>
            </w:tcBorders>
          </w:tcPr>
          <w:p w:rsidR="00FB3C52" w:rsidRDefault="00FB3C52">
            <w:pPr>
              <w:pStyle w:val="ConsPlusNormal"/>
              <w:jc w:val="right"/>
            </w:pPr>
            <w:r>
              <w:t>57,8</w:t>
            </w:r>
          </w:p>
        </w:tc>
        <w:tc>
          <w:tcPr>
            <w:tcW w:w="1133" w:type="dxa"/>
            <w:tcBorders>
              <w:top w:val="nil"/>
              <w:left w:val="nil"/>
              <w:bottom w:val="nil"/>
              <w:right w:val="nil"/>
            </w:tcBorders>
          </w:tcPr>
          <w:p w:rsidR="00FB3C52" w:rsidRDefault="00FB3C52">
            <w:pPr>
              <w:pStyle w:val="ConsPlusNormal"/>
              <w:jc w:val="right"/>
            </w:pPr>
            <w:r>
              <w:t>60,0</w:t>
            </w:r>
          </w:p>
        </w:tc>
        <w:tc>
          <w:tcPr>
            <w:tcW w:w="1134" w:type="dxa"/>
            <w:tcBorders>
              <w:top w:val="nil"/>
              <w:left w:val="nil"/>
              <w:bottom w:val="nil"/>
              <w:right w:val="nil"/>
            </w:tcBorders>
          </w:tcPr>
          <w:p w:rsidR="00FB3C52" w:rsidRDefault="00FB3C52">
            <w:pPr>
              <w:pStyle w:val="ConsPlusNormal"/>
              <w:jc w:val="right"/>
            </w:pPr>
            <w:r>
              <w:t>57,6</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6.</w:t>
            </w:r>
          </w:p>
        </w:tc>
        <w:tc>
          <w:tcPr>
            <w:tcW w:w="2098" w:type="dxa"/>
            <w:tcBorders>
              <w:top w:val="nil"/>
              <w:left w:val="nil"/>
              <w:bottom w:val="nil"/>
              <w:right w:val="nil"/>
            </w:tcBorders>
          </w:tcPr>
          <w:p w:rsidR="00FB3C52" w:rsidRDefault="00FB3C52">
            <w:pPr>
              <w:pStyle w:val="ConsPlusNormal"/>
            </w:pPr>
            <w:r>
              <w:t>Красногвардейский муниципальный район</w:t>
            </w:r>
          </w:p>
        </w:tc>
        <w:tc>
          <w:tcPr>
            <w:tcW w:w="917" w:type="dxa"/>
            <w:tcBorders>
              <w:top w:val="nil"/>
              <w:left w:val="nil"/>
              <w:bottom w:val="nil"/>
              <w:right w:val="nil"/>
            </w:tcBorders>
          </w:tcPr>
          <w:p w:rsidR="00FB3C52" w:rsidRDefault="00FB3C52">
            <w:pPr>
              <w:pStyle w:val="ConsPlusNormal"/>
              <w:jc w:val="right"/>
            </w:pPr>
            <w:r>
              <w:t>52,0</w:t>
            </w:r>
          </w:p>
        </w:tc>
        <w:tc>
          <w:tcPr>
            <w:tcW w:w="912" w:type="dxa"/>
            <w:tcBorders>
              <w:top w:val="nil"/>
              <w:left w:val="nil"/>
              <w:bottom w:val="nil"/>
              <w:right w:val="nil"/>
            </w:tcBorders>
          </w:tcPr>
          <w:p w:rsidR="00FB3C52" w:rsidRDefault="00FB3C52">
            <w:pPr>
              <w:pStyle w:val="ConsPlusNormal"/>
              <w:jc w:val="right"/>
            </w:pPr>
            <w:r>
              <w:t>51,0</w:t>
            </w:r>
          </w:p>
        </w:tc>
        <w:tc>
          <w:tcPr>
            <w:tcW w:w="912" w:type="dxa"/>
            <w:tcBorders>
              <w:top w:val="nil"/>
              <w:left w:val="nil"/>
              <w:bottom w:val="nil"/>
              <w:right w:val="nil"/>
            </w:tcBorders>
          </w:tcPr>
          <w:p w:rsidR="00FB3C52" w:rsidRDefault="00FB3C52">
            <w:pPr>
              <w:pStyle w:val="ConsPlusNormal"/>
              <w:jc w:val="right"/>
            </w:pPr>
            <w:r>
              <w:t>56,0</w:t>
            </w:r>
          </w:p>
        </w:tc>
        <w:tc>
          <w:tcPr>
            <w:tcW w:w="907" w:type="dxa"/>
            <w:tcBorders>
              <w:top w:val="nil"/>
              <w:left w:val="nil"/>
              <w:bottom w:val="nil"/>
              <w:right w:val="nil"/>
            </w:tcBorders>
          </w:tcPr>
          <w:p w:rsidR="00FB3C52" w:rsidRDefault="00FB3C52">
            <w:pPr>
              <w:pStyle w:val="ConsPlusNormal"/>
              <w:jc w:val="right"/>
            </w:pPr>
            <w:r>
              <w:t>46,2</w:t>
            </w:r>
          </w:p>
        </w:tc>
        <w:tc>
          <w:tcPr>
            <w:tcW w:w="917" w:type="dxa"/>
            <w:tcBorders>
              <w:top w:val="nil"/>
              <w:left w:val="nil"/>
              <w:bottom w:val="nil"/>
              <w:right w:val="nil"/>
            </w:tcBorders>
          </w:tcPr>
          <w:p w:rsidR="00FB3C52" w:rsidRDefault="00FB3C52">
            <w:pPr>
              <w:pStyle w:val="ConsPlusNormal"/>
              <w:jc w:val="right"/>
            </w:pPr>
            <w:r>
              <w:t>50,8</w:t>
            </w:r>
          </w:p>
        </w:tc>
        <w:tc>
          <w:tcPr>
            <w:tcW w:w="907" w:type="dxa"/>
            <w:tcBorders>
              <w:top w:val="nil"/>
              <w:left w:val="nil"/>
              <w:bottom w:val="nil"/>
              <w:right w:val="nil"/>
            </w:tcBorders>
          </w:tcPr>
          <w:p w:rsidR="00FB3C52" w:rsidRDefault="00FB3C52">
            <w:pPr>
              <w:pStyle w:val="ConsPlusNormal"/>
              <w:jc w:val="right"/>
            </w:pPr>
            <w:r>
              <w:t>59,4</w:t>
            </w:r>
          </w:p>
        </w:tc>
        <w:tc>
          <w:tcPr>
            <w:tcW w:w="912" w:type="dxa"/>
            <w:tcBorders>
              <w:top w:val="nil"/>
              <w:left w:val="nil"/>
              <w:bottom w:val="nil"/>
              <w:right w:val="nil"/>
            </w:tcBorders>
          </w:tcPr>
          <w:p w:rsidR="00FB3C52" w:rsidRDefault="00FB3C52">
            <w:pPr>
              <w:pStyle w:val="ConsPlusNormal"/>
              <w:jc w:val="right"/>
            </w:pPr>
            <w:r>
              <w:t>59,3</w:t>
            </w:r>
          </w:p>
        </w:tc>
        <w:tc>
          <w:tcPr>
            <w:tcW w:w="907" w:type="dxa"/>
            <w:tcBorders>
              <w:top w:val="nil"/>
              <w:left w:val="nil"/>
              <w:bottom w:val="nil"/>
              <w:right w:val="nil"/>
            </w:tcBorders>
          </w:tcPr>
          <w:p w:rsidR="00FB3C52" w:rsidRDefault="00FB3C52">
            <w:pPr>
              <w:pStyle w:val="ConsPlusNormal"/>
              <w:jc w:val="right"/>
            </w:pPr>
            <w:r>
              <w:t>56,7</w:t>
            </w:r>
          </w:p>
        </w:tc>
        <w:tc>
          <w:tcPr>
            <w:tcW w:w="912" w:type="dxa"/>
            <w:tcBorders>
              <w:top w:val="nil"/>
              <w:left w:val="nil"/>
              <w:bottom w:val="nil"/>
              <w:right w:val="nil"/>
            </w:tcBorders>
          </w:tcPr>
          <w:p w:rsidR="00FB3C52" w:rsidRDefault="00FB3C52">
            <w:pPr>
              <w:pStyle w:val="ConsPlusNormal"/>
              <w:jc w:val="right"/>
            </w:pPr>
            <w:r>
              <w:t>50,7</w:t>
            </w:r>
          </w:p>
        </w:tc>
        <w:tc>
          <w:tcPr>
            <w:tcW w:w="1133" w:type="dxa"/>
            <w:tcBorders>
              <w:top w:val="nil"/>
              <w:left w:val="nil"/>
              <w:bottom w:val="nil"/>
              <w:right w:val="nil"/>
            </w:tcBorders>
          </w:tcPr>
          <w:p w:rsidR="00FB3C52" w:rsidRDefault="00FB3C52">
            <w:pPr>
              <w:pStyle w:val="ConsPlusNormal"/>
              <w:jc w:val="right"/>
            </w:pPr>
            <w:r>
              <w:t>67,3</w:t>
            </w:r>
          </w:p>
        </w:tc>
        <w:tc>
          <w:tcPr>
            <w:tcW w:w="1134" w:type="dxa"/>
            <w:tcBorders>
              <w:top w:val="nil"/>
              <w:left w:val="nil"/>
              <w:bottom w:val="nil"/>
              <w:right w:val="nil"/>
            </w:tcBorders>
          </w:tcPr>
          <w:p w:rsidR="00FB3C52" w:rsidRDefault="00FB3C52">
            <w:pPr>
              <w:pStyle w:val="ConsPlusNormal"/>
              <w:jc w:val="right"/>
            </w:pPr>
            <w:r>
              <w:t>57,5</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7.</w:t>
            </w:r>
          </w:p>
        </w:tc>
        <w:tc>
          <w:tcPr>
            <w:tcW w:w="2098" w:type="dxa"/>
            <w:tcBorders>
              <w:top w:val="nil"/>
              <w:left w:val="nil"/>
              <w:bottom w:val="nil"/>
              <w:right w:val="nil"/>
            </w:tcBorders>
          </w:tcPr>
          <w:p w:rsidR="00FB3C52" w:rsidRDefault="00FB3C52">
            <w:pPr>
              <w:pStyle w:val="ConsPlusNormal"/>
            </w:pPr>
            <w:r>
              <w:t>Новоалександровский городской округ</w:t>
            </w:r>
          </w:p>
        </w:tc>
        <w:tc>
          <w:tcPr>
            <w:tcW w:w="917" w:type="dxa"/>
            <w:tcBorders>
              <w:top w:val="nil"/>
              <w:left w:val="nil"/>
              <w:bottom w:val="nil"/>
              <w:right w:val="nil"/>
            </w:tcBorders>
          </w:tcPr>
          <w:p w:rsidR="00FB3C52" w:rsidRDefault="00FB3C52">
            <w:pPr>
              <w:pStyle w:val="ConsPlusNormal"/>
              <w:jc w:val="right"/>
            </w:pPr>
            <w:r>
              <w:t>44,9</w:t>
            </w:r>
          </w:p>
        </w:tc>
        <w:tc>
          <w:tcPr>
            <w:tcW w:w="912" w:type="dxa"/>
            <w:tcBorders>
              <w:top w:val="nil"/>
              <w:left w:val="nil"/>
              <w:bottom w:val="nil"/>
              <w:right w:val="nil"/>
            </w:tcBorders>
          </w:tcPr>
          <w:p w:rsidR="00FB3C52" w:rsidRDefault="00FB3C52">
            <w:pPr>
              <w:pStyle w:val="ConsPlusNormal"/>
              <w:jc w:val="right"/>
            </w:pPr>
            <w:r>
              <w:t>53,7</w:t>
            </w:r>
          </w:p>
        </w:tc>
        <w:tc>
          <w:tcPr>
            <w:tcW w:w="912" w:type="dxa"/>
            <w:tcBorders>
              <w:top w:val="nil"/>
              <w:left w:val="nil"/>
              <w:bottom w:val="nil"/>
              <w:right w:val="nil"/>
            </w:tcBorders>
          </w:tcPr>
          <w:p w:rsidR="00FB3C52" w:rsidRDefault="00FB3C52">
            <w:pPr>
              <w:pStyle w:val="ConsPlusNormal"/>
              <w:jc w:val="right"/>
            </w:pPr>
            <w:r>
              <w:t>56,5</w:t>
            </w:r>
          </w:p>
        </w:tc>
        <w:tc>
          <w:tcPr>
            <w:tcW w:w="907" w:type="dxa"/>
            <w:tcBorders>
              <w:top w:val="nil"/>
              <w:left w:val="nil"/>
              <w:bottom w:val="nil"/>
              <w:right w:val="nil"/>
            </w:tcBorders>
          </w:tcPr>
          <w:p w:rsidR="00FB3C52" w:rsidRDefault="00FB3C52">
            <w:pPr>
              <w:pStyle w:val="ConsPlusNormal"/>
              <w:jc w:val="right"/>
            </w:pPr>
            <w:r>
              <w:t>45,7</w:t>
            </w:r>
          </w:p>
        </w:tc>
        <w:tc>
          <w:tcPr>
            <w:tcW w:w="917" w:type="dxa"/>
            <w:tcBorders>
              <w:top w:val="nil"/>
              <w:left w:val="nil"/>
              <w:bottom w:val="nil"/>
              <w:right w:val="nil"/>
            </w:tcBorders>
          </w:tcPr>
          <w:p w:rsidR="00FB3C52" w:rsidRDefault="00FB3C52">
            <w:pPr>
              <w:pStyle w:val="ConsPlusNormal"/>
              <w:jc w:val="right"/>
            </w:pPr>
            <w:r>
              <w:t>52,3</w:t>
            </w:r>
          </w:p>
        </w:tc>
        <w:tc>
          <w:tcPr>
            <w:tcW w:w="907" w:type="dxa"/>
            <w:tcBorders>
              <w:top w:val="nil"/>
              <w:left w:val="nil"/>
              <w:bottom w:val="nil"/>
              <w:right w:val="nil"/>
            </w:tcBorders>
          </w:tcPr>
          <w:p w:rsidR="00FB3C52" w:rsidRDefault="00FB3C52">
            <w:pPr>
              <w:pStyle w:val="ConsPlusNormal"/>
              <w:jc w:val="right"/>
            </w:pPr>
            <w:r>
              <w:t>50,2</w:t>
            </w:r>
          </w:p>
        </w:tc>
        <w:tc>
          <w:tcPr>
            <w:tcW w:w="912" w:type="dxa"/>
            <w:tcBorders>
              <w:top w:val="nil"/>
              <w:left w:val="nil"/>
              <w:bottom w:val="nil"/>
              <w:right w:val="nil"/>
            </w:tcBorders>
          </w:tcPr>
          <w:p w:rsidR="00FB3C52" w:rsidRDefault="00FB3C52">
            <w:pPr>
              <w:pStyle w:val="ConsPlusNormal"/>
              <w:jc w:val="right"/>
            </w:pPr>
            <w:r>
              <w:t>54,5</w:t>
            </w:r>
          </w:p>
        </w:tc>
        <w:tc>
          <w:tcPr>
            <w:tcW w:w="907" w:type="dxa"/>
            <w:tcBorders>
              <w:top w:val="nil"/>
              <w:left w:val="nil"/>
              <w:bottom w:val="nil"/>
              <w:right w:val="nil"/>
            </w:tcBorders>
          </w:tcPr>
          <w:p w:rsidR="00FB3C52" w:rsidRDefault="00FB3C52">
            <w:pPr>
              <w:pStyle w:val="ConsPlusNormal"/>
              <w:jc w:val="right"/>
            </w:pPr>
            <w:r>
              <w:t>56,9</w:t>
            </w:r>
          </w:p>
        </w:tc>
        <w:tc>
          <w:tcPr>
            <w:tcW w:w="912" w:type="dxa"/>
            <w:tcBorders>
              <w:top w:val="nil"/>
              <w:left w:val="nil"/>
              <w:bottom w:val="nil"/>
              <w:right w:val="nil"/>
            </w:tcBorders>
          </w:tcPr>
          <w:p w:rsidR="00FB3C52" w:rsidRDefault="00FB3C52">
            <w:pPr>
              <w:pStyle w:val="ConsPlusNormal"/>
              <w:jc w:val="right"/>
            </w:pPr>
            <w:r>
              <w:t>58,5</w:t>
            </w:r>
          </w:p>
        </w:tc>
        <w:tc>
          <w:tcPr>
            <w:tcW w:w="1133" w:type="dxa"/>
            <w:tcBorders>
              <w:top w:val="nil"/>
              <w:left w:val="nil"/>
              <w:bottom w:val="nil"/>
              <w:right w:val="nil"/>
            </w:tcBorders>
          </w:tcPr>
          <w:p w:rsidR="00FB3C52" w:rsidRDefault="00FB3C52">
            <w:pPr>
              <w:pStyle w:val="ConsPlusNormal"/>
              <w:jc w:val="right"/>
            </w:pPr>
            <w:r>
              <w:t>61,3</w:t>
            </w:r>
          </w:p>
        </w:tc>
        <w:tc>
          <w:tcPr>
            <w:tcW w:w="1134" w:type="dxa"/>
            <w:tcBorders>
              <w:top w:val="nil"/>
              <w:left w:val="nil"/>
              <w:bottom w:val="nil"/>
              <w:right w:val="nil"/>
            </w:tcBorders>
          </w:tcPr>
          <w:p w:rsidR="00FB3C52" w:rsidRDefault="00FB3C52">
            <w:pPr>
              <w:pStyle w:val="ConsPlusNormal"/>
              <w:jc w:val="right"/>
            </w:pPr>
            <w:r>
              <w:t>57,5</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8.</w:t>
            </w:r>
          </w:p>
        </w:tc>
        <w:tc>
          <w:tcPr>
            <w:tcW w:w="2098" w:type="dxa"/>
            <w:tcBorders>
              <w:top w:val="nil"/>
              <w:left w:val="nil"/>
              <w:bottom w:val="nil"/>
              <w:right w:val="nil"/>
            </w:tcBorders>
          </w:tcPr>
          <w:p w:rsidR="00FB3C52" w:rsidRDefault="00FB3C52">
            <w:pPr>
              <w:pStyle w:val="ConsPlusNormal"/>
            </w:pPr>
            <w:r>
              <w:t>Труновский муниципальный район</w:t>
            </w:r>
          </w:p>
        </w:tc>
        <w:tc>
          <w:tcPr>
            <w:tcW w:w="917" w:type="dxa"/>
            <w:tcBorders>
              <w:top w:val="nil"/>
              <w:left w:val="nil"/>
              <w:bottom w:val="nil"/>
              <w:right w:val="nil"/>
            </w:tcBorders>
          </w:tcPr>
          <w:p w:rsidR="00FB3C52" w:rsidRDefault="00FB3C52">
            <w:pPr>
              <w:pStyle w:val="ConsPlusNormal"/>
              <w:jc w:val="right"/>
            </w:pPr>
            <w:r>
              <w:t>48,0</w:t>
            </w:r>
          </w:p>
        </w:tc>
        <w:tc>
          <w:tcPr>
            <w:tcW w:w="912" w:type="dxa"/>
            <w:tcBorders>
              <w:top w:val="nil"/>
              <w:left w:val="nil"/>
              <w:bottom w:val="nil"/>
              <w:right w:val="nil"/>
            </w:tcBorders>
          </w:tcPr>
          <w:p w:rsidR="00FB3C52" w:rsidRDefault="00FB3C52">
            <w:pPr>
              <w:pStyle w:val="ConsPlusNormal"/>
              <w:jc w:val="right"/>
            </w:pPr>
            <w:r>
              <w:t>48,0</w:t>
            </w:r>
          </w:p>
        </w:tc>
        <w:tc>
          <w:tcPr>
            <w:tcW w:w="912" w:type="dxa"/>
            <w:tcBorders>
              <w:top w:val="nil"/>
              <w:left w:val="nil"/>
              <w:bottom w:val="nil"/>
              <w:right w:val="nil"/>
            </w:tcBorders>
          </w:tcPr>
          <w:p w:rsidR="00FB3C52" w:rsidRDefault="00FB3C52">
            <w:pPr>
              <w:pStyle w:val="ConsPlusNormal"/>
              <w:jc w:val="right"/>
            </w:pPr>
            <w:r>
              <w:t>47,0</w:t>
            </w:r>
          </w:p>
        </w:tc>
        <w:tc>
          <w:tcPr>
            <w:tcW w:w="907" w:type="dxa"/>
            <w:tcBorders>
              <w:top w:val="nil"/>
              <w:left w:val="nil"/>
              <w:bottom w:val="nil"/>
              <w:right w:val="nil"/>
            </w:tcBorders>
          </w:tcPr>
          <w:p w:rsidR="00FB3C52" w:rsidRDefault="00FB3C52">
            <w:pPr>
              <w:pStyle w:val="ConsPlusNormal"/>
              <w:jc w:val="right"/>
            </w:pPr>
            <w:r>
              <w:t>48,5</w:t>
            </w:r>
          </w:p>
        </w:tc>
        <w:tc>
          <w:tcPr>
            <w:tcW w:w="917" w:type="dxa"/>
            <w:tcBorders>
              <w:top w:val="nil"/>
              <w:left w:val="nil"/>
              <w:bottom w:val="nil"/>
              <w:right w:val="nil"/>
            </w:tcBorders>
          </w:tcPr>
          <w:p w:rsidR="00FB3C52" w:rsidRDefault="00FB3C52">
            <w:pPr>
              <w:pStyle w:val="ConsPlusNormal"/>
              <w:jc w:val="right"/>
            </w:pPr>
            <w:r>
              <w:t>45,3</w:t>
            </w:r>
          </w:p>
        </w:tc>
        <w:tc>
          <w:tcPr>
            <w:tcW w:w="907" w:type="dxa"/>
            <w:tcBorders>
              <w:top w:val="nil"/>
              <w:left w:val="nil"/>
              <w:bottom w:val="nil"/>
              <w:right w:val="nil"/>
            </w:tcBorders>
          </w:tcPr>
          <w:p w:rsidR="00FB3C52" w:rsidRDefault="00FB3C52">
            <w:pPr>
              <w:pStyle w:val="ConsPlusNormal"/>
              <w:jc w:val="right"/>
            </w:pPr>
            <w:r>
              <w:t>53,8</w:t>
            </w:r>
          </w:p>
        </w:tc>
        <w:tc>
          <w:tcPr>
            <w:tcW w:w="912" w:type="dxa"/>
            <w:tcBorders>
              <w:top w:val="nil"/>
              <w:left w:val="nil"/>
              <w:bottom w:val="nil"/>
              <w:right w:val="nil"/>
            </w:tcBorders>
          </w:tcPr>
          <w:p w:rsidR="00FB3C52" w:rsidRDefault="00FB3C52">
            <w:pPr>
              <w:pStyle w:val="ConsPlusNormal"/>
              <w:jc w:val="right"/>
            </w:pPr>
            <w:r>
              <w:t>48,6</w:t>
            </w:r>
          </w:p>
        </w:tc>
        <w:tc>
          <w:tcPr>
            <w:tcW w:w="907" w:type="dxa"/>
            <w:tcBorders>
              <w:top w:val="nil"/>
              <w:left w:val="nil"/>
              <w:bottom w:val="nil"/>
              <w:right w:val="nil"/>
            </w:tcBorders>
          </w:tcPr>
          <w:p w:rsidR="00FB3C52" w:rsidRDefault="00FB3C52">
            <w:pPr>
              <w:pStyle w:val="ConsPlusNormal"/>
              <w:jc w:val="right"/>
            </w:pPr>
            <w:r>
              <w:t>52,7</w:t>
            </w:r>
          </w:p>
        </w:tc>
        <w:tc>
          <w:tcPr>
            <w:tcW w:w="912" w:type="dxa"/>
            <w:tcBorders>
              <w:top w:val="nil"/>
              <w:left w:val="nil"/>
              <w:bottom w:val="nil"/>
              <w:right w:val="nil"/>
            </w:tcBorders>
          </w:tcPr>
          <w:p w:rsidR="00FB3C52" w:rsidRDefault="00FB3C52">
            <w:pPr>
              <w:pStyle w:val="ConsPlusNormal"/>
              <w:jc w:val="right"/>
            </w:pPr>
            <w:r>
              <w:t>59,4</w:t>
            </w:r>
          </w:p>
        </w:tc>
        <w:tc>
          <w:tcPr>
            <w:tcW w:w="1133" w:type="dxa"/>
            <w:tcBorders>
              <w:top w:val="nil"/>
              <w:left w:val="nil"/>
              <w:bottom w:val="nil"/>
              <w:right w:val="nil"/>
            </w:tcBorders>
          </w:tcPr>
          <w:p w:rsidR="00FB3C52" w:rsidRDefault="00FB3C52">
            <w:pPr>
              <w:pStyle w:val="ConsPlusNormal"/>
              <w:jc w:val="right"/>
            </w:pPr>
            <w:r>
              <w:t>57,9</w:t>
            </w:r>
          </w:p>
        </w:tc>
        <w:tc>
          <w:tcPr>
            <w:tcW w:w="1134" w:type="dxa"/>
            <w:tcBorders>
              <w:top w:val="nil"/>
              <w:left w:val="nil"/>
              <w:bottom w:val="nil"/>
              <w:right w:val="nil"/>
            </w:tcBorders>
          </w:tcPr>
          <w:p w:rsidR="00FB3C52" w:rsidRDefault="00FB3C52">
            <w:pPr>
              <w:pStyle w:val="ConsPlusNormal"/>
              <w:jc w:val="right"/>
            </w:pPr>
            <w:r>
              <w:t>57,1</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9.</w:t>
            </w:r>
          </w:p>
        </w:tc>
        <w:tc>
          <w:tcPr>
            <w:tcW w:w="2098" w:type="dxa"/>
            <w:tcBorders>
              <w:top w:val="nil"/>
              <w:left w:val="nil"/>
              <w:bottom w:val="nil"/>
              <w:right w:val="nil"/>
            </w:tcBorders>
          </w:tcPr>
          <w:p w:rsidR="00FB3C52" w:rsidRDefault="00FB3C52">
            <w:pPr>
              <w:pStyle w:val="ConsPlusNormal"/>
            </w:pPr>
            <w:r>
              <w:t xml:space="preserve">Город-курорт </w:t>
            </w:r>
            <w:r>
              <w:lastRenderedPageBreak/>
              <w:t>Железноводск</w:t>
            </w:r>
          </w:p>
        </w:tc>
        <w:tc>
          <w:tcPr>
            <w:tcW w:w="917" w:type="dxa"/>
            <w:tcBorders>
              <w:top w:val="nil"/>
              <w:left w:val="nil"/>
              <w:bottom w:val="nil"/>
              <w:right w:val="nil"/>
            </w:tcBorders>
          </w:tcPr>
          <w:p w:rsidR="00FB3C52" w:rsidRDefault="00FB3C52">
            <w:pPr>
              <w:pStyle w:val="ConsPlusNormal"/>
              <w:jc w:val="right"/>
            </w:pPr>
            <w:r>
              <w:lastRenderedPageBreak/>
              <w:t>51,0</w:t>
            </w:r>
          </w:p>
        </w:tc>
        <w:tc>
          <w:tcPr>
            <w:tcW w:w="912" w:type="dxa"/>
            <w:tcBorders>
              <w:top w:val="nil"/>
              <w:left w:val="nil"/>
              <w:bottom w:val="nil"/>
              <w:right w:val="nil"/>
            </w:tcBorders>
          </w:tcPr>
          <w:p w:rsidR="00FB3C52" w:rsidRDefault="00FB3C52">
            <w:pPr>
              <w:pStyle w:val="ConsPlusNormal"/>
              <w:jc w:val="right"/>
            </w:pPr>
            <w:r>
              <w:t>52,0</w:t>
            </w:r>
          </w:p>
        </w:tc>
        <w:tc>
          <w:tcPr>
            <w:tcW w:w="912" w:type="dxa"/>
            <w:tcBorders>
              <w:top w:val="nil"/>
              <w:left w:val="nil"/>
              <w:bottom w:val="nil"/>
              <w:right w:val="nil"/>
            </w:tcBorders>
          </w:tcPr>
          <w:p w:rsidR="00FB3C52" w:rsidRDefault="00FB3C52">
            <w:pPr>
              <w:pStyle w:val="ConsPlusNormal"/>
              <w:jc w:val="right"/>
            </w:pPr>
            <w:r>
              <w:t>61,9</w:t>
            </w:r>
          </w:p>
        </w:tc>
        <w:tc>
          <w:tcPr>
            <w:tcW w:w="907" w:type="dxa"/>
            <w:tcBorders>
              <w:top w:val="nil"/>
              <w:left w:val="nil"/>
              <w:bottom w:val="nil"/>
              <w:right w:val="nil"/>
            </w:tcBorders>
          </w:tcPr>
          <w:p w:rsidR="00FB3C52" w:rsidRDefault="00FB3C52">
            <w:pPr>
              <w:pStyle w:val="ConsPlusNormal"/>
              <w:jc w:val="right"/>
            </w:pPr>
            <w:r>
              <w:t>44,9</w:t>
            </w:r>
          </w:p>
        </w:tc>
        <w:tc>
          <w:tcPr>
            <w:tcW w:w="917" w:type="dxa"/>
            <w:tcBorders>
              <w:top w:val="nil"/>
              <w:left w:val="nil"/>
              <w:bottom w:val="nil"/>
              <w:right w:val="nil"/>
            </w:tcBorders>
          </w:tcPr>
          <w:p w:rsidR="00FB3C52" w:rsidRDefault="00FB3C52">
            <w:pPr>
              <w:pStyle w:val="ConsPlusNormal"/>
              <w:jc w:val="right"/>
            </w:pPr>
            <w:r>
              <w:t>49,7</w:t>
            </w:r>
          </w:p>
        </w:tc>
        <w:tc>
          <w:tcPr>
            <w:tcW w:w="907" w:type="dxa"/>
            <w:tcBorders>
              <w:top w:val="nil"/>
              <w:left w:val="nil"/>
              <w:bottom w:val="nil"/>
              <w:right w:val="nil"/>
            </w:tcBorders>
          </w:tcPr>
          <w:p w:rsidR="00FB3C52" w:rsidRDefault="00FB3C52">
            <w:pPr>
              <w:pStyle w:val="ConsPlusNormal"/>
              <w:jc w:val="right"/>
            </w:pPr>
            <w:r>
              <w:t>58,4</w:t>
            </w:r>
          </w:p>
        </w:tc>
        <w:tc>
          <w:tcPr>
            <w:tcW w:w="912" w:type="dxa"/>
            <w:tcBorders>
              <w:top w:val="nil"/>
              <w:left w:val="nil"/>
              <w:bottom w:val="nil"/>
              <w:right w:val="nil"/>
            </w:tcBorders>
          </w:tcPr>
          <w:p w:rsidR="00FB3C52" w:rsidRDefault="00FB3C52">
            <w:pPr>
              <w:pStyle w:val="ConsPlusNormal"/>
              <w:jc w:val="right"/>
            </w:pPr>
            <w:r>
              <w:t>62,4</w:t>
            </w:r>
          </w:p>
        </w:tc>
        <w:tc>
          <w:tcPr>
            <w:tcW w:w="907" w:type="dxa"/>
            <w:tcBorders>
              <w:top w:val="nil"/>
              <w:left w:val="nil"/>
              <w:bottom w:val="nil"/>
              <w:right w:val="nil"/>
            </w:tcBorders>
          </w:tcPr>
          <w:p w:rsidR="00FB3C52" w:rsidRDefault="00FB3C52">
            <w:pPr>
              <w:pStyle w:val="ConsPlusNormal"/>
              <w:jc w:val="right"/>
            </w:pPr>
            <w:r>
              <w:t>62,0</w:t>
            </w:r>
          </w:p>
        </w:tc>
        <w:tc>
          <w:tcPr>
            <w:tcW w:w="912" w:type="dxa"/>
            <w:tcBorders>
              <w:top w:val="nil"/>
              <w:left w:val="nil"/>
              <w:bottom w:val="nil"/>
              <w:right w:val="nil"/>
            </w:tcBorders>
          </w:tcPr>
          <w:p w:rsidR="00FB3C52" w:rsidRDefault="00FB3C52">
            <w:pPr>
              <w:pStyle w:val="ConsPlusNormal"/>
              <w:jc w:val="right"/>
            </w:pPr>
            <w:r>
              <w:t>58,6</w:t>
            </w:r>
          </w:p>
        </w:tc>
        <w:tc>
          <w:tcPr>
            <w:tcW w:w="1133" w:type="dxa"/>
            <w:tcBorders>
              <w:top w:val="nil"/>
              <w:left w:val="nil"/>
              <w:bottom w:val="nil"/>
              <w:right w:val="nil"/>
            </w:tcBorders>
          </w:tcPr>
          <w:p w:rsidR="00FB3C52" w:rsidRDefault="00FB3C52">
            <w:pPr>
              <w:pStyle w:val="ConsPlusNormal"/>
              <w:jc w:val="right"/>
            </w:pPr>
            <w:r>
              <w:t>63,5</w:t>
            </w:r>
          </w:p>
        </w:tc>
        <w:tc>
          <w:tcPr>
            <w:tcW w:w="1134" w:type="dxa"/>
            <w:tcBorders>
              <w:top w:val="nil"/>
              <w:left w:val="nil"/>
              <w:bottom w:val="nil"/>
              <w:right w:val="nil"/>
            </w:tcBorders>
          </w:tcPr>
          <w:p w:rsidR="00FB3C52" w:rsidRDefault="00FB3C52">
            <w:pPr>
              <w:pStyle w:val="ConsPlusNormal"/>
              <w:jc w:val="right"/>
            </w:pPr>
            <w:r>
              <w:t>56,4</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10.</w:t>
            </w:r>
          </w:p>
        </w:tc>
        <w:tc>
          <w:tcPr>
            <w:tcW w:w="2098" w:type="dxa"/>
            <w:tcBorders>
              <w:top w:val="nil"/>
              <w:left w:val="nil"/>
              <w:bottom w:val="nil"/>
              <w:right w:val="nil"/>
            </w:tcBorders>
          </w:tcPr>
          <w:p w:rsidR="00FB3C52" w:rsidRDefault="00FB3C52">
            <w:pPr>
              <w:pStyle w:val="ConsPlusNormal"/>
            </w:pPr>
            <w:r>
              <w:t>Новоселицкий муниципальный район</w:t>
            </w:r>
          </w:p>
        </w:tc>
        <w:tc>
          <w:tcPr>
            <w:tcW w:w="917" w:type="dxa"/>
            <w:tcBorders>
              <w:top w:val="nil"/>
              <w:left w:val="nil"/>
              <w:bottom w:val="nil"/>
              <w:right w:val="nil"/>
            </w:tcBorders>
          </w:tcPr>
          <w:p w:rsidR="00FB3C52" w:rsidRDefault="00FB3C52">
            <w:pPr>
              <w:pStyle w:val="ConsPlusNormal"/>
              <w:jc w:val="right"/>
            </w:pPr>
            <w:r>
              <w:t>45,0</w:t>
            </w:r>
          </w:p>
        </w:tc>
        <w:tc>
          <w:tcPr>
            <w:tcW w:w="912" w:type="dxa"/>
            <w:tcBorders>
              <w:top w:val="nil"/>
              <w:left w:val="nil"/>
              <w:bottom w:val="nil"/>
              <w:right w:val="nil"/>
            </w:tcBorders>
          </w:tcPr>
          <w:p w:rsidR="00FB3C52" w:rsidRDefault="00FB3C52">
            <w:pPr>
              <w:pStyle w:val="ConsPlusNormal"/>
              <w:jc w:val="right"/>
            </w:pPr>
            <w:r>
              <w:t>45,0</w:t>
            </w:r>
          </w:p>
        </w:tc>
        <w:tc>
          <w:tcPr>
            <w:tcW w:w="912" w:type="dxa"/>
            <w:tcBorders>
              <w:top w:val="nil"/>
              <w:left w:val="nil"/>
              <w:bottom w:val="nil"/>
              <w:right w:val="nil"/>
            </w:tcBorders>
          </w:tcPr>
          <w:p w:rsidR="00FB3C52" w:rsidRDefault="00FB3C52">
            <w:pPr>
              <w:pStyle w:val="ConsPlusNormal"/>
              <w:jc w:val="right"/>
            </w:pPr>
            <w:r>
              <w:t>36,2</w:t>
            </w:r>
          </w:p>
        </w:tc>
        <w:tc>
          <w:tcPr>
            <w:tcW w:w="907" w:type="dxa"/>
            <w:tcBorders>
              <w:top w:val="nil"/>
              <w:left w:val="nil"/>
              <w:bottom w:val="nil"/>
              <w:right w:val="nil"/>
            </w:tcBorders>
          </w:tcPr>
          <w:p w:rsidR="00FB3C52" w:rsidRDefault="00FB3C52">
            <w:pPr>
              <w:pStyle w:val="ConsPlusNormal"/>
              <w:jc w:val="right"/>
            </w:pPr>
            <w:r>
              <w:t>53,4</w:t>
            </w:r>
          </w:p>
        </w:tc>
        <w:tc>
          <w:tcPr>
            <w:tcW w:w="917" w:type="dxa"/>
            <w:tcBorders>
              <w:top w:val="nil"/>
              <w:left w:val="nil"/>
              <w:bottom w:val="nil"/>
              <w:right w:val="nil"/>
            </w:tcBorders>
          </w:tcPr>
          <w:p w:rsidR="00FB3C52" w:rsidRDefault="00FB3C52">
            <w:pPr>
              <w:pStyle w:val="ConsPlusNormal"/>
              <w:jc w:val="right"/>
            </w:pPr>
            <w:r>
              <w:t>45,8</w:t>
            </w:r>
          </w:p>
        </w:tc>
        <w:tc>
          <w:tcPr>
            <w:tcW w:w="907" w:type="dxa"/>
            <w:tcBorders>
              <w:top w:val="nil"/>
              <w:left w:val="nil"/>
              <w:bottom w:val="nil"/>
              <w:right w:val="nil"/>
            </w:tcBorders>
          </w:tcPr>
          <w:p w:rsidR="00FB3C52" w:rsidRDefault="00FB3C52">
            <w:pPr>
              <w:pStyle w:val="ConsPlusNormal"/>
              <w:jc w:val="right"/>
            </w:pPr>
            <w:r>
              <w:t>63,2</w:t>
            </w:r>
          </w:p>
        </w:tc>
        <w:tc>
          <w:tcPr>
            <w:tcW w:w="912" w:type="dxa"/>
            <w:tcBorders>
              <w:top w:val="nil"/>
              <w:left w:val="nil"/>
              <w:bottom w:val="nil"/>
              <w:right w:val="nil"/>
            </w:tcBorders>
          </w:tcPr>
          <w:p w:rsidR="00FB3C52" w:rsidRDefault="00FB3C52">
            <w:pPr>
              <w:pStyle w:val="ConsPlusNormal"/>
              <w:jc w:val="right"/>
            </w:pPr>
            <w:r>
              <w:t>46,8</w:t>
            </w:r>
          </w:p>
        </w:tc>
        <w:tc>
          <w:tcPr>
            <w:tcW w:w="907" w:type="dxa"/>
            <w:tcBorders>
              <w:top w:val="nil"/>
              <w:left w:val="nil"/>
              <w:bottom w:val="nil"/>
              <w:right w:val="nil"/>
            </w:tcBorders>
          </w:tcPr>
          <w:p w:rsidR="00FB3C52" w:rsidRDefault="00FB3C52">
            <w:pPr>
              <w:pStyle w:val="ConsPlusNormal"/>
              <w:jc w:val="right"/>
            </w:pPr>
            <w:r>
              <w:t>54,7</w:t>
            </w:r>
          </w:p>
        </w:tc>
        <w:tc>
          <w:tcPr>
            <w:tcW w:w="912" w:type="dxa"/>
            <w:tcBorders>
              <w:top w:val="nil"/>
              <w:left w:val="nil"/>
              <w:bottom w:val="nil"/>
              <w:right w:val="nil"/>
            </w:tcBorders>
          </w:tcPr>
          <w:p w:rsidR="00FB3C52" w:rsidRDefault="00FB3C52">
            <w:pPr>
              <w:pStyle w:val="ConsPlusNormal"/>
              <w:jc w:val="right"/>
            </w:pPr>
            <w:r>
              <w:t>61,1</w:t>
            </w:r>
          </w:p>
        </w:tc>
        <w:tc>
          <w:tcPr>
            <w:tcW w:w="1133" w:type="dxa"/>
            <w:tcBorders>
              <w:top w:val="nil"/>
              <w:left w:val="nil"/>
              <w:bottom w:val="nil"/>
              <w:right w:val="nil"/>
            </w:tcBorders>
          </w:tcPr>
          <w:p w:rsidR="00FB3C52" w:rsidRDefault="00FB3C52">
            <w:pPr>
              <w:pStyle w:val="ConsPlusNormal"/>
              <w:jc w:val="right"/>
            </w:pPr>
            <w:r>
              <w:t>60,5</w:t>
            </w:r>
          </w:p>
        </w:tc>
        <w:tc>
          <w:tcPr>
            <w:tcW w:w="1134" w:type="dxa"/>
            <w:tcBorders>
              <w:top w:val="nil"/>
              <w:left w:val="nil"/>
              <w:bottom w:val="nil"/>
              <w:right w:val="nil"/>
            </w:tcBorders>
          </w:tcPr>
          <w:p w:rsidR="00FB3C52" w:rsidRDefault="00FB3C52">
            <w:pPr>
              <w:pStyle w:val="ConsPlusNormal"/>
              <w:jc w:val="right"/>
            </w:pPr>
            <w:r>
              <w:t>56,3</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11.</w:t>
            </w:r>
          </w:p>
        </w:tc>
        <w:tc>
          <w:tcPr>
            <w:tcW w:w="2098" w:type="dxa"/>
            <w:tcBorders>
              <w:top w:val="nil"/>
              <w:left w:val="nil"/>
              <w:bottom w:val="nil"/>
              <w:right w:val="nil"/>
            </w:tcBorders>
          </w:tcPr>
          <w:p w:rsidR="00FB3C52" w:rsidRDefault="00FB3C52">
            <w:pPr>
              <w:pStyle w:val="ConsPlusNormal"/>
            </w:pPr>
            <w:r>
              <w:t>Советский городской округ</w:t>
            </w:r>
          </w:p>
        </w:tc>
        <w:tc>
          <w:tcPr>
            <w:tcW w:w="917" w:type="dxa"/>
            <w:tcBorders>
              <w:top w:val="nil"/>
              <w:left w:val="nil"/>
              <w:bottom w:val="nil"/>
              <w:right w:val="nil"/>
            </w:tcBorders>
          </w:tcPr>
          <w:p w:rsidR="00FB3C52" w:rsidRDefault="00FB3C52">
            <w:pPr>
              <w:pStyle w:val="ConsPlusNormal"/>
              <w:jc w:val="right"/>
            </w:pPr>
            <w:r>
              <w:t>48,1</w:t>
            </w:r>
          </w:p>
        </w:tc>
        <w:tc>
          <w:tcPr>
            <w:tcW w:w="912" w:type="dxa"/>
            <w:tcBorders>
              <w:top w:val="nil"/>
              <w:left w:val="nil"/>
              <w:bottom w:val="nil"/>
              <w:right w:val="nil"/>
            </w:tcBorders>
          </w:tcPr>
          <w:p w:rsidR="00FB3C52" w:rsidRDefault="00FB3C52">
            <w:pPr>
              <w:pStyle w:val="ConsPlusNormal"/>
              <w:jc w:val="right"/>
            </w:pPr>
            <w:r>
              <w:t>47,1</w:t>
            </w:r>
          </w:p>
        </w:tc>
        <w:tc>
          <w:tcPr>
            <w:tcW w:w="912" w:type="dxa"/>
            <w:tcBorders>
              <w:top w:val="nil"/>
              <w:left w:val="nil"/>
              <w:bottom w:val="nil"/>
              <w:right w:val="nil"/>
            </w:tcBorders>
          </w:tcPr>
          <w:p w:rsidR="00FB3C52" w:rsidRDefault="00FB3C52">
            <w:pPr>
              <w:pStyle w:val="ConsPlusNormal"/>
              <w:jc w:val="right"/>
            </w:pPr>
            <w:r>
              <w:t>42,3</w:t>
            </w:r>
          </w:p>
        </w:tc>
        <w:tc>
          <w:tcPr>
            <w:tcW w:w="907" w:type="dxa"/>
            <w:tcBorders>
              <w:top w:val="nil"/>
              <w:left w:val="nil"/>
              <w:bottom w:val="nil"/>
              <w:right w:val="nil"/>
            </w:tcBorders>
          </w:tcPr>
          <w:p w:rsidR="00FB3C52" w:rsidRDefault="00FB3C52">
            <w:pPr>
              <w:pStyle w:val="ConsPlusNormal"/>
              <w:jc w:val="right"/>
            </w:pPr>
            <w:r>
              <w:t>46,3</w:t>
            </w:r>
          </w:p>
        </w:tc>
        <w:tc>
          <w:tcPr>
            <w:tcW w:w="917" w:type="dxa"/>
            <w:tcBorders>
              <w:top w:val="nil"/>
              <w:left w:val="nil"/>
              <w:bottom w:val="nil"/>
              <w:right w:val="nil"/>
            </w:tcBorders>
          </w:tcPr>
          <w:p w:rsidR="00FB3C52" w:rsidRDefault="00FB3C52">
            <w:pPr>
              <w:pStyle w:val="ConsPlusNormal"/>
              <w:jc w:val="right"/>
            </w:pPr>
            <w:r>
              <w:t>47,2</w:t>
            </w:r>
          </w:p>
        </w:tc>
        <w:tc>
          <w:tcPr>
            <w:tcW w:w="907" w:type="dxa"/>
            <w:tcBorders>
              <w:top w:val="nil"/>
              <w:left w:val="nil"/>
              <w:bottom w:val="nil"/>
              <w:right w:val="nil"/>
            </w:tcBorders>
          </w:tcPr>
          <w:p w:rsidR="00FB3C52" w:rsidRDefault="00FB3C52">
            <w:pPr>
              <w:pStyle w:val="ConsPlusNormal"/>
              <w:jc w:val="right"/>
            </w:pPr>
            <w:r>
              <w:t>57,0</w:t>
            </w:r>
          </w:p>
        </w:tc>
        <w:tc>
          <w:tcPr>
            <w:tcW w:w="912" w:type="dxa"/>
            <w:tcBorders>
              <w:top w:val="nil"/>
              <w:left w:val="nil"/>
              <w:bottom w:val="nil"/>
              <w:right w:val="nil"/>
            </w:tcBorders>
          </w:tcPr>
          <w:p w:rsidR="00FB3C52" w:rsidRDefault="00FB3C52">
            <w:pPr>
              <w:pStyle w:val="ConsPlusNormal"/>
              <w:jc w:val="right"/>
            </w:pPr>
            <w:r>
              <w:t>50,8</w:t>
            </w:r>
          </w:p>
        </w:tc>
        <w:tc>
          <w:tcPr>
            <w:tcW w:w="907" w:type="dxa"/>
            <w:tcBorders>
              <w:top w:val="nil"/>
              <w:left w:val="nil"/>
              <w:bottom w:val="nil"/>
              <w:right w:val="nil"/>
            </w:tcBorders>
          </w:tcPr>
          <w:p w:rsidR="00FB3C52" w:rsidRDefault="00FB3C52">
            <w:pPr>
              <w:pStyle w:val="ConsPlusNormal"/>
              <w:jc w:val="right"/>
            </w:pPr>
            <w:r>
              <w:t>53,8</w:t>
            </w:r>
          </w:p>
        </w:tc>
        <w:tc>
          <w:tcPr>
            <w:tcW w:w="912" w:type="dxa"/>
            <w:tcBorders>
              <w:top w:val="nil"/>
              <w:left w:val="nil"/>
              <w:bottom w:val="nil"/>
              <w:right w:val="nil"/>
            </w:tcBorders>
          </w:tcPr>
          <w:p w:rsidR="00FB3C52" w:rsidRDefault="00FB3C52">
            <w:pPr>
              <w:pStyle w:val="ConsPlusNormal"/>
              <w:jc w:val="right"/>
            </w:pPr>
            <w:r>
              <w:t>59,0</w:t>
            </w:r>
          </w:p>
        </w:tc>
        <w:tc>
          <w:tcPr>
            <w:tcW w:w="1133" w:type="dxa"/>
            <w:tcBorders>
              <w:top w:val="nil"/>
              <w:left w:val="nil"/>
              <w:bottom w:val="nil"/>
              <w:right w:val="nil"/>
            </w:tcBorders>
          </w:tcPr>
          <w:p w:rsidR="00FB3C52" w:rsidRDefault="00FB3C52">
            <w:pPr>
              <w:pStyle w:val="ConsPlusNormal"/>
              <w:jc w:val="right"/>
            </w:pPr>
            <w:r>
              <w:t>61,1</w:t>
            </w:r>
          </w:p>
        </w:tc>
        <w:tc>
          <w:tcPr>
            <w:tcW w:w="1134" w:type="dxa"/>
            <w:tcBorders>
              <w:top w:val="nil"/>
              <w:left w:val="nil"/>
              <w:bottom w:val="nil"/>
              <w:right w:val="nil"/>
            </w:tcBorders>
          </w:tcPr>
          <w:p w:rsidR="00FB3C52" w:rsidRDefault="00FB3C52">
            <w:pPr>
              <w:pStyle w:val="ConsPlusNormal"/>
              <w:jc w:val="right"/>
            </w:pPr>
            <w:r>
              <w:t>55,3</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12.</w:t>
            </w:r>
          </w:p>
        </w:tc>
        <w:tc>
          <w:tcPr>
            <w:tcW w:w="2098" w:type="dxa"/>
            <w:tcBorders>
              <w:top w:val="nil"/>
              <w:left w:val="nil"/>
              <w:bottom w:val="nil"/>
              <w:right w:val="nil"/>
            </w:tcBorders>
          </w:tcPr>
          <w:p w:rsidR="00FB3C52" w:rsidRDefault="00FB3C52">
            <w:pPr>
              <w:pStyle w:val="ConsPlusNormal"/>
            </w:pPr>
            <w:r>
              <w:t>Предгорный муниципальный район</w:t>
            </w:r>
          </w:p>
        </w:tc>
        <w:tc>
          <w:tcPr>
            <w:tcW w:w="917" w:type="dxa"/>
            <w:tcBorders>
              <w:top w:val="nil"/>
              <w:left w:val="nil"/>
              <w:bottom w:val="nil"/>
              <w:right w:val="nil"/>
            </w:tcBorders>
          </w:tcPr>
          <w:p w:rsidR="00FB3C52" w:rsidRDefault="00FB3C52">
            <w:pPr>
              <w:pStyle w:val="ConsPlusNormal"/>
              <w:jc w:val="right"/>
            </w:pPr>
            <w:r>
              <w:t>44,2</w:t>
            </w:r>
          </w:p>
        </w:tc>
        <w:tc>
          <w:tcPr>
            <w:tcW w:w="912" w:type="dxa"/>
            <w:tcBorders>
              <w:top w:val="nil"/>
              <w:left w:val="nil"/>
              <w:bottom w:val="nil"/>
              <w:right w:val="nil"/>
            </w:tcBorders>
          </w:tcPr>
          <w:p w:rsidR="00FB3C52" w:rsidRDefault="00FB3C52">
            <w:pPr>
              <w:pStyle w:val="ConsPlusNormal"/>
              <w:jc w:val="right"/>
            </w:pPr>
            <w:r>
              <w:t>43,1</w:t>
            </w:r>
          </w:p>
        </w:tc>
        <w:tc>
          <w:tcPr>
            <w:tcW w:w="912" w:type="dxa"/>
            <w:tcBorders>
              <w:top w:val="nil"/>
              <w:left w:val="nil"/>
              <w:bottom w:val="nil"/>
              <w:right w:val="nil"/>
            </w:tcBorders>
          </w:tcPr>
          <w:p w:rsidR="00FB3C52" w:rsidRDefault="00FB3C52">
            <w:pPr>
              <w:pStyle w:val="ConsPlusNormal"/>
              <w:jc w:val="right"/>
            </w:pPr>
            <w:r>
              <w:t>39,2</w:t>
            </w:r>
          </w:p>
        </w:tc>
        <w:tc>
          <w:tcPr>
            <w:tcW w:w="907" w:type="dxa"/>
            <w:tcBorders>
              <w:top w:val="nil"/>
              <w:left w:val="nil"/>
              <w:bottom w:val="nil"/>
              <w:right w:val="nil"/>
            </w:tcBorders>
          </w:tcPr>
          <w:p w:rsidR="00FB3C52" w:rsidRDefault="00FB3C52">
            <w:pPr>
              <w:pStyle w:val="ConsPlusNormal"/>
              <w:jc w:val="right"/>
            </w:pPr>
            <w:r>
              <w:t>43,9</w:t>
            </w:r>
          </w:p>
        </w:tc>
        <w:tc>
          <w:tcPr>
            <w:tcW w:w="917" w:type="dxa"/>
            <w:tcBorders>
              <w:top w:val="nil"/>
              <w:left w:val="nil"/>
              <w:bottom w:val="nil"/>
              <w:right w:val="nil"/>
            </w:tcBorders>
          </w:tcPr>
          <w:p w:rsidR="00FB3C52" w:rsidRDefault="00FB3C52">
            <w:pPr>
              <w:pStyle w:val="ConsPlusNormal"/>
              <w:jc w:val="right"/>
            </w:pPr>
            <w:r>
              <w:t>47,5</w:t>
            </w:r>
          </w:p>
        </w:tc>
        <w:tc>
          <w:tcPr>
            <w:tcW w:w="907" w:type="dxa"/>
            <w:tcBorders>
              <w:top w:val="nil"/>
              <w:left w:val="nil"/>
              <w:bottom w:val="nil"/>
              <w:right w:val="nil"/>
            </w:tcBorders>
          </w:tcPr>
          <w:p w:rsidR="00FB3C52" w:rsidRDefault="00FB3C52">
            <w:pPr>
              <w:pStyle w:val="ConsPlusNormal"/>
              <w:jc w:val="right"/>
            </w:pPr>
            <w:r>
              <w:t>48,3</w:t>
            </w:r>
          </w:p>
        </w:tc>
        <w:tc>
          <w:tcPr>
            <w:tcW w:w="912" w:type="dxa"/>
            <w:tcBorders>
              <w:top w:val="nil"/>
              <w:left w:val="nil"/>
              <w:bottom w:val="nil"/>
              <w:right w:val="nil"/>
            </w:tcBorders>
          </w:tcPr>
          <w:p w:rsidR="00FB3C52" w:rsidRDefault="00FB3C52">
            <w:pPr>
              <w:pStyle w:val="ConsPlusNormal"/>
              <w:jc w:val="right"/>
            </w:pPr>
            <w:r>
              <w:t>46,2</w:t>
            </w:r>
          </w:p>
        </w:tc>
        <w:tc>
          <w:tcPr>
            <w:tcW w:w="907" w:type="dxa"/>
            <w:tcBorders>
              <w:top w:val="nil"/>
              <w:left w:val="nil"/>
              <w:bottom w:val="nil"/>
              <w:right w:val="nil"/>
            </w:tcBorders>
          </w:tcPr>
          <w:p w:rsidR="00FB3C52" w:rsidRDefault="00FB3C52">
            <w:pPr>
              <w:pStyle w:val="ConsPlusNormal"/>
              <w:jc w:val="right"/>
            </w:pPr>
            <w:r>
              <w:t>51,5</w:t>
            </w:r>
          </w:p>
        </w:tc>
        <w:tc>
          <w:tcPr>
            <w:tcW w:w="912" w:type="dxa"/>
            <w:tcBorders>
              <w:top w:val="nil"/>
              <w:left w:val="nil"/>
              <w:bottom w:val="nil"/>
              <w:right w:val="nil"/>
            </w:tcBorders>
          </w:tcPr>
          <w:p w:rsidR="00FB3C52" w:rsidRDefault="00FB3C52">
            <w:pPr>
              <w:pStyle w:val="ConsPlusNormal"/>
              <w:jc w:val="right"/>
            </w:pPr>
            <w:r>
              <w:t>55,6</w:t>
            </w:r>
          </w:p>
        </w:tc>
        <w:tc>
          <w:tcPr>
            <w:tcW w:w="1133" w:type="dxa"/>
            <w:tcBorders>
              <w:top w:val="nil"/>
              <w:left w:val="nil"/>
              <w:bottom w:val="nil"/>
              <w:right w:val="nil"/>
            </w:tcBorders>
          </w:tcPr>
          <w:p w:rsidR="00FB3C52" w:rsidRDefault="00FB3C52">
            <w:pPr>
              <w:pStyle w:val="ConsPlusNormal"/>
              <w:jc w:val="right"/>
            </w:pPr>
            <w:r>
              <w:t>50,3</w:t>
            </w:r>
          </w:p>
        </w:tc>
        <w:tc>
          <w:tcPr>
            <w:tcW w:w="1134" w:type="dxa"/>
            <w:tcBorders>
              <w:top w:val="nil"/>
              <w:left w:val="nil"/>
              <w:bottom w:val="nil"/>
              <w:right w:val="nil"/>
            </w:tcBorders>
          </w:tcPr>
          <w:p w:rsidR="00FB3C52" w:rsidRDefault="00FB3C52">
            <w:pPr>
              <w:pStyle w:val="ConsPlusNormal"/>
              <w:jc w:val="right"/>
            </w:pPr>
            <w:r>
              <w:t>55,2</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13.</w:t>
            </w:r>
          </w:p>
        </w:tc>
        <w:tc>
          <w:tcPr>
            <w:tcW w:w="2098" w:type="dxa"/>
            <w:tcBorders>
              <w:top w:val="nil"/>
              <w:left w:val="nil"/>
              <w:bottom w:val="nil"/>
              <w:right w:val="nil"/>
            </w:tcBorders>
          </w:tcPr>
          <w:p w:rsidR="00FB3C52" w:rsidRDefault="00FB3C52">
            <w:pPr>
              <w:pStyle w:val="ConsPlusNormal"/>
            </w:pPr>
            <w:r>
              <w:t>Изобильненский городской округ</w:t>
            </w:r>
          </w:p>
        </w:tc>
        <w:tc>
          <w:tcPr>
            <w:tcW w:w="917" w:type="dxa"/>
            <w:tcBorders>
              <w:top w:val="nil"/>
              <w:left w:val="nil"/>
              <w:bottom w:val="nil"/>
              <w:right w:val="nil"/>
            </w:tcBorders>
          </w:tcPr>
          <w:p w:rsidR="00FB3C52" w:rsidRDefault="00FB3C52">
            <w:pPr>
              <w:pStyle w:val="ConsPlusNormal"/>
              <w:jc w:val="right"/>
            </w:pPr>
            <w:r>
              <w:t>51,0</w:t>
            </w:r>
          </w:p>
        </w:tc>
        <w:tc>
          <w:tcPr>
            <w:tcW w:w="912" w:type="dxa"/>
            <w:tcBorders>
              <w:top w:val="nil"/>
              <w:left w:val="nil"/>
              <w:bottom w:val="nil"/>
              <w:right w:val="nil"/>
            </w:tcBorders>
          </w:tcPr>
          <w:p w:rsidR="00FB3C52" w:rsidRDefault="00FB3C52">
            <w:pPr>
              <w:pStyle w:val="ConsPlusNormal"/>
              <w:jc w:val="right"/>
            </w:pPr>
            <w:r>
              <w:t>50,0</w:t>
            </w:r>
          </w:p>
        </w:tc>
        <w:tc>
          <w:tcPr>
            <w:tcW w:w="912" w:type="dxa"/>
            <w:tcBorders>
              <w:top w:val="nil"/>
              <w:left w:val="nil"/>
              <w:bottom w:val="nil"/>
              <w:right w:val="nil"/>
            </w:tcBorders>
          </w:tcPr>
          <w:p w:rsidR="00FB3C52" w:rsidRDefault="00FB3C52">
            <w:pPr>
              <w:pStyle w:val="ConsPlusNormal"/>
              <w:jc w:val="right"/>
            </w:pPr>
            <w:r>
              <w:t>52,1</w:t>
            </w:r>
          </w:p>
        </w:tc>
        <w:tc>
          <w:tcPr>
            <w:tcW w:w="907" w:type="dxa"/>
            <w:tcBorders>
              <w:top w:val="nil"/>
              <w:left w:val="nil"/>
              <w:bottom w:val="nil"/>
              <w:right w:val="nil"/>
            </w:tcBorders>
          </w:tcPr>
          <w:p w:rsidR="00FB3C52" w:rsidRDefault="00FB3C52">
            <w:pPr>
              <w:pStyle w:val="ConsPlusNormal"/>
              <w:jc w:val="right"/>
            </w:pPr>
            <w:r>
              <w:t>43,8</w:t>
            </w:r>
          </w:p>
        </w:tc>
        <w:tc>
          <w:tcPr>
            <w:tcW w:w="917" w:type="dxa"/>
            <w:tcBorders>
              <w:top w:val="nil"/>
              <w:left w:val="nil"/>
              <w:bottom w:val="nil"/>
              <w:right w:val="nil"/>
            </w:tcBorders>
          </w:tcPr>
          <w:p w:rsidR="00FB3C52" w:rsidRDefault="00FB3C52">
            <w:pPr>
              <w:pStyle w:val="ConsPlusNormal"/>
              <w:jc w:val="right"/>
            </w:pPr>
            <w:r>
              <w:t>55,8</w:t>
            </w:r>
          </w:p>
        </w:tc>
        <w:tc>
          <w:tcPr>
            <w:tcW w:w="907" w:type="dxa"/>
            <w:tcBorders>
              <w:top w:val="nil"/>
              <w:left w:val="nil"/>
              <w:bottom w:val="nil"/>
              <w:right w:val="nil"/>
            </w:tcBorders>
          </w:tcPr>
          <w:p w:rsidR="00FB3C52" w:rsidRDefault="00FB3C52">
            <w:pPr>
              <w:pStyle w:val="ConsPlusNormal"/>
              <w:jc w:val="right"/>
            </w:pPr>
            <w:r>
              <w:t>55,9</w:t>
            </w:r>
          </w:p>
        </w:tc>
        <w:tc>
          <w:tcPr>
            <w:tcW w:w="912" w:type="dxa"/>
            <w:tcBorders>
              <w:top w:val="nil"/>
              <w:left w:val="nil"/>
              <w:bottom w:val="nil"/>
              <w:right w:val="nil"/>
            </w:tcBorders>
          </w:tcPr>
          <w:p w:rsidR="00FB3C52" w:rsidRDefault="00FB3C52">
            <w:pPr>
              <w:pStyle w:val="ConsPlusNormal"/>
              <w:jc w:val="right"/>
            </w:pPr>
            <w:r>
              <w:t>59,0</w:t>
            </w:r>
          </w:p>
        </w:tc>
        <w:tc>
          <w:tcPr>
            <w:tcW w:w="907" w:type="dxa"/>
            <w:tcBorders>
              <w:top w:val="nil"/>
              <w:left w:val="nil"/>
              <w:bottom w:val="nil"/>
              <w:right w:val="nil"/>
            </w:tcBorders>
          </w:tcPr>
          <w:p w:rsidR="00FB3C52" w:rsidRDefault="00FB3C52">
            <w:pPr>
              <w:pStyle w:val="ConsPlusNormal"/>
              <w:jc w:val="right"/>
            </w:pPr>
            <w:r>
              <w:t>58,8</w:t>
            </w:r>
          </w:p>
        </w:tc>
        <w:tc>
          <w:tcPr>
            <w:tcW w:w="912" w:type="dxa"/>
            <w:tcBorders>
              <w:top w:val="nil"/>
              <w:left w:val="nil"/>
              <w:bottom w:val="nil"/>
              <w:right w:val="nil"/>
            </w:tcBorders>
          </w:tcPr>
          <w:p w:rsidR="00FB3C52" w:rsidRDefault="00FB3C52">
            <w:pPr>
              <w:pStyle w:val="ConsPlusNormal"/>
              <w:jc w:val="right"/>
            </w:pPr>
            <w:r>
              <w:t>53,9</w:t>
            </w:r>
          </w:p>
        </w:tc>
        <w:tc>
          <w:tcPr>
            <w:tcW w:w="1133" w:type="dxa"/>
            <w:tcBorders>
              <w:top w:val="nil"/>
              <w:left w:val="nil"/>
              <w:bottom w:val="nil"/>
              <w:right w:val="nil"/>
            </w:tcBorders>
          </w:tcPr>
          <w:p w:rsidR="00FB3C52" w:rsidRDefault="00FB3C52">
            <w:pPr>
              <w:pStyle w:val="ConsPlusNormal"/>
              <w:jc w:val="right"/>
            </w:pPr>
            <w:r>
              <w:t>60,9</w:t>
            </w:r>
          </w:p>
        </w:tc>
        <w:tc>
          <w:tcPr>
            <w:tcW w:w="1134" w:type="dxa"/>
            <w:tcBorders>
              <w:top w:val="nil"/>
              <w:left w:val="nil"/>
              <w:bottom w:val="nil"/>
              <w:right w:val="nil"/>
            </w:tcBorders>
          </w:tcPr>
          <w:p w:rsidR="00FB3C52" w:rsidRDefault="00FB3C52">
            <w:pPr>
              <w:pStyle w:val="ConsPlusNormal"/>
              <w:jc w:val="right"/>
            </w:pPr>
            <w:r>
              <w:t>54,3</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14.</w:t>
            </w:r>
          </w:p>
        </w:tc>
        <w:tc>
          <w:tcPr>
            <w:tcW w:w="2098" w:type="dxa"/>
            <w:tcBorders>
              <w:top w:val="nil"/>
              <w:left w:val="nil"/>
              <w:bottom w:val="nil"/>
              <w:right w:val="nil"/>
            </w:tcBorders>
          </w:tcPr>
          <w:p w:rsidR="00FB3C52" w:rsidRDefault="00FB3C52">
            <w:pPr>
              <w:pStyle w:val="ConsPlusNormal"/>
            </w:pPr>
            <w:r>
              <w:t>Кировский городской округ</w:t>
            </w:r>
          </w:p>
        </w:tc>
        <w:tc>
          <w:tcPr>
            <w:tcW w:w="917" w:type="dxa"/>
            <w:tcBorders>
              <w:top w:val="nil"/>
              <w:left w:val="nil"/>
              <w:bottom w:val="nil"/>
              <w:right w:val="nil"/>
            </w:tcBorders>
          </w:tcPr>
          <w:p w:rsidR="00FB3C52" w:rsidRDefault="00FB3C52">
            <w:pPr>
              <w:pStyle w:val="ConsPlusNormal"/>
              <w:jc w:val="right"/>
            </w:pPr>
            <w:r>
              <w:t>53,7</w:t>
            </w:r>
          </w:p>
        </w:tc>
        <w:tc>
          <w:tcPr>
            <w:tcW w:w="912" w:type="dxa"/>
            <w:tcBorders>
              <w:top w:val="nil"/>
              <w:left w:val="nil"/>
              <w:bottom w:val="nil"/>
              <w:right w:val="nil"/>
            </w:tcBorders>
          </w:tcPr>
          <w:p w:rsidR="00FB3C52" w:rsidRDefault="00FB3C52">
            <w:pPr>
              <w:pStyle w:val="ConsPlusNormal"/>
              <w:jc w:val="right"/>
            </w:pPr>
            <w:r>
              <w:t>51,0</w:t>
            </w:r>
          </w:p>
        </w:tc>
        <w:tc>
          <w:tcPr>
            <w:tcW w:w="912" w:type="dxa"/>
            <w:tcBorders>
              <w:top w:val="nil"/>
              <w:left w:val="nil"/>
              <w:bottom w:val="nil"/>
              <w:right w:val="nil"/>
            </w:tcBorders>
          </w:tcPr>
          <w:p w:rsidR="00FB3C52" w:rsidRDefault="00FB3C52">
            <w:pPr>
              <w:pStyle w:val="ConsPlusNormal"/>
              <w:jc w:val="right"/>
            </w:pPr>
            <w:r>
              <w:t>47,4</w:t>
            </w:r>
          </w:p>
        </w:tc>
        <w:tc>
          <w:tcPr>
            <w:tcW w:w="907" w:type="dxa"/>
            <w:tcBorders>
              <w:top w:val="nil"/>
              <w:left w:val="nil"/>
              <w:bottom w:val="nil"/>
              <w:right w:val="nil"/>
            </w:tcBorders>
          </w:tcPr>
          <w:p w:rsidR="00FB3C52" w:rsidRDefault="00FB3C52">
            <w:pPr>
              <w:pStyle w:val="ConsPlusNormal"/>
              <w:jc w:val="right"/>
            </w:pPr>
            <w:r>
              <w:t>52,1</w:t>
            </w:r>
          </w:p>
        </w:tc>
        <w:tc>
          <w:tcPr>
            <w:tcW w:w="917" w:type="dxa"/>
            <w:tcBorders>
              <w:top w:val="nil"/>
              <w:left w:val="nil"/>
              <w:bottom w:val="nil"/>
              <w:right w:val="nil"/>
            </w:tcBorders>
          </w:tcPr>
          <w:p w:rsidR="00FB3C52" w:rsidRDefault="00FB3C52">
            <w:pPr>
              <w:pStyle w:val="ConsPlusNormal"/>
              <w:jc w:val="right"/>
            </w:pPr>
            <w:r>
              <w:t>50,0</w:t>
            </w:r>
          </w:p>
        </w:tc>
        <w:tc>
          <w:tcPr>
            <w:tcW w:w="907" w:type="dxa"/>
            <w:tcBorders>
              <w:top w:val="nil"/>
              <w:left w:val="nil"/>
              <w:bottom w:val="nil"/>
              <w:right w:val="nil"/>
            </w:tcBorders>
          </w:tcPr>
          <w:p w:rsidR="00FB3C52" w:rsidRDefault="00FB3C52">
            <w:pPr>
              <w:pStyle w:val="ConsPlusNormal"/>
              <w:jc w:val="right"/>
            </w:pPr>
            <w:r>
              <w:t>49,3</w:t>
            </w:r>
          </w:p>
        </w:tc>
        <w:tc>
          <w:tcPr>
            <w:tcW w:w="912" w:type="dxa"/>
            <w:tcBorders>
              <w:top w:val="nil"/>
              <w:left w:val="nil"/>
              <w:bottom w:val="nil"/>
              <w:right w:val="nil"/>
            </w:tcBorders>
          </w:tcPr>
          <w:p w:rsidR="00FB3C52" w:rsidRDefault="00FB3C52">
            <w:pPr>
              <w:pStyle w:val="ConsPlusNormal"/>
              <w:jc w:val="right"/>
            </w:pPr>
            <w:r>
              <w:t>49,1</w:t>
            </w:r>
          </w:p>
        </w:tc>
        <w:tc>
          <w:tcPr>
            <w:tcW w:w="907" w:type="dxa"/>
            <w:tcBorders>
              <w:top w:val="nil"/>
              <w:left w:val="nil"/>
              <w:bottom w:val="nil"/>
              <w:right w:val="nil"/>
            </w:tcBorders>
          </w:tcPr>
          <w:p w:rsidR="00FB3C52" w:rsidRDefault="00FB3C52">
            <w:pPr>
              <w:pStyle w:val="ConsPlusNormal"/>
              <w:jc w:val="right"/>
            </w:pPr>
            <w:r>
              <w:t>55,0</w:t>
            </w:r>
          </w:p>
        </w:tc>
        <w:tc>
          <w:tcPr>
            <w:tcW w:w="912" w:type="dxa"/>
            <w:tcBorders>
              <w:top w:val="nil"/>
              <w:left w:val="nil"/>
              <w:bottom w:val="nil"/>
              <w:right w:val="nil"/>
            </w:tcBorders>
          </w:tcPr>
          <w:p w:rsidR="00FB3C52" w:rsidRDefault="00FB3C52">
            <w:pPr>
              <w:pStyle w:val="ConsPlusNormal"/>
              <w:jc w:val="right"/>
            </w:pPr>
            <w:r>
              <w:t>54,1</w:t>
            </w:r>
          </w:p>
        </w:tc>
        <w:tc>
          <w:tcPr>
            <w:tcW w:w="1133" w:type="dxa"/>
            <w:tcBorders>
              <w:top w:val="nil"/>
              <w:left w:val="nil"/>
              <w:bottom w:val="nil"/>
              <w:right w:val="nil"/>
            </w:tcBorders>
          </w:tcPr>
          <w:p w:rsidR="00FB3C52" w:rsidRDefault="00FB3C52">
            <w:pPr>
              <w:pStyle w:val="ConsPlusNormal"/>
              <w:jc w:val="right"/>
            </w:pPr>
            <w:r>
              <w:t>56,5</w:t>
            </w:r>
          </w:p>
        </w:tc>
        <w:tc>
          <w:tcPr>
            <w:tcW w:w="1134" w:type="dxa"/>
            <w:tcBorders>
              <w:top w:val="nil"/>
              <w:left w:val="nil"/>
              <w:bottom w:val="nil"/>
              <w:right w:val="nil"/>
            </w:tcBorders>
          </w:tcPr>
          <w:p w:rsidR="00FB3C52" w:rsidRDefault="00FB3C52">
            <w:pPr>
              <w:pStyle w:val="ConsPlusNormal"/>
              <w:jc w:val="right"/>
            </w:pPr>
            <w:r>
              <w:t>53,7</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15.</w:t>
            </w:r>
          </w:p>
        </w:tc>
        <w:tc>
          <w:tcPr>
            <w:tcW w:w="2098" w:type="dxa"/>
            <w:tcBorders>
              <w:top w:val="nil"/>
              <w:left w:val="nil"/>
              <w:bottom w:val="nil"/>
              <w:right w:val="nil"/>
            </w:tcBorders>
          </w:tcPr>
          <w:p w:rsidR="00FB3C52" w:rsidRDefault="00FB3C52">
            <w:pPr>
              <w:pStyle w:val="ConsPlusNormal"/>
            </w:pPr>
            <w:r>
              <w:t>Город-курорт Кисловодск</w:t>
            </w:r>
          </w:p>
        </w:tc>
        <w:tc>
          <w:tcPr>
            <w:tcW w:w="917" w:type="dxa"/>
            <w:tcBorders>
              <w:top w:val="nil"/>
              <w:left w:val="nil"/>
              <w:bottom w:val="nil"/>
              <w:right w:val="nil"/>
            </w:tcBorders>
          </w:tcPr>
          <w:p w:rsidR="00FB3C52" w:rsidRDefault="00FB3C52">
            <w:pPr>
              <w:pStyle w:val="ConsPlusNormal"/>
              <w:jc w:val="right"/>
            </w:pPr>
            <w:r>
              <w:t>57,8</w:t>
            </w:r>
          </w:p>
        </w:tc>
        <w:tc>
          <w:tcPr>
            <w:tcW w:w="912" w:type="dxa"/>
            <w:tcBorders>
              <w:top w:val="nil"/>
              <w:left w:val="nil"/>
              <w:bottom w:val="nil"/>
              <w:right w:val="nil"/>
            </w:tcBorders>
          </w:tcPr>
          <w:p w:rsidR="00FB3C52" w:rsidRDefault="00FB3C52">
            <w:pPr>
              <w:pStyle w:val="ConsPlusNormal"/>
              <w:jc w:val="right"/>
            </w:pPr>
            <w:r>
              <w:t>510</w:t>
            </w:r>
          </w:p>
        </w:tc>
        <w:tc>
          <w:tcPr>
            <w:tcW w:w="912" w:type="dxa"/>
            <w:tcBorders>
              <w:top w:val="nil"/>
              <w:left w:val="nil"/>
              <w:bottom w:val="nil"/>
              <w:right w:val="nil"/>
            </w:tcBorders>
          </w:tcPr>
          <w:p w:rsidR="00FB3C52" w:rsidRDefault="00FB3C52">
            <w:pPr>
              <w:pStyle w:val="ConsPlusNormal"/>
              <w:jc w:val="right"/>
            </w:pPr>
            <w:r>
              <w:t>45,4</w:t>
            </w:r>
          </w:p>
        </w:tc>
        <w:tc>
          <w:tcPr>
            <w:tcW w:w="907" w:type="dxa"/>
            <w:tcBorders>
              <w:top w:val="nil"/>
              <w:left w:val="nil"/>
              <w:bottom w:val="nil"/>
              <w:right w:val="nil"/>
            </w:tcBorders>
          </w:tcPr>
          <w:p w:rsidR="00FB3C52" w:rsidRDefault="00FB3C52">
            <w:pPr>
              <w:pStyle w:val="ConsPlusNormal"/>
              <w:jc w:val="right"/>
            </w:pPr>
            <w:r>
              <w:t>49,8</w:t>
            </w:r>
          </w:p>
        </w:tc>
        <w:tc>
          <w:tcPr>
            <w:tcW w:w="917" w:type="dxa"/>
            <w:tcBorders>
              <w:top w:val="nil"/>
              <w:left w:val="nil"/>
              <w:bottom w:val="nil"/>
              <w:right w:val="nil"/>
            </w:tcBorders>
          </w:tcPr>
          <w:p w:rsidR="00FB3C52" w:rsidRDefault="00FB3C52">
            <w:pPr>
              <w:pStyle w:val="ConsPlusNormal"/>
              <w:jc w:val="right"/>
            </w:pPr>
            <w:r>
              <w:t>48,8</w:t>
            </w:r>
          </w:p>
        </w:tc>
        <w:tc>
          <w:tcPr>
            <w:tcW w:w="907" w:type="dxa"/>
            <w:tcBorders>
              <w:top w:val="nil"/>
              <w:left w:val="nil"/>
              <w:bottom w:val="nil"/>
              <w:right w:val="nil"/>
            </w:tcBorders>
          </w:tcPr>
          <w:p w:rsidR="00FB3C52" w:rsidRDefault="00FB3C52">
            <w:pPr>
              <w:pStyle w:val="ConsPlusNormal"/>
              <w:jc w:val="right"/>
            </w:pPr>
            <w:r>
              <w:t>54,3</w:t>
            </w:r>
          </w:p>
        </w:tc>
        <w:tc>
          <w:tcPr>
            <w:tcW w:w="912" w:type="dxa"/>
            <w:tcBorders>
              <w:top w:val="nil"/>
              <w:left w:val="nil"/>
              <w:bottom w:val="nil"/>
              <w:right w:val="nil"/>
            </w:tcBorders>
          </w:tcPr>
          <w:p w:rsidR="00FB3C52" w:rsidRDefault="00FB3C52">
            <w:pPr>
              <w:pStyle w:val="ConsPlusNormal"/>
              <w:jc w:val="right"/>
            </w:pPr>
            <w:r>
              <w:t>51,4</w:t>
            </w:r>
          </w:p>
        </w:tc>
        <w:tc>
          <w:tcPr>
            <w:tcW w:w="907" w:type="dxa"/>
            <w:tcBorders>
              <w:top w:val="nil"/>
              <w:left w:val="nil"/>
              <w:bottom w:val="nil"/>
              <w:right w:val="nil"/>
            </w:tcBorders>
          </w:tcPr>
          <w:p w:rsidR="00FB3C52" w:rsidRDefault="00FB3C52">
            <w:pPr>
              <w:pStyle w:val="ConsPlusNormal"/>
              <w:jc w:val="right"/>
            </w:pPr>
            <w:r>
              <w:t>52,9</w:t>
            </w:r>
          </w:p>
        </w:tc>
        <w:tc>
          <w:tcPr>
            <w:tcW w:w="912" w:type="dxa"/>
            <w:tcBorders>
              <w:top w:val="nil"/>
              <w:left w:val="nil"/>
              <w:bottom w:val="nil"/>
              <w:right w:val="nil"/>
            </w:tcBorders>
          </w:tcPr>
          <w:p w:rsidR="00FB3C52" w:rsidRDefault="00FB3C52">
            <w:pPr>
              <w:pStyle w:val="ConsPlusNormal"/>
              <w:jc w:val="right"/>
            </w:pPr>
            <w:r>
              <w:t>52,2</w:t>
            </w:r>
          </w:p>
        </w:tc>
        <w:tc>
          <w:tcPr>
            <w:tcW w:w="1133" w:type="dxa"/>
            <w:tcBorders>
              <w:top w:val="nil"/>
              <w:left w:val="nil"/>
              <w:bottom w:val="nil"/>
              <w:right w:val="nil"/>
            </w:tcBorders>
          </w:tcPr>
          <w:p w:rsidR="00FB3C52" w:rsidRDefault="00FB3C52">
            <w:pPr>
              <w:pStyle w:val="ConsPlusNormal"/>
              <w:jc w:val="right"/>
            </w:pPr>
            <w:r>
              <w:t>56,2</w:t>
            </w:r>
          </w:p>
        </w:tc>
        <w:tc>
          <w:tcPr>
            <w:tcW w:w="1134" w:type="dxa"/>
            <w:tcBorders>
              <w:top w:val="nil"/>
              <w:left w:val="nil"/>
              <w:bottom w:val="nil"/>
              <w:right w:val="nil"/>
            </w:tcBorders>
          </w:tcPr>
          <w:p w:rsidR="00FB3C52" w:rsidRDefault="00FB3C52">
            <w:pPr>
              <w:pStyle w:val="ConsPlusNormal"/>
              <w:jc w:val="right"/>
            </w:pPr>
            <w:r>
              <w:t>53,5</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16.</w:t>
            </w:r>
          </w:p>
        </w:tc>
        <w:tc>
          <w:tcPr>
            <w:tcW w:w="2098" w:type="dxa"/>
            <w:tcBorders>
              <w:top w:val="nil"/>
              <w:left w:val="nil"/>
              <w:bottom w:val="nil"/>
              <w:right w:val="nil"/>
            </w:tcBorders>
          </w:tcPr>
          <w:p w:rsidR="00FB3C52" w:rsidRDefault="00FB3C52">
            <w:pPr>
              <w:pStyle w:val="ConsPlusNormal"/>
            </w:pPr>
            <w:r>
              <w:t>Петровский городской округ</w:t>
            </w:r>
          </w:p>
        </w:tc>
        <w:tc>
          <w:tcPr>
            <w:tcW w:w="917" w:type="dxa"/>
            <w:tcBorders>
              <w:top w:val="nil"/>
              <w:left w:val="nil"/>
              <w:bottom w:val="nil"/>
              <w:right w:val="nil"/>
            </w:tcBorders>
          </w:tcPr>
          <w:p w:rsidR="00FB3C52" w:rsidRDefault="00FB3C52">
            <w:pPr>
              <w:pStyle w:val="ConsPlusNormal"/>
              <w:jc w:val="right"/>
            </w:pPr>
            <w:r>
              <w:t>43,8</w:t>
            </w:r>
          </w:p>
        </w:tc>
        <w:tc>
          <w:tcPr>
            <w:tcW w:w="912" w:type="dxa"/>
            <w:tcBorders>
              <w:top w:val="nil"/>
              <w:left w:val="nil"/>
              <w:bottom w:val="nil"/>
              <w:right w:val="nil"/>
            </w:tcBorders>
          </w:tcPr>
          <w:p w:rsidR="00FB3C52" w:rsidRDefault="00FB3C52">
            <w:pPr>
              <w:pStyle w:val="ConsPlusNormal"/>
              <w:jc w:val="right"/>
            </w:pPr>
            <w:r>
              <w:t>57,8</w:t>
            </w:r>
          </w:p>
        </w:tc>
        <w:tc>
          <w:tcPr>
            <w:tcW w:w="912" w:type="dxa"/>
            <w:tcBorders>
              <w:top w:val="nil"/>
              <w:left w:val="nil"/>
              <w:bottom w:val="nil"/>
              <w:right w:val="nil"/>
            </w:tcBorders>
          </w:tcPr>
          <w:p w:rsidR="00FB3C52" w:rsidRDefault="00FB3C52">
            <w:pPr>
              <w:pStyle w:val="ConsPlusNormal"/>
              <w:jc w:val="right"/>
            </w:pPr>
            <w:r>
              <w:t>53,0</w:t>
            </w:r>
          </w:p>
        </w:tc>
        <w:tc>
          <w:tcPr>
            <w:tcW w:w="907" w:type="dxa"/>
            <w:tcBorders>
              <w:top w:val="nil"/>
              <w:left w:val="nil"/>
              <w:bottom w:val="nil"/>
              <w:right w:val="nil"/>
            </w:tcBorders>
          </w:tcPr>
          <w:p w:rsidR="00FB3C52" w:rsidRDefault="00FB3C52">
            <w:pPr>
              <w:pStyle w:val="ConsPlusNormal"/>
              <w:jc w:val="right"/>
            </w:pPr>
            <w:r>
              <w:t>50,4</w:t>
            </w:r>
          </w:p>
        </w:tc>
        <w:tc>
          <w:tcPr>
            <w:tcW w:w="917" w:type="dxa"/>
            <w:tcBorders>
              <w:top w:val="nil"/>
              <w:left w:val="nil"/>
              <w:bottom w:val="nil"/>
              <w:right w:val="nil"/>
            </w:tcBorders>
          </w:tcPr>
          <w:p w:rsidR="00FB3C52" w:rsidRDefault="00FB3C52">
            <w:pPr>
              <w:pStyle w:val="ConsPlusNormal"/>
              <w:jc w:val="right"/>
            </w:pPr>
            <w:r>
              <w:t>60,8</w:t>
            </w:r>
          </w:p>
        </w:tc>
        <w:tc>
          <w:tcPr>
            <w:tcW w:w="907" w:type="dxa"/>
            <w:tcBorders>
              <w:top w:val="nil"/>
              <w:left w:val="nil"/>
              <w:bottom w:val="nil"/>
              <w:right w:val="nil"/>
            </w:tcBorders>
          </w:tcPr>
          <w:p w:rsidR="00FB3C52" w:rsidRDefault="00FB3C52">
            <w:pPr>
              <w:pStyle w:val="ConsPlusNormal"/>
              <w:jc w:val="right"/>
            </w:pPr>
            <w:r>
              <w:t>52,8</w:t>
            </w:r>
          </w:p>
        </w:tc>
        <w:tc>
          <w:tcPr>
            <w:tcW w:w="912" w:type="dxa"/>
            <w:tcBorders>
              <w:top w:val="nil"/>
              <w:left w:val="nil"/>
              <w:bottom w:val="nil"/>
              <w:right w:val="nil"/>
            </w:tcBorders>
          </w:tcPr>
          <w:p w:rsidR="00FB3C52" w:rsidRDefault="00FB3C52">
            <w:pPr>
              <w:pStyle w:val="ConsPlusNormal"/>
              <w:jc w:val="right"/>
            </w:pPr>
            <w:r>
              <w:t>49,0</w:t>
            </w:r>
          </w:p>
        </w:tc>
        <w:tc>
          <w:tcPr>
            <w:tcW w:w="907" w:type="dxa"/>
            <w:tcBorders>
              <w:top w:val="nil"/>
              <w:left w:val="nil"/>
              <w:bottom w:val="nil"/>
              <w:right w:val="nil"/>
            </w:tcBorders>
          </w:tcPr>
          <w:p w:rsidR="00FB3C52" w:rsidRDefault="00FB3C52">
            <w:pPr>
              <w:pStyle w:val="ConsPlusNormal"/>
              <w:jc w:val="right"/>
            </w:pPr>
            <w:r>
              <w:t>62,4</w:t>
            </w:r>
          </w:p>
        </w:tc>
        <w:tc>
          <w:tcPr>
            <w:tcW w:w="912" w:type="dxa"/>
            <w:tcBorders>
              <w:top w:val="nil"/>
              <w:left w:val="nil"/>
              <w:bottom w:val="nil"/>
              <w:right w:val="nil"/>
            </w:tcBorders>
          </w:tcPr>
          <w:p w:rsidR="00FB3C52" w:rsidRDefault="00FB3C52">
            <w:pPr>
              <w:pStyle w:val="ConsPlusNormal"/>
              <w:jc w:val="right"/>
            </w:pPr>
            <w:r>
              <w:t>58,7</w:t>
            </w:r>
          </w:p>
        </w:tc>
        <w:tc>
          <w:tcPr>
            <w:tcW w:w="1133" w:type="dxa"/>
            <w:tcBorders>
              <w:top w:val="nil"/>
              <w:left w:val="nil"/>
              <w:bottom w:val="nil"/>
              <w:right w:val="nil"/>
            </w:tcBorders>
          </w:tcPr>
          <w:p w:rsidR="00FB3C52" w:rsidRDefault="00FB3C52">
            <w:pPr>
              <w:pStyle w:val="ConsPlusNormal"/>
              <w:jc w:val="right"/>
            </w:pPr>
            <w:r>
              <w:t>59,7</w:t>
            </w:r>
          </w:p>
        </w:tc>
        <w:tc>
          <w:tcPr>
            <w:tcW w:w="1134" w:type="dxa"/>
            <w:tcBorders>
              <w:top w:val="nil"/>
              <w:left w:val="nil"/>
              <w:bottom w:val="nil"/>
              <w:right w:val="nil"/>
            </w:tcBorders>
          </w:tcPr>
          <w:p w:rsidR="00FB3C52" w:rsidRDefault="00FB3C52">
            <w:pPr>
              <w:pStyle w:val="ConsPlusNormal"/>
              <w:jc w:val="right"/>
            </w:pPr>
            <w:r>
              <w:t>53,3</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17.</w:t>
            </w:r>
          </w:p>
        </w:tc>
        <w:tc>
          <w:tcPr>
            <w:tcW w:w="2098" w:type="dxa"/>
            <w:tcBorders>
              <w:top w:val="nil"/>
              <w:left w:val="nil"/>
              <w:bottom w:val="nil"/>
              <w:right w:val="nil"/>
            </w:tcBorders>
          </w:tcPr>
          <w:p w:rsidR="00FB3C52" w:rsidRDefault="00FB3C52">
            <w:pPr>
              <w:pStyle w:val="ConsPlusNormal"/>
            </w:pPr>
            <w:r>
              <w:t>Георгиевский городской округ</w:t>
            </w:r>
          </w:p>
        </w:tc>
        <w:tc>
          <w:tcPr>
            <w:tcW w:w="917" w:type="dxa"/>
            <w:tcBorders>
              <w:top w:val="nil"/>
              <w:left w:val="nil"/>
              <w:bottom w:val="nil"/>
              <w:right w:val="nil"/>
            </w:tcBorders>
          </w:tcPr>
          <w:p w:rsidR="00FB3C52" w:rsidRDefault="00FB3C52">
            <w:pPr>
              <w:pStyle w:val="ConsPlusNormal"/>
              <w:jc w:val="right"/>
            </w:pPr>
            <w:r>
              <w:t>47,0</w:t>
            </w:r>
          </w:p>
        </w:tc>
        <w:tc>
          <w:tcPr>
            <w:tcW w:w="912" w:type="dxa"/>
            <w:tcBorders>
              <w:top w:val="nil"/>
              <w:left w:val="nil"/>
              <w:bottom w:val="nil"/>
              <w:right w:val="nil"/>
            </w:tcBorders>
          </w:tcPr>
          <w:p w:rsidR="00FB3C52" w:rsidRDefault="00FB3C52">
            <w:pPr>
              <w:pStyle w:val="ConsPlusNormal"/>
              <w:jc w:val="right"/>
            </w:pPr>
            <w:r>
              <w:t>48,0</w:t>
            </w:r>
          </w:p>
        </w:tc>
        <w:tc>
          <w:tcPr>
            <w:tcW w:w="912" w:type="dxa"/>
            <w:tcBorders>
              <w:top w:val="nil"/>
              <w:left w:val="nil"/>
              <w:bottom w:val="nil"/>
              <w:right w:val="nil"/>
            </w:tcBorders>
          </w:tcPr>
          <w:p w:rsidR="00FB3C52" w:rsidRDefault="00FB3C52">
            <w:pPr>
              <w:pStyle w:val="ConsPlusNormal"/>
              <w:jc w:val="right"/>
            </w:pPr>
            <w:r>
              <w:t>43,3</w:t>
            </w:r>
          </w:p>
        </w:tc>
        <w:tc>
          <w:tcPr>
            <w:tcW w:w="907" w:type="dxa"/>
            <w:tcBorders>
              <w:top w:val="nil"/>
              <w:left w:val="nil"/>
              <w:bottom w:val="nil"/>
              <w:right w:val="nil"/>
            </w:tcBorders>
          </w:tcPr>
          <w:p w:rsidR="00FB3C52" w:rsidRDefault="00FB3C52">
            <w:pPr>
              <w:pStyle w:val="ConsPlusNormal"/>
              <w:jc w:val="right"/>
            </w:pPr>
            <w:r>
              <w:t>44,8</w:t>
            </w:r>
          </w:p>
        </w:tc>
        <w:tc>
          <w:tcPr>
            <w:tcW w:w="917" w:type="dxa"/>
            <w:tcBorders>
              <w:top w:val="nil"/>
              <w:left w:val="nil"/>
              <w:bottom w:val="nil"/>
              <w:right w:val="nil"/>
            </w:tcBorders>
          </w:tcPr>
          <w:p w:rsidR="00FB3C52" w:rsidRDefault="00FB3C52">
            <w:pPr>
              <w:pStyle w:val="ConsPlusNormal"/>
              <w:jc w:val="right"/>
            </w:pPr>
            <w:r>
              <w:t>45,3</w:t>
            </w:r>
          </w:p>
        </w:tc>
        <w:tc>
          <w:tcPr>
            <w:tcW w:w="907" w:type="dxa"/>
            <w:tcBorders>
              <w:top w:val="nil"/>
              <w:left w:val="nil"/>
              <w:bottom w:val="nil"/>
              <w:right w:val="nil"/>
            </w:tcBorders>
          </w:tcPr>
          <w:p w:rsidR="00FB3C52" w:rsidRDefault="00FB3C52">
            <w:pPr>
              <w:pStyle w:val="ConsPlusNormal"/>
              <w:jc w:val="right"/>
            </w:pPr>
            <w:r>
              <w:t>52,7</w:t>
            </w:r>
          </w:p>
        </w:tc>
        <w:tc>
          <w:tcPr>
            <w:tcW w:w="912" w:type="dxa"/>
            <w:tcBorders>
              <w:top w:val="nil"/>
              <w:left w:val="nil"/>
              <w:bottom w:val="nil"/>
              <w:right w:val="nil"/>
            </w:tcBorders>
          </w:tcPr>
          <w:p w:rsidR="00FB3C52" w:rsidRDefault="00FB3C52">
            <w:pPr>
              <w:pStyle w:val="ConsPlusNormal"/>
              <w:jc w:val="right"/>
            </w:pPr>
            <w:r>
              <w:t>45,8</w:t>
            </w:r>
          </w:p>
        </w:tc>
        <w:tc>
          <w:tcPr>
            <w:tcW w:w="907" w:type="dxa"/>
            <w:tcBorders>
              <w:top w:val="nil"/>
              <w:left w:val="nil"/>
              <w:bottom w:val="nil"/>
              <w:right w:val="nil"/>
            </w:tcBorders>
          </w:tcPr>
          <w:p w:rsidR="00FB3C52" w:rsidRDefault="00FB3C52">
            <w:pPr>
              <w:pStyle w:val="ConsPlusNormal"/>
              <w:jc w:val="right"/>
            </w:pPr>
            <w:r>
              <w:t>53,4</w:t>
            </w:r>
          </w:p>
        </w:tc>
        <w:tc>
          <w:tcPr>
            <w:tcW w:w="912" w:type="dxa"/>
            <w:tcBorders>
              <w:top w:val="nil"/>
              <w:left w:val="nil"/>
              <w:bottom w:val="nil"/>
              <w:right w:val="nil"/>
            </w:tcBorders>
          </w:tcPr>
          <w:p w:rsidR="00FB3C52" w:rsidRDefault="00FB3C52">
            <w:pPr>
              <w:pStyle w:val="ConsPlusNormal"/>
              <w:jc w:val="right"/>
            </w:pPr>
            <w:r>
              <w:t>53,8</w:t>
            </w:r>
          </w:p>
        </w:tc>
        <w:tc>
          <w:tcPr>
            <w:tcW w:w="1133" w:type="dxa"/>
            <w:tcBorders>
              <w:top w:val="nil"/>
              <w:left w:val="nil"/>
              <w:bottom w:val="nil"/>
              <w:right w:val="nil"/>
            </w:tcBorders>
          </w:tcPr>
          <w:p w:rsidR="00FB3C52" w:rsidRDefault="00FB3C52">
            <w:pPr>
              <w:pStyle w:val="ConsPlusNormal"/>
              <w:jc w:val="right"/>
            </w:pPr>
            <w:r>
              <w:t>54,6</w:t>
            </w:r>
          </w:p>
        </w:tc>
        <w:tc>
          <w:tcPr>
            <w:tcW w:w="1134" w:type="dxa"/>
            <w:tcBorders>
              <w:top w:val="nil"/>
              <w:left w:val="nil"/>
              <w:bottom w:val="nil"/>
              <w:right w:val="nil"/>
            </w:tcBorders>
          </w:tcPr>
          <w:p w:rsidR="00FB3C52" w:rsidRDefault="00FB3C52">
            <w:pPr>
              <w:pStyle w:val="ConsPlusNormal"/>
              <w:jc w:val="right"/>
            </w:pPr>
            <w:r>
              <w:t>53,2</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18.</w:t>
            </w:r>
          </w:p>
        </w:tc>
        <w:tc>
          <w:tcPr>
            <w:tcW w:w="2098" w:type="dxa"/>
            <w:tcBorders>
              <w:top w:val="nil"/>
              <w:left w:val="nil"/>
              <w:bottom w:val="nil"/>
              <w:right w:val="nil"/>
            </w:tcBorders>
          </w:tcPr>
          <w:p w:rsidR="00FB3C52" w:rsidRDefault="00FB3C52">
            <w:pPr>
              <w:pStyle w:val="ConsPlusNormal"/>
            </w:pPr>
            <w:r>
              <w:t>Грачевский муниципальный район</w:t>
            </w:r>
          </w:p>
        </w:tc>
        <w:tc>
          <w:tcPr>
            <w:tcW w:w="917" w:type="dxa"/>
            <w:tcBorders>
              <w:top w:val="nil"/>
              <w:left w:val="nil"/>
              <w:bottom w:val="nil"/>
              <w:right w:val="nil"/>
            </w:tcBorders>
          </w:tcPr>
          <w:p w:rsidR="00FB3C52" w:rsidRDefault="00FB3C52">
            <w:pPr>
              <w:pStyle w:val="ConsPlusNormal"/>
              <w:jc w:val="right"/>
            </w:pPr>
            <w:r>
              <w:t>48,1</w:t>
            </w:r>
          </w:p>
        </w:tc>
        <w:tc>
          <w:tcPr>
            <w:tcW w:w="912" w:type="dxa"/>
            <w:tcBorders>
              <w:top w:val="nil"/>
              <w:left w:val="nil"/>
              <w:bottom w:val="nil"/>
              <w:right w:val="nil"/>
            </w:tcBorders>
          </w:tcPr>
          <w:p w:rsidR="00FB3C52" w:rsidRDefault="00FB3C52">
            <w:pPr>
              <w:pStyle w:val="ConsPlusNormal"/>
              <w:jc w:val="right"/>
            </w:pPr>
            <w:r>
              <w:t>49,1</w:t>
            </w:r>
          </w:p>
        </w:tc>
        <w:tc>
          <w:tcPr>
            <w:tcW w:w="912" w:type="dxa"/>
            <w:tcBorders>
              <w:top w:val="nil"/>
              <w:left w:val="nil"/>
              <w:bottom w:val="nil"/>
              <w:right w:val="nil"/>
            </w:tcBorders>
          </w:tcPr>
          <w:p w:rsidR="00FB3C52" w:rsidRDefault="00FB3C52">
            <w:pPr>
              <w:pStyle w:val="ConsPlusNormal"/>
              <w:jc w:val="right"/>
            </w:pPr>
            <w:r>
              <w:t>40,9</w:t>
            </w:r>
          </w:p>
        </w:tc>
        <w:tc>
          <w:tcPr>
            <w:tcW w:w="907" w:type="dxa"/>
            <w:tcBorders>
              <w:top w:val="nil"/>
              <w:left w:val="nil"/>
              <w:bottom w:val="nil"/>
              <w:right w:val="nil"/>
            </w:tcBorders>
          </w:tcPr>
          <w:p w:rsidR="00FB3C52" w:rsidRDefault="00FB3C52">
            <w:pPr>
              <w:pStyle w:val="ConsPlusNormal"/>
              <w:jc w:val="right"/>
            </w:pPr>
            <w:r>
              <w:t>46,4</w:t>
            </w:r>
          </w:p>
        </w:tc>
        <w:tc>
          <w:tcPr>
            <w:tcW w:w="917" w:type="dxa"/>
            <w:tcBorders>
              <w:top w:val="nil"/>
              <w:left w:val="nil"/>
              <w:bottom w:val="nil"/>
              <w:right w:val="nil"/>
            </w:tcBorders>
          </w:tcPr>
          <w:p w:rsidR="00FB3C52" w:rsidRDefault="00FB3C52">
            <w:pPr>
              <w:pStyle w:val="ConsPlusNormal"/>
              <w:jc w:val="right"/>
            </w:pPr>
            <w:r>
              <w:t>52,7</w:t>
            </w:r>
          </w:p>
        </w:tc>
        <w:tc>
          <w:tcPr>
            <w:tcW w:w="907" w:type="dxa"/>
            <w:tcBorders>
              <w:top w:val="nil"/>
              <w:left w:val="nil"/>
              <w:bottom w:val="nil"/>
              <w:right w:val="nil"/>
            </w:tcBorders>
          </w:tcPr>
          <w:p w:rsidR="00FB3C52" w:rsidRDefault="00FB3C52">
            <w:pPr>
              <w:pStyle w:val="ConsPlusNormal"/>
              <w:jc w:val="right"/>
            </w:pPr>
            <w:r>
              <w:t>55,2</w:t>
            </w:r>
          </w:p>
        </w:tc>
        <w:tc>
          <w:tcPr>
            <w:tcW w:w="912" w:type="dxa"/>
            <w:tcBorders>
              <w:top w:val="nil"/>
              <w:left w:val="nil"/>
              <w:bottom w:val="nil"/>
              <w:right w:val="nil"/>
            </w:tcBorders>
          </w:tcPr>
          <w:p w:rsidR="00FB3C52" w:rsidRDefault="00FB3C52">
            <w:pPr>
              <w:pStyle w:val="ConsPlusNormal"/>
              <w:jc w:val="right"/>
            </w:pPr>
            <w:r>
              <w:t>55,3</w:t>
            </w:r>
          </w:p>
        </w:tc>
        <w:tc>
          <w:tcPr>
            <w:tcW w:w="907" w:type="dxa"/>
            <w:tcBorders>
              <w:top w:val="nil"/>
              <w:left w:val="nil"/>
              <w:bottom w:val="nil"/>
              <w:right w:val="nil"/>
            </w:tcBorders>
          </w:tcPr>
          <w:p w:rsidR="00FB3C52" w:rsidRDefault="00FB3C52">
            <w:pPr>
              <w:pStyle w:val="ConsPlusNormal"/>
              <w:jc w:val="right"/>
            </w:pPr>
            <w:r>
              <w:t>58,6</w:t>
            </w:r>
          </w:p>
        </w:tc>
        <w:tc>
          <w:tcPr>
            <w:tcW w:w="912" w:type="dxa"/>
            <w:tcBorders>
              <w:top w:val="nil"/>
              <w:left w:val="nil"/>
              <w:bottom w:val="nil"/>
              <w:right w:val="nil"/>
            </w:tcBorders>
          </w:tcPr>
          <w:p w:rsidR="00FB3C52" w:rsidRDefault="00FB3C52">
            <w:pPr>
              <w:pStyle w:val="ConsPlusNormal"/>
              <w:jc w:val="right"/>
            </w:pPr>
            <w:r>
              <w:t>54,4</w:t>
            </w:r>
          </w:p>
        </w:tc>
        <w:tc>
          <w:tcPr>
            <w:tcW w:w="1133" w:type="dxa"/>
            <w:tcBorders>
              <w:top w:val="nil"/>
              <w:left w:val="nil"/>
              <w:bottom w:val="nil"/>
              <w:right w:val="nil"/>
            </w:tcBorders>
          </w:tcPr>
          <w:p w:rsidR="00FB3C52" w:rsidRDefault="00FB3C52">
            <w:pPr>
              <w:pStyle w:val="ConsPlusNormal"/>
              <w:jc w:val="right"/>
            </w:pPr>
            <w:r>
              <w:t>58,0</w:t>
            </w:r>
          </w:p>
        </w:tc>
        <w:tc>
          <w:tcPr>
            <w:tcW w:w="1134" w:type="dxa"/>
            <w:tcBorders>
              <w:top w:val="nil"/>
              <w:left w:val="nil"/>
              <w:bottom w:val="nil"/>
              <w:right w:val="nil"/>
            </w:tcBorders>
          </w:tcPr>
          <w:p w:rsidR="00FB3C52" w:rsidRDefault="00FB3C52">
            <w:pPr>
              <w:pStyle w:val="ConsPlusNormal"/>
              <w:jc w:val="right"/>
            </w:pPr>
            <w:r>
              <w:t>52,8</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19.</w:t>
            </w:r>
          </w:p>
        </w:tc>
        <w:tc>
          <w:tcPr>
            <w:tcW w:w="2098" w:type="dxa"/>
            <w:tcBorders>
              <w:top w:val="nil"/>
              <w:left w:val="nil"/>
              <w:bottom w:val="nil"/>
              <w:right w:val="nil"/>
            </w:tcBorders>
          </w:tcPr>
          <w:p w:rsidR="00FB3C52" w:rsidRDefault="00FB3C52">
            <w:pPr>
              <w:pStyle w:val="ConsPlusNormal"/>
            </w:pPr>
            <w:r>
              <w:t>Туркменский муниципальный район</w:t>
            </w:r>
          </w:p>
        </w:tc>
        <w:tc>
          <w:tcPr>
            <w:tcW w:w="917" w:type="dxa"/>
            <w:tcBorders>
              <w:top w:val="nil"/>
              <w:left w:val="nil"/>
              <w:bottom w:val="nil"/>
              <w:right w:val="nil"/>
            </w:tcBorders>
          </w:tcPr>
          <w:p w:rsidR="00FB3C52" w:rsidRDefault="00FB3C52">
            <w:pPr>
              <w:pStyle w:val="ConsPlusNormal"/>
              <w:jc w:val="right"/>
            </w:pPr>
            <w:r>
              <w:t>49,1</w:t>
            </w:r>
          </w:p>
        </w:tc>
        <w:tc>
          <w:tcPr>
            <w:tcW w:w="912" w:type="dxa"/>
            <w:tcBorders>
              <w:top w:val="nil"/>
              <w:left w:val="nil"/>
              <w:bottom w:val="nil"/>
              <w:right w:val="nil"/>
            </w:tcBorders>
          </w:tcPr>
          <w:p w:rsidR="00FB3C52" w:rsidRDefault="00FB3C52">
            <w:pPr>
              <w:pStyle w:val="ConsPlusNormal"/>
              <w:jc w:val="right"/>
            </w:pPr>
            <w:r>
              <w:t>45,1</w:t>
            </w:r>
          </w:p>
        </w:tc>
        <w:tc>
          <w:tcPr>
            <w:tcW w:w="912" w:type="dxa"/>
            <w:tcBorders>
              <w:top w:val="nil"/>
              <w:left w:val="nil"/>
              <w:bottom w:val="nil"/>
              <w:right w:val="nil"/>
            </w:tcBorders>
          </w:tcPr>
          <w:p w:rsidR="00FB3C52" w:rsidRDefault="00FB3C52">
            <w:pPr>
              <w:pStyle w:val="ConsPlusNormal"/>
              <w:jc w:val="right"/>
            </w:pPr>
            <w:r>
              <w:t>37,3</w:t>
            </w:r>
          </w:p>
        </w:tc>
        <w:tc>
          <w:tcPr>
            <w:tcW w:w="907" w:type="dxa"/>
            <w:tcBorders>
              <w:top w:val="nil"/>
              <w:left w:val="nil"/>
              <w:bottom w:val="nil"/>
              <w:right w:val="nil"/>
            </w:tcBorders>
          </w:tcPr>
          <w:p w:rsidR="00FB3C52" w:rsidRDefault="00FB3C52">
            <w:pPr>
              <w:pStyle w:val="ConsPlusNormal"/>
              <w:jc w:val="right"/>
            </w:pPr>
            <w:r>
              <w:t>40,9</w:t>
            </w:r>
          </w:p>
        </w:tc>
        <w:tc>
          <w:tcPr>
            <w:tcW w:w="917" w:type="dxa"/>
            <w:tcBorders>
              <w:top w:val="nil"/>
              <w:left w:val="nil"/>
              <w:bottom w:val="nil"/>
              <w:right w:val="nil"/>
            </w:tcBorders>
          </w:tcPr>
          <w:p w:rsidR="00FB3C52" w:rsidRDefault="00FB3C52">
            <w:pPr>
              <w:pStyle w:val="ConsPlusNormal"/>
              <w:jc w:val="right"/>
            </w:pPr>
            <w:r>
              <w:t>55,3</w:t>
            </w:r>
          </w:p>
        </w:tc>
        <w:tc>
          <w:tcPr>
            <w:tcW w:w="907" w:type="dxa"/>
            <w:tcBorders>
              <w:top w:val="nil"/>
              <w:left w:val="nil"/>
              <w:bottom w:val="nil"/>
              <w:right w:val="nil"/>
            </w:tcBorders>
          </w:tcPr>
          <w:p w:rsidR="00FB3C52" w:rsidRDefault="00FB3C52">
            <w:pPr>
              <w:pStyle w:val="ConsPlusNormal"/>
              <w:jc w:val="right"/>
            </w:pPr>
            <w:r>
              <w:t>51,9</w:t>
            </w:r>
          </w:p>
        </w:tc>
        <w:tc>
          <w:tcPr>
            <w:tcW w:w="912" w:type="dxa"/>
            <w:tcBorders>
              <w:top w:val="nil"/>
              <w:left w:val="nil"/>
              <w:bottom w:val="nil"/>
              <w:right w:val="nil"/>
            </w:tcBorders>
          </w:tcPr>
          <w:p w:rsidR="00FB3C52" w:rsidRDefault="00FB3C52">
            <w:pPr>
              <w:pStyle w:val="ConsPlusNormal"/>
              <w:jc w:val="right"/>
            </w:pPr>
            <w:r>
              <w:t>52,0</w:t>
            </w:r>
          </w:p>
        </w:tc>
        <w:tc>
          <w:tcPr>
            <w:tcW w:w="907" w:type="dxa"/>
            <w:tcBorders>
              <w:top w:val="nil"/>
              <w:left w:val="nil"/>
              <w:bottom w:val="nil"/>
              <w:right w:val="nil"/>
            </w:tcBorders>
          </w:tcPr>
          <w:p w:rsidR="00FB3C52" w:rsidRDefault="00FB3C52">
            <w:pPr>
              <w:pStyle w:val="ConsPlusNormal"/>
              <w:jc w:val="right"/>
            </w:pPr>
            <w:r>
              <w:t>58,7</w:t>
            </w:r>
          </w:p>
        </w:tc>
        <w:tc>
          <w:tcPr>
            <w:tcW w:w="912" w:type="dxa"/>
            <w:tcBorders>
              <w:top w:val="nil"/>
              <w:left w:val="nil"/>
              <w:bottom w:val="nil"/>
              <w:right w:val="nil"/>
            </w:tcBorders>
          </w:tcPr>
          <w:p w:rsidR="00FB3C52" w:rsidRDefault="00FB3C52">
            <w:pPr>
              <w:pStyle w:val="ConsPlusNormal"/>
              <w:jc w:val="right"/>
            </w:pPr>
            <w:r>
              <w:t>52,0</w:t>
            </w:r>
          </w:p>
        </w:tc>
        <w:tc>
          <w:tcPr>
            <w:tcW w:w="1133" w:type="dxa"/>
            <w:tcBorders>
              <w:top w:val="nil"/>
              <w:left w:val="nil"/>
              <w:bottom w:val="nil"/>
              <w:right w:val="nil"/>
            </w:tcBorders>
          </w:tcPr>
          <w:p w:rsidR="00FB3C52" w:rsidRDefault="00FB3C52">
            <w:pPr>
              <w:pStyle w:val="ConsPlusNormal"/>
              <w:jc w:val="right"/>
            </w:pPr>
            <w:r>
              <w:t>55,8</w:t>
            </w:r>
          </w:p>
        </w:tc>
        <w:tc>
          <w:tcPr>
            <w:tcW w:w="1134" w:type="dxa"/>
            <w:tcBorders>
              <w:top w:val="nil"/>
              <w:left w:val="nil"/>
              <w:bottom w:val="nil"/>
              <w:right w:val="nil"/>
            </w:tcBorders>
          </w:tcPr>
          <w:p w:rsidR="00FB3C52" w:rsidRDefault="00FB3C52">
            <w:pPr>
              <w:pStyle w:val="ConsPlusNormal"/>
              <w:jc w:val="right"/>
            </w:pPr>
            <w:r>
              <w:t>52,6</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lastRenderedPageBreak/>
              <w:t>20.</w:t>
            </w:r>
          </w:p>
        </w:tc>
        <w:tc>
          <w:tcPr>
            <w:tcW w:w="2098" w:type="dxa"/>
            <w:tcBorders>
              <w:top w:val="nil"/>
              <w:left w:val="nil"/>
              <w:bottom w:val="nil"/>
              <w:right w:val="nil"/>
            </w:tcBorders>
          </w:tcPr>
          <w:p w:rsidR="00FB3C52" w:rsidRDefault="00FB3C52">
            <w:pPr>
              <w:pStyle w:val="ConsPlusNormal"/>
            </w:pPr>
            <w:r>
              <w:t>Минераловодский городской округ</w:t>
            </w:r>
          </w:p>
        </w:tc>
        <w:tc>
          <w:tcPr>
            <w:tcW w:w="917" w:type="dxa"/>
            <w:tcBorders>
              <w:top w:val="nil"/>
              <w:left w:val="nil"/>
              <w:bottom w:val="nil"/>
              <w:right w:val="nil"/>
            </w:tcBorders>
          </w:tcPr>
          <w:p w:rsidR="00FB3C52" w:rsidRDefault="00FB3C52">
            <w:pPr>
              <w:pStyle w:val="ConsPlusNormal"/>
              <w:jc w:val="right"/>
            </w:pPr>
            <w:r>
              <w:t>44,9</w:t>
            </w:r>
          </w:p>
        </w:tc>
        <w:tc>
          <w:tcPr>
            <w:tcW w:w="912" w:type="dxa"/>
            <w:tcBorders>
              <w:top w:val="nil"/>
              <w:left w:val="nil"/>
              <w:bottom w:val="nil"/>
              <w:right w:val="nil"/>
            </w:tcBorders>
          </w:tcPr>
          <w:p w:rsidR="00FB3C52" w:rsidRDefault="00FB3C52">
            <w:pPr>
              <w:pStyle w:val="ConsPlusNormal"/>
              <w:jc w:val="right"/>
            </w:pPr>
            <w:r>
              <w:t>53,7</w:t>
            </w:r>
          </w:p>
        </w:tc>
        <w:tc>
          <w:tcPr>
            <w:tcW w:w="912" w:type="dxa"/>
            <w:tcBorders>
              <w:top w:val="nil"/>
              <w:left w:val="nil"/>
              <w:bottom w:val="nil"/>
              <w:right w:val="nil"/>
            </w:tcBorders>
          </w:tcPr>
          <w:p w:rsidR="00FB3C52" w:rsidRDefault="00FB3C52">
            <w:pPr>
              <w:pStyle w:val="ConsPlusNormal"/>
              <w:jc w:val="right"/>
            </w:pPr>
            <w:r>
              <w:t>54,9</w:t>
            </w:r>
          </w:p>
        </w:tc>
        <w:tc>
          <w:tcPr>
            <w:tcW w:w="907" w:type="dxa"/>
            <w:tcBorders>
              <w:top w:val="nil"/>
              <w:left w:val="nil"/>
              <w:bottom w:val="nil"/>
              <w:right w:val="nil"/>
            </w:tcBorders>
          </w:tcPr>
          <w:p w:rsidR="00FB3C52" w:rsidRDefault="00FB3C52">
            <w:pPr>
              <w:pStyle w:val="ConsPlusNormal"/>
              <w:jc w:val="right"/>
            </w:pPr>
            <w:r>
              <w:t>56,6</w:t>
            </w:r>
          </w:p>
        </w:tc>
        <w:tc>
          <w:tcPr>
            <w:tcW w:w="917" w:type="dxa"/>
            <w:tcBorders>
              <w:top w:val="nil"/>
              <w:left w:val="nil"/>
              <w:bottom w:val="nil"/>
              <w:right w:val="nil"/>
            </w:tcBorders>
          </w:tcPr>
          <w:p w:rsidR="00FB3C52" w:rsidRDefault="00FB3C52">
            <w:pPr>
              <w:pStyle w:val="ConsPlusNormal"/>
              <w:jc w:val="right"/>
            </w:pPr>
            <w:r>
              <w:t>61,7</w:t>
            </w:r>
          </w:p>
        </w:tc>
        <w:tc>
          <w:tcPr>
            <w:tcW w:w="907" w:type="dxa"/>
            <w:tcBorders>
              <w:top w:val="nil"/>
              <w:left w:val="nil"/>
              <w:bottom w:val="nil"/>
              <w:right w:val="nil"/>
            </w:tcBorders>
          </w:tcPr>
          <w:p w:rsidR="00FB3C52" w:rsidRDefault="00FB3C52">
            <w:pPr>
              <w:pStyle w:val="ConsPlusNormal"/>
              <w:jc w:val="right"/>
            </w:pPr>
            <w:r>
              <w:t>60,4</w:t>
            </w:r>
          </w:p>
        </w:tc>
        <w:tc>
          <w:tcPr>
            <w:tcW w:w="912" w:type="dxa"/>
            <w:tcBorders>
              <w:top w:val="nil"/>
              <w:left w:val="nil"/>
              <w:bottom w:val="nil"/>
              <w:right w:val="nil"/>
            </w:tcBorders>
          </w:tcPr>
          <w:p w:rsidR="00FB3C52" w:rsidRDefault="00FB3C52">
            <w:pPr>
              <w:pStyle w:val="ConsPlusNormal"/>
              <w:jc w:val="right"/>
            </w:pPr>
            <w:r>
              <w:t>53,7</w:t>
            </w:r>
          </w:p>
        </w:tc>
        <w:tc>
          <w:tcPr>
            <w:tcW w:w="907" w:type="dxa"/>
            <w:tcBorders>
              <w:top w:val="nil"/>
              <w:left w:val="nil"/>
              <w:bottom w:val="nil"/>
              <w:right w:val="nil"/>
            </w:tcBorders>
          </w:tcPr>
          <w:p w:rsidR="00FB3C52" w:rsidRDefault="00FB3C52">
            <w:pPr>
              <w:pStyle w:val="ConsPlusNormal"/>
              <w:jc w:val="right"/>
            </w:pPr>
            <w:r>
              <w:t>61,5</w:t>
            </w:r>
          </w:p>
        </w:tc>
        <w:tc>
          <w:tcPr>
            <w:tcW w:w="912" w:type="dxa"/>
            <w:tcBorders>
              <w:top w:val="nil"/>
              <w:left w:val="nil"/>
              <w:bottom w:val="nil"/>
              <w:right w:val="nil"/>
            </w:tcBorders>
          </w:tcPr>
          <w:p w:rsidR="00FB3C52" w:rsidRDefault="00FB3C52">
            <w:pPr>
              <w:pStyle w:val="ConsPlusNormal"/>
              <w:jc w:val="right"/>
            </w:pPr>
            <w:r>
              <w:t>52,7</w:t>
            </w:r>
          </w:p>
        </w:tc>
        <w:tc>
          <w:tcPr>
            <w:tcW w:w="1133" w:type="dxa"/>
            <w:tcBorders>
              <w:top w:val="nil"/>
              <w:left w:val="nil"/>
              <w:bottom w:val="nil"/>
              <w:right w:val="nil"/>
            </w:tcBorders>
          </w:tcPr>
          <w:p w:rsidR="00FB3C52" w:rsidRDefault="00FB3C52">
            <w:pPr>
              <w:pStyle w:val="ConsPlusNormal"/>
              <w:jc w:val="right"/>
            </w:pPr>
            <w:r>
              <w:t>55,9</w:t>
            </w:r>
          </w:p>
        </w:tc>
        <w:tc>
          <w:tcPr>
            <w:tcW w:w="1134" w:type="dxa"/>
            <w:tcBorders>
              <w:top w:val="nil"/>
              <w:left w:val="nil"/>
              <w:bottom w:val="nil"/>
              <w:right w:val="nil"/>
            </w:tcBorders>
          </w:tcPr>
          <w:p w:rsidR="00FB3C52" w:rsidRDefault="00FB3C52">
            <w:pPr>
              <w:pStyle w:val="ConsPlusNormal"/>
              <w:jc w:val="right"/>
            </w:pPr>
            <w:r>
              <w:t>52,6</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21.</w:t>
            </w:r>
          </w:p>
        </w:tc>
        <w:tc>
          <w:tcPr>
            <w:tcW w:w="2098" w:type="dxa"/>
            <w:tcBorders>
              <w:top w:val="nil"/>
              <w:left w:val="nil"/>
              <w:bottom w:val="nil"/>
              <w:right w:val="nil"/>
            </w:tcBorders>
          </w:tcPr>
          <w:p w:rsidR="00FB3C52" w:rsidRDefault="00FB3C52">
            <w:pPr>
              <w:pStyle w:val="ConsPlusNormal"/>
            </w:pPr>
            <w:r>
              <w:t>Апанасенковский муниципальный район</w:t>
            </w:r>
          </w:p>
        </w:tc>
        <w:tc>
          <w:tcPr>
            <w:tcW w:w="917" w:type="dxa"/>
            <w:tcBorders>
              <w:top w:val="nil"/>
              <w:left w:val="nil"/>
              <w:bottom w:val="nil"/>
              <w:right w:val="nil"/>
            </w:tcBorders>
          </w:tcPr>
          <w:p w:rsidR="00FB3C52" w:rsidRDefault="00FB3C52">
            <w:pPr>
              <w:pStyle w:val="ConsPlusNormal"/>
              <w:jc w:val="right"/>
            </w:pPr>
            <w:r>
              <w:t>50,1</w:t>
            </w:r>
          </w:p>
        </w:tc>
        <w:tc>
          <w:tcPr>
            <w:tcW w:w="912" w:type="dxa"/>
            <w:tcBorders>
              <w:top w:val="nil"/>
              <w:left w:val="nil"/>
              <w:bottom w:val="nil"/>
              <w:right w:val="nil"/>
            </w:tcBorders>
          </w:tcPr>
          <w:p w:rsidR="00FB3C52" w:rsidRDefault="00FB3C52">
            <w:pPr>
              <w:pStyle w:val="ConsPlusNormal"/>
              <w:jc w:val="right"/>
            </w:pPr>
            <w:r>
              <w:t>50,2</w:t>
            </w:r>
          </w:p>
        </w:tc>
        <w:tc>
          <w:tcPr>
            <w:tcW w:w="912" w:type="dxa"/>
            <w:tcBorders>
              <w:top w:val="nil"/>
              <w:left w:val="nil"/>
              <w:bottom w:val="nil"/>
              <w:right w:val="nil"/>
            </w:tcBorders>
          </w:tcPr>
          <w:p w:rsidR="00FB3C52" w:rsidRDefault="00FB3C52">
            <w:pPr>
              <w:pStyle w:val="ConsPlusNormal"/>
              <w:jc w:val="right"/>
            </w:pPr>
            <w:r>
              <w:t>48,8</w:t>
            </w:r>
          </w:p>
        </w:tc>
        <w:tc>
          <w:tcPr>
            <w:tcW w:w="907" w:type="dxa"/>
            <w:tcBorders>
              <w:top w:val="nil"/>
              <w:left w:val="nil"/>
              <w:bottom w:val="nil"/>
              <w:right w:val="nil"/>
            </w:tcBorders>
          </w:tcPr>
          <w:p w:rsidR="00FB3C52" w:rsidRDefault="00FB3C52">
            <w:pPr>
              <w:pStyle w:val="ConsPlusNormal"/>
              <w:jc w:val="right"/>
            </w:pPr>
            <w:r>
              <w:t>52,9</w:t>
            </w:r>
          </w:p>
        </w:tc>
        <w:tc>
          <w:tcPr>
            <w:tcW w:w="917" w:type="dxa"/>
            <w:tcBorders>
              <w:top w:val="nil"/>
              <w:left w:val="nil"/>
              <w:bottom w:val="nil"/>
              <w:right w:val="nil"/>
            </w:tcBorders>
          </w:tcPr>
          <w:p w:rsidR="00FB3C52" w:rsidRDefault="00FB3C52">
            <w:pPr>
              <w:pStyle w:val="ConsPlusNormal"/>
              <w:jc w:val="right"/>
            </w:pPr>
            <w:r>
              <w:t>51,9</w:t>
            </w:r>
          </w:p>
        </w:tc>
        <w:tc>
          <w:tcPr>
            <w:tcW w:w="907" w:type="dxa"/>
            <w:tcBorders>
              <w:top w:val="nil"/>
              <w:left w:val="nil"/>
              <w:bottom w:val="nil"/>
              <w:right w:val="nil"/>
            </w:tcBorders>
          </w:tcPr>
          <w:p w:rsidR="00FB3C52" w:rsidRDefault="00FB3C52">
            <w:pPr>
              <w:pStyle w:val="ConsPlusNormal"/>
              <w:jc w:val="right"/>
            </w:pPr>
            <w:r>
              <w:t>48,6</w:t>
            </w:r>
          </w:p>
        </w:tc>
        <w:tc>
          <w:tcPr>
            <w:tcW w:w="912" w:type="dxa"/>
            <w:tcBorders>
              <w:top w:val="nil"/>
              <w:left w:val="nil"/>
              <w:bottom w:val="nil"/>
              <w:right w:val="nil"/>
            </w:tcBorders>
          </w:tcPr>
          <w:p w:rsidR="00FB3C52" w:rsidRDefault="00FB3C52">
            <w:pPr>
              <w:pStyle w:val="ConsPlusNormal"/>
              <w:jc w:val="right"/>
            </w:pPr>
            <w:r>
              <w:t>44,4</w:t>
            </w:r>
          </w:p>
        </w:tc>
        <w:tc>
          <w:tcPr>
            <w:tcW w:w="907" w:type="dxa"/>
            <w:tcBorders>
              <w:top w:val="nil"/>
              <w:left w:val="nil"/>
              <w:bottom w:val="nil"/>
              <w:right w:val="nil"/>
            </w:tcBorders>
          </w:tcPr>
          <w:p w:rsidR="00FB3C52" w:rsidRDefault="00FB3C52">
            <w:pPr>
              <w:pStyle w:val="ConsPlusNormal"/>
              <w:jc w:val="right"/>
            </w:pPr>
            <w:r>
              <w:t>45,4</w:t>
            </w:r>
          </w:p>
        </w:tc>
        <w:tc>
          <w:tcPr>
            <w:tcW w:w="912" w:type="dxa"/>
            <w:tcBorders>
              <w:top w:val="nil"/>
              <w:left w:val="nil"/>
              <w:bottom w:val="nil"/>
              <w:right w:val="nil"/>
            </w:tcBorders>
          </w:tcPr>
          <w:p w:rsidR="00FB3C52" w:rsidRDefault="00FB3C52">
            <w:pPr>
              <w:pStyle w:val="ConsPlusNormal"/>
              <w:jc w:val="right"/>
            </w:pPr>
            <w:r>
              <w:t>59,6</w:t>
            </w:r>
          </w:p>
        </w:tc>
        <w:tc>
          <w:tcPr>
            <w:tcW w:w="1133" w:type="dxa"/>
            <w:tcBorders>
              <w:top w:val="nil"/>
              <w:left w:val="nil"/>
              <w:bottom w:val="nil"/>
              <w:right w:val="nil"/>
            </w:tcBorders>
          </w:tcPr>
          <w:p w:rsidR="00FB3C52" w:rsidRDefault="00FB3C52">
            <w:pPr>
              <w:pStyle w:val="ConsPlusNormal"/>
              <w:jc w:val="right"/>
            </w:pPr>
            <w:r>
              <w:t>59,0</w:t>
            </w:r>
          </w:p>
        </w:tc>
        <w:tc>
          <w:tcPr>
            <w:tcW w:w="1134" w:type="dxa"/>
            <w:tcBorders>
              <w:top w:val="nil"/>
              <w:left w:val="nil"/>
              <w:bottom w:val="nil"/>
              <w:right w:val="nil"/>
            </w:tcBorders>
          </w:tcPr>
          <w:p w:rsidR="00FB3C52" w:rsidRDefault="00FB3C52">
            <w:pPr>
              <w:pStyle w:val="ConsPlusNormal"/>
              <w:jc w:val="right"/>
            </w:pPr>
            <w:r>
              <w:t>52,5</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22.</w:t>
            </w:r>
          </w:p>
        </w:tc>
        <w:tc>
          <w:tcPr>
            <w:tcW w:w="2098" w:type="dxa"/>
            <w:tcBorders>
              <w:top w:val="nil"/>
              <w:left w:val="nil"/>
              <w:bottom w:val="nil"/>
              <w:right w:val="nil"/>
            </w:tcBorders>
          </w:tcPr>
          <w:p w:rsidR="00FB3C52" w:rsidRDefault="00FB3C52">
            <w:pPr>
              <w:pStyle w:val="ConsPlusNormal"/>
            </w:pPr>
            <w:r>
              <w:t>Кочубеевский муниципальный район</w:t>
            </w:r>
          </w:p>
        </w:tc>
        <w:tc>
          <w:tcPr>
            <w:tcW w:w="917" w:type="dxa"/>
            <w:tcBorders>
              <w:top w:val="nil"/>
              <w:left w:val="nil"/>
              <w:bottom w:val="nil"/>
              <w:right w:val="nil"/>
            </w:tcBorders>
          </w:tcPr>
          <w:p w:rsidR="00FB3C52" w:rsidRDefault="00FB3C52">
            <w:pPr>
              <w:pStyle w:val="ConsPlusNormal"/>
              <w:jc w:val="right"/>
            </w:pPr>
            <w:r>
              <w:t>46,1</w:t>
            </w:r>
          </w:p>
        </w:tc>
        <w:tc>
          <w:tcPr>
            <w:tcW w:w="912" w:type="dxa"/>
            <w:tcBorders>
              <w:top w:val="nil"/>
              <w:left w:val="nil"/>
              <w:bottom w:val="nil"/>
              <w:right w:val="nil"/>
            </w:tcBorders>
          </w:tcPr>
          <w:p w:rsidR="00FB3C52" w:rsidRDefault="00FB3C52">
            <w:pPr>
              <w:pStyle w:val="ConsPlusNormal"/>
              <w:jc w:val="right"/>
            </w:pPr>
            <w:r>
              <w:t>45,1</w:t>
            </w:r>
          </w:p>
        </w:tc>
        <w:tc>
          <w:tcPr>
            <w:tcW w:w="912" w:type="dxa"/>
            <w:tcBorders>
              <w:top w:val="nil"/>
              <w:left w:val="nil"/>
              <w:bottom w:val="nil"/>
              <w:right w:val="nil"/>
            </w:tcBorders>
          </w:tcPr>
          <w:p w:rsidR="00FB3C52" w:rsidRDefault="00FB3C52">
            <w:pPr>
              <w:pStyle w:val="ConsPlusNormal"/>
              <w:jc w:val="right"/>
            </w:pPr>
            <w:r>
              <w:t>45,2</w:t>
            </w:r>
          </w:p>
        </w:tc>
        <w:tc>
          <w:tcPr>
            <w:tcW w:w="907" w:type="dxa"/>
            <w:tcBorders>
              <w:top w:val="nil"/>
              <w:left w:val="nil"/>
              <w:bottom w:val="nil"/>
              <w:right w:val="nil"/>
            </w:tcBorders>
          </w:tcPr>
          <w:p w:rsidR="00FB3C52" w:rsidRDefault="00FB3C52">
            <w:pPr>
              <w:pStyle w:val="ConsPlusNormal"/>
              <w:jc w:val="right"/>
            </w:pPr>
            <w:r>
              <w:t>37,0</w:t>
            </w:r>
          </w:p>
        </w:tc>
        <w:tc>
          <w:tcPr>
            <w:tcW w:w="917" w:type="dxa"/>
            <w:tcBorders>
              <w:top w:val="nil"/>
              <w:left w:val="nil"/>
              <w:bottom w:val="nil"/>
              <w:right w:val="nil"/>
            </w:tcBorders>
          </w:tcPr>
          <w:p w:rsidR="00FB3C52" w:rsidRDefault="00FB3C52">
            <w:pPr>
              <w:pStyle w:val="ConsPlusNormal"/>
              <w:jc w:val="right"/>
            </w:pPr>
            <w:r>
              <w:t>41,9</w:t>
            </w:r>
          </w:p>
        </w:tc>
        <w:tc>
          <w:tcPr>
            <w:tcW w:w="907" w:type="dxa"/>
            <w:tcBorders>
              <w:top w:val="nil"/>
              <w:left w:val="nil"/>
              <w:bottom w:val="nil"/>
              <w:right w:val="nil"/>
            </w:tcBorders>
          </w:tcPr>
          <w:p w:rsidR="00FB3C52" w:rsidRDefault="00FB3C52">
            <w:pPr>
              <w:pStyle w:val="ConsPlusNormal"/>
              <w:jc w:val="right"/>
            </w:pPr>
            <w:r>
              <w:t>48,4</w:t>
            </w:r>
          </w:p>
        </w:tc>
        <w:tc>
          <w:tcPr>
            <w:tcW w:w="912" w:type="dxa"/>
            <w:tcBorders>
              <w:top w:val="nil"/>
              <w:left w:val="nil"/>
              <w:bottom w:val="nil"/>
              <w:right w:val="nil"/>
            </w:tcBorders>
          </w:tcPr>
          <w:p w:rsidR="00FB3C52" w:rsidRDefault="00FB3C52">
            <w:pPr>
              <w:pStyle w:val="ConsPlusNormal"/>
              <w:jc w:val="right"/>
            </w:pPr>
            <w:r>
              <w:t>48,6</w:t>
            </w:r>
          </w:p>
        </w:tc>
        <w:tc>
          <w:tcPr>
            <w:tcW w:w="907" w:type="dxa"/>
            <w:tcBorders>
              <w:top w:val="nil"/>
              <w:left w:val="nil"/>
              <w:bottom w:val="nil"/>
              <w:right w:val="nil"/>
            </w:tcBorders>
          </w:tcPr>
          <w:p w:rsidR="00FB3C52" w:rsidRDefault="00FB3C52">
            <w:pPr>
              <w:pStyle w:val="ConsPlusNormal"/>
              <w:jc w:val="right"/>
            </w:pPr>
            <w:r>
              <w:t>48,3</w:t>
            </w:r>
          </w:p>
        </w:tc>
        <w:tc>
          <w:tcPr>
            <w:tcW w:w="912" w:type="dxa"/>
            <w:tcBorders>
              <w:top w:val="nil"/>
              <w:left w:val="nil"/>
              <w:bottom w:val="nil"/>
              <w:right w:val="nil"/>
            </w:tcBorders>
          </w:tcPr>
          <w:p w:rsidR="00FB3C52" w:rsidRDefault="00FB3C52">
            <w:pPr>
              <w:pStyle w:val="ConsPlusNormal"/>
              <w:jc w:val="right"/>
            </w:pPr>
            <w:r>
              <w:t>53,5</w:t>
            </w:r>
          </w:p>
        </w:tc>
        <w:tc>
          <w:tcPr>
            <w:tcW w:w="1133" w:type="dxa"/>
            <w:tcBorders>
              <w:top w:val="nil"/>
              <w:left w:val="nil"/>
              <w:bottom w:val="nil"/>
              <w:right w:val="nil"/>
            </w:tcBorders>
          </w:tcPr>
          <w:p w:rsidR="00FB3C52" w:rsidRDefault="00FB3C52">
            <w:pPr>
              <w:pStyle w:val="ConsPlusNormal"/>
              <w:jc w:val="right"/>
            </w:pPr>
            <w:r>
              <w:t>53,6</w:t>
            </w:r>
          </w:p>
        </w:tc>
        <w:tc>
          <w:tcPr>
            <w:tcW w:w="1134" w:type="dxa"/>
            <w:tcBorders>
              <w:top w:val="nil"/>
              <w:left w:val="nil"/>
              <w:bottom w:val="nil"/>
              <w:right w:val="nil"/>
            </w:tcBorders>
          </w:tcPr>
          <w:p w:rsidR="00FB3C52" w:rsidRDefault="00FB3C52">
            <w:pPr>
              <w:pStyle w:val="ConsPlusNormal"/>
              <w:jc w:val="right"/>
            </w:pPr>
            <w:r>
              <w:t>52,1</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23.</w:t>
            </w:r>
          </w:p>
        </w:tc>
        <w:tc>
          <w:tcPr>
            <w:tcW w:w="2098" w:type="dxa"/>
            <w:tcBorders>
              <w:top w:val="nil"/>
              <w:left w:val="nil"/>
              <w:bottom w:val="nil"/>
              <w:right w:val="nil"/>
            </w:tcBorders>
          </w:tcPr>
          <w:p w:rsidR="00FB3C52" w:rsidRDefault="00FB3C52">
            <w:pPr>
              <w:pStyle w:val="ConsPlusNormal"/>
            </w:pPr>
            <w:r>
              <w:t>Левокумский муниципальный район</w:t>
            </w:r>
          </w:p>
        </w:tc>
        <w:tc>
          <w:tcPr>
            <w:tcW w:w="917" w:type="dxa"/>
            <w:tcBorders>
              <w:top w:val="nil"/>
              <w:left w:val="nil"/>
              <w:bottom w:val="nil"/>
              <w:right w:val="nil"/>
            </w:tcBorders>
          </w:tcPr>
          <w:p w:rsidR="00FB3C52" w:rsidRDefault="00FB3C52">
            <w:pPr>
              <w:pStyle w:val="ConsPlusNormal"/>
              <w:jc w:val="right"/>
            </w:pPr>
            <w:r>
              <w:t>47,0</w:t>
            </w:r>
          </w:p>
        </w:tc>
        <w:tc>
          <w:tcPr>
            <w:tcW w:w="912" w:type="dxa"/>
            <w:tcBorders>
              <w:top w:val="nil"/>
              <w:left w:val="nil"/>
              <w:bottom w:val="nil"/>
              <w:right w:val="nil"/>
            </w:tcBorders>
          </w:tcPr>
          <w:p w:rsidR="00FB3C52" w:rsidRDefault="00FB3C52">
            <w:pPr>
              <w:pStyle w:val="ConsPlusNormal"/>
              <w:jc w:val="right"/>
            </w:pPr>
            <w:r>
              <w:t>42,0</w:t>
            </w:r>
          </w:p>
        </w:tc>
        <w:tc>
          <w:tcPr>
            <w:tcW w:w="912" w:type="dxa"/>
            <w:tcBorders>
              <w:top w:val="nil"/>
              <w:left w:val="nil"/>
              <w:bottom w:val="nil"/>
              <w:right w:val="nil"/>
            </w:tcBorders>
          </w:tcPr>
          <w:p w:rsidR="00FB3C52" w:rsidRDefault="00FB3C52">
            <w:pPr>
              <w:pStyle w:val="ConsPlusNormal"/>
              <w:jc w:val="right"/>
            </w:pPr>
            <w:r>
              <w:t>43,9</w:t>
            </w:r>
          </w:p>
        </w:tc>
        <w:tc>
          <w:tcPr>
            <w:tcW w:w="907" w:type="dxa"/>
            <w:tcBorders>
              <w:top w:val="nil"/>
              <w:left w:val="nil"/>
              <w:bottom w:val="nil"/>
              <w:right w:val="nil"/>
            </w:tcBorders>
          </w:tcPr>
          <w:p w:rsidR="00FB3C52" w:rsidRDefault="00FB3C52">
            <w:pPr>
              <w:pStyle w:val="ConsPlusNormal"/>
              <w:jc w:val="right"/>
            </w:pPr>
            <w:r>
              <w:t>51,1</w:t>
            </w:r>
          </w:p>
        </w:tc>
        <w:tc>
          <w:tcPr>
            <w:tcW w:w="917" w:type="dxa"/>
            <w:tcBorders>
              <w:top w:val="nil"/>
              <w:left w:val="nil"/>
              <w:bottom w:val="nil"/>
              <w:right w:val="nil"/>
            </w:tcBorders>
          </w:tcPr>
          <w:p w:rsidR="00FB3C52" w:rsidRDefault="00FB3C52">
            <w:pPr>
              <w:pStyle w:val="ConsPlusNormal"/>
              <w:jc w:val="right"/>
            </w:pPr>
            <w:r>
              <w:t>46,5</w:t>
            </w:r>
          </w:p>
        </w:tc>
        <w:tc>
          <w:tcPr>
            <w:tcW w:w="907" w:type="dxa"/>
            <w:tcBorders>
              <w:top w:val="nil"/>
              <w:left w:val="nil"/>
              <w:bottom w:val="nil"/>
              <w:right w:val="nil"/>
            </w:tcBorders>
          </w:tcPr>
          <w:p w:rsidR="00FB3C52" w:rsidRDefault="00FB3C52">
            <w:pPr>
              <w:pStyle w:val="ConsPlusNormal"/>
              <w:jc w:val="right"/>
            </w:pPr>
            <w:r>
              <w:t>44,6</w:t>
            </w:r>
          </w:p>
        </w:tc>
        <w:tc>
          <w:tcPr>
            <w:tcW w:w="912" w:type="dxa"/>
            <w:tcBorders>
              <w:top w:val="nil"/>
              <w:left w:val="nil"/>
              <w:bottom w:val="nil"/>
              <w:right w:val="nil"/>
            </w:tcBorders>
          </w:tcPr>
          <w:p w:rsidR="00FB3C52" w:rsidRDefault="00FB3C52">
            <w:pPr>
              <w:pStyle w:val="ConsPlusNormal"/>
              <w:jc w:val="right"/>
            </w:pPr>
            <w:r>
              <w:t>52,1</w:t>
            </w:r>
          </w:p>
        </w:tc>
        <w:tc>
          <w:tcPr>
            <w:tcW w:w="907" w:type="dxa"/>
            <w:tcBorders>
              <w:top w:val="nil"/>
              <w:left w:val="nil"/>
              <w:bottom w:val="nil"/>
              <w:right w:val="nil"/>
            </w:tcBorders>
          </w:tcPr>
          <w:p w:rsidR="00FB3C52" w:rsidRDefault="00FB3C52">
            <w:pPr>
              <w:pStyle w:val="ConsPlusNormal"/>
              <w:jc w:val="right"/>
            </w:pPr>
            <w:r>
              <w:t>43,4</w:t>
            </w:r>
          </w:p>
        </w:tc>
        <w:tc>
          <w:tcPr>
            <w:tcW w:w="912" w:type="dxa"/>
            <w:tcBorders>
              <w:top w:val="nil"/>
              <w:left w:val="nil"/>
              <w:bottom w:val="nil"/>
              <w:right w:val="nil"/>
            </w:tcBorders>
          </w:tcPr>
          <w:p w:rsidR="00FB3C52" w:rsidRDefault="00FB3C52">
            <w:pPr>
              <w:pStyle w:val="ConsPlusNormal"/>
              <w:jc w:val="right"/>
            </w:pPr>
            <w:r>
              <w:t>57,9</w:t>
            </w:r>
          </w:p>
        </w:tc>
        <w:tc>
          <w:tcPr>
            <w:tcW w:w="1133" w:type="dxa"/>
            <w:tcBorders>
              <w:top w:val="nil"/>
              <w:left w:val="nil"/>
              <w:bottom w:val="nil"/>
              <w:right w:val="nil"/>
            </w:tcBorders>
          </w:tcPr>
          <w:p w:rsidR="00FB3C52" w:rsidRDefault="00FB3C52">
            <w:pPr>
              <w:pStyle w:val="ConsPlusNormal"/>
              <w:jc w:val="right"/>
            </w:pPr>
            <w:r>
              <w:t>60,8</w:t>
            </w:r>
          </w:p>
        </w:tc>
        <w:tc>
          <w:tcPr>
            <w:tcW w:w="1134" w:type="dxa"/>
            <w:tcBorders>
              <w:top w:val="nil"/>
              <w:left w:val="nil"/>
              <w:bottom w:val="nil"/>
              <w:right w:val="nil"/>
            </w:tcBorders>
          </w:tcPr>
          <w:p w:rsidR="00FB3C52" w:rsidRDefault="00FB3C52">
            <w:pPr>
              <w:pStyle w:val="ConsPlusNormal"/>
              <w:jc w:val="right"/>
            </w:pPr>
            <w:r>
              <w:t>51,7</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24.</w:t>
            </w:r>
          </w:p>
        </w:tc>
        <w:tc>
          <w:tcPr>
            <w:tcW w:w="2098" w:type="dxa"/>
            <w:tcBorders>
              <w:top w:val="nil"/>
              <w:left w:val="nil"/>
              <w:bottom w:val="nil"/>
              <w:right w:val="nil"/>
            </w:tcBorders>
          </w:tcPr>
          <w:p w:rsidR="00FB3C52" w:rsidRDefault="00FB3C52">
            <w:pPr>
              <w:pStyle w:val="ConsPlusNormal"/>
            </w:pPr>
            <w:r>
              <w:t>Город-курорт Пятигорск</w:t>
            </w:r>
          </w:p>
        </w:tc>
        <w:tc>
          <w:tcPr>
            <w:tcW w:w="917" w:type="dxa"/>
            <w:tcBorders>
              <w:top w:val="nil"/>
              <w:left w:val="nil"/>
              <w:bottom w:val="nil"/>
              <w:right w:val="nil"/>
            </w:tcBorders>
          </w:tcPr>
          <w:p w:rsidR="00FB3C52" w:rsidRDefault="00FB3C52">
            <w:pPr>
              <w:pStyle w:val="ConsPlusNormal"/>
              <w:jc w:val="right"/>
            </w:pPr>
            <w:r>
              <w:t>47,8</w:t>
            </w:r>
          </w:p>
        </w:tc>
        <w:tc>
          <w:tcPr>
            <w:tcW w:w="912" w:type="dxa"/>
            <w:tcBorders>
              <w:top w:val="nil"/>
              <w:left w:val="nil"/>
              <w:bottom w:val="nil"/>
              <w:right w:val="nil"/>
            </w:tcBorders>
          </w:tcPr>
          <w:p w:rsidR="00FB3C52" w:rsidRDefault="00FB3C52">
            <w:pPr>
              <w:pStyle w:val="ConsPlusNormal"/>
              <w:jc w:val="right"/>
            </w:pPr>
            <w:r>
              <w:t>49,0</w:t>
            </w:r>
          </w:p>
        </w:tc>
        <w:tc>
          <w:tcPr>
            <w:tcW w:w="912" w:type="dxa"/>
            <w:tcBorders>
              <w:top w:val="nil"/>
              <w:left w:val="nil"/>
              <w:bottom w:val="nil"/>
              <w:right w:val="nil"/>
            </w:tcBorders>
          </w:tcPr>
          <w:p w:rsidR="00FB3C52" w:rsidRDefault="00FB3C52">
            <w:pPr>
              <w:pStyle w:val="ConsPlusNormal"/>
              <w:jc w:val="right"/>
            </w:pPr>
            <w:r>
              <w:t>44,0</w:t>
            </w:r>
          </w:p>
        </w:tc>
        <w:tc>
          <w:tcPr>
            <w:tcW w:w="907" w:type="dxa"/>
            <w:tcBorders>
              <w:top w:val="nil"/>
              <w:left w:val="nil"/>
              <w:bottom w:val="nil"/>
              <w:right w:val="nil"/>
            </w:tcBorders>
          </w:tcPr>
          <w:p w:rsidR="00FB3C52" w:rsidRDefault="00FB3C52">
            <w:pPr>
              <w:pStyle w:val="ConsPlusNormal"/>
              <w:jc w:val="right"/>
            </w:pPr>
            <w:r>
              <w:t>45,1</w:t>
            </w:r>
          </w:p>
        </w:tc>
        <w:tc>
          <w:tcPr>
            <w:tcW w:w="917" w:type="dxa"/>
            <w:tcBorders>
              <w:top w:val="nil"/>
              <w:left w:val="nil"/>
              <w:bottom w:val="nil"/>
              <w:right w:val="nil"/>
            </w:tcBorders>
          </w:tcPr>
          <w:p w:rsidR="00FB3C52" w:rsidRDefault="00FB3C52">
            <w:pPr>
              <w:pStyle w:val="ConsPlusNormal"/>
              <w:jc w:val="right"/>
            </w:pPr>
            <w:r>
              <w:t>50,5</w:t>
            </w:r>
          </w:p>
        </w:tc>
        <w:tc>
          <w:tcPr>
            <w:tcW w:w="907" w:type="dxa"/>
            <w:tcBorders>
              <w:top w:val="nil"/>
              <w:left w:val="nil"/>
              <w:bottom w:val="nil"/>
              <w:right w:val="nil"/>
            </w:tcBorders>
          </w:tcPr>
          <w:p w:rsidR="00FB3C52" w:rsidRDefault="00FB3C52">
            <w:pPr>
              <w:pStyle w:val="ConsPlusNormal"/>
              <w:jc w:val="right"/>
            </w:pPr>
            <w:r>
              <w:t>50,0</w:t>
            </w:r>
          </w:p>
        </w:tc>
        <w:tc>
          <w:tcPr>
            <w:tcW w:w="912" w:type="dxa"/>
            <w:tcBorders>
              <w:top w:val="nil"/>
              <w:left w:val="nil"/>
              <w:bottom w:val="nil"/>
              <w:right w:val="nil"/>
            </w:tcBorders>
          </w:tcPr>
          <w:p w:rsidR="00FB3C52" w:rsidRDefault="00FB3C52">
            <w:pPr>
              <w:pStyle w:val="ConsPlusNormal"/>
              <w:jc w:val="right"/>
            </w:pPr>
            <w:r>
              <w:t>49,3</w:t>
            </w:r>
          </w:p>
        </w:tc>
        <w:tc>
          <w:tcPr>
            <w:tcW w:w="907" w:type="dxa"/>
            <w:tcBorders>
              <w:top w:val="nil"/>
              <w:left w:val="nil"/>
              <w:bottom w:val="nil"/>
              <w:right w:val="nil"/>
            </w:tcBorders>
          </w:tcPr>
          <w:p w:rsidR="00FB3C52" w:rsidRDefault="00FB3C52">
            <w:pPr>
              <w:pStyle w:val="ConsPlusNormal"/>
              <w:jc w:val="right"/>
            </w:pPr>
            <w:r>
              <w:t>52,0</w:t>
            </w:r>
          </w:p>
        </w:tc>
        <w:tc>
          <w:tcPr>
            <w:tcW w:w="912" w:type="dxa"/>
            <w:tcBorders>
              <w:top w:val="nil"/>
              <w:left w:val="nil"/>
              <w:bottom w:val="nil"/>
              <w:right w:val="nil"/>
            </w:tcBorders>
          </w:tcPr>
          <w:p w:rsidR="00FB3C52" w:rsidRDefault="00FB3C52">
            <w:pPr>
              <w:pStyle w:val="ConsPlusNormal"/>
              <w:jc w:val="right"/>
            </w:pPr>
            <w:r>
              <w:t>57,2</w:t>
            </w:r>
          </w:p>
        </w:tc>
        <w:tc>
          <w:tcPr>
            <w:tcW w:w="1133" w:type="dxa"/>
            <w:tcBorders>
              <w:top w:val="nil"/>
              <w:left w:val="nil"/>
              <w:bottom w:val="nil"/>
              <w:right w:val="nil"/>
            </w:tcBorders>
          </w:tcPr>
          <w:p w:rsidR="00FB3C52" w:rsidRDefault="00FB3C52">
            <w:pPr>
              <w:pStyle w:val="ConsPlusNormal"/>
              <w:jc w:val="right"/>
            </w:pPr>
            <w:r>
              <w:t>52,2</w:t>
            </w:r>
          </w:p>
        </w:tc>
        <w:tc>
          <w:tcPr>
            <w:tcW w:w="1134" w:type="dxa"/>
            <w:tcBorders>
              <w:top w:val="nil"/>
              <w:left w:val="nil"/>
              <w:bottom w:val="nil"/>
              <w:right w:val="nil"/>
            </w:tcBorders>
          </w:tcPr>
          <w:p w:rsidR="00FB3C52" w:rsidRDefault="00FB3C52">
            <w:pPr>
              <w:pStyle w:val="ConsPlusNormal"/>
              <w:jc w:val="right"/>
            </w:pPr>
            <w:r>
              <w:t>51,6</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25.</w:t>
            </w:r>
          </w:p>
        </w:tc>
        <w:tc>
          <w:tcPr>
            <w:tcW w:w="2098" w:type="dxa"/>
            <w:tcBorders>
              <w:top w:val="nil"/>
              <w:left w:val="nil"/>
              <w:bottom w:val="nil"/>
              <w:right w:val="nil"/>
            </w:tcBorders>
          </w:tcPr>
          <w:p w:rsidR="00FB3C52" w:rsidRDefault="00FB3C52">
            <w:pPr>
              <w:pStyle w:val="ConsPlusNormal"/>
            </w:pPr>
            <w:r>
              <w:t>Нефтекумский городской округ</w:t>
            </w:r>
          </w:p>
        </w:tc>
        <w:tc>
          <w:tcPr>
            <w:tcW w:w="917" w:type="dxa"/>
            <w:tcBorders>
              <w:top w:val="nil"/>
              <w:left w:val="nil"/>
              <w:bottom w:val="nil"/>
              <w:right w:val="nil"/>
            </w:tcBorders>
          </w:tcPr>
          <w:p w:rsidR="00FB3C52" w:rsidRDefault="00FB3C52">
            <w:pPr>
              <w:pStyle w:val="ConsPlusNormal"/>
              <w:jc w:val="right"/>
            </w:pPr>
            <w:r>
              <w:t>47,8</w:t>
            </w:r>
          </w:p>
        </w:tc>
        <w:tc>
          <w:tcPr>
            <w:tcW w:w="912" w:type="dxa"/>
            <w:tcBorders>
              <w:top w:val="nil"/>
              <w:left w:val="nil"/>
              <w:bottom w:val="nil"/>
              <w:right w:val="nil"/>
            </w:tcBorders>
          </w:tcPr>
          <w:p w:rsidR="00FB3C52" w:rsidRDefault="00FB3C52">
            <w:pPr>
              <w:pStyle w:val="ConsPlusNormal"/>
              <w:jc w:val="right"/>
            </w:pPr>
            <w:r>
              <w:t>49,0</w:t>
            </w:r>
          </w:p>
        </w:tc>
        <w:tc>
          <w:tcPr>
            <w:tcW w:w="912" w:type="dxa"/>
            <w:tcBorders>
              <w:top w:val="nil"/>
              <w:left w:val="nil"/>
              <w:bottom w:val="nil"/>
              <w:right w:val="nil"/>
            </w:tcBorders>
          </w:tcPr>
          <w:p w:rsidR="00FB3C52" w:rsidRDefault="00FB3C52">
            <w:pPr>
              <w:pStyle w:val="ConsPlusNormal"/>
              <w:jc w:val="right"/>
            </w:pPr>
            <w:r>
              <w:t>53,6</w:t>
            </w:r>
          </w:p>
        </w:tc>
        <w:tc>
          <w:tcPr>
            <w:tcW w:w="907" w:type="dxa"/>
            <w:tcBorders>
              <w:top w:val="nil"/>
              <w:left w:val="nil"/>
              <w:bottom w:val="nil"/>
              <w:right w:val="nil"/>
            </w:tcBorders>
          </w:tcPr>
          <w:p w:rsidR="00FB3C52" w:rsidRDefault="00FB3C52">
            <w:pPr>
              <w:pStyle w:val="ConsPlusNormal"/>
              <w:jc w:val="right"/>
            </w:pPr>
            <w:r>
              <w:t>48,4</w:t>
            </w:r>
          </w:p>
        </w:tc>
        <w:tc>
          <w:tcPr>
            <w:tcW w:w="917" w:type="dxa"/>
            <w:tcBorders>
              <w:top w:val="nil"/>
              <w:left w:val="nil"/>
              <w:bottom w:val="nil"/>
              <w:right w:val="nil"/>
            </w:tcBorders>
          </w:tcPr>
          <w:p w:rsidR="00FB3C52" w:rsidRDefault="00FB3C52">
            <w:pPr>
              <w:pStyle w:val="ConsPlusNormal"/>
              <w:jc w:val="right"/>
            </w:pPr>
            <w:r>
              <w:t>44,8</w:t>
            </w:r>
          </w:p>
        </w:tc>
        <w:tc>
          <w:tcPr>
            <w:tcW w:w="907" w:type="dxa"/>
            <w:tcBorders>
              <w:top w:val="nil"/>
              <w:left w:val="nil"/>
              <w:bottom w:val="nil"/>
              <w:right w:val="nil"/>
            </w:tcBorders>
          </w:tcPr>
          <w:p w:rsidR="00FB3C52" w:rsidRDefault="00FB3C52">
            <w:pPr>
              <w:pStyle w:val="ConsPlusNormal"/>
              <w:jc w:val="right"/>
            </w:pPr>
            <w:r>
              <w:t>54,1</w:t>
            </w:r>
          </w:p>
        </w:tc>
        <w:tc>
          <w:tcPr>
            <w:tcW w:w="912" w:type="dxa"/>
            <w:tcBorders>
              <w:top w:val="nil"/>
              <w:left w:val="nil"/>
              <w:bottom w:val="nil"/>
              <w:right w:val="nil"/>
            </w:tcBorders>
          </w:tcPr>
          <w:p w:rsidR="00FB3C52" w:rsidRDefault="00FB3C52">
            <w:pPr>
              <w:pStyle w:val="ConsPlusNormal"/>
              <w:jc w:val="right"/>
            </w:pPr>
            <w:r>
              <w:t>49,0</w:t>
            </w:r>
          </w:p>
        </w:tc>
        <w:tc>
          <w:tcPr>
            <w:tcW w:w="907" w:type="dxa"/>
            <w:tcBorders>
              <w:top w:val="nil"/>
              <w:left w:val="nil"/>
              <w:bottom w:val="nil"/>
              <w:right w:val="nil"/>
            </w:tcBorders>
          </w:tcPr>
          <w:p w:rsidR="00FB3C52" w:rsidRDefault="00FB3C52">
            <w:pPr>
              <w:pStyle w:val="ConsPlusNormal"/>
              <w:jc w:val="right"/>
            </w:pPr>
            <w:r>
              <w:t>59,4</w:t>
            </w:r>
          </w:p>
        </w:tc>
        <w:tc>
          <w:tcPr>
            <w:tcW w:w="912" w:type="dxa"/>
            <w:tcBorders>
              <w:top w:val="nil"/>
              <w:left w:val="nil"/>
              <w:bottom w:val="nil"/>
              <w:right w:val="nil"/>
            </w:tcBorders>
          </w:tcPr>
          <w:p w:rsidR="00FB3C52" w:rsidRDefault="00FB3C52">
            <w:pPr>
              <w:pStyle w:val="ConsPlusNormal"/>
              <w:jc w:val="right"/>
            </w:pPr>
            <w:r>
              <w:t>45,0</w:t>
            </w:r>
          </w:p>
        </w:tc>
        <w:tc>
          <w:tcPr>
            <w:tcW w:w="1133" w:type="dxa"/>
            <w:tcBorders>
              <w:top w:val="nil"/>
              <w:left w:val="nil"/>
              <w:bottom w:val="nil"/>
              <w:right w:val="nil"/>
            </w:tcBorders>
          </w:tcPr>
          <w:p w:rsidR="00FB3C52" w:rsidRDefault="00FB3C52">
            <w:pPr>
              <w:pStyle w:val="ConsPlusNormal"/>
              <w:jc w:val="right"/>
            </w:pPr>
            <w:r>
              <w:t>56,5</w:t>
            </w:r>
          </w:p>
        </w:tc>
        <w:tc>
          <w:tcPr>
            <w:tcW w:w="1134" w:type="dxa"/>
            <w:tcBorders>
              <w:top w:val="nil"/>
              <w:left w:val="nil"/>
              <w:bottom w:val="nil"/>
              <w:right w:val="nil"/>
            </w:tcBorders>
          </w:tcPr>
          <w:p w:rsidR="00FB3C52" w:rsidRDefault="00FB3C52">
            <w:pPr>
              <w:pStyle w:val="ConsPlusNormal"/>
              <w:jc w:val="right"/>
            </w:pPr>
            <w:r>
              <w:t>50,8</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26.</w:t>
            </w:r>
          </w:p>
        </w:tc>
        <w:tc>
          <w:tcPr>
            <w:tcW w:w="2098" w:type="dxa"/>
            <w:tcBorders>
              <w:top w:val="nil"/>
              <w:left w:val="nil"/>
              <w:bottom w:val="nil"/>
              <w:right w:val="nil"/>
            </w:tcBorders>
          </w:tcPr>
          <w:p w:rsidR="00FB3C52" w:rsidRDefault="00FB3C52">
            <w:pPr>
              <w:pStyle w:val="ConsPlusNormal"/>
            </w:pPr>
            <w:r>
              <w:t>Ипатовский городской округ</w:t>
            </w:r>
          </w:p>
        </w:tc>
        <w:tc>
          <w:tcPr>
            <w:tcW w:w="917" w:type="dxa"/>
            <w:tcBorders>
              <w:top w:val="nil"/>
              <w:left w:val="nil"/>
              <w:bottom w:val="nil"/>
              <w:right w:val="nil"/>
            </w:tcBorders>
          </w:tcPr>
          <w:p w:rsidR="00FB3C52" w:rsidRDefault="00FB3C52">
            <w:pPr>
              <w:pStyle w:val="ConsPlusNormal"/>
              <w:jc w:val="right"/>
            </w:pPr>
            <w:r>
              <w:t>50,0</w:t>
            </w:r>
          </w:p>
        </w:tc>
        <w:tc>
          <w:tcPr>
            <w:tcW w:w="912" w:type="dxa"/>
            <w:tcBorders>
              <w:top w:val="nil"/>
              <w:left w:val="nil"/>
              <w:bottom w:val="nil"/>
              <w:right w:val="nil"/>
            </w:tcBorders>
          </w:tcPr>
          <w:p w:rsidR="00FB3C52" w:rsidRDefault="00FB3C52">
            <w:pPr>
              <w:pStyle w:val="ConsPlusNormal"/>
              <w:jc w:val="right"/>
            </w:pPr>
            <w:r>
              <w:t>51,0</w:t>
            </w:r>
          </w:p>
        </w:tc>
        <w:tc>
          <w:tcPr>
            <w:tcW w:w="912" w:type="dxa"/>
            <w:tcBorders>
              <w:top w:val="nil"/>
              <w:left w:val="nil"/>
              <w:bottom w:val="nil"/>
              <w:right w:val="nil"/>
            </w:tcBorders>
          </w:tcPr>
          <w:p w:rsidR="00FB3C52" w:rsidRDefault="00FB3C52">
            <w:pPr>
              <w:pStyle w:val="ConsPlusNormal"/>
              <w:jc w:val="right"/>
            </w:pPr>
            <w:r>
              <w:t>49,8</w:t>
            </w:r>
          </w:p>
        </w:tc>
        <w:tc>
          <w:tcPr>
            <w:tcW w:w="907" w:type="dxa"/>
            <w:tcBorders>
              <w:top w:val="nil"/>
              <w:left w:val="nil"/>
              <w:bottom w:val="nil"/>
              <w:right w:val="nil"/>
            </w:tcBorders>
          </w:tcPr>
          <w:p w:rsidR="00FB3C52" w:rsidRDefault="00FB3C52">
            <w:pPr>
              <w:pStyle w:val="ConsPlusNormal"/>
              <w:jc w:val="right"/>
            </w:pPr>
            <w:r>
              <w:t>47,8</w:t>
            </w:r>
          </w:p>
        </w:tc>
        <w:tc>
          <w:tcPr>
            <w:tcW w:w="917" w:type="dxa"/>
            <w:tcBorders>
              <w:top w:val="nil"/>
              <w:left w:val="nil"/>
              <w:bottom w:val="nil"/>
              <w:right w:val="nil"/>
            </w:tcBorders>
          </w:tcPr>
          <w:p w:rsidR="00FB3C52" w:rsidRDefault="00FB3C52">
            <w:pPr>
              <w:pStyle w:val="ConsPlusNormal"/>
              <w:jc w:val="right"/>
            </w:pPr>
            <w:r>
              <w:t>47,0</w:t>
            </w:r>
          </w:p>
        </w:tc>
        <w:tc>
          <w:tcPr>
            <w:tcW w:w="907" w:type="dxa"/>
            <w:tcBorders>
              <w:top w:val="nil"/>
              <w:left w:val="nil"/>
              <w:bottom w:val="nil"/>
              <w:right w:val="nil"/>
            </w:tcBorders>
          </w:tcPr>
          <w:p w:rsidR="00FB3C52" w:rsidRDefault="00FB3C52">
            <w:pPr>
              <w:pStyle w:val="ConsPlusNormal"/>
              <w:jc w:val="right"/>
            </w:pPr>
            <w:r>
              <w:t>53,4</w:t>
            </w:r>
          </w:p>
        </w:tc>
        <w:tc>
          <w:tcPr>
            <w:tcW w:w="912" w:type="dxa"/>
            <w:tcBorders>
              <w:top w:val="nil"/>
              <w:left w:val="nil"/>
              <w:bottom w:val="nil"/>
              <w:right w:val="nil"/>
            </w:tcBorders>
          </w:tcPr>
          <w:p w:rsidR="00FB3C52" w:rsidRDefault="00FB3C52">
            <w:pPr>
              <w:pStyle w:val="ConsPlusNormal"/>
              <w:jc w:val="right"/>
            </w:pPr>
            <w:r>
              <w:t>54,6</w:t>
            </w:r>
          </w:p>
        </w:tc>
        <w:tc>
          <w:tcPr>
            <w:tcW w:w="907" w:type="dxa"/>
            <w:tcBorders>
              <w:top w:val="nil"/>
              <w:left w:val="nil"/>
              <w:bottom w:val="nil"/>
              <w:right w:val="nil"/>
            </w:tcBorders>
          </w:tcPr>
          <w:p w:rsidR="00FB3C52" w:rsidRDefault="00FB3C52">
            <w:pPr>
              <w:pStyle w:val="ConsPlusNormal"/>
              <w:jc w:val="right"/>
            </w:pPr>
            <w:r>
              <w:t>55,9</w:t>
            </w:r>
          </w:p>
        </w:tc>
        <w:tc>
          <w:tcPr>
            <w:tcW w:w="912" w:type="dxa"/>
            <w:tcBorders>
              <w:top w:val="nil"/>
              <w:left w:val="nil"/>
              <w:bottom w:val="nil"/>
              <w:right w:val="nil"/>
            </w:tcBorders>
          </w:tcPr>
          <w:p w:rsidR="00FB3C52" w:rsidRDefault="00FB3C52">
            <w:pPr>
              <w:pStyle w:val="ConsPlusNormal"/>
              <w:jc w:val="right"/>
            </w:pPr>
            <w:r>
              <w:t>58,5</w:t>
            </w:r>
          </w:p>
        </w:tc>
        <w:tc>
          <w:tcPr>
            <w:tcW w:w="1133" w:type="dxa"/>
            <w:tcBorders>
              <w:top w:val="nil"/>
              <w:left w:val="nil"/>
              <w:bottom w:val="nil"/>
              <w:right w:val="nil"/>
            </w:tcBorders>
          </w:tcPr>
          <w:p w:rsidR="00FB3C52" w:rsidRDefault="00FB3C52">
            <w:pPr>
              <w:pStyle w:val="ConsPlusNormal"/>
              <w:jc w:val="right"/>
            </w:pPr>
            <w:r>
              <w:t>60,3</w:t>
            </w:r>
          </w:p>
        </w:tc>
        <w:tc>
          <w:tcPr>
            <w:tcW w:w="1134" w:type="dxa"/>
            <w:tcBorders>
              <w:top w:val="nil"/>
              <w:left w:val="nil"/>
              <w:bottom w:val="nil"/>
              <w:right w:val="nil"/>
            </w:tcBorders>
          </w:tcPr>
          <w:p w:rsidR="00FB3C52" w:rsidRDefault="00FB3C52">
            <w:pPr>
              <w:pStyle w:val="ConsPlusNormal"/>
              <w:jc w:val="right"/>
            </w:pPr>
            <w:r>
              <w:t>50,7</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27.</w:t>
            </w:r>
          </w:p>
        </w:tc>
        <w:tc>
          <w:tcPr>
            <w:tcW w:w="2098" w:type="dxa"/>
            <w:tcBorders>
              <w:top w:val="nil"/>
              <w:left w:val="nil"/>
              <w:bottom w:val="nil"/>
              <w:right w:val="nil"/>
            </w:tcBorders>
          </w:tcPr>
          <w:p w:rsidR="00FB3C52" w:rsidRDefault="00FB3C52">
            <w:pPr>
              <w:pStyle w:val="ConsPlusNormal"/>
            </w:pPr>
            <w:r>
              <w:t>Александровский муниципальный район</w:t>
            </w:r>
          </w:p>
        </w:tc>
        <w:tc>
          <w:tcPr>
            <w:tcW w:w="917" w:type="dxa"/>
            <w:tcBorders>
              <w:top w:val="nil"/>
              <w:left w:val="nil"/>
              <w:bottom w:val="nil"/>
              <w:right w:val="nil"/>
            </w:tcBorders>
          </w:tcPr>
          <w:p w:rsidR="00FB3C52" w:rsidRDefault="00FB3C52">
            <w:pPr>
              <w:pStyle w:val="ConsPlusNormal"/>
              <w:jc w:val="right"/>
            </w:pPr>
            <w:r>
              <w:t>51,1</w:t>
            </w:r>
          </w:p>
        </w:tc>
        <w:tc>
          <w:tcPr>
            <w:tcW w:w="912" w:type="dxa"/>
            <w:tcBorders>
              <w:top w:val="nil"/>
              <w:left w:val="nil"/>
              <w:bottom w:val="nil"/>
              <w:right w:val="nil"/>
            </w:tcBorders>
          </w:tcPr>
          <w:p w:rsidR="00FB3C52" w:rsidRDefault="00FB3C52">
            <w:pPr>
              <w:pStyle w:val="ConsPlusNormal"/>
              <w:jc w:val="right"/>
            </w:pPr>
            <w:r>
              <w:t>50,1</w:t>
            </w:r>
          </w:p>
        </w:tc>
        <w:tc>
          <w:tcPr>
            <w:tcW w:w="912" w:type="dxa"/>
            <w:tcBorders>
              <w:top w:val="nil"/>
              <w:left w:val="nil"/>
              <w:bottom w:val="nil"/>
              <w:right w:val="nil"/>
            </w:tcBorders>
          </w:tcPr>
          <w:p w:rsidR="00FB3C52" w:rsidRDefault="00FB3C52">
            <w:pPr>
              <w:pStyle w:val="ConsPlusNormal"/>
              <w:jc w:val="right"/>
            </w:pPr>
            <w:r>
              <w:t>50,2</w:t>
            </w:r>
          </w:p>
        </w:tc>
        <w:tc>
          <w:tcPr>
            <w:tcW w:w="907" w:type="dxa"/>
            <w:tcBorders>
              <w:top w:val="nil"/>
              <w:left w:val="nil"/>
              <w:bottom w:val="nil"/>
              <w:right w:val="nil"/>
            </w:tcBorders>
          </w:tcPr>
          <w:p w:rsidR="00FB3C52" w:rsidRDefault="00FB3C52">
            <w:pPr>
              <w:pStyle w:val="ConsPlusNormal"/>
              <w:jc w:val="right"/>
            </w:pPr>
            <w:r>
              <w:t>48,5</w:t>
            </w:r>
          </w:p>
        </w:tc>
        <w:tc>
          <w:tcPr>
            <w:tcW w:w="917" w:type="dxa"/>
            <w:tcBorders>
              <w:top w:val="nil"/>
              <w:left w:val="nil"/>
              <w:bottom w:val="nil"/>
              <w:right w:val="nil"/>
            </w:tcBorders>
          </w:tcPr>
          <w:p w:rsidR="00FB3C52" w:rsidRDefault="00FB3C52">
            <w:pPr>
              <w:pStyle w:val="ConsPlusNormal"/>
              <w:jc w:val="right"/>
            </w:pPr>
            <w:r>
              <w:t>55,1</w:t>
            </w:r>
          </w:p>
        </w:tc>
        <w:tc>
          <w:tcPr>
            <w:tcW w:w="907" w:type="dxa"/>
            <w:tcBorders>
              <w:top w:val="nil"/>
              <w:left w:val="nil"/>
              <w:bottom w:val="nil"/>
              <w:right w:val="nil"/>
            </w:tcBorders>
          </w:tcPr>
          <w:p w:rsidR="00FB3C52" w:rsidRDefault="00FB3C52">
            <w:pPr>
              <w:pStyle w:val="ConsPlusNormal"/>
              <w:jc w:val="right"/>
            </w:pPr>
            <w:r>
              <w:t>54,6</w:t>
            </w:r>
          </w:p>
        </w:tc>
        <w:tc>
          <w:tcPr>
            <w:tcW w:w="912" w:type="dxa"/>
            <w:tcBorders>
              <w:top w:val="nil"/>
              <w:left w:val="nil"/>
              <w:bottom w:val="nil"/>
              <w:right w:val="nil"/>
            </w:tcBorders>
          </w:tcPr>
          <w:p w:rsidR="00FB3C52" w:rsidRDefault="00FB3C52">
            <w:pPr>
              <w:pStyle w:val="ConsPlusNormal"/>
              <w:jc w:val="right"/>
            </w:pPr>
            <w:r>
              <w:t>50,5</w:t>
            </w:r>
          </w:p>
        </w:tc>
        <w:tc>
          <w:tcPr>
            <w:tcW w:w="907" w:type="dxa"/>
            <w:tcBorders>
              <w:top w:val="nil"/>
              <w:left w:val="nil"/>
              <w:bottom w:val="nil"/>
              <w:right w:val="nil"/>
            </w:tcBorders>
          </w:tcPr>
          <w:p w:rsidR="00FB3C52" w:rsidRDefault="00FB3C52">
            <w:pPr>
              <w:pStyle w:val="ConsPlusNormal"/>
              <w:jc w:val="right"/>
            </w:pPr>
            <w:r>
              <w:t>54,3</w:t>
            </w:r>
          </w:p>
        </w:tc>
        <w:tc>
          <w:tcPr>
            <w:tcW w:w="912" w:type="dxa"/>
            <w:tcBorders>
              <w:top w:val="nil"/>
              <w:left w:val="nil"/>
              <w:bottom w:val="nil"/>
              <w:right w:val="nil"/>
            </w:tcBorders>
          </w:tcPr>
          <w:p w:rsidR="00FB3C52" w:rsidRDefault="00FB3C52">
            <w:pPr>
              <w:pStyle w:val="ConsPlusNormal"/>
              <w:jc w:val="right"/>
            </w:pPr>
            <w:r>
              <w:t>67,2</w:t>
            </w:r>
          </w:p>
        </w:tc>
        <w:tc>
          <w:tcPr>
            <w:tcW w:w="1133" w:type="dxa"/>
            <w:tcBorders>
              <w:top w:val="nil"/>
              <w:left w:val="nil"/>
              <w:bottom w:val="nil"/>
              <w:right w:val="nil"/>
            </w:tcBorders>
          </w:tcPr>
          <w:p w:rsidR="00FB3C52" w:rsidRDefault="00FB3C52">
            <w:pPr>
              <w:pStyle w:val="ConsPlusNormal"/>
              <w:jc w:val="right"/>
            </w:pPr>
            <w:r>
              <w:t>60,0</w:t>
            </w:r>
          </w:p>
        </w:tc>
        <w:tc>
          <w:tcPr>
            <w:tcW w:w="1134" w:type="dxa"/>
            <w:tcBorders>
              <w:top w:val="nil"/>
              <w:left w:val="nil"/>
              <w:bottom w:val="nil"/>
              <w:right w:val="nil"/>
            </w:tcBorders>
          </w:tcPr>
          <w:p w:rsidR="00FB3C52" w:rsidRDefault="00FB3C52">
            <w:pPr>
              <w:pStyle w:val="ConsPlusNormal"/>
              <w:jc w:val="right"/>
            </w:pPr>
            <w:r>
              <w:t>50,7</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28.</w:t>
            </w:r>
          </w:p>
        </w:tc>
        <w:tc>
          <w:tcPr>
            <w:tcW w:w="2098" w:type="dxa"/>
            <w:tcBorders>
              <w:top w:val="nil"/>
              <w:left w:val="nil"/>
              <w:bottom w:val="nil"/>
              <w:right w:val="nil"/>
            </w:tcBorders>
          </w:tcPr>
          <w:p w:rsidR="00FB3C52" w:rsidRDefault="00FB3C52">
            <w:pPr>
              <w:pStyle w:val="ConsPlusNormal"/>
            </w:pPr>
            <w:r>
              <w:t>Благодарненский городской округ</w:t>
            </w:r>
          </w:p>
        </w:tc>
        <w:tc>
          <w:tcPr>
            <w:tcW w:w="917" w:type="dxa"/>
            <w:tcBorders>
              <w:top w:val="nil"/>
              <w:left w:val="nil"/>
              <w:bottom w:val="nil"/>
              <w:right w:val="nil"/>
            </w:tcBorders>
          </w:tcPr>
          <w:p w:rsidR="00FB3C52" w:rsidRDefault="00FB3C52">
            <w:pPr>
              <w:pStyle w:val="ConsPlusNormal"/>
              <w:jc w:val="right"/>
            </w:pPr>
            <w:r>
              <w:t>53,0</w:t>
            </w:r>
          </w:p>
        </w:tc>
        <w:tc>
          <w:tcPr>
            <w:tcW w:w="912" w:type="dxa"/>
            <w:tcBorders>
              <w:top w:val="nil"/>
              <w:left w:val="nil"/>
              <w:bottom w:val="nil"/>
              <w:right w:val="nil"/>
            </w:tcBorders>
          </w:tcPr>
          <w:p w:rsidR="00FB3C52" w:rsidRDefault="00FB3C52">
            <w:pPr>
              <w:pStyle w:val="ConsPlusNormal"/>
              <w:jc w:val="right"/>
            </w:pPr>
            <w:r>
              <w:t>52,0</w:t>
            </w:r>
          </w:p>
        </w:tc>
        <w:tc>
          <w:tcPr>
            <w:tcW w:w="912" w:type="dxa"/>
            <w:tcBorders>
              <w:top w:val="nil"/>
              <w:left w:val="nil"/>
              <w:bottom w:val="nil"/>
              <w:right w:val="nil"/>
            </w:tcBorders>
          </w:tcPr>
          <w:p w:rsidR="00FB3C52" w:rsidRDefault="00FB3C52">
            <w:pPr>
              <w:pStyle w:val="ConsPlusNormal"/>
              <w:jc w:val="right"/>
            </w:pPr>
            <w:r>
              <w:t>54,0</w:t>
            </w:r>
          </w:p>
        </w:tc>
        <w:tc>
          <w:tcPr>
            <w:tcW w:w="907" w:type="dxa"/>
            <w:tcBorders>
              <w:top w:val="nil"/>
              <w:left w:val="nil"/>
              <w:bottom w:val="nil"/>
              <w:right w:val="nil"/>
            </w:tcBorders>
          </w:tcPr>
          <w:p w:rsidR="00FB3C52" w:rsidRDefault="00FB3C52">
            <w:pPr>
              <w:pStyle w:val="ConsPlusNormal"/>
              <w:jc w:val="right"/>
            </w:pPr>
            <w:r>
              <w:t>51,4</w:t>
            </w:r>
          </w:p>
        </w:tc>
        <w:tc>
          <w:tcPr>
            <w:tcW w:w="917" w:type="dxa"/>
            <w:tcBorders>
              <w:top w:val="nil"/>
              <w:left w:val="nil"/>
              <w:bottom w:val="nil"/>
              <w:right w:val="nil"/>
            </w:tcBorders>
          </w:tcPr>
          <w:p w:rsidR="00FB3C52" w:rsidRDefault="00FB3C52">
            <w:pPr>
              <w:pStyle w:val="ConsPlusNormal"/>
              <w:jc w:val="right"/>
            </w:pPr>
            <w:r>
              <w:t>52,8</w:t>
            </w:r>
          </w:p>
        </w:tc>
        <w:tc>
          <w:tcPr>
            <w:tcW w:w="907" w:type="dxa"/>
            <w:tcBorders>
              <w:top w:val="nil"/>
              <w:left w:val="nil"/>
              <w:bottom w:val="nil"/>
              <w:right w:val="nil"/>
            </w:tcBorders>
          </w:tcPr>
          <w:p w:rsidR="00FB3C52" w:rsidRDefault="00FB3C52">
            <w:pPr>
              <w:pStyle w:val="ConsPlusNormal"/>
              <w:jc w:val="right"/>
            </w:pPr>
            <w:r>
              <w:t>54,6</w:t>
            </w:r>
          </w:p>
        </w:tc>
        <w:tc>
          <w:tcPr>
            <w:tcW w:w="912" w:type="dxa"/>
            <w:tcBorders>
              <w:top w:val="nil"/>
              <w:left w:val="nil"/>
              <w:bottom w:val="nil"/>
              <w:right w:val="nil"/>
            </w:tcBorders>
          </w:tcPr>
          <w:p w:rsidR="00FB3C52" w:rsidRDefault="00FB3C52">
            <w:pPr>
              <w:pStyle w:val="ConsPlusNormal"/>
              <w:jc w:val="right"/>
            </w:pPr>
            <w:r>
              <w:t>55,3</w:t>
            </w:r>
          </w:p>
        </w:tc>
        <w:tc>
          <w:tcPr>
            <w:tcW w:w="907" w:type="dxa"/>
            <w:tcBorders>
              <w:top w:val="nil"/>
              <w:left w:val="nil"/>
              <w:bottom w:val="nil"/>
              <w:right w:val="nil"/>
            </w:tcBorders>
          </w:tcPr>
          <w:p w:rsidR="00FB3C52" w:rsidRDefault="00FB3C52">
            <w:pPr>
              <w:pStyle w:val="ConsPlusNormal"/>
              <w:jc w:val="right"/>
            </w:pPr>
            <w:r>
              <w:t>57,2</w:t>
            </w:r>
          </w:p>
        </w:tc>
        <w:tc>
          <w:tcPr>
            <w:tcW w:w="912" w:type="dxa"/>
            <w:tcBorders>
              <w:top w:val="nil"/>
              <w:left w:val="nil"/>
              <w:bottom w:val="nil"/>
              <w:right w:val="nil"/>
            </w:tcBorders>
          </w:tcPr>
          <w:p w:rsidR="00FB3C52" w:rsidRDefault="00FB3C52">
            <w:pPr>
              <w:pStyle w:val="ConsPlusNormal"/>
              <w:jc w:val="right"/>
            </w:pPr>
            <w:r>
              <w:t>53,9</w:t>
            </w:r>
          </w:p>
        </w:tc>
        <w:tc>
          <w:tcPr>
            <w:tcW w:w="1133" w:type="dxa"/>
            <w:tcBorders>
              <w:top w:val="nil"/>
              <w:left w:val="nil"/>
              <w:bottom w:val="nil"/>
              <w:right w:val="nil"/>
            </w:tcBorders>
          </w:tcPr>
          <w:p w:rsidR="00FB3C52" w:rsidRDefault="00FB3C52">
            <w:pPr>
              <w:pStyle w:val="ConsPlusNormal"/>
              <w:jc w:val="right"/>
            </w:pPr>
            <w:r>
              <w:t>53,5</w:t>
            </w:r>
          </w:p>
        </w:tc>
        <w:tc>
          <w:tcPr>
            <w:tcW w:w="1134" w:type="dxa"/>
            <w:tcBorders>
              <w:top w:val="nil"/>
              <w:left w:val="nil"/>
              <w:bottom w:val="nil"/>
              <w:right w:val="nil"/>
            </w:tcBorders>
          </w:tcPr>
          <w:p w:rsidR="00FB3C52" w:rsidRDefault="00FB3C52">
            <w:pPr>
              <w:pStyle w:val="ConsPlusNormal"/>
              <w:jc w:val="right"/>
            </w:pPr>
            <w:r>
              <w:t>50,5</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29.</w:t>
            </w:r>
          </w:p>
        </w:tc>
        <w:tc>
          <w:tcPr>
            <w:tcW w:w="2098" w:type="dxa"/>
            <w:tcBorders>
              <w:top w:val="nil"/>
              <w:left w:val="nil"/>
              <w:bottom w:val="nil"/>
              <w:right w:val="nil"/>
            </w:tcBorders>
          </w:tcPr>
          <w:p w:rsidR="00FB3C52" w:rsidRDefault="00FB3C52">
            <w:pPr>
              <w:pStyle w:val="ConsPlusNormal"/>
            </w:pPr>
            <w:r>
              <w:t>Шпаковский муниципальный район</w:t>
            </w:r>
          </w:p>
        </w:tc>
        <w:tc>
          <w:tcPr>
            <w:tcW w:w="917" w:type="dxa"/>
            <w:tcBorders>
              <w:top w:val="nil"/>
              <w:left w:val="nil"/>
              <w:bottom w:val="nil"/>
              <w:right w:val="nil"/>
            </w:tcBorders>
          </w:tcPr>
          <w:p w:rsidR="00FB3C52" w:rsidRDefault="00FB3C52">
            <w:pPr>
              <w:pStyle w:val="ConsPlusNormal"/>
              <w:jc w:val="right"/>
            </w:pPr>
            <w:r>
              <w:t>50,1</w:t>
            </w:r>
          </w:p>
        </w:tc>
        <w:tc>
          <w:tcPr>
            <w:tcW w:w="912" w:type="dxa"/>
            <w:tcBorders>
              <w:top w:val="nil"/>
              <w:left w:val="nil"/>
              <w:bottom w:val="nil"/>
              <w:right w:val="nil"/>
            </w:tcBorders>
          </w:tcPr>
          <w:p w:rsidR="00FB3C52" w:rsidRDefault="00FB3C52">
            <w:pPr>
              <w:pStyle w:val="ConsPlusNormal"/>
              <w:jc w:val="right"/>
            </w:pPr>
            <w:r>
              <w:t>50,0</w:t>
            </w:r>
          </w:p>
        </w:tc>
        <w:tc>
          <w:tcPr>
            <w:tcW w:w="912" w:type="dxa"/>
            <w:tcBorders>
              <w:top w:val="nil"/>
              <w:left w:val="nil"/>
              <w:bottom w:val="nil"/>
              <w:right w:val="nil"/>
            </w:tcBorders>
          </w:tcPr>
          <w:p w:rsidR="00FB3C52" w:rsidRDefault="00FB3C52">
            <w:pPr>
              <w:pStyle w:val="ConsPlusNormal"/>
              <w:jc w:val="right"/>
            </w:pPr>
            <w:r>
              <w:t>50,2</w:t>
            </w:r>
          </w:p>
        </w:tc>
        <w:tc>
          <w:tcPr>
            <w:tcW w:w="907" w:type="dxa"/>
            <w:tcBorders>
              <w:top w:val="nil"/>
              <w:left w:val="nil"/>
              <w:bottom w:val="nil"/>
              <w:right w:val="nil"/>
            </w:tcBorders>
          </w:tcPr>
          <w:p w:rsidR="00FB3C52" w:rsidRDefault="00FB3C52">
            <w:pPr>
              <w:pStyle w:val="ConsPlusNormal"/>
              <w:jc w:val="right"/>
            </w:pPr>
            <w:r>
              <w:t>49,8</w:t>
            </w:r>
          </w:p>
        </w:tc>
        <w:tc>
          <w:tcPr>
            <w:tcW w:w="917" w:type="dxa"/>
            <w:tcBorders>
              <w:top w:val="nil"/>
              <w:left w:val="nil"/>
              <w:bottom w:val="nil"/>
              <w:right w:val="nil"/>
            </w:tcBorders>
          </w:tcPr>
          <w:p w:rsidR="00FB3C52" w:rsidRDefault="00FB3C52">
            <w:pPr>
              <w:pStyle w:val="ConsPlusNormal"/>
              <w:jc w:val="right"/>
            </w:pPr>
            <w:r>
              <w:t>53,8</w:t>
            </w:r>
          </w:p>
        </w:tc>
        <w:tc>
          <w:tcPr>
            <w:tcW w:w="907" w:type="dxa"/>
            <w:tcBorders>
              <w:top w:val="nil"/>
              <w:left w:val="nil"/>
              <w:bottom w:val="nil"/>
              <w:right w:val="nil"/>
            </w:tcBorders>
          </w:tcPr>
          <w:p w:rsidR="00FB3C52" w:rsidRDefault="00FB3C52">
            <w:pPr>
              <w:pStyle w:val="ConsPlusNormal"/>
              <w:jc w:val="right"/>
            </w:pPr>
            <w:r>
              <w:t>59,0</w:t>
            </w:r>
          </w:p>
        </w:tc>
        <w:tc>
          <w:tcPr>
            <w:tcW w:w="912" w:type="dxa"/>
            <w:tcBorders>
              <w:top w:val="nil"/>
              <w:left w:val="nil"/>
              <w:bottom w:val="nil"/>
              <w:right w:val="nil"/>
            </w:tcBorders>
          </w:tcPr>
          <w:p w:rsidR="00FB3C52" w:rsidRDefault="00FB3C52">
            <w:pPr>
              <w:pStyle w:val="ConsPlusNormal"/>
              <w:jc w:val="right"/>
            </w:pPr>
            <w:r>
              <w:t>55,4</w:t>
            </w:r>
          </w:p>
        </w:tc>
        <w:tc>
          <w:tcPr>
            <w:tcW w:w="907" w:type="dxa"/>
            <w:tcBorders>
              <w:top w:val="nil"/>
              <w:left w:val="nil"/>
              <w:bottom w:val="nil"/>
              <w:right w:val="nil"/>
            </w:tcBorders>
          </w:tcPr>
          <w:p w:rsidR="00FB3C52" w:rsidRDefault="00FB3C52">
            <w:pPr>
              <w:pStyle w:val="ConsPlusNormal"/>
              <w:jc w:val="right"/>
            </w:pPr>
            <w:r>
              <w:t>58,2</w:t>
            </w:r>
          </w:p>
        </w:tc>
        <w:tc>
          <w:tcPr>
            <w:tcW w:w="912" w:type="dxa"/>
            <w:tcBorders>
              <w:top w:val="nil"/>
              <w:left w:val="nil"/>
              <w:bottom w:val="nil"/>
              <w:right w:val="nil"/>
            </w:tcBorders>
          </w:tcPr>
          <w:p w:rsidR="00FB3C52" w:rsidRDefault="00FB3C52">
            <w:pPr>
              <w:pStyle w:val="ConsPlusNormal"/>
              <w:jc w:val="right"/>
            </w:pPr>
            <w:r>
              <w:t>55,2</w:t>
            </w:r>
          </w:p>
        </w:tc>
        <w:tc>
          <w:tcPr>
            <w:tcW w:w="1133" w:type="dxa"/>
            <w:tcBorders>
              <w:top w:val="nil"/>
              <w:left w:val="nil"/>
              <w:bottom w:val="nil"/>
              <w:right w:val="nil"/>
            </w:tcBorders>
          </w:tcPr>
          <w:p w:rsidR="00FB3C52" w:rsidRDefault="00FB3C52">
            <w:pPr>
              <w:pStyle w:val="ConsPlusNormal"/>
              <w:jc w:val="right"/>
            </w:pPr>
            <w:r>
              <w:t>61,6</w:t>
            </w:r>
          </w:p>
        </w:tc>
        <w:tc>
          <w:tcPr>
            <w:tcW w:w="1134" w:type="dxa"/>
            <w:tcBorders>
              <w:top w:val="nil"/>
              <w:left w:val="nil"/>
              <w:bottom w:val="nil"/>
              <w:right w:val="nil"/>
            </w:tcBorders>
          </w:tcPr>
          <w:p w:rsidR="00FB3C52" w:rsidRDefault="00FB3C52">
            <w:pPr>
              <w:pStyle w:val="ConsPlusNormal"/>
              <w:jc w:val="right"/>
            </w:pPr>
            <w:r>
              <w:t>50,1</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30.</w:t>
            </w:r>
          </w:p>
        </w:tc>
        <w:tc>
          <w:tcPr>
            <w:tcW w:w="2098" w:type="dxa"/>
            <w:tcBorders>
              <w:top w:val="nil"/>
              <w:left w:val="nil"/>
              <w:bottom w:val="nil"/>
              <w:right w:val="nil"/>
            </w:tcBorders>
          </w:tcPr>
          <w:p w:rsidR="00FB3C52" w:rsidRDefault="00FB3C52">
            <w:pPr>
              <w:pStyle w:val="ConsPlusNormal"/>
            </w:pPr>
            <w:r>
              <w:t xml:space="preserve">Буденновский </w:t>
            </w:r>
            <w:r>
              <w:lastRenderedPageBreak/>
              <w:t>муниципальный район</w:t>
            </w:r>
          </w:p>
        </w:tc>
        <w:tc>
          <w:tcPr>
            <w:tcW w:w="917" w:type="dxa"/>
            <w:tcBorders>
              <w:top w:val="nil"/>
              <w:left w:val="nil"/>
              <w:bottom w:val="nil"/>
              <w:right w:val="nil"/>
            </w:tcBorders>
          </w:tcPr>
          <w:p w:rsidR="00FB3C52" w:rsidRDefault="00FB3C52">
            <w:pPr>
              <w:pStyle w:val="ConsPlusNormal"/>
              <w:jc w:val="right"/>
            </w:pPr>
            <w:r>
              <w:lastRenderedPageBreak/>
              <w:t>50,1</w:t>
            </w:r>
          </w:p>
        </w:tc>
        <w:tc>
          <w:tcPr>
            <w:tcW w:w="912" w:type="dxa"/>
            <w:tcBorders>
              <w:top w:val="nil"/>
              <w:left w:val="nil"/>
              <w:bottom w:val="nil"/>
              <w:right w:val="nil"/>
            </w:tcBorders>
          </w:tcPr>
          <w:p w:rsidR="00FB3C52" w:rsidRDefault="00FB3C52">
            <w:pPr>
              <w:pStyle w:val="ConsPlusNormal"/>
              <w:jc w:val="right"/>
            </w:pPr>
            <w:r>
              <w:t>50,2</w:t>
            </w:r>
          </w:p>
        </w:tc>
        <w:tc>
          <w:tcPr>
            <w:tcW w:w="912" w:type="dxa"/>
            <w:tcBorders>
              <w:top w:val="nil"/>
              <w:left w:val="nil"/>
              <w:bottom w:val="nil"/>
              <w:right w:val="nil"/>
            </w:tcBorders>
          </w:tcPr>
          <w:p w:rsidR="00FB3C52" w:rsidRDefault="00FB3C52">
            <w:pPr>
              <w:pStyle w:val="ConsPlusNormal"/>
              <w:jc w:val="right"/>
            </w:pPr>
            <w:r>
              <w:t>50,4</w:t>
            </w:r>
          </w:p>
        </w:tc>
        <w:tc>
          <w:tcPr>
            <w:tcW w:w="907" w:type="dxa"/>
            <w:tcBorders>
              <w:top w:val="nil"/>
              <w:left w:val="nil"/>
              <w:bottom w:val="nil"/>
              <w:right w:val="nil"/>
            </w:tcBorders>
          </w:tcPr>
          <w:p w:rsidR="00FB3C52" w:rsidRDefault="00FB3C52">
            <w:pPr>
              <w:pStyle w:val="ConsPlusNormal"/>
              <w:jc w:val="right"/>
            </w:pPr>
            <w:r>
              <w:t>48,2</w:t>
            </w:r>
          </w:p>
        </w:tc>
        <w:tc>
          <w:tcPr>
            <w:tcW w:w="917" w:type="dxa"/>
            <w:tcBorders>
              <w:top w:val="nil"/>
              <w:left w:val="nil"/>
              <w:bottom w:val="nil"/>
              <w:right w:val="nil"/>
            </w:tcBorders>
          </w:tcPr>
          <w:p w:rsidR="00FB3C52" w:rsidRDefault="00FB3C52">
            <w:pPr>
              <w:pStyle w:val="ConsPlusNormal"/>
              <w:jc w:val="right"/>
            </w:pPr>
            <w:r>
              <w:t>50,3</w:t>
            </w:r>
          </w:p>
        </w:tc>
        <w:tc>
          <w:tcPr>
            <w:tcW w:w="907" w:type="dxa"/>
            <w:tcBorders>
              <w:top w:val="nil"/>
              <w:left w:val="nil"/>
              <w:bottom w:val="nil"/>
              <w:right w:val="nil"/>
            </w:tcBorders>
          </w:tcPr>
          <w:p w:rsidR="00FB3C52" w:rsidRDefault="00FB3C52">
            <w:pPr>
              <w:pStyle w:val="ConsPlusNormal"/>
              <w:jc w:val="right"/>
            </w:pPr>
            <w:r>
              <w:t>57,3</w:t>
            </w:r>
          </w:p>
        </w:tc>
        <w:tc>
          <w:tcPr>
            <w:tcW w:w="912" w:type="dxa"/>
            <w:tcBorders>
              <w:top w:val="nil"/>
              <w:left w:val="nil"/>
              <w:bottom w:val="nil"/>
              <w:right w:val="nil"/>
            </w:tcBorders>
          </w:tcPr>
          <w:p w:rsidR="00FB3C52" w:rsidRDefault="00FB3C52">
            <w:pPr>
              <w:pStyle w:val="ConsPlusNormal"/>
              <w:jc w:val="right"/>
            </w:pPr>
            <w:r>
              <w:t>53,6</w:t>
            </w:r>
          </w:p>
        </w:tc>
        <w:tc>
          <w:tcPr>
            <w:tcW w:w="907" w:type="dxa"/>
            <w:tcBorders>
              <w:top w:val="nil"/>
              <w:left w:val="nil"/>
              <w:bottom w:val="nil"/>
              <w:right w:val="nil"/>
            </w:tcBorders>
          </w:tcPr>
          <w:p w:rsidR="00FB3C52" w:rsidRDefault="00FB3C52">
            <w:pPr>
              <w:pStyle w:val="ConsPlusNormal"/>
              <w:jc w:val="right"/>
            </w:pPr>
            <w:r>
              <w:t>57,1</w:t>
            </w:r>
          </w:p>
        </w:tc>
        <w:tc>
          <w:tcPr>
            <w:tcW w:w="912" w:type="dxa"/>
            <w:tcBorders>
              <w:top w:val="nil"/>
              <w:left w:val="nil"/>
              <w:bottom w:val="nil"/>
              <w:right w:val="nil"/>
            </w:tcBorders>
          </w:tcPr>
          <w:p w:rsidR="00FB3C52" w:rsidRDefault="00FB3C52">
            <w:pPr>
              <w:pStyle w:val="ConsPlusNormal"/>
              <w:jc w:val="right"/>
            </w:pPr>
            <w:r>
              <w:t>57,9</w:t>
            </w:r>
          </w:p>
        </w:tc>
        <w:tc>
          <w:tcPr>
            <w:tcW w:w="1133" w:type="dxa"/>
            <w:tcBorders>
              <w:top w:val="nil"/>
              <w:left w:val="nil"/>
              <w:bottom w:val="nil"/>
              <w:right w:val="nil"/>
            </w:tcBorders>
          </w:tcPr>
          <w:p w:rsidR="00FB3C52" w:rsidRDefault="00FB3C52">
            <w:pPr>
              <w:pStyle w:val="ConsPlusNormal"/>
              <w:jc w:val="right"/>
            </w:pPr>
            <w:r>
              <w:t>64,0</w:t>
            </w:r>
          </w:p>
        </w:tc>
        <w:tc>
          <w:tcPr>
            <w:tcW w:w="1134" w:type="dxa"/>
            <w:tcBorders>
              <w:top w:val="nil"/>
              <w:left w:val="nil"/>
              <w:bottom w:val="nil"/>
              <w:right w:val="nil"/>
            </w:tcBorders>
          </w:tcPr>
          <w:p w:rsidR="00FB3C52" w:rsidRDefault="00FB3C52">
            <w:pPr>
              <w:pStyle w:val="ConsPlusNormal"/>
              <w:jc w:val="right"/>
            </w:pPr>
            <w:r>
              <w:t>49,9</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31.</w:t>
            </w:r>
          </w:p>
        </w:tc>
        <w:tc>
          <w:tcPr>
            <w:tcW w:w="2098" w:type="dxa"/>
            <w:tcBorders>
              <w:top w:val="nil"/>
              <w:left w:val="nil"/>
              <w:bottom w:val="nil"/>
              <w:right w:val="nil"/>
            </w:tcBorders>
          </w:tcPr>
          <w:p w:rsidR="00FB3C52" w:rsidRDefault="00FB3C52">
            <w:pPr>
              <w:pStyle w:val="ConsPlusNormal"/>
            </w:pPr>
            <w:r>
              <w:t>Курский муниципальный район</w:t>
            </w:r>
          </w:p>
        </w:tc>
        <w:tc>
          <w:tcPr>
            <w:tcW w:w="917" w:type="dxa"/>
            <w:tcBorders>
              <w:top w:val="nil"/>
              <w:left w:val="nil"/>
              <w:bottom w:val="nil"/>
              <w:right w:val="nil"/>
            </w:tcBorders>
          </w:tcPr>
          <w:p w:rsidR="00FB3C52" w:rsidRDefault="00FB3C52">
            <w:pPr>
              <w:pStyle w:val="ConsPlusNormal"/>
              <w:jc w:val="right"/>
            </w:pPr>
            <w:r>
              <w:t>44,5</w:t>
            </w:r>
          </w:p>
        </w:tc>
        <w:tc>
          <w:tcPr>
            <w:tcW w:w="912" w:type="dxa"/>
            <w:tcBorders>
              <w:top w:val="nil"/>
              <w:left w:val="nil"/>
              <w:bottom w:val="nil"/>
              <w:right w:val="nil"/>
            </w:tcBorders>
          </w:tcPr>
          <w:p w:rsidR="00FB3C52" w:rsidRDefault="00FB3C52">
            <w:pPr>
              <w:pStyle w:val="ConsPlusNormal"/>
              <w:jc w:val="right"/>
            </w:pPr>
            <w:r>
              <w:t>46,0</w:t>
            </w:r>
          </w:p>
        </w:tc>
        <w:tc>
          <w:tcPr>
            <w:tcW w:w="912" w:type="dxa"/>
            <w:tcBorders>
              <w:top w:val="nil"/>
              <w:left w:val="nil"/>
              <w:bottom w:val="nil"/>
              <w:right w:val="nil"/>
            </w:tcBorders>
          </w:tcPr>
          <w:p w:rsidR="00FB3C52" w:rsidRDefault="00FB3C52">
            <w:pPr>
              <w:pStyle w:val="ConsPlusNormal"/>
              <w:jc w:val="right"/>
            </w:pPr>
            <w:r>
              <w:t>38,8</w:t>
            </w:r>
          </w:p>
        </w:tc>
        <w:tc>
          <w:tcPr>
            <w:tcW w:w="907" w:type="dxa"/>
            <w:tcBorders>
              <w:top w:val="nil"/>
              <w:left w:val="nil"/>
              <w:bottom w:val="nil"/>
              <w:right w:val="nil"/>
            </w:tcBorders>
          </w:tcPr>
          <w:p w:rsidR="00FB3C52" w:rsidRDefault="00FB3C52">
            <w:pPr>
              <w:pStyle w:val="ConsPlusNormal"/>
              <w:jc w:val="right"/>
            </w:pPr>
            <w:r>
              <w:t>46,4</w:t>
            </w:r>
          </w:p>
        </w:tc>
        <w:tc>
          <w:tcPr>
            <w:tcW w:w="917" w:type="dxa"/>
            <w:tcBorders>
              <w:top w:val="nil"/>
              <w:left w:val="nil"/>
              <w:bottom w:val="nil"/>
              <w:right w:val="nil"/>
            </w:tcBorders>
          </w:tcPr>
          <w:p w:rsidR="00FB3C52" w:rsidRDefault="00FB3C52">
            <w:pPr>
              <w:pStyle w:val="ConsPlusNormal"/>
              <w:jc w:val="right"/>
            </w:pPr>
            <w:r>
              <w:t>54,2</w:t>
            </w:r>
          </w:p>
        </w:tc>
        <w:tc>
          <w:tcPr>
            <w:tcW w:w="907" w:type="dxa"/>
            <w:tcBorders>
              <w:top w:val="nil"/>
              <w:left w:val="nil"/>
              <w:bottom w:val="nil"/>
              <w:right w:val="nil"/>
            </w:tcBorders>
          </w:tcPr>
          <w:p w:rsidR="00FB3C52" w:rsidRDefault="00FB3C52">
            <w:pPr>
              <w:pStyle w:val="ConsPlusNormal"/>
              <w:jc w:val="right"/>
            </w:pPr>
            <w:r>
              <w:t>58,7</w:t>
            </w:r>
          </w:p>
        </w:tc>
        <w:tc>
          <w:tcPr>
            <w:tcW w:w="912" w:type="dxa"/>
            <w:tcBorders>
              <w:top w:val="nil"/>
              <w:left w:val="nil"/>
              <w:bottom w:val="nil"/>
              <w:right w:val="nil"/>
            </w:tcBorders>
          </w:tcPr>
          <w:p w:rsidR="00FB3C52" w:rsidRDefault="00FB3C52">
            <w:pPr>
              <w:pStyle w:val="ConsPlusNormal"/>
              <w:jc w:val="right"/>
            </w:pPr>
            <w:r>
              <w:t>56,3</w:t>
            </w:r>
          </w:p>
        </w:tc>
        <w:tc>
          <w:tcPr>
            <w:tcW w:w="907" w:type="dxa"/>
            <w:tcBorders>
              <w:top w:val="nil"/>
              <w:left w:val="nil"/>
              <w:bottom w:val="nil"/>
              <w:right w:val="nil"/>
            </w:tcBorders>
          </w:tcPr>
          <w:p w:rsidR="00FB3C52" w:rsidRDefault="00FB3C52">
            <w:pPr>
              <w:pStyle w:val="ConsPlusNormal"/>
              <w:jc w:val="right"/>
            </w:pPr>
            <w:r>
              <w:t>47,5</w:t>
            </w:r>
          </w:p>
        </w:tc>
        <w:tc>
          <w:tcPr>
            <w:tcW w:w="912" w:type="dxa"/>
            <w:tcBorders>
              <w:top w:val="nil"/>
              <w:left w:val="nil"/>
              <w:bottom w:val="nil"/>
              <w:right w:val="nil"/>
            </w:tcBorders>
          </w:tcPr>
          <w:p w:rsidR="00FB3C52" w:rsidRDefault="00FB3C52">
            <w:pPr>
              <w:pStyle w:val="ConsPlusNormal"/>
              <w:jc w:val="right"/>
            </w:pPr>
            <w:r>
              <w:t>50,0</w:t>
            </w:r>
          </w:p>
        </w:tc>
        <w:tc>
          <w:tcPr>
            <w:tcW w:w="1133" w:type="dxa"/>
            <w:tcBorders>
              <w:top w:val="nil"/>
              <w:left w:val="nil"/>
              <w:bottom w:val="nil"/>
              <w:right w:val="nil"/>
            </w:tcBorders>
          </w:tcPr>
          <w:p w:rsidR="00FB3C52" w:rsidRDefault="00FB3C52">
            <w:pPr>
              <w:pStyle w:val="ConsPlusNormal"/>
              <w:jc w:val="right"/>
            </w:pPr>
            <w:r>
              <w:t>51,7</w:t>
            </w:r>
          </w:p>
        </w:tc>
        <w:tc>
          <w:tcPr>
            <w:tcW w:w="1134" w:type="dxa"/>
            <w:tcBorders>
              <w:top w:val="nil"/>
              <w:left w:val="nil"/>
              <w:bottom w:val="nil"/>
              <w:right w:val="nil"/>
            </w:tcBorders>
          </w:tcPr>
          <w:p w:rsidR="00FB3C52" w:rsidRDefault="00FB3C52">
            <w:pPr>
              <w:pStyle w:val="ConsPlusNormal"/>
              <w:jc w:val="right"/>
            </w:pPr>
            <w:r>
              <w:t>47,1</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jc w:val="center"/>
            </w:pPr>
            <w:r>
              <w:t>32.</w:t>
            </w:r>
          </w:p>
        </w:tc>
        <w:tc>
          <w:tcPr>
            <w:tcW w:w="2098" w:type="dxa"/>
            <w:tcBorders>
              <w:top w:val="nil"/>
              <w:left w:val="nil"/>
              <w:bottom w:val="nil"/>
              <w:right w:val="nil"/>
            </w:tcBorders>
          </w:tcPr>
          <w:p w:rsidR="00FB3C52" w:rsidRDefault="00FB3C52">
            <w:pPr>
              <w:pStyle w:val="ConsPlusNormal"/>
            </w:pPr>
            <w:r>
              <w:t>Андроповский муниципальный район</w:t>
            </w:r>
          </w:p>
        </w:tc>
        <w:tc>
          <w:tcPr>
            <w:tcW w:w="917" w:type="dxa"/>
            <w:tcBorders>
              <w:top w:val="nil"/>
              <w:left w:val="nil"/>
              <w:bottom w:val="nil"/>
              <w:right w:val="nil"/>
            </w:tcBorders>
          </w:tcPr>
          <w:p w:rsidR="00FB3C52" w:rsidRDefault="00FB3C52">
            <w:pPr>
              <w:pStyle w:val="ConsPlusNormal"/>
              <w:jc w:val="right"/>
            </w:pPr>
            <w:r>
              <w:t>49,1</w:t>
            </w:r>
          </w:p>
        </w:tc>
        <w:tc>
          <w:tcPr>
            <w:tcW w:w="912" w:type="dxa"/>
            <w:tcBorders>
              <w:top w:val="nil"/>
              <w:left w:val="nil"/>
              <w:bottom w:val="nil"/>
              <w:right w:val="nil"/>
            </w:tcBorders>
          </w:tcPr>
          <w:p w:rsidR="00FB3C52" w:rsidRDefault="00FB3C52">
            <w:pPr>
              <w:pStyle w:val="ConsPlusNormal"/>
              <w:jc w:val="right"/>
            </w:pPr>
            <w:r>
              <w:t>49,3</w:t>
            </w:r>
          </w:p>
        </w:tc>
        <w:tc>
          <w:tcPr>
            <w:tcW w:w="912" w:type="dxa"/>
            <w:tcBorders>
              <w:top w:val="nil"/>
              <w:left w:val="nil"/>
              <w:bottom w:val="nil"/>
              <w:right w:val="nil"/>
            </w:tcBorders>
          </w:tcPr>
          <w:p w:rsidR="00FB3C52" w:rsidRDefault="00FB3C52">
            <w:pPr>
              <w:pStyle w:val="ConsPlusNormal"/>
              <w:jc w:val="right"/>
            </w:pPr>
            <w:r>
              <w:t>48,5</w:t>
            </w:r>
          </w:p>
        </w:tc>
        <w:tc>
          <w:tcPr>
            <w:tcW w:w="907" w:type="dxa"/>
            <w:tcBorders>
              <w:top w:val="nil"/>
              <w:left w:val="nil"/>
              <w:bottom w:val="nil"/>
              <w:right w:val="nil"/>
            </w:tcBorders>
          </w:tcPr>
          <w:p w:rsidR="00FB3C52" w:rsidRDefault="00FB3C52">
            <w:pPr>
              <w:pStyle w:val="ConsPlusNormal"/>
              <w:jc w:val="right"/>
            </w:pPr>
            <w:r>
              <w:t>50,6</w:t>
            </w:r>
          </w:p>
        </w:tc>
        <w:tc>
          <w:tcPr>
            <w:tcW w:w="917" w:type="dxa"/>
            <w:tcBorders>
              <w:top w:val="nil"/>
              <w:left w:val="nil"/>
              <w:bottom w:val="nil"/>
              <w:right w:val="nil"/>
            </w:tcBorders>
          </w:tcPr>
          <w:p w:rsidR="00FB3C52" w:rsidRDefault="00FB3C52">
            <w:pPr>
              <w:pStyle w:val="ConsPlusNormal"/>
              <w:jc w:val="right"/>
            </w:pPr>
            <w:r>
              <w:t>48,1</w:t>
            </w:r>
          </w:p>
        </w:tc>
        <w:tc>
          <w:tcPr>
            <w:tcW w:w="907" w:type="dxa"/>
            <w:tcBorders>
              <w:top w:val="nil"/>
              <w:left w:val="nil"/>
              <w:bottom w:val="nil"/>
              <w:right w:val="nil"/>
            </w:tcBorders>
          </w:tcPr>
          <w:p w:rsidR="00FB3C52" w:rsidRDefault="00FB3C52">
            <w:pPr>
              <w:pStyle w:val="ConsPlusNormal"/>
              <w:jc w:val="right"/>
            </w:pPr>
            <w:r>
              <w:t>52,0</w:t>
            </w:r>
          </w:p>
        </w:tc>
        <w:tc>
          <w:tcPr>
            <w:tcW w:w="912" w:type="dxa"/>
            <w:tcBorders>
              <w:top w:val="nil"/>
              <w:left w:val="nil"/>
              <w:bottom w:val="nil"/>
              <w:right w:val="nil"/>
            </w:tcBorders>
          </w:tcPr>
          <w:p w:rsidR="00FB3C52" w:rsidRDefault="00FB3C52">
            <w:pPr>
              <w:pStyle w:val="ConsPlusNormal"/>
              <w:jc w:val="right"/>
            </w:pPr>
            <w:r>
              <w:t>52,6</w:t>
            </w:r>
          </w:p>
        </w:tc>
        <w:tc>
          <w:tcPr>
            <w:tcW w:w="907" w:type="dxa"/>
            <w:tcBorders>
              <w:top w:val="nil"/>
              <w:left w:val="nil"/>
              <w:bottom w:val="nil"/>
              <w:right w:val="nil"/>
            </w:tcBorders>
          </w:tcPr>
          <w:p w:rsidR="00FB3C52" w:rsidRDefault="00FB3C52">
            <w:pPr>
              <w:pStyle w:val="ConsPlusNormal"/>
              <w:jc w:val="right"/>
            </w:pPr>
            <w:r>
              <w:t>54,5</w:t>
            </w:r>
          </w:p>
        </w:tc>
        <w:tc>
          <w:tcPr>
            <w:tcW w:w="912" w:type="dxa"/>
            <w:tcBorders>
              <w:top w:val="nil"/>
              <w:left w:val="nil"/>
              <w:bottom w:val="nil"/>
              <w:right w:val="nil"/>
            </w:tcBorders>
          </w:tcPr>
          <w:p w:rsidR="00FB3C52" w:rsidRDefault="00FB3C52">
            <w:pPr>
              <w:pStyle w:val="ConsPlusNormal"/>
              <w:jc w:val="right"/>
            </w:pPr>
            <w:r>
              <w:t>59,2</w:t>
            </w:r>
          </w:p>
        </w:tc>
        <w:tc>
          <w:tcPr>
            <w:tcW w:w="1133" w:type="dxa"/>
            <w:tcBorders>
              <w:top w:val="nil"/>
              <w:left w:val="nil"/>
              <w:bottom w:val="nil"/>
              <w:right w:val="nil"/>
            </w:tcBorders>
          </w:tcPr>
          <w:p w:rsidR="00FB3C52" w:rsidRDefault="00FB3C52">
            <w:pPr>
              <w:pStyle w:val="ConsPlusNormal"/>
              <w:jc w:val="right"/>
            </w:pPr>
            <w:r>
              <w:t>56,5</w:t>
            </w:r>
          </w:p>
        </w:tc>
        <w:tc>
          <w:tcPr>
            <w:tcW w:w="1134" w:type="dxa"/>
            <w:tcBorders>
              <w:top w:val="nil"/>
              <w:left w:val="nil"/>
              <w:bottom w:val="nil"/>
              <w:right w:val="nil"/>
            </w:tcBorders>
          </w:tcPr>
          <w:p w:rsidR="00FB3C52" w:rsidRDefault="00FB3C52">
            <w:pPr>
              <w:pStyle w:val="ConsPlusNormal"/>
              <w:jc w:val="right"/>
            </w:pPr>
            <w:r>
              <w:t>28,4</w:t>
            </w:r>
          </w:p>
        </w:tc>
      </w:tr>
      <w:tr w:rsidR="00FB3C52">
        <w:tblPrEx>
          <w:tblBorders>
            <w:left w:val="none" w:sz="0" w:space="0" w:color="auto"/>
            <w:right w:val="none" w:sz="0" w:space="0" w:color="auto"/>
            <w:insideH w:val="none" w:sz="0" w:space="0" w:color="auto"/>
            <w:insideV w:val="none" w:sz="0" w:space="0" w:color="auto"/>
          </w:tblBorders>
        </w:tblPrEx>
        <w:tc>
          <w:tcPr>
            <w:tcW w:w="1013" w:type="dxa"/>
            <w:tcBorders>
              <w:top w:val="nil"/>
              <w:left w:val="nil"/>
              <w:bottom w:val="nil"/>
              <w:right w:val="nil"/>
            </w:tcBorders>
          </w:tcPr>
          <w:p w:rsidR="00FB3C52" w:rsidRDefault="00FB3C52">
            <w:pPr>
              <w:pStyle w:val="ConsPlusNormal"/>
            </w:pPr>
          </w:p>
        </w:tc>
        <w:tc>
          <w:tcPr>
            <w:tcW w:w="2098" w:type="dxa"/>
            <w:tcBorders>
              <w:top w:val="nil"/>
              <w:left w:val="nil"/>
              <w:bottom w:val="nil"/>
              <w:right w:val="nil"/>
            </w:tcBorders>
          </w:tcPr>
          <w:p w:rsidR="00FB3C52" w:rsidRDefault="00FB3C52">
            <w:pPr>
              <w:pStyle w:val="ConsPlusNormal"/>
            </w:pPr>
            <w:r>
              <w:t>Среднекраевой показатель</w:t>
            </w:r>
          </w:p>
        </w:tc>
        <w:tc>
          <w:tcPr>
            <w:tcW w:w="917" w:type="dxa"/>
            <w:tcBorders>
              <w:top w:val="nil"/>
              <w:left w:val="nil"/>
              <w:bottom w:val="nil"/>
              <w:right w:val="nil"/>
            </w:tcBorders>
          </w:tcPr>
          <w:p w:rsidR="00FB3C52" w:rsidRDefault="00FB3C52">
            <w:pPr>
              <w:pStyle w:val="ConsPlusNormal"/>
              <w:jc w:val="right"/>
            </w:pPr>
            <w:r>
              <w:t>49,7</w:t>
            </w:r>
          </w:p>
        </w:tc>
        <w:tc>
          <w:tcPr>
            <w:tcW w:w="912" w:type="dxa"/>
            <w:tcBorders>
              <w:top w:val="nil"/>
              <w:left w:val="nil"/>
              <w:bottom w:val="nil"/>
              <w:right w:val="nil"/>
            </w:tcBorders>
          </w:tcPr>
          <w:p w:rsidR="00FB3C52" w:rsidRDefault="00FB3C52">
            <w:pPr>
              <w:pStyle w:val="ConsPlusNormal"/>
              <w:jc w:val="right"/>
            </w:pPr>
            <w:r>
              <w:t>59,2</w:t>
            </w:r>
          </w:p>
        </w:tc>
        <w:tc>
          <w:tcPr>
            <w:tcW w:w="912" w:type="dxa"/>
            <w:tcBorders>
              <w:top w:val="nil"/>
              <w:left w:val="nil"/>
              <w:bottom w:val="nil"/>
              <w:right w:val="nil"/>
            </w:tcBorders>
          </w:tcPr>
          <w:p w:rsidR="00FB3C52" w:rsidRDefault="00FB3C52">
            <w:pPr>
              <w:pStyle w:val="ConsPlusNormal"/>
              <w:jc w:val="right"/>
            </w:pPr>
            <w:r>
              <w:t>49,8</w:t>
            </w:r>
          </w:p>
        </w:tc>
        <w:tc>
          <w:tcPr>
            <w:tcW w:w="907" w:type="dxa"/>
            <w:tcBorders>
              <w:top w:val="nil"/>
              <w:left w:val="nil"/>
              <w:bottom w:val="nil"/>
              <w:right w:val="nil"/>
            </w:tcBorders>
          </w:tcPr>
          <w:p w:rsidR="00FB3C52" w:rsidRDefault="00FB3C52">
            <w:pPr>
              <w:pStyle w:val="ConsPlusNormal"/>
              <w:jc w:val="right"/>
            </w:pPr>
            <w:r>
              <w:t>50,4</w:t>
            </w:r>
          </w:p>
        </w:tc>
        <w:tc>
          <w:tcPr>
            <w:tcW w:w="917" w:type="dxa"/>
            <w:tcBorders>
              <w:top w:val="nil"/>
              <w:left w:val="nil"/>
              <w:bottom w:val="nil"/>
              <w:right w:val="nil"/>
            </w:tcBorders>
          </w:tcPr>
          <w:p w:rsidR="00FB3C52" w:rsidRDefault="00FB3C52">
            <w:pPr>
              <w:pStyle w:val="ConsPlusNormal"/>
              <w:jc w:val="right"/>
            </w:pPr>
            <w:r>
              <w:t>50,8</w:t>
            </w:r>
          </w:p>
        </w:tc>
        <w:tc>
          <w:tcPr>
            <w:tcW w:w="907" w:type="dxa"/>
            <w:tcBorders>
              <w:top w:val="nil"/>
              <w:left w:val="nil"/>
              <w:bottom w:val="nil"/>
              <w:right w:val="nil"/>
            </w:tcBorders>
          </w:tcPr>
          <w:p w:rsidR="00FB3C52" w:rsidRDefault="00FB3C52">
            <w:pPr>
              <w:pStyle w:val="ConsPlusNormal"/>
              <w:jc w:val="right"/>
            </w:pPr>
            <w:r>
              <w:t>54,8</w:t>
            </w:r>
          </w:p>
        </w:tc>
        <w:tc>
          <w:tcPr>
            <w:tcW w:w="912" w:type="dxa"/>
            <w:tcBorders>
              <w:top w:val="nil"/>
              <w:left w:val="nil"/>
              <w:bottom w:val="nil"/>
              <w:right w:val="nil"/>
            </w:tcBorders>
          </w:tcPr>
          <w:p w:rsidR="00FB3C52" w:rsidRDefault="00FB3C52">
            <w:pPr>
              <w:pStyle w:val="ConsPlusNormal"/>
              <w:jc w:val="right"/>
            </w:pPr>
            <w:r>
              <w:t>52,4</w:t>
            </w:r>
          </w:p>
        </w:tc>
        <w:tc>
          <w:tcPr>
            <w:tcW w:w="907" w:type="dxa"/>
            <w:tcBorders>
              <w:top w:val="nil"/>
              <w:left w:val="nil"/>
              <w:bottom w:val="nil"/>
              <w:right w:val="nil"/>
            </w:tcBorders>
          </w:tcPr>
          <w:p w:rsidR="00FB3C52" w:rsidRDefault="00FB3C52">
            <w:pPr>
              <w:pStyle w:val="ConsPlusNormal"/>
              <w:jc w:val="right"/>
            </w:pPr>
            <w:r>
              <w:t>56,6</w:t>
            </w:r>
          </w:p>
        </w:tc>
        <w:tc>
          <w:tcPr>
            <w:tcW w:w="912" w:type="dxa"/>
            <w:tcBorders>
              <w:top w:val="nil"/>
              <w:left w:val="nil"/>
              <w:bottom w:val="nil"/>
              <w:right w:val="nil"/>
            </w:tcBorders>
          </w:tcPr>
          <w:p w:rsidR="00FB3C52" w:rsidRDefault="00FB3C52">
            <w:pPr>
              <w:pStyle w:val="ConsPlusNormal"/>
              <w:jc w:val="right"/>
            </w:pPr>
            <w:r>
              <w:t>56,8</w:t>
            </w:r>
          </w:p>
        </w:tc>
        <w:tc>
          <w:tcPr>
            <w:tcW w:w="1133" w:type="dxa"/>
            <w:tcBorders>
              <w:top w:val="nil"/>
              <w:left w:val="nil"/>
              <w:bottom w:val="nil"/>
              <w:right w:val="nil"/>
            </w:tcBorders>
          </w:tcPr>
          <w:p w:rsidR="00FB3C52" w:rsidRDefault="00FB3C52">
            <w:pPr>
              <w:pStyle w:val="ConsPlusNormal"/>
              <w:jc w:val="right"/>
            </w:pPr>
            <w:r>
              <w:t>59,5</w:t>
            </w:r>
          </w:p>
        </w:tc>
        <w:tc>
          <w:tcPr>
            <w:tcW w:w="1134" w:type="dxa"/>
            <w:tcBorders>
              <w:top w:val="nil"/>
              <w:left w:val="nil"/>
              <w:bottom w:val="nil"/>
              <w:right w:val="nil"/>
            </w:tcBorders>
          </w:tcPr>
          <w:p w:rsidR="00FB3C52" w:rsidRDefault="00FB3C52">
            <w:pPr>
              <w:pStyle w:val="ConsPlusNormal"/>
              <w:jc w:val="right"/>
            </w:pPr>
            <w:r>
              <w:t>58,1</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14, свидетельствуют о положительной динамике показателя доли злокачественных новообразований, выявленных на I и II стадиях, в общем количестве выявленных злокачественных новообразований в разрезе муниципальных образований Ставропольского края за период с 2010 по 2019 год по всем муниципальным образованиям Ставропольского края, кроме города-курорта Кисловодска.</w:t>
      </w:r>
    </w:p>
    <w:p w:rsidR="00FB3C52" w:rsidRDefault="00FB3C52">
      <w:pPr>
        <w:pStyle w:val="ConsPlusNormal"/>
        <w:spacing w:before="220"/>
        <w:ind w:firstLine="540"/>
        <w:jc w:val="both"/>
      </w:pPr>
      <w:r>
        <w:t>В целом по Ставропольскому краю показатель доли злокачественных новообразований, выявленных на I и II стадиях, в общем количестве выявленных злокачественных новообразований в разрезе муниципальных образований Ставропольского края за период с 2010 по 2019 год вырос на 19,7 процента. Наибольшее увеличение данного показателя отмечается по следующим муниципальным образованиям Ставропольского края:</w:t>
      </w:r>
    </w:p>
    <w:p w:rsidR="00FB3C52" w:rsidRDefault="00FB3C52">
      <w:pPr>
        <w:pStyle w:val="ConsPlusNormal"/>
        <w:spacing w:before="220"/>
        <w:ind w:firstLine="540"/>
        <w:jc w:val="both"/>
      </w:pPr>
      <w:r>
        <w:t>город Невинномысск (данный показатель увеличился на 43,8 процента);</w:t>
      </w:r>
    </w:p>
    <w:p w:rsidR="00FB3C52" w:rsidRDefault="00FB3C52">
      <w:pPr>
        <w:pStyle w:val="ConsPlusNormal"/>
        <w:spacing w:before="220"/>
        <w:ind w:firstLine="540"/>
        <w:jc w:val="both"/>
      </w:pPr>
      <w:r>
        <w:t>Новоалександровский городской округ (данный показатель увеличился на 36,5 процента);</w:t>
      </w:r>
    </w:p>
    <w:p w:rsidR="00FB3C52" w:rsidRDefault="00FB3C52">
      <w:pPr>
        <w:pStyle w:val="ConsPlusNormal"/>
        <w:spacing w:before="220"/>
        <w:ind w:firstLine="540"/>
        <w:jc w:val="both"/>
      </w:pPr>
      <w:r>
        <w:t>Петровский городской округ (данный показатель увеличился на 36,3 процента);</w:t>
      </w:r>
    </w:p>
    <w:p w:rsidR="00FB3C52" w:rsidRDefault="00FB3C52">
      <w:pPr>
        <w:pStyle w:val="ConsPlusNormal"/>
        <w:spacing w:before="220"/>
        <w:ind w:firstLine="540"/>
        <w:jc w:val="both"/>
      </w:pPr>
      <w:r>
        <w:t>Новоселицкий муниципальный район (данный показатель увеличился на 34,4 процента);</w:t>
      </w:r>
    </w:p>
    <w:p w:rsidR="00FB3C52" w:rsidRDefault="00FB3C52">
      <w:pPr>
        <w:pStyle w:val="ConsPlusNormal"/>
        <w:spacing w:before="220"/>
        <w:ind w:firstLine="540"/>
        <w:jc w:val="both"/>
      </w:pPr>
      <w:r>
        <w:t>Красногвардейский муниципальный район (данный показатель увеличился на 29,4 процента);</w:t>
      </w:r>
    </w:p>
    <w:p w:rsidR="00FB3C52" w:rsidRDefault="00FB3C52">
      <w:pPr>
        <w:pStyle w:val="ConsPlusNormal"/>
        <w:spacing w:before="220"/>
        <w:ind w:firstLine="540"/>
        <w:jc w:val="both"/>
      </w:pPr>
      <w:r>
        <w:t>Левокумский муниципальный район (данный показатель увеличился на 29,4 процента);</w:t>
      </w:r>
    </w:p>
    <w:p w:rsidR="00FB3C52" w:rsidRDefault="00FB3C52">
      <w:pPr>
        <w:pStyle w:val="ConsPlusNormal"/>
        <w:spacing w:before="220"/>
        <w:ind w:firstLine="540"/>
        <w:jc w:val="both"/>
      </w:pPr>
      <w:r>
        <w:t>Буденновский муниципальный район (данный показатель увеличился на 27,7 процента);</w:t>
      </w:r>
    </w:p>
    <w:p w:rsidR="00FB3C52" w:rsidRDefault="00FB3C52">
      <w:pPr>
        <w:pStyle w:val="ConsPlusNormal"/>
        <w:spacing w:before="220"/>
        <w:ind w:firstLine="540"/>
        <w:jc w:val="both"/>
      </w:pPr>
      <w:r>
        <w:t>Советский городской округ (данный показатель увеличился на 27,0 процента);</w:t>
      </w:r>
    </w:p>
    <w:p w:rsidR="00FB3C52" w:rsidRDefault="00FB3C52">
      <w:pPr>
        <w:pStyle w:val="ConsPlusNormal"/>
        <w:spacing w:before="220"/>
        <w:ind w:firstLine="540"/>
        <w:jc w:val="both"/>
      </w:pPr>
      <w:r>
        <w:t>город-курорт Ессентуки (данный показатель увеличился на 25,0 процента);</w:t>
      </w:r>
    </w:p>
    <w:p w:rsidR="00FB3C52" w:rsidRDefault="00FB3C52">
      <w:pPr>
        <w:pStyle w:val="ConsPlusNormal"/>
        <w:spacing w:before="220"/>
        <w:ind w:firstLine="540"/>
        <w:jc w:val="both"/>
      </w:pPr>
      <w:r>
        <w:t>город-курорт Железноводск (данный показатель увеличился на 24,5 процента);</w:t>
      </w:r>
    </w:p>
    <w:p w:rsidR="00FB3C52" w:rsidRDefault="00FB3C52">
      <w:pPr>
        <w:pStyle w:val="ConsPlusNormal"/>
        <w:spacing w:before="220"/>
        <w:ind w:firstLine="540"/>
        <w:jc w:val="both"/>
      </w:pPr>
      <w:r>
        <w:t>Минераловодский городской округ (данный показатель увеличился на 24,5 процента).</w:t>
      </w:r>
    </w:p>
    <w:p w:rsidR="00FB3C52" w:rsidRDefault="00FB3C52">
      <w:pPr>
        <w:pStyle w:val="ConsPlusNormal"/>
        <w:spacing w:before="220"/>
        <w:ind w:firstLine="540"/>
        <w:jc w:val="both"/>
      </w:pPr>
      <w:r>
        <w:t>Существенное отличие выявления злокачественных новообразований на I и II стадиях отмечается у городского и сельского населения Ставропольского края. При среднекраевом показателе 2020 года 58,1 процента у городского населения Ставропольского края доля выявленных злокачественных новообразований на I и II стадиях составляет 62,3 процента, у сельского населения Ставропольского края - 51,2 процента. Кроме того, у трудоспособного населения Ставропольского края на I и II стадиях выявляется 55,7 процента злокачественных новообразований, из них у городского трудоспособного населения Ставропольского края - 57,5 процента, у сельского трудоспособного населения Ставропольского края - 51,7 процента.</w:t>
      </w:r>
    </w:p>
    <w:p w:rsidR="00FB3C52" w:rsidRDefault="00FB3C52">
      <w:pPr>
        <w:pStyle w:val="ConsPlusNormal"/>
        <w:spacing w:before="220"/>
        <w:ind w:firstLine="540"/>
        <w:jc w:val="both"/>
      </w:pPr>
      <w:r>
        <w:t>Динамика показателя пятилетней выживаемости пациентов со злокачественными новообразованиями в Ставропольском крае в разрезе муниципальных образований Ставропольского края представлена в таблице 15.</w:t>
      </w:r>
    </w:p>
    <w:p w:rsidR="00FB3C52" w:rsidRDefault="00FB3C52">
      <w:pPr>
        <w:pStyle w:val="ConsPlusNormal"/>
        <w:jc w:val="both"/>
      </w:pPr>
    </w:p>
    <w:p w:rsidR="00FB3C52" w:rsidRDefault="00FB3C52">
      <w:pPr>
        <w:pStyle w:val="ConsPlusNormal"/>
        <w:jc w:val="right"/>
        <w:outlineLvl w:val="3"/>
      </w:pPr>
      <w:r>
        <w:t>Таблица 15</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показателя пятилетней выживаемости пациентов</w:t>
      </w:r>
    </w:p>
    <w:p w:rsidR="00FB3C52" w:rsidRDefault="00FB3C52">
      <w:pPr>
        <w:pStyle w:val="ConsPlusTitle"/>
        <w:jc w:val="center"/>
      </w:pPr>
      <w:r>
        <w:t>со злокачественными новообразованиями в Ставропольском крае</w:t>
      </w:r>
    </w:p>
    <w:p w:rsidR="00FB3C52" w:rsidRDefault="00FB3C52">
      <w:pPr>
        <w:pStyle w:val="ConsPlusTitle"/>
        <w:jc w:val="center"/>
      </w:pPr>
      <w:r>
        <w:t>в разрезе муниципальных образований Ставропольского края</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2154"/>
        <w:gridCol w:w="1032"/>
        <w:gridCol w:w="1032"/>
        <w:gridCol w:w="1027"/>
        <w:gridCol w:w="1022"/>
        <w:gridCol w:w="1027"/>
        <w:gridCol w:w="1027"/>
        <w:gridCol w:w="1032"/>
        <w:gridCol w:w="1018"/>
        <w:gridCol w:w="1027"/>
        <w:gridCol w:w="1037"/>
        <w:gridCol w:w="1051"/>
      </w:tblGrid>
      <w:tr w:rsidR="00FB3C52">
        <w:tc>
          <w:tcPr>
            <w:tcW w:w="706"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154"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1332" w:type="dxa"/>
            <w:gridSpan w:val="11"/>
            <w:tcBorders>
              <w:top w:val="single" w:sz="4" w:space="0" w:color="auto"/>
              <w:bottom w:val="single" w:sz="4" w:space="0" w:color="auto"/>
            </w:tcBorders>
          </w:tcPr>
          <w:p w:rsidR="00FB3C52" w:rsidRDefault="00FB3C52">
            <w:pPr>
              <w:pStyle w:val="ConsPlusNormal"/>
              <w:jc w:val="center"/>
            </w:pPr>
            <w:r>
              <w:t>Значение показателя пятилетней выживаемости пациентов со злокачественными новообразованиями в Ставропольском крае Ставропольского края по годам</w:t>
            </w:r>
          </w:p>
        </w:tc>
      </w:tr>
      <w:tr w:rsidR="00FB3C52">
        <w:tc>
          <w:tcPr>
            <w:tcW w:w="706" w:type="dxa"/>
            <w:vMerge/>
            <w:tcBorders>
              <w:top w:val="single" w:sz="4" w:space="0" w:color="auto"/>
              <w:bottom w:val="single" w:sz="4" w:space="0" w:color="auto"/>
            </w:tcBorders>
          </w:tcPr>
          <w:p w:rsidR="00FB3C52" w:rsidRDefault="00FB3C52">
            <w:pPr>
              <w:pStyle w:val="ConsPlusNormal"/>
            </w:pPr>
          </w:p>
        </w:tc>
        <w:tc>
          <w:tcPr>
            <w:tcW w:w="2154" w:type="dxa"/>
            <w:vMerge/>
            <w:tcBorders>
              <w:top w:val="single" w:sz="4" w:space="0" w:color="auto"/>
              <w:bottom w:val="single" w:sz="4" w:space="0" w:color="auto"/>
            </w:tcBorders>
          </w:tcPr>
          <w:p w:rsidR="00FB3C52" w:rsidRDefault="00FB3C52">
            <w:pPr>
              <w:pStyle w:val="ConsPlusNormal"/>
            </w:pPr>
          </w:p>
        </w:tc>
        <w:tc>
          <w:tcPr>
            <w:tcW w:w="1032" w:type="dxa"/>
            <w:tcBorders>
              <w:top w:val="single" w:sz="4" w:space="0" w:color="auto"/>
              <w:bottom w:val="single" w:sz="4" w:space="0" w:color="auto"/>
            </w:tcBorders>
          </w:tcPr>
          <w:p w:rsidR="00FB3C52" w:rsidRDefault="00FB3C52">
            <w:pPr>
              <w:pStyle w:val="ConsPlusNormal"/>
              <w:jc w:val="center"/>
            </w:pPr>
            <w:r>
              <w:t>2010</w:t>
            </w:r>
          </w:p>
        </w:tc>
        <w:tc>
          <w:tcPr>
            <w:tcW w:w="1032" w:type="dxa"/>
            <w:tcBorders>
              <w:top w:val="single" w:sz="4" w:space="0" w:color="auto"/>
              <w:bottom w:val="single" w:sz="4" w:space="0" w:color="auto"/>
            </w:tcBorders>
          </w:tcPr>
          <w:p w:rsidR="00FB3C52" w:rsidRDefault="00FB3C52">
            <w:pPr>
              <w:pStyle w:val="ConsPlusNormal"/>
              <w:jc w:val="center"/>
            </w:pPr>
            <w:r>
              <w:t>2011</w:t>
            </w:r>
          </w:p>
        </w:tc>
        <w:tc>
          <w:tcPr>
            <w:tcW w:w="1027" w:type="dxa"/>
            <w:tcBorders>
              <w:top w:val="single" w:sz="4" w:space="0" w:color="auto"/>
              <w:bottom w:val="single" w:sz="4" w:space="0" w:color="auto"/>
            </w:tcBorders>
          </w:tcPr>
          <w:p w:rsidR="00FB3C52" w:rsidRDefault="00FB3C52">
            <w:pPr>
              <w:pStyle w:val="ConsPlusNormal"/>
              <w:jc w:val="center"/>
            </w:pPr>
            <w:r>
              <w:t>2012</w:t>
            </w:r>
          </w:p>
        </w:tc>
        <w:tc>
          <w:tcPr>
            <w:tcW w:w="1022" w:type="dxa"/>
            <w:tcBorders>
              <w:top w:val="single" w:sz="4" w:space="0" w:color="auto"/>
              <w:bottom w:val="single" w:sz="4" w:space="0" w:color="auto"/>
            </w:tcBorders>
          </w:tcPr>
          <w:p w:rsidR="00FB3C52" w:rsidRDefault="00FB3C52">
            <w:pPr>
              <w:pStyle w:val="ConsPlusNormal"/>
              <w:jc w:val="center"/>
            </w:pPr>
            <w:r>
              <w:t>2013</w:t>
            </w:r>
          </w:p>
        </w:tc>
        <w:tc>
          <w:tcPr>
            <w:tcW w:w="1027" w:type="dxa"/>
            <w:tcBorders>
              <w:top w:val="single" w:sz="4" w:space="0" w:color="auto"/>
              <w:bottom w:val="single" w:sz="4" w:space="0" w:color="auto"/>
            </w:tcBorders>
          </w:tcPr>
          <w:p w:rsidR="00FB3C52" w:rsidRDefault="00FB3C52">
            <w:pPr>
              <w:pStyle w:val="ConsPlusNormal"/>
              <w:jc w:val="center"/>
            </w:pPr>
            <w:r>
              <w:t>2014</w:t>
            </w:r>
          </w:p>
        </w:tc>
        <w:tc>
          <w:tcPr>
            <w:tcW w:w="1027" w:type="dxa"/>
            <w:tcBorders>
              <w:top w:val="single" w:sz="4" w:space="0" w:color="auto"/>
              <w:bottom w:val="single" w:sz="4" w:space="0" w:color="auto"/>
            </w:tcBorders>
          </w:tcPr>
          <w:p w:rsidR="00FB3C52" w:rsidRDefault="00FB3C52">
            <w:pPr>
              <w:pStyle w:val="ConsPlusNormal"/>
              <w:jc w:val="center"/>
            </w:pPr>
            <w:r>
              <w:t>2015</w:t>
            </w:r>
          </w:p>
        </w:tc>
        <w:tc>
          <w:tcPr>
            <w:tcW w:w="1032" w:type="dxa"/>
            <w:tcBorders>
              <w:top w:val="single" w:sz="4" w:space="0" w:color="auto"/>
              <w:bottom w:val="single" w:sz="4" w:space="0" w:color="auto"/>
            </w:tcBorders>
          </w:tcPr>
          <w:p w:rsidR="00FB3C52" w:rsidRDefault="00FB3C52">
            <w:pPr>
              <w:pStyle w:val="ConsPlusNormal"/>
              <w:jc w:val="center"/>
            </w:pPr>
            <w:r>
              <w:t>2016</w:t>
            </w:r>
          </w:p>
        </w:tc>
        <w:tc>
          <w:tcPr>
            <w:tcW w:w="1018" w:type="dxa"/>
            <w:tcBorders>
              <w:top w:val="single" w:sz="4" w:space="0" w:color="auto"/>
              <w:bottom w:val="single" w:sz="4" w:space="0" w:color="auto"/>
            </w:tcBorders>
          </w:tcPr>
          <w:p w:rsidR="00FB3C52" w:rsidRDefault="00FB3C52">
            <w:pPr>
              <w:pStyle w:val="ConsPlusNormal"/>
              <w:jc w:val="center"/>
            </w:pPr>
            <w:r>
              <w:t>2017</w:t>
            </w:r>
          </w:p>
        </w:tc>
        <w:tc>
          <w:tcPr>
            <w:tcW w:w="1027" w:type="dxa"/>
            <w:tcBorders>
              <w:top w:val="single" w:sz="4" w:space="0" w:color="auto"/>
              <w:bottom w:val="single" w:sz="4" w:space="0" w:color="auto"/>
            </w:tcBorders>
          </w:tcPr>
          <w:p w:rsidR="00FB3C52" w:rsidRDefault="00FB3C52">
            <w:pPr>
              <w:pStyle w:val="ConsPlusNormal"/>
              <w:jc w:val="center"/>
            </w:pPr>
            <w:r>
              <w:t>2018</w:t>
            </w:r>
          </w:p>
        </w:tc>
        <w:tc>
          <w:tcPr>
            <w:tcW w:w="1037" w:type="dxa"/>
            <w:tcBorders>
              <w:top w:val="single" w:sz="4" w:space="0" w:color="auto"/>
              <w:bottom w:val="single" w:sz="4" w:space="0" w:color="auto"/>
            </w:tcBorders>
          </w:tcPr>
          <w:p w:rsidR="00FB3C52" w:rsidRDefault="00FB3C52">
            <w:pPr>
              <w:pStyle w:val="ConsPlusNormal"/>
              <w:jc w:val="center"/>
            </w:pPr>
            <w:r>
              <w:t>2019</w:t>
            </w:r>
          </w:p>
        </w:tc>
        <w:tc>
          <w:tcPr>
            <w:tcW w:w="1051" w:type="dxa"/>
            <w:tcBorders>
              <w:top w:val="single" w:sz="4" w:space="0" w:color="auto"/>
              <w:bottom w:val="single" w:sz="4" w:space="0" w:color="auto"/>
            </w:tcBorders>
          </w:tcPr>
          <w:p w:rsidR="00FB3C52" w:rsidRDefault="00FB3C52">
            <w:pPr>
              <w:pStyle w:val="ConsPlusNormal"/>
              <w:jc w:val="center"/>
            </w:pPr>
            <w:r>
              <w:t>2020</w:t>
            </w:r>
          </w:p>
        </w:tc>
      </w:tr>
      <w:tr w:rsidR="00FB3C52">
        <w:tc>
          <w:tcPr>
            <w:tcW w:w="706" w:type="dxa"/>
            <w:tcBorders>
              <w:top w:val="single" w:sz="4" w:space="0" w:color="auto"/>
              <w:bottom w:val="single" w:sz="4" w:space="0" w:color="auto"/>
            </w:tcBorders>
            <w:vAlign w:val="center"/>
          </w:tcPr>
          <w:p w:rsidR="00FB3C52" w:rsidRDefault="00FB3C52">
            <w:pPr>
              <w:pStyle w:val="ConsPlusNormal"/>
              <w:jc w:val="center"/>
            </w:pPr>
            <w:r>
              <w:t>1</w:t>
            </w:r>
          </w:p>
        </w:tc>
        <w:tc>
          <w:tcPr>
            <w:tcW w:w="2154" w:type="dxa"/>
            <w:tcBorders>
              <w:top w:val="single" w:sz="4" w:space="0" w:color="auto"/>
              <w:bottom w:val="single" w:sz="4" w:space="0" w:color="auto"/>
            </w:tcBorders>
            <w:vAlign w:val="center"/>
          </w:tcPr>
          <w:p w:rsidR="00FB3C52" w:rsidRDefault="00FB3C52">
            <w:pPr>
              <w:pStyle w:val="ConsPlusNormal"/>
              <w:jc w:val="center"/>
            </w:pPr>
            <w:r>
              <w:t>2</w:t>
            </w:r>
          </w:p>
        </w:tc>
        <w:tc>
          <w:tcPr>
            <w:tcW w:w="1032" w:type="dxa"/>
            <w:tcBorders>
              <w:top w:val="single" w:sz="4" w:space="0" w:color="auto"/>
              <w:bottom w:val="single" w:sz="4" w:space="0" w:color="auto"/>
            </w:tcBorders>
          </w:tcPr>
          <w:p w:rsidR="00FB3C52" w:rsidRDefault="00FB3C52">
            <w:pPr>
              <w:pStyle w:val="ConsPlusNormal"/>
              <w:jc w:val="center"/>
            </w:pPr>
            <w:r>
              <w:t>3</w:t>
            </w:r>
          </w:p>
        </w:tc>
        <w:tc>
          <w:tcPr>
            <w:tcW w:w="1032" w:type="dxa"/>
            <w:tcBorders>
              <w:top w:val="single" w:sz="4" w:space="0" w:color="auto"/>
              <w:bottom w:val="single" w:sz="4" w:space="0" w:color="auto"/>
            </w:tcBorders>
          </w:tcPr>
          <w:p w:rsidR="00FB3C52" w:rsidRDefault="00FB3C52">
            <w:pPr>
              <w:pStyle w:val="ConsPlusNormal"/>
              <w:jc w:val="center"/>
            </w:pPr>
            <w:r>
              <w:t>4</w:t>
            </w:r>
          </w:p>
        </w:tc>
        <w:tc>
          <w:tcPr>
            <w:tcW w:w="1027" w:type="dxa"/>
            <w:tcBorders>
              <w:top w:val="single" w:sz="4" w:space="0" w:color="auto"/>
              <w:bottom w:val="single" w:sz="4" w:space="0" w:color="auto"/>
            </w:tcBorders>
          </w:tcPr>
          <w:p w:rsidR="00FB3C52" w:rsidRDefault="00FB3C52">
            <w:pPr>
              <w:pStyle w:val="ConsPlusNormal"/>
              <w:jc w:val="center"/>
            </w:pPr>
            <w:r>
              <w:t>5</w:t>
            </w:r>
          </w:p>
        </w:tc>
        <w:tc>
          <w:tcPr>
            <w:tcW w:w="1022" w:type="dxa"/>
            <w:tcBorders>
              <w:top w:val="single" w:sz="4" w:space="0" w:color="auto"/>
              <w:bottom w:val="single" w:sz="4" w:space="0" w:color="auto"/>
            </w:tcBorders>
          </w:tcPr>
          <w:p w:rsidR="00FB3C52" w:rsidRDefault="00FB3C52">
            <w:pPr>
              <w:pStyle w:val="ConsPlusNormal"/>
              <w:jc w:val="center"/>
            </w:pPr>
            <w:r>
              <w:t>6</w:t>
            </w:r>
          </w:p>
        </w:tc>
        <w:tc>
          <w:tcPr>
            <w:tcW w:w="1027" w:type="dxa"/>
            <w:tcBorders>
              <w:top w:val="single" w:sz="4" w:space="0" w:color="auto"/>
              <w:bottom w:val="single" w:sz="4" w:space="0" w:color="auto"/>
            </w:tcBorders>
          </w:tcPr>
          <w:p w:rsidR="00FB3C52" w:rsidRDefault="00FB3C52">
            <w:pPr>
              <w:pStyle w:val="ConsPlusNormal"/>
              <w:jc w:val="center"/>
            </w:pPr>
            <w:r>
              <w:t>7</w:t>
            </w:r>
          </w:p>
        </w:tc>
        <w:tc>
          <w:tcPr>
            <w:tcW w:w="1027" w:type="dxa"/>
            <w:tcBorders>
              <w:top w:val="single" w:sz="4" w:space="0" w:color="auto"/>
              <w:bottom w:val="single" w:sz="4" w:space="0" w:color="auto"/>
            </w:tcBorders>
          </w:tcPr>
          <w:p w:rsidR="00FB3C52" w:rsidRDefault="00FB3C52">
            <w:pPr>
              <w:pStyle w:val="ConsPlusNormal"/>
              <w:jc w:val="center"/>
            </w:pPr>
            <w:r>
              <w:t>8</w:t>
            </w:r>
          </w:p>
        </w:tc>
        <w:tc>
          <w:tcPr>
            <w:tcW w:w="1032" w:type="dxa"/>
            <w:tcBorders>
              <w:top w:val="single" w:sz="4" w:space="0" w:color="auto"/>
              <w:bottom w:val="single" w:sz="4" w:space="0" w:color="auto"/>
            </w:tcBorders>
          </w:tcPr>
          <w:p w:rsidR="00FB3C52" w:rsidRDefault="00FB3C52">
            <w:pPr>
              <w:pStyle w:val="ConsPlusNormal"/>
              <w:jc w:val="center"/>
            </w:pPr>
            <w:r>
              <w:t>9</w:t>
            </w:r>
          </w:p>
        </w:tc>
        <w:tc>
          <w:tcPr>
            <w:tcW w:w="1018" w:type="dxa"/>
            <w:tcBorders>
              <w:top w:val="single" w:sz="4" w:space="0" w:color="auto"/>
              <w:bottom w:val="single" w:sz="4" w:space="0" w:color="auto"/>
            </w:tcBorders>
          </w:tcPr>
          <w:p w:rsidR="00FB3C52" w:rsidRDefault="00FB3C52">
            <w:pPr>
              <w:pStyle w:val="ConsPlusNormal"/>
              <w:jc w:val="center"/>
            </w:pPr>
            <w:r>
              <w:t>10</w:t>
            </w:r>
          </w:p>
        </w:tc>
        <w:tc>
          <w:tcPr>
            <w:tcW w:w="1027" w:type="dxa"/>
            <w:tcBorders>
              <w:top w:val="single" w:sz="4" w:space="0" w:color="auto"/>
              <w:bottom w:val="single" w:sz="4" w:space="0" w:color="auto"/>
            </w:tcBorders>
          </w:tcPr>
          <w:p w:rsidR="00FB3C52" w:rsidRDefault="00FB3C52">
            <w:pPr>
              <w:pStyle w:val="ConsPlusNormal"/>
              <w:jc w:val="center"/>
            </w:pPr>
            <w:r>
              <w:t>11</w:t>
            </w:r>
          </w:p>
        </w:tc>
        <w:tc>
          <w:tcPr>
            <w:tcW w:w="1037" w:type="dxa"/>
            <w:tcBorders>
              <w:top w:val="single" w:sz="4" w:space="0" w:color="auto"/>
              <w:bottom w:val="single" w:sz="4" w:space="0" w:color="auto"/>
            </w:tcBorders>
          </w:tcPr>
          <w:p w:rsidR="00FB3C52" w:rsidRDefault="00FB3C52">
            <w:pPr>
              <w:pStyle w:val="ConsPlusNormal"/>
              <w:jc w:val="center"/>
            </w:pPr>
            <w:r>
              <w:t>12</w:t>
            </w:r>
          </w:p>
        </w:tc>
        <w:tc>
          <w:tcPr>
            <w:tcW w:w="1051" w:type="dxa"/>
            <w:tcBorders>
              <w:top w:val="single" w:sz="4" w:space="0" w:color="auto"/>
              <w:bottom w:val="single" w:sz="4" w:space="0" w:color="auto"/>
            </w:tcBorders>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FB3C52" w:rsidRDefault="00FB3C52">
            <w:pPr>
              <w:pStyle w:val="ConsPlusNormal"/>
              <w:jc w:val="center"/>
            </w:pPr>
            <w:r>
              <w:t>1.</w:t>
            </w:r>
          </w:p>
        </w:tc>
        <w:tc>
          <w:tcPr>
            <w:tcW w:w="2154" w:type="dxa"/>
            <w:tcBorders>
              <w:top w:val="single" w:sz="4" w:space="0" w:color="auto"/>
              <w:left w:val="nil"/>
              <w:bottom w:val="nil"/>
              <w:right w:val="nil"/>
            </w:tcBorders>
          </w:tcPr>
          <w:p w:rsidR="00FB3C52" w:rsidRDefault="00FB3C52">
            <w:pPr>
              <w:pStyle w:val="ConsPlusNormal"/>
            </w:pPr>
            <w:r>
              <w:t>Красногвардейский муниципальный район</w:t>
            </w:r>
          </w:p>
        </w:tc>
        <w:tc>
          <w:tcPr>
            <w:tcW w:w="1032" w:type="dxa"/>
            <w:tcBorders>
              <w:top w:val="single" w:sz="4" w:space="0" w:color="auto"/>
              <w:left w:val="nil"/>
              <w:bottom w:val="nil"/>
              <w:right w:val="nil"/>
            </w:tcBorders>
          </w:tcPr>
          <w:p w:rsidR="00FB3C52" w:rsidRDefault="00FB3C52">
            <w:pPr>
              <w:pStyle w:val="ConsPlusNormal"/>
              <w:jc w:val="right"/>
            </w:pPr>
            <w:r>
              <w:t>50,7</w:t>
            </w:r>
          </w:p>
        </w:tc>
        <w:tc>
          <w:tcPr>
            <w:tcW w:w="1032" w:type="dxa"/>
            <w:tcBorders>
              <w:top w:val="single" w:sz="4" w:space="0" w:color="auto"/>
              <w:left w:val="nil"/>
              <w:bottom w:val="nil"/>
              <w:right w:val="nil"/>
            </w:tcBorders>
          </w:tcPr>
          <w:p w:rsidR="00FB3C52" w:rsidRDefault="00FB3C52">
            <w:pPr>
              <w:pStyle w:val="ConsPlusNormal"/>
              <w:jc w:val="right"/>
            </w:pPr>
            <w:r>
              <w:t>49,0</w:t>
            </w:r>
          </w:p>
        </w:tc>
        <w:tc>
          <w:tcPr>
            <w:tcW w:w="1027" w:type="dxa"/>
            <w:tcBorders>
              <w:top w:val="single" w:sz="4" w:space="0" w:color="auto"/>
              <w:left w:val="nil"/>
              <w:bottom w:val="nil"/>
              <w:right w:val="nil"/>
            </w:tcBorders>
          </w:tcPr>
          <w:p w:rsidR="00FB3C52" w:rsidRDefault="00FB3C52">
            <w:pPr>
              <w:pStyle w:val="ConsPlusNormal"/>
              <w:jc w:val="right"/>
            </w:pPr>
            <w:r>
              <w:t>52,9</w:t>
            </w:r>
          </w:p>
        </w:tc>
        <w:tc>
          <w:tcPr>
            <w:tcW w:w="1022" w:type="dxa"/>
            <w:tcBorders>
              <w:top w:val="single" w:sz="4" w:space="0" w:color="auto"/>
              <w:left w:val="nil"/>
              <w:bottom w:val="nil"/>
              <w:right w:val="nil"/>
            </w:tcBorders>
          </w:tcPr>
          <w:p w:rsidR="00FB3C52" w:rsidRDefault="00FB3C52">
            <w:pPr>
              <w:pStyle w:val="ConsPlusNormal"/>
              <w:jc w:val="right"/>
            </w:pPr>
            <w:r>
              <w:t>52,3</w:t>
            </w:r>
          </w:p>
        </w:tc>
        <w:tc>
          <w:tcPr>
            <w:tcW w:w="1027" w:type="dxa"/>
            <w:tcBorders>
              <w:top w:val="single" w:sz="4" w:space="0" w:color="auto"/>
              <w:left w:val="nil"/>
              <w:bottom w:val="nil"/>
              <w:right w:val="nil"/>
            </w:tcBorders>
          </w:tcPr>
          <w:p w:rsidR="00FB3C52" w:rsidRDefault="00FB3C52">
            <w:pPr>
              <w:pStyle w:val="ConsPlusNormal"/>
              <w:jc w:val="right"/>
            </w:pPr>
            <w:r>
              <w:t>50,2</w:t>
            </w:r>
          </w:p>
        </w:tc>
        <w:tc>
          <w:tcPr>
            <w:tcW w:w="1027" w:type="dxa"/>
            <w:tcBorders>
              <w:top w:val="single" w:sz="4" w:space="0" w:color="auto"/>
              <w:left w:val="nil"/>
              <w:bottom w:val="nil"/>
              <w:right w:val="nil"/>
            </w:tcBorders>
          </w:tcPr>
          <w:p w:rsidR="00FB3C52" w:rsidRDefault="00FB3C52">
            <w:pPr>
              <w:pStyle w:val="ConsPlusNormal"/>
              <w:jc w:val="right"/>
            </w:pPr>
            <w:r>
              <w:t>51,1</w:t>
            </w:r>
          </w:p>
        </w:tc>
        <w:tc>
          <w:tcPr>
            <w:tcW w:w="1032" w:type="dxa"/>
            <w:tcBorders>
              <w:top w:val="single" w:sz="4" w:space="0" w:color="auto"/>
              <w:left w:val="nil"/>
              <w:bottom w:val="nil"/>
              <w:right w:val="nil"/>
            </w:tcBorders>
          </w:tcPr>
          <w:p w:rsidR="00FB3C52" w:rsidRDefault="00FB3C52">
            <w:pPr>
              <w:pStyle w:val="ConsPlusNormal"/>
              <w:jc w:val="right"/>
            </w:pPr>
            <w:r>
              <w:t>48,7</w:t>
            </w:r>
          </w:p>
        </w:tc>
        <w:tc>
          <w:tcPr>
            <w:tcW w:w="1018" w:type="dxa"/>
            <w:tcBorders>
              <w:top w:val="single" w:sz="4" w:space="0" w:color="auto"/>
              <w:left w:val="nil"/>
              <w:bottom w:val="nil"/>
              <w:right w:val="nil"/>
            </w:tcBorders>
          </w:tcPr>
          <w:p w:rsidR="00FB3C52" w:rsidRDefault="00FB3C52">
            <w:pPr>
              <w:pStyle w:val="ConsPlusNormal"/>
              <w:jc w:val="right"/>
            </w:pPr>
            <w:r>
              <w:t>47,5</w:t>
            </w:r>
          </w:p>
        </w:tc>
        <w:tc>
          <w:tcPr>
            <w:tcW w:w="1027" w:type="dxa"/>
            <w:tcBorders>
              <w:top w:val="single" w:sz="4" w:space="0" w:color="auto"/>
              <w:left w:val="nil"/>
              <w:bottom w:val="nil"/>
              <w:right w:val="nil"/>
            </w:tcBorders>
          </w:tcPr>
          <w:p w:rsidR="00FB3C52" w:rsidRDefault="00FB3C52">
            <w:pPr>
              <w:pStyle w:val="ConsPlusNormal"/>
              <w:jc w:val="right"/>
            </w:pPr>
            <w:r>
              <w:t>48,7</w:t>
            </w:r>
          </w:p>
        </w:tc>
        <w:tc>
          <w:tcPr>
            <w:tcW w:w="1037" w:type="dxa"/>
            <w:tcBorders>
              <w:top w:val="single" w:sz="4" w:space="0" w:color="auto"/>
              <w:left w:val="nil"/>
              <w:bottom w:val="nil"/>
              <w:right w:val="nil"/>
            </w:tcBorders>
          </w:tcPr>
          <w:p w:rsidR="00FB3C52" w:rsidRDefault="00FB3C52">
            <w:pPr>
              <w:pStyle w:val="ConsPlusNormal"/>
              <w:jc w:val="right"/>
            </w:pPr>
            <w:r>
              <w:t>49,5</w:t>
            </w:r>
          </w:p>
        </w:tc>
        <w:tc>
          <w:tcPr>
            <w:tcW w:w="1051" w:type="dxa"/>
            <w:tcBorders>
              <w:top w:val="single" w:sz="4" w:space="0" w:color="auto"/>
              <w:left w:val="nil"/>
              <w:bottom w:val="nil"/>
              <w:right w:val="nil"/>
            </w:tcBorders>
          </w:tcPr>
          <w:p w:rsidR="00FB3C52" w:rsidRDefault="00FB3C52">
            <w:pPr>
              <w:pStyle w:val="ConsPlusNormal"/>
              <w:jc w:val="right"/>
            </w:pPr>
            <w:r>
              <w:t>57,5</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2154" w:type="dxa"/>
            <w:tcBorders>
              <w:top w:val="nil"/>
              <w:left w:val="nil"/>
              <w:bottom w:val="nil"/>
              <w:right w:val="nil"/>
            </w:tcBorders>
          </w:tcPr>
          <w:p w:rsidR="00FB3C52" w:rsidRDefault="00FB3C52">
            <w:pPr>
              <w:pStyle w:val="ConsPlusNormal"/>
            </w:pPr>
            <w:r>
              <w:t>Город-курорт Железноводск</w:t>
            </w:r>
          </w:p>
        </w:tc>
        <w:tc>
          <w:tcPr>
            <w:tcW w:w="1032" w:type="dxa"/>
            <w:tcBorders>
              <w:top w:val="nil"/>
              <w:left w:val="nil"/>
              <w:bottom w:val="nil"/>
              <w:right w:val="nil"/>
            </w:tcBorders>
          </w:tcPr>
          <w:p w:rsidR="00FB3C52" w:rsidRDefault="00FB3C52">
            <w:pPr>
              <w:pStyle w:val="ConsPlusNormal"/>
              <w:jc w:val="right"/>
            </w:pPr>
            <w:r>
              <w:t>30,0</w:t>
            </w:r>
          </w:p>
        </w:tc>
        <w:tc>
          <w:tcPr>
            <w:tcW w:w="1032" w:type="dxa"/>
            <w:tcBorders>
              <w:top w:val="nil"/>
              <w:left w:val="nil"/>
              <w:bottom w:val="nil"/>
              <w:right w:val="nil"/>
            </w:tcBorders>
          </w:tcPr>
          <w:p w:rsidR="00FB3C52" w:rsidRDefault="00FB3C52">
            <w:pPr>
              <w:pStyle w:val="ConsPlusNormal"/>
              <w:jc w:val="right"/>
            </w:pPr>
            <w:r>
              <w:t>29,0</w:t>
            </w:r>
          </w:p>
        </w:tc>
        <w:tc>
          <w:tcPr>
            <w:tcW w:w="1027" w:type="dxa"/>
            <w:tcBorders>
              <w:top w:val="nil"/>
              <w:left w:val="nil"/>
              <w:bottom w:val="nil"/>
              <w:right w:val="nil"/>
            </w:tcBorders>
          </w:tcPr>
          <w:p w:rsidR="00FB3C52" w:rsidRDefault="00FB3C52">
            <w:pPr>
              <w:pStyle w:val="ConsPlusNormal"/>
              <w:jc w:val="right"/>
            </w:pPr>
            <w:r>
              <w:t>35,1</w:t>
            </w:r>
          </w:p>
        </w:tc>
        <w:tc>
          <w:tcPr>
            <w:tcW w:w="1022" w:type="dxa"/>
            <w:tcBorders>
              <w:top w:val="nil"/>
              <w:left w:val="nil"/>
              <w:bottom w:val="nil"/>
              <w:right w:val="nil"/>
            </w:tcBorders>
          </w:tcPr>
          <w:p w:rsidR="00FB3C52" w:rsidRDefault="00FB3C52">
            <w:pPr>
              <w:pStyle w:val="ConsPlusNormal"/>
              <w:jc w:val="right"/>
            </w:pPr>
            <w:r>
              <w:t>45,3</w:t>
            </w:r>
          </w:p>
        </w:tc>
        <w:tc>
          <w:tcPr>
            <w:tcW w:w="1027" w:type="dxa"/>
            <w:tcBorders>
              <w:top w:val="nil"/>
              <w:left w:val="nil"/>
              <w:bottom w:val="nil"/>
              <w:right w:val="nil"/>
            </w:tcBorders>
          </w:tcPr>
          <w:p w:rsidR="00FB3C52" w:rsidRDefault="00FB3C52">
            <w:pPr>
              <w:pStyle w:val="ConsPlusNormal"/>
              <w:jc w:val="right"/>
            </w:pPr>
            <w:r>
              <w:t>51,2</w:t>
            </w:r>
          </w:p>
        </w:tc>
        <w:tc>
          <w:tcPr>
            <w:tcW w:w="1027" w:type="dxa"/>
            <w:tcBorders>
              <w:top w:val="nil"/>
              <w:left w:val="nil"/>
              <w:bottom w:val="nil"/>
              <w:right w:val="nil"/>
            </w:tcBorders>
          </w:tcPr>
          <w:p w:rsidR="00FB3C52" w:rsidRDefault="00FB3C52">
            <w:pPr>
              <w:pStyle w:val="ConsPlusNormal"/>
              <w:jc w:val="right"/>
            </w:pPr>
            <w:r>
              <w:t>60,2</w:t>
            </w:r>
          </w:p>
        </w:tc>
        <w:tc>
          <w:tcPr>
            <w:tcW w:w="1032" w:type="dxa"/>
            <w:tcBorders>
              <w:top w:val="nil"/>
              <w:left w:val="nil"/>
              <w:bottom w:val="nil"/>
              <w:right w:val="nil"/>
            </w:tcBorders>
          </w:tcPr>
          <w:p w:rsidR="00FB3C52" w:rsidRDefault="00FB3C52">
            <w:pPr>
              <w:pStyle w:val="ConsPlusNormal"/>
              <w:jc w:val="right"/>
            </w:pPr>
            <w:r>
              <w:t>66,1</w:t>
            </w:r>
          </w:p>
        </w:tc>
        <w:tc>
          <w:tcPr>
            <w:tcW w:w="1018" w:type="dxa"/>
            <w:tcBorders>
              <w:top w:val="nil"/>
              <w:left w:val="nil"/>
              <w:bottom w:val="nil"/>
              <w:right w:val="nil"/>
            </w:tcBorders>
          </w:tcPr>
          <w:p w:rsidR="00FB3C52" w:rsidRDefault="00FB3C52">
            <w:pPr>
              <w:pStyle w:val="ConsPlusNormal"/>
              <w:jc w:val="right"/>
            </w:pPr>
            <w:r>
              <w:t>63,0</w:t>
            </w:r>
          </w:p>
        </w:tc>
        <w:tc>
          <w:tcPr>
            <w:tcW w:w="1027" w:type="dxa"/>
            <w:tcBorders>
              <w:top w:val="nil"/>
              <w:left w:val="nil"/>
              <w:bottom w:val="nil"/>
              <w:right w:val="nil"/>
            </w:tcBorders>
          </w:tcPr>
          <w:p w:rsidR="00FB3C52" w:rsidRDefault="00FB3C52">
            <w:pPr>
              <w:pStyle w:val="ConsPlusNormal"/>
              <w:jc w:val="right"/>
            </w:pPr>
            <w:r>
              <w:t>56,0</w:t>
            </w:r>
          </w:p>
        </w:tc>
        <w:tc>
          <w:tcPr>
            <w:tcW w:w="1037" w:type="dxa"/>
            <w:tcBorders>
              <w:top w:val="nil"/>
              <w:left w:val="nil"/>
              <w:bottom w:val="nil"/>
              <w:right w:val="nil"/>
            </w:tcBorders>
          </w:tcPr>
          <w:p w:rsidR="00FB3C52" w:rsidRDefault="00FB3C52">
            <w:pPr>
              <w:pStyle w:val="ConsPlusNormal"/>
              <w:jc w:val="right"/>
            </w:pPr>
            <w:r>
              <w:t>56,2</w:t>
            </w:r>
          </w:p>
        </w:tc>
        <w:tc>
          <w:tcPr>
            <w:tcW w:w="1051" w:type="dxa"/>
            <w:tcBorders>
              <w:top w:val="nil"/>
              <w:left w:val="nil"/>
              <w:bottom w:val="nil"/>
              <w:right w:val="nil"/>
            </w:tcBorders>
          </w:tcPr>
          <w:p w:rsidR="00FB3C52" w:rsidRDefault="00FB3C52">
            <w:pPr>
              <w:pStyle w:val="ConsPlusNormal"/>
              <w:jc w:val="right"/>
            </w:pPr>
            <w:r>
              <w:t>57,3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w:t>
            </w:r>
          </w:p>
        </w:tc>
        <w:tc>
          <w:tcPr>
            <w:tcW w:w="2154" w:type="dxa"/>
            <w:tcBorders>
              <w:top w:val="nil"/>
              <w:left w:val="nil"/>
              <w:bottom w:val="nil"/>
              <w:right w:val="nil"/>
            </w:tcBorders>
          </w:tcPr>
          <w:p w:rsidR="00FB3C52" w:rsidRDefault="00FB3C52">
            <w:pPr>
              <w:pStyle w:val="ConsPlusNormal"/>
            </w:pPr>
            <w:r>
              <w:t>Левокумский муниципальный район</w:t>
            </w:r>
          </w:p>
        </w:tc>
        <w:tc>
          <w:tcPr>
            <w:tcW w:w="1032" w:type="dxa"/>
            <w:tcBorders>
              <w:top w:val="nil"/>
              <w:left w:val="nil"/>
              <w:bottom w:val="nil"/>
              <w:right w:val="nil"/>
            </w:tcBorders>
          </w:tcPr>
          <w:p w:rsidR="00FB3C52" w:rsidRDefault="00FB3C52">
            <w:pPr>
              <w:pStyle w:val="ConsPlusNormal"/>
              <w:jc w:val="right"/>
            </w:pPr>
            <w:r>
              <w:t>46,6</w:t>
            </w:r>
          </w:p>
        </w:tc>
        <w:tc>
          <w:tcPr>
            <w:tcW w:w="1032" w:type="dxa"/>
            <w:tcBorders>
              <w:top w:val="nil"/>
              <w:left w:val="nil"/>
              <w:bottom w:val="nil"/>
              <w:right w:val="nil"/>
            </w:tcBorders>
          </w:tcPr>
          <w:p w:rsidR="00FB3C52" w:rsidRDefault="00FB3C52">
            <w:pPr>
              <w:pStyle w:val="ConsPlusNormal"/>
              <w:jc w:val="right"/>
            </w:pPr>
            <w:r>
              <w:t>45,3</w:t>
            </w:r>
          </w:p>
        </w:tc>
        <w:tc>
          <w:tcPr>
            <w:tcW w:w="1027" w:type="dxa"/>
            <w:tcBorders>
              <w:top w:val="nil"/>
              <w:left w:val="nil"/>
              <w:bottom w:val="nil"/>
              <w:right w:val="nil"/>
            </w:tcBorders>
          </w:tcPr>
          <w:p w:rsidR="00FB3C52" w:rsidRDefault="00FB3C52">
            <w:pPr>
              <w:pStyle w:val="ConsPlusNormal"/>
              <w:jc w:val="right"/>
            </w:pPr>
            <w:r>
              <w:t>43,1</w:t>
            </w:r>
          </w:p>
        </w:tc>
        <w:tc>
          <w:tcPr>
            <w:tcW w:w="1022" w:type="dxa"/>
            <w:tcBorders>
              <w:top w:val="nil"/>
              <w:left w:val="nil"/>
              <w:bottom w:val="nil"/>
              <w:right w:val="nil"/>
            </w:tcBorders>
          </w:tcPr>
          <w:p w:rsidR="00FB3C52" w:rsidRDefault="00FB3C52">
            <w:pPr>
              <w:pStyle w:val="ConsPlusNormal"/>
              <w:jc w:val="right"/>
            </w:pPr>
            <w:r>
              <w:t>41,0</w:t>
            </w:r>
          </w:p>
        </w:tc>
        <w:tc>
          <w:tcPr>
            <w:tcW w:w="1027" w:type="dxa"/>
            <w:tcBorders>
              <w:top w:val="nil"/>
              <w:left w:val="nil"/>
              <w:bottom w:val="nil"/>
              <w:right w:val="nil"/>
            </w:tcBorders>
          </w:tcPr>
          <w:p w:rsidR="00FB3C52" w:rsidRDefault="00FB3C52">
            <w:pPr>
              <w:pStyle w:val="ConsPlusNormal"/>
              <w:jc w:val="right"/>
            </w:pPr>
            <w:r>
              <w:t>44,0</w:t>
            </w:r>
          </w:p>
        </w:tc>
        <w:tc>
          <w:tcPr>
            <w:tcW w:w="1027" w:type="dxa"/>
            <w:tcBorders>
              <w:top w:val="nil"/>
              <w:left w:val="nil"/>
              <w:bottom w:val="nil"/>
              <w:right w:val="nil"/>
            </w:tcBorders>
          </w:tcPr>
          <w:p w:rsidR="00FB3C52" w:rsidRDefault="00FB3C52">
            <w:pPr>
              <w:pStyle w:val="ConsPlusNormal"/>
              <w:jc w:val="right"/>
            </w:pPr>
            <w:r>
              <w:t>54,6</w:t>
            </w:r>
          </w:p>
        </w:tc>
        <w:tc>
          <w:tcPr>
            <w:tcW w:w="1032" w:type="dxa"/>
            <w:tcBorders>
              <w:top w:val="nil"/>
              <w:left w:val="nil"/>
              <w:bottom w:val="nil"/>
              <w:right w:val="nil"/>
            </w:tcBorders>
          </w:tcPr>
          <w:p w:rsidR="00FB3C52" w:rsidRDefault="00FB3C52">
            <w:pPr>
              <w:pStyle w:val="ConsPlusNormal"/>
              <w:jc w:val="right"/>
            </w:pPr>
            <w:r>
              <w:t>54,2</w:t>
            </w:r>
          </w:p>
        </w:tc>
        <w:tc>
          <w:tcPr>
            <w:tcW w:w="1018" w:type="dxa"/>
            <w:tcBorders>
              <w:top w:val="nil"/>
              <w:left w:val="nil"/>
              <w:bottom w:val="nil"/>
              <w:right w:val="nil"/>
            </w:tcBorders>
          </w:tcPr>
          <w:p w:rsidR="00FB3C52" w:rsidRDefault="00FB3C52">
            <w:pPr>
              <w:pStyle w:val="ConsPlusNormal"/>
              <w:jc w:val="right"/>
            </w:pPr>
            <w:r>
              <w:t>53,2</w:t>
            </w:r>
          </w:p>
        </w:tc>
        <w:tc>
          <w:tcPr>
            <w:tcW w:w="1027" w:type="dxa"/>
            <w:tcBorders>
              <w:top w:val="nil"/>
              <w:left w:val="nil"/>
              <w:bottom w:val="nil"/>
              <w:right w:val="nil"/>
            </w:tcBorders>
          </w:tcPr>
          <w:p w:rsidR="00FB3C52" w:rsidRDefault="00FB3C52">
            <w:pPr>
              <w:pStyle w:val="ConsPlusNormal"/>
              <w:jc w:val="right"/>
            </w:pPr>
            <w:r>
              <w:t>52,9</w:t>
            </w:r>
          </w:p>
        </w:tc>
        <w:tc>
          <w:tcPr>
            <w:tcW w:w="1037" w:type="dxa"/>
            <w:tcBorders>
              <w:top w:val="nil"/>
              <w:left w:val="nil"/>
              <w:bottom w:val="nil"/>
              <w:right w:val="nil"/>
            </w:tcBorders>
          </w:tcPr>
          <w:p w:rsidR="00FB3C52" w:rsidRDefault="00FB3C52">
            <w:pPr>
              <w:pStyle w:val="ConsPlusNormal"/>
              <w:jc w:val="right"/>
            </w:pPr>
            <w:r>
              <w:t>53,1</w:t>
            </w:r>
          </w:p>
        </w:tc>
        <w:tc>
          <w:tcPr>
            <w:tcW w:w="1051" w:type="dxa"/>
            <w:tcBorders>
              <w:top w:val="nil"/>
              <w:left w:val="nil"/>
              <w:bottom w:val="nil"/>
              <w:right w:val="nil"/>
            </w:tcBorders>
          </w:tcPr>
          <w:p w:rsidR="00FB3C52" w:rsidRDefault="00FB3C52">
            <w:pPr>
              <w:pStyle w:val="ConsPlusNormal"/>
              <w:jc w:val="right"/>
            </w:pPr>
            <w:r>
              <w:t>57,3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w:t>
            </w:r>
          </w:p>
        </w:tc>
        <w:tc>
          <w:tcPr>
            <w:tcW w:w="2154" w:type="dxa"/>
            <w:tcBorders>
              <w:top w:val="nil"/>
              <w:left w:val="nil"/>
              <w:bottom w:val="nil"/>
              <w:right w:val="nil"/>
            </w:tcBorders>
          </w:tcPr>
          <w:p w:rsidR="00FB3C52" w:rsidRDefault="00FB3C52">
            <w:pPr>
              <w:pStyle w:val="ConsPlusNormal"/>
            </w:pPr>
            <w:r>
              <w:t>Апанасенковский муниципальный район</w:t>
            </w:r>
          </w:p>
        </w:tc>
        <w:tc>
          <w:tcPr>
            <w:tcW w:w="1032" w:type="dxa"/>
            <w:tcBorders>
              <w:top w:val="nil"/>
              <w:left w:val="nil"/>
              <w:bottom w:val="nil"/>
              <w:right w:val="nil"/>
            </w:tcBorders>
          </w:tcPr>
          <w:p w:rsidR="00FB3C52" w:rsidRDefault="00FB3C52">
            <w:pPr>
              <w:pStyle w:val="ConsPlusNormal"/>
              <w:jc w:val="right"/>
            </w:pPr>
            <w:r>
              <w:t>49,6</w:t>
            </w:r>
          </w:p>
        </w:tc>
        <w:tc>
          <w:tcPr>
            <w:tcW w:w="1032" w:type="dxa"/>
            <w:tcBorders>
              <w:top w:val="nil"/>
              <w:left w:val="nil"/>
              <w:bottom w:val="nil"/>
              <w:right w:val="nil"/>
            </w:tcBorders>
          </w:tcPr>
          <w:p w:rsidR="00FB3C52" w:rsidRDefault="00FB3C52">
            <w:pPr>
              <w:pStyle w:val="ConsPlusNormal"/>
              <w:jc w:val="right"/>
            </w:pPr>
            <w:r>
              <w:t>62,0</w:t>
            </w:r>
          </w:p>
        </w:tc>
        <w:tc>
          <w:tcPr>
            <w:tcW w:w="1027" w:type="dxa"/>
            <w:tcBorders>
              <w:top w:val="nil"/>
              <w:left w:val="nil"/>
              <w:bottom w:val="nil"/>
              <w:right w:val="nil"/>
            </w:tcBorders>
          </w:tcPr>
          <w:p w:rsidR="00FB3C52" w:rsidRDefault="00FB3C52">
            <w:pPr>
              <w:pStyle w:val="ConsPlusNormal"/>
              <w:jc w:val="right"/>
            </w:pPr>
            <w:r>
              <w:t>50,0</w:t>
            </w:r>
          </w:p>
        </w:tc>
        <w:tc>
          <w:tcPr>
            <w:tcW w:w="1022" w:type="dxa"/>
            <w:tcBorders>
              <w:top w:val="nil"/>
              <w:left w:val="nil"/>
              <w:bottom w:val="nil"/>
              <w:right w:val="nil"/>
            </w:tcBorders>
          </w:tcPr>
          <w:p w:rsidR="00FB3C52" w:rsidRDefault="00FB3C52">
            <w:pPr>
              <w:pStyle w:val="ConsPlusNormal"/>
              <w:jc w:val="right"/>
            </w:pPr>
            <w:r>
              <w:t>54,9</w:t>
            </w:r>
          </w:p>
        </w:tc>
        <w:tc>
          <w:tcPr>
            <w:tcW w:w="1027" w:type="dxa"/>
            <w:tcBorders>
              <w:top w:val="nil"/>
              <w:left w:val="nil"/>
              <w:bottom w:val="nil"/>
              <w:right w:val="nil"/>
            </w:tcBorders>
          </w:tcPr>
          <w:p w:rsidR="00FB3C52" w:rsidRDefault="00FB3C52">
            <w:pPr>
              <w:pStyle w:val="ConsPlusNormal"/>
              <w:jc w:val="right"/>
            </w:pPr>
            <w:r>
              <w:t>51,7</w:t>
            </w:r>
          </w:p>
        </w:tc>
        <w:tc>
          <w:tcPr>
            <w:tcW w:w="1027" w:type="dxa"/>
            <w:tcBorders>
              <w:top w:val="nil"/>
              <w:left w:val="nil"/>
              <w:bottom w:val="nil"/>
              <w:right w:val="nil"/>
            </w:tcBorders>
          </w:tcPr>
          <w:p w:rsidR="00FB3C52" w:rsidRDefault="00FB3C52">
            <w:pPr>
              <w:pStyle w:val="ConsPlusNormal"/>
              <w:jc w:val="right"/>
            </w:pPr>
            <w:r>
              <w:t>51,8</w:t>
            </w:r>
          </w:p>
        </w:tc>
        <w:tc>
          <w:tcPr>
            <w:tcW w:w="1032" w:type="dxa"/>
            <w:tcBorders>
              <w:top w:val="nil"/>
              <w:left w:val="nil"/>
              <w:bottom w:val="nil"/>
              <w:right w:val="nil"/>
            </w:tcBorders>
          </w:tcPr>
          <w:p w:rsidR="00FB3C52" w:rsidRDefault="00FB3C52">
            <w:pPr>
              <w:pStyle w:val="ConsPlusNormal"/>
              <w:jc w:val="right"/>
            </w:pPr>
            <w:r>
              <w:t>52,1</w:t>
            </w:r>
          </w:p>
        </w:tc>
        <w:tc>
          <w:tcPr>
            <w:tcW w:w="1018" w:type="dxa"/>
            <w:tcBorders>
              <w:top w:val="nil"/>
              <w:left w:val="nil"/>
              <w:bottom w:val="nil"/>
              <w:right w:val="nil"/>
            </w:tcBorders>
          </w:tcPr>
          <w:p w:rsidR="00FB3C52" w:rsidRDefault="00FB3C52">
            <w:pPr>
              <w:pStyle w:val="ConsPlusNormal"/>
              <w:jc w:val="right"/>
            </w:pPr>
            <w:r>
              <w:t>52,3</w:t>
            </w:r>
          </w:p>
        </w:tc>
        <w:tc>
          <w:tcPr>
            <w:tcW w:w="1027" w:type="dxa"/>
            <w:tcBorders>
              <w:top w:val="nil"/>
              <w:left w:val="nil"/>
              <w:bottom w:val="nil"/>
              <w:right w:val="nil"/>
            </w:tcBorders>
          </w:tcPr>
          <w:p w:rsidR="00FB3C52" w:rsidRDefault="00FB3C52">
            <w:pPr>
              <w:pStyle w:val="ConsPlusNormal"/>
              <w:jc w:val="right"/>
            </w:pPr>
            <w:r>
              <w:t>53,3</w:t>
            </w:r>
          </w:p>
        </w:tc>
        <w:tc>
          <w:tcPr>
            <w:tcW w:w="1037" w:type="dxa"/>
            <w:tcBorders>
              <w:top w:val="nil"/>
              <w:left w:val="nil"/>
              <w:bottom w:val="nil"/>
              <w:right w:val="nil"/>
            </w:tcBorders>
          </w:tcPr>
          <w:p w:rsidR="00FB3C52" w:rsidRDefault="00FB3C52">
            <w:pPr>
              <w:pStyle w:val="ConsPlusNormal"/>
              <w:jc w:val="right"/>
            </w:pPr>
            <w:r>
              <w:t>54,5</w:t>
            </w:r>
          </w:p>
        </w:tc>
        <w:tc>
          <w:tcPr>
            <w:tcW w:w="1051" w:type="dxa"/>
            <w:tcBorders>
              <w:top w:val="nil"/>
              <w:left w:val="nil"/>
              <w:bottom w:val="nil"/>
              <w:right w:val="nil"/>
            </w:tcBorders>
          </w:tcPr>
          <w:p w:rsidR="00FB3C52" w:rsidRDefault="00FB3C52">
            <w:pPr>
              <w:pStyle w:val="ConsPlusNormal"/>
              <w:jc w:val="right"/>
            </w:pPr>
            <w:r>
              <w:t>56,9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5.</w:t>
            </w:r>
          </w:p>
        </w:tc>
        <w:tc>
          <w:tcPr>
            <w:tcW w:w="2154" w:type="dxa"/>
            <w:tcBorders>
              <w:top w:val="nil"/>
              <w:left w:val="nil"/>
              <w:bottom w:val="nil"/>
              <w:right w:val="nil"/>
            </w:tcBorders>
          </w:tcPr>
          <w:p w:rsidR="00FB3C52" w:rsidRDefault="00FB3C52">
            <w:pPr>
              <w:pStyle w:val="ConsPlusNormal"/>
            </w:pPr>
            <w:r>
              <w:t>Арзгирский муниципальный район</w:t>
            </w:r>
          </w:p>
        </w:tc>
        <w:tc>
          <w:tcPr>
            <w:tcW w:w="1032" w:type="dxa"/>
            <w:tcBorders>
              <w:top w:val="nil"/>
              <w:left w:val="nil"/>
              <w:bottom w:val="nil"/>
              <w:right w:val="nil"/>
            </w:tcBorders>
          </w:tcPr>
          <w:p w:rsidR="00FB3C52" w:rsidRDefault="00FB3C52">
            <w:pPr>
              <w:pStyle w:val="ConsPlusNormal"/>
              <w:jc w:val="right"/>
            </w:pPr>
            <w:r>
              <w:t>55,1</w:t>
            </w:r>
          </w:p>
        </w:tc>
        <w:tc>
          <w:tcPr>
            <w:tcW w:w="1032" w:type="dxa"/>
            <w:tcBorders>
              <w:top w:val="nil"/>
              <w:left w:val="nil"/>
              <w:bottom w:val="nil"/>
              <w:right w:val="nil"/>
            </w:tcBorders>
          </w:tcPr>
          <w:p w:rsidR="00FB3C52" w:rsidRDefault="00FB3C52">
            <w:pPr>
              <w:pStyle w:val="ConsPlusNormal"/>
              <w:jc w:val="right"/>
            </w:pPr>
            <w:r>
              <w:t>57,4</w:t>
            </w:r>
          </w:p>
        </w:tc>
        <w:tc>
          <w:tcPr>
            <w:tcW w:w="1027" w:type="dxa"/>
            <w:tcBorders>
              <w:top w:val="nil"/>
              <w:left w:val="nil"/>
              <w:bottom w:val="nil"/>
              <w:right w:val="nil"/>
            </w:tcBorders>
          </w:tcPr>
          <w:p w:rsidR="00FB3C52" w:rsidRDefault="00FB3C52">
            <w:pPr>
              <w:pStyle w:val="ConsPlusNormal"/>
              <w:jc w:val="right"/>
            </w:pPr>
            <w:r>
              <w:t>56,1</w:t>
            </w:r>
          </w:p>
        </w:tc>
        <w:tc>
          <w:tcPr>
            <w:tcW w:w="1022" w:type="dxa"/>
            <w:tcBorders>
              <w:top w:val="nil"/>
              <w:left w:val="nil"/>
              <w:bottom w:val="nil"/>
              <w:right w:val="nil"/>
            </w:tcBorders>
          </w:tcPr>
          <w:p w:rsidR="00FB3C52" w:rsidRDefault="00FB3C52">
            <w:pPr>
              <w:pStyle w:val="ConsPlusNormal"/>
              <w:jc w:val="right"/>
            </w:pPr>
            <w:r>
              <w:t>55,7</w:t>
            </w:r>
          </w:p>
        </w:tc>
        <w:tc>
          <w:tcPr>
            <w:tcW w:w="1027" w:type="dxa"/>
            <w:tcBorders>
              <w:top w:val="nil"/>
              <w:left w:val="nil"/>
              <w:bottom w:val="nil"/>
              <w:right w:val="nil"/>
            </w:tcBorders>
          </w:tcPr>
          <w:p w:rsidR="00FB3C52" w:rsidRDefault="00FB3C52">
            <w:pPr>
              <w:pStyle w:val="ConsPlusNormal"/>
              <w:jc w:val="right"/>
            </w:pPr>
            <w:r>
              <w:t>51,6</w:t>
            </w:r>
          </w:p>
        </w:tc>
        <w:tc>
          <w:tcPr>
            <w:tcW w:w="1027" w:type="dxa"/>
            <w:tcBorders>
              <w:top w:val="nil"/>
              <w:left w:val="nil"/>
              <w:bottom w:val="nil"/>
              <w:right w:val="nil"/>
            </w:tcBorders>
          </w:tcPr>
          <w:p w:rsidR="00FB3C52" w:rsidRDefault="00FB3C52">
            <w:pPr>
              <w:pStyle w:val="ConsPlusNormal"/>
              <w:jc w:val="right"/>
            </w:pPr>
            <w:r>
              <w:t>53,2</w:t>
            </w:r>
          </w:p>
        </w:tc>
        <w:tc>
          <w:tcPr>
            <w:tcW w:w="1032" w:type="dxa"/>
            <w:tcBorders>
              <w:top w:val="nil"/>
              <w:left w:val="nil"/>
              <w:bottom w:val="nil"/>
              <w:right w:val="nil"/>
            </w:tcBorders>
          </w:tcPr>
          <w:p w:rsidR="00FB3C52" w:rsidRDefault="00FB3C52">
            <w:pPr>
              <w:pStyle w:val="ConsPlusNormal"/>
              <w:jc w:val="right"/>
            </w:pPr>
            <w:r>
              <w:t>51,5</w:t>
            </w:r>
          </w:p>
        </w:tc>
        <w:tc>
          <w:tcPr>
            <w:tcW w:w="1018" w:type="dxa"/>
            <w:tcBorders>
              <w:top w:val="nil"/>
              <w:left w:val="nil"/>
              <w:bottom w:val="nil"/>
              <w:right w:val="nil"/>
            </w:tcBorders>
          </w:tcPr>
          <w:p w:rsidR="00FB3C52" w:rsidRDefault="00FB3C52">
            <w:pPr>
              <w:pStyle w:val="ConsPlusNormal"/>
              <w:jc w:val="right"/>
            </w:pPr>
            <w:r>
              <w:t>52,7</w:t>
            </w:r>
          </w:p>
        </w:tc>
        <w:tc>
          <w:tcPr>
            <w:tcW w:w="1027" w:type="dxa"/>
            <w:tcBorders>
              <w:top w:val="nil"/>
              <w:left w:val="nil"/>
              <w:bottom w:val="nil"/>
              <w:right w:val="nil"/>
            </w:tcBorders>
          </w:tcPr>
          <w:p w:rsidR="00FB3C52" w:rsidRDefault="00FB3C52">
            <w:pPr>
              <w:pStyle w:val="ConsPlusNormal"/>
              <w:jc w:val="right"/>
            </w:pPr>
            <w:r>
              <w:t>52,7</w:t>
            </w:r>
          </w:p>
        </w:tc>
        <w:tc>
          <w:tcPr>
            <w:tcW w:w="1037" w:type="dxa"/>
            <w:tcBorders>
              <w:top w:val="nil"/>
              <w:left w:val="nil"/>
              <w:bottom w:val="nil"/>
              <w:right w:val="nil"/>
            </w:tcBorders>
          </w:tcPr>
          <w:p w:rsidR="00FB3C52" w:rsidRDefault="00FB3C52">
            <w:pPr>
              <w:pStyle w:val="ConsPlusNormal"/>
              <w:jc w:val="right"/>
            </w:pPr>
            <w:r>
              <w:t>53,3</w:t>
            </w:r>
          </w:p>
        </w:tc>
        <w:tc>
          <w:tcPr>
            <w:tcW w:w="1051" w:type="dxa"/>
            <w:tcBorders>
              <w:top w:val="nil"/>
              <w:left w:val="nil"/>
              <w:bottom w:val="nil"/>
              <w:right w:val="nil"/>
            </w:tcBorders>
          </w:tcPr>
          <w:p w:rsidR="00FB3C52" w:rsidRDefault="00FB3C52">
            <w:pPr>
              <w:pStyle w:val="ConsPlusNormal"/>
              <w:jc w:val="right"/>
            </w:pPr>
            <w:r>
              <w:t>56,1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6.</w:t>
            </w:r>
          </w:p>
        </w:tc>
        <w:tc>
          <w:tcPr>
            <w:tcW w:w="2154" w:type="dxa"/>
            <w:tcBorders>
              <w:top w:val="nil"/>
              <w:left w:val="nil"/>
              <w:bottom w:val="nil"/>
              <w:right w:val="nil"/>
            </w:tcBorders>
          </w:tcPr>
          <w:p w:rsidR="00FB3C52" w:rsidRDefault="00FB3C52">
            <w:pPr>
              <w:pStyle w:val="ConsPlusNormal"/>
            </w:pPr>
            <w:r>
              <w:t>Александровский муниципальный район</w:t>
            </w:r>
          </w:p>
        </w:tc>
        <w:tc>
          <w:tcPr>
            <w:tcW w:w="1032" w:type="dxa"/>
            <w:tcBorders>
              <w:top w:val="nil"/>
              <w:left w:val="nil"/>
              <w:bottom w:val="nil"/>
              <w:right w:val="nil"/>
            </w:tcBorders>
          </w:tcPr>
          <w:p w:rsidR="00FB3C52" w:rsidRDefault="00FB3C52">
            <w:pPr>
              <w:pStyle w:val="ConsPlusNormal"/>
              <w:jc w:val="right"/>
            </w:pPr>
            <w:r>
              <w:t>49,7</w:t>
            </w:r>
          </w:p>
        </w:tc>
        <w:tc>
          <w:tcPr>
            <w:tcW w:w="1032" w:type="dxa"/>
            <w:tcBorders>
              <w:top w:val="nil"/>
              <w:left w:val="nil"/>
              <w:bottom w:val="nil"/>
              <w:right w:val="nil"/>
            </w:tcBorders>
          </w:tcPr>
          <w:p w:rsidR="00FB3C52" w:rsidRDefault="00FB3C52">
            <w:pPr>
              <w:pStyle w:val="ConsPlusNormal"/>
              <w:jc w:val="right"/>
            </w:pPr>
            <w:r>
              <w:t>52,1</w:t>
            </w:r>
          </w:p>
        </w:tc>
        <w:tc>
          <w:tcPr>
            <w:tcW w:w="1027" w:type="dxa"/>
            <w:tcBorders>
              <w:top w:val="nil"/>
              <w:left w:val="nil"/>
              <w:bottom w:val="nil"/>
              <w:right w:val="nil"/>
            </w:tcBorders>
          </w:tcPr>
          <w:p w:rsidR="00FB3C52" w:rsidRDefault="00FB3C52">
            <w:pPr>
              <w:pStyle w:val="ConsPlusNormal"/>
              <w:jc w:val="right"/>
            </w:pPr>
            <w:r>
              <w:t>50,4</w:t>
            </w:r>
          </w:p>
        </w:tc>
        <w:tc>
          <w:tcPr>
            <w:tcW w:w="1022" w:type="dxa"/>
            <w:tcBorders>
              <w:top w:val="nil"/>
              <w:left w:val="nil"/>
              <w:bottom w:val="nil"/>
              <w:right w:val="nil"/>
            </w:tcBorders>
          </w:tcPr>
          <w:p w:rsidR="00FB3C52" w:rsidRDefault="00FB3C52">
            <w:pPr>
              <w:pStyle w:val="ConsPlusNormal"/>
              <w:jc w:val="right"/>
            </w:pPr>
            <w:r>
              <w:t>52,3</w:t>
            </w:r>
          </w:p>
        </w:tc>
        <w:tc>
          <w:tcPr>
            <w:tcW w:w="1027" w:type="dxa"/>
            <w:tcBorders>
              <w:top w:val="nil"/>
              <w:left w:val="nil"/>
              <w:bottom w:val="nil"/>
              <w:right w:val="nil"/>
            </w:tcBorders>
          </w:tcPr>
          <w:p w:rsidR="00FB3C52" w:rsidRDefault="00FB3C52">
            <w:pPr>
              <w:pStyle w:val="ConsPlusNormal"/>
              <w:jc w:val="right"/>
            </w:pPr>
            <w:r>
              <w:t>54,4</w:t>
            </w:r>
          </w:p>
        </w:tc>
        <w:tc>
          <w:tcPr>
            <w:tcW w:w="1027" w:type="dxa"/>
            <w:tcBorders>
              <w:top w:val="nil"/>
              <w:left w:val="nil"/>
              <w:bottom w:val="nil"/>
              <w:right w:val="nil"/>
            </w:tcBorders>
          </w:tcPr>
          <w:p w:rsidR="00FB3C52" w:rsidRDefault="00FB3C52">
            <w:pPr>
              <w:pStyle w:val="ConsPlusNormal"/>
              <w:jc w:val="right"/>
            </w:pPr>
            <w:r>
              <w:t>52,1</w:t>
            </w:r>
          </w:p>
        </w:tc>
        <w:tc>
          <w:tcPr>
            <w:tcW w:w="1032" w:type="dxa"/>
            <w:tcBorders>
              <w:top w:val="nil"/>
              <w:left w:val="nil"/>
              <w:bottom w:val="nil"/>
              <w:right w:val="nil"/>
            </w:tcBorders>
          </w:tcPr>
          <w:p w:rsidR="00FB3C52" w:rsidRDefault="00FB3C52">
            <w:pPr>
              <w:pStyle w:val="ConsPlusNormal"/>
              <w:jc w:val="right"/>
            </w:pPr>
            <w:r>
              <w:t>52,8</w:t>
            </w:r>
          </w:p>
        </w:tc>
        <w:tc>
          <w:tcPr>
            <w:tcW w:w="1018" w:type="dxa"/>
            <w:tcBorders>
              <w:top w:val="nil"/>
              <w:left w:val="nil"/>
              <w:bottom w:val="nil"/>
              <w:right w:val="nil"/>
            </w:tcBorders>
          </w:tcPr>
          <w:p w:rsidR="00FB3C52" w:rsidRDefault="00FB3C52">
            <w:pPr>
              <w:pStyle w:val="ConsPlusNormal"/>
              <w:jc w:val="right"/>
            </w:pPr>
            <w:r>
              <w:t>54,4</w:t>
            </w:r>
          </w:p>
        </w:tc>
        <w:tc>
          <w:tcPr>
            <w:tcW w:w="1027" w:type="dxa"/>
            <w:tcBorders>
              <w:top w:val="nil"/>
              <w:left w:val="nil"/>
              <w:bottom w:val="nil"/>
              <w:right w:val="nil"/>
            </w:tcBorders>
          </w:tcPr>
          <w:p w:rsidR="00FB3C52" w:rsidRDefault="00FB3C52">
            <w:pPr>
              <w:pStyle w:val="ConsPlusNormal"/>
              <w:jc w:val="right"/>
            </w:pPr>
            <w:r>
              <w:t>54,8</w:t>
            </w:r>
          </w:p>
        </w:tc>
        <w:tc>
          <w:tcPr>
            <w:tcW w:w="1037" w:type="dxa"/>
            <w:tcBorders>
              <w:top w:val="nil"/>
              <w:left w:val="nil"/>
              <w:bottom w:val="nil"/>
              <w:right w:val="nil"/>
            </w:tcBorders>
          </w:tcPr>
          <w:p w:rsidR="00FB3C52" w:rsidRDefault="00FB3C52">
            <w:pPr>
              <w:pStyle w:val="ConsPlusNormal"/>
              <w:jc w:val="right"/>
            </w:pPr>
            <w:r>
              <w:t>53,4</w:t>
            </w:r>
          </w:p>
        </w:tc>
        <w:tc>
          <w:tcPr>
            <w:tcW w:w="1051" w:type="dxa"/>
            <w:tcBorders>
              <w:top w:val="nil"/>
              <w:left w:val="nil"/>
              <w:bottom w:val="nil"/>
              <w:right w:val="nil"/>
            </w:tcBorders>
          </w:tcPr>
          <w:p w:rsidR="00FB3C52" w:rsidRDefault="00FB3C52">
            <w:pPr>
              <w:pStyle w:val="ConsPlusNormal"/>
              <w:jc w:val="right"/>
            </w:pPr>
            <w:r>
              <w:t>55,9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7.</w:t>
            </w:r>
          </w:p>
        </w:tc>
        <w:tc>
          <w:tcPr>
            <w:tcW w:w="2154" w:type="dxa"/>
            <w:tcBorders>
              <w:top w:val="nil"/>
              <w:left w:val="nil"/>
              <w:bottom w:val="nil"/>
              <w:right w:val="nil"/>
            </w:tcBorders>
          </w:tcPr>
          <w:p w:rsidR="00FB3C52" w:rsidRDefault="00FB3C52">
            <w:pPr>
              <w:pStyle w:val="ConsPlusNormal"/>
            </w:pPr>
            <w:r>
              <w:t>Новоселицкий муниципальный район</w:t>
            </w:r>
          </w:p>
        </w:tc>
        <w:tc>
          <w:tcPr>
            <w:tcW w:w="1032" w:type="dxa"/>
            <w:tcBorders>
              <w:top w:val="nil"/>
              <w:left w:val="nil"/>
              <w:bottom w:val="nil"/>
              <w:right w:val="nil"/>
            </w:tcBorders>
          </w:tcPr>
          <w:p w:rsidR="00FB3C52" w:rsidRDefault="00FB3C52">
            <w:pPr>
              <w:pStyle w:val="ConsPlusNormal"/>
              <w:jc w:val="right"/>
            </w:pPr>
            <w:r>
              <w:t>52,5</w:t>
            </w:r>
          </w:p>
        </w:tc>
        <w:tc>
          <w:tcPr>
            <w:tcW w:w="1032" w:type="dxa"/>
            <w:tcBorders>
              <w:top w:val="nil"/>
              <w:left w:val="nil"/>
              <w:bottom w:val="nil"/>
              <w:right w:val="nil"/>
            </w:tcBorders>
          </w:tcPr>
          <w:p w:rsidR="00FB3C52" w:rsidRDefault="00FB3C52">
            <w:pPr>
              <w:pStyle w:val="ConsPlusNormal"/>
              <w:jc w:val="right"/>
            </w:pPr>
            <w:r>
              <w:t>50,5</w:t>
            </w:r>
          </w:p>
        </w:tc>
        <w:tc>
          <w:tcPr>
            <w:tcW w:w="1027" w:type="dxa"/>
            <w:tcBorders>
              <w:top w:val="nil"/>
              <w:left w:val="nil"/>
              <w:bottom w:val="nil"/>
              <w:right w:val="nil"/>
            </w:tcBorders>
          </w:tcPr>
          <w:p w:rsidR="00FB3C52" w:rsidRDefault="00FB3C52">
            <w:pPr>
              <w:pStyle w:val="ConsPlusNormal"/>
              <w:jc w:val="right"/>
            </w:pPr>
            <w:r>
              <w:t>45,5</w:t>
            </w:r>
          </w:p>
        </w:tc>
        <w:tc>
          <w:tcPr>
            <w:tcW w:w="1022" w:type="dxa"/>
            <w:tcBorders>
              <w:top w:val="nil"/>
              <w:left w:val="nil"/>
              <w:bottom w:val="nil"/>
              <w:right w:val="nil"/>
            </w:tcBorders>
          </w:tcPr>
          <w:p w:rsidR="00FB3C52" w:rsidRDefault="00FB3C52">
            <w:pPr>
              <w:pStyle w:val="ConsPlusNormal"/>
              <w:jc w:val="right"/>
            </w:pPr>
            <w:r>
              <w:t>44,1</w:t>
            </w:r>
          </w:p>
        </w:tc>
        <w:tc>
          <w:tcPr>
            <w:tcW w:w="1027" w:type="dxa"/>
            <w:tcBorders>
              <w:top w:val="nil"/>
              <w:left w:val="nil"/>
              <w:bottom w:val="nil"/>
              <w:right w:val="nil"/>
            </w:tcBorders>
          </w:tcPr>
          <w:p w:rsidR="00FB3C52" w:rsidRDefault="00FB3C52">
            <w:pPr>
              <w:pStyle w:val="ConsPlusNormal"/>
              <w:jc w:val="right"/>
            </w:pPr>
            <w:r>
              <w:t>46,8</w:t>
            </w:r>
          </w:p>
        </w:tc>
        <w:tc>
          <w:tcPr>
            <w:tcW w:w="1027" w:type="dxa"/>
            <w:tcBorders>
              <w:top w:val="nil"/>
              <w:left w:val="nil"/>
              <w:bottom w:val="nil"/>
              <w:right w:val="nil"/>
            </w:tcBorders>
          </w:tcPr>
          <w:p w:rsidR="00FB3C52" w:rsidRDefault="00FB3C52">
            <w:pPr>
              <w:pStyle w:val="ConsPlusNormal"/>
              <w:jc w:val="right"/>
            </w:pPr>
            <w:r>
              <w:t>51,9</w:t>
            </w:r>
          </w:p>
        </w:tc>
        <w:tc>
          <w:tcPr>
            <w:tcW w:w="1032" w:type="dxa"/>
            <w:tcBorders>
              <w:top w:val="nil"/>
              <w:left w:val="nil"/>
              <w:bottom w:val="nil"/>
              <w:right w:val="nil"/>
            </w:tcBorders>
          </w:tcPr>
          <w:p w:rsidR="00FB3C52" w:rsidRDefault="00FB3C52">
            <w:pPr>
              <w:pStyle w:val="ConsPlusNormal"/>
              <w:jc w:val="right"/>
            </w:pPr>
            <w:r>
              <w:t>49,7</w:t>
            </w:r>
          </w:p>
        </w:tc>
        <w:tc>
          <w:tcPr>
            <w:tcW w:w="1018" w:type="dxa"/>
            <w:tcBorders>
              <w:top w:val="nil"/>
              <w:left w:val="nil"/>
              <w:bottom w:val="nil"/>
              <w:right w:val="nil"/>
            </w:tcBorders>
          </w:tcPr>
          <w:p w:rsidR="00FB3C52" w:rsidRDefault="00FB3C52">
            <w:pPr>
              <w:pStyle w:val="ConsPlusNormal"/>
              <w:jc w:val="right"/>
            </w:pPr>
            <w:r>
              <w:t>55,7</w:t>
            </w:r>
          </w:p>
        </w:tc>
        <w:tc>
          <w:tcPr>
            <w:tcW w:w="1027" w:type="dxa"/>
            <w:tcBorders>
              <w:top w:val="nil"/>
              <w:left w:val="nil"/>
              <w:bottom w:val="nil"/>
              <w:right w:val="nil"/>
            </w:tcBorders>
          </w:tcPr>
          <w:p w:rsidR="00FB3C52" w:rsidRDefault="00FB3C52">
            <w:pPr>
              <w:pStyle w:val="ConsPlusNormal"/>
              <w:jc w:val="right"/>
            </w:pPr>
            <w:r>
              <w:t>55,2</w:t>
            </w:r>
          </w:p>
        </w:tc>
        <w:tc>
          <w:tcPr>
            <w:tcW w:w="1037" w:type="dxa"/>
            <w:tcBorders>
              <w:top w:val="nil"/>
              <w:left w:val="nil"/>
              <w:bottom w:val="nil"/>
              <w:right w:val="nil"/>
            </w:tcBorders>
          </w:tcPr>
          <w:p w:rsidR="00FB3C52" w:rsidRDefault="00FB3C52">
            <w:pPr>
              <w:pStyle w:val="ConsPlusNormal"/>
              <w:jc w:val="right"/>
            </w:pPr>
            <w:r>
              <w:t>55,3</w:t>
            </w:r>
          </w:p>
        </w:tc>
        <w:tc>
          <w:tcPr>
            <w:tcW w:w="1051" w:type="dxa"/>
            <w:tcBorders>
              <w:top w:val="nil"/>
              <w:left w:val="nil"/>
              <w:bottom w:val="nil"/>
              <w:right w:val="nil"/>
            </w:tcBorders>
          </w:tcPr>
          <w:p w:rsidR="00FB3C52" w:rsidRDefault="00FB3C52">
            <w:pPr>
              <w:pStyle w:val="ConsPlusNormal"/>
              <w:jc w:val="right"/>
            </w:pPr>
            <w:r>
              <w:t>55,8</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8.</w:t>
            </w:r>
          </w:p>
        </w:tc>
        <w:tc>
          <w:tcPr>
            <w:tcW w:w="2154" w:type="dxa"/>
            <w:tcBorders>
              <w:top w:val="nil"/>
              <w:left w:val="nil"/>
              <w:bottom w:val="nil"/>
              <w:right w:val="nil"/>
            </w:tcBorders>
          </w:tcPr>
          <w:p w:rsidR="00FB3C52" w:rsidRDefault="00FB3C52">
            <w:pPr>
              <w:pStyle w:val="ConsPlusNormal"/>
            </w:pPr>
            <w:r>
              <w:t xml:space="preserve">Благодарненский </w:t>
            </w:r>
            <w:r>
              <w:lastRenderedPageBreak/>
              <w:t>городской округ</w:t>
            </w:r>
          </w:p>
        </w:tc>
        <w:tc>
          <w:tcPr>
            <w:tcW w:w="1032" w:type="dxa"/>
            <w:tcBorders>
              <w:top w:val="nil"/>
              <w:left w:val="nil"/>
              <w:bottom w:val="nil"/>
              <w:right w:val="nil"/>
            </w:tcBorders>
          </w:tcPr>
          <w:p w:rsidR="00FB3C52" w:rsidRDefault="00FB3C52">
            <w:pPr>
              <w:pStyle w:val="ConsPlusNormal"/>
              <w:jc w:val="right"/>
            </w:pPr>
            <w:r>
              <w:lastRenderedPageBreak/>
              <w:t>48,3</w:t>
            </w:r>
          </w:p>
        </w:tc>
        <w:tc>
          <w:tcPr>
            <w:tcW w:w="1032" w:type="dxa"/>
            <w:tcBorders>
              <w:top w:val="nil"/>
              <w:left w:val="nil"/>
              <w:bottom w:val="nil"/>
              <w:right w:val="nil"/>
            </w:tcBorders>
          </w:tcPr>
          <w:p w:rsidR="00FB3C52" w:rsidRDefault="00FB3C52">
            <w:pPr>
              <w:pStyle w:val="ConsPlusNormal"/>
              <w:jc w:val="right"/>
            </w:pPr>
            <w:r>
              <w:t>58,9</w:t>
            </w:r>
          </w:p>
        </w:tc>
        <w:tc>
          <w:tcPr>
            <w:tcW w:w="1027" w:type="dxa"/>
            <w:tcBorders>
              <w:top w:val="nil"/>
              <w:left w:val="nil"/>
              <w:bottom w:val="nil"/>
              <w:right w:val="nil"/>
            </w:tcBorders>
          </w:tcPr>
          <w:p w:rsidR="00FB3C52" w:rsidRDefault="00FB3C52">
            <w:pPr>
              <w:pStyle w:val="ConsPlusNormal"/>
              <w:jc w:val="right"/>
            </w:pPr>
            <w:r>
              <w:t>57,8</w:t>
            </w:r>
          </w:p>
        </w:tc>
        <w:tc>
          <w:tcPr>
            <w:tcW w:w="1022" w:type="dxa"/>
            <w:tcBorders>
              <w:top w:val="nil"/>
              <w:left w:val="nil"/>
              <w:bottom w:val="nil"/>
              <w:right w:val="nil"/>
            </w:tcBorders>
          </w:tcPr>
          <w:p w:rsidR="00FB3C52" w:rsidRDefault="00FB3C52">
            <w:pPr>
              <w:pStyle w:val="ConsPlusNormal"/>
              <w:jc w:val="right"/>
            </w:pPr>
            <w:r>
              <w:t>56,4</w:t>
            </w:r>
          </w:p>
        </w:tc>
        <w:tc>
          <w:tcPr>
            <w:tcW w:w="1027" w:type="dxa"/>
            <w:tcBorders>
              <w:top w:val="nil"/>
              <w:left w:val="nil"/>
              <w:bottom w:val="nil"/>
              <w:right w:val="nil"/>
            </w:tcBorders>
          </w:tcPr>
          <w:p w:rsidR="00FB3C52" w:rsidRDefault="00FB3C52">
            <w:pPr>
              <w:pStyle w:val="ConsPlusNormal"/>
              <w:jc w:val="right"/>
            </w:pPr>
            <w:r>
              <w:t>54,8</w:t>
            </w:r>
          </w:p>
        </w:tc>
        <w:tc>
          <w:tcPr>
            <w:tcW w:w="1027" w:type="dxa"/>
            <w:tcBorders>
              <w:top w:val="nil"/>
              <w:left w:val="nil"/>
              <w:bottom w:val="nil"/>
              <w:right w:val="nil"/>
            </w:tcBorders>
          </w:tcPr>
          <w:p w:rsidR="00FB3C52" w:rsidRDefault="00FB3C52">
            <w:pPr>
              <w:pStyle w:val="ConsPlusNormal"/>
              <w:jc w:val="right"/>
            </w:pPr>
            <w:r>
              <w:t>49,1</w:t>
            </w:r>
          </w:p>
        </w:tc>
        <w:tc>
          <w:tcPr>
            <w:tcW w:w="1032" w:type="dxa"/>
            <w:tcBorders>
              <w:top w:val="nil"/>
              <w:left w:val="nil"/>
              <w:bottom w:val="nil"/>
              <w:right w:val="nil"/>
            </w:tcBorders>
          </w:tcPr>
          <w:p w:rsidR="00FB3C52" w:rsidRDefault="00FB3C52">
            <w:pPr>
              <w:pStyle w:val="ConsPlusNormal"/>
              <w:jc w:val="right"/>
            </w:pPr>
            <w:r>
              <w:t>50,9</w:t>
            </w:r>
          </w:p>
        </w:tc>
        <w:tc>
          <w:tcPr>
            <w:tcW w:w="1018" w:type="dxa"/>
            <w:tcBorders>
              <w:top w:val="nil"/>
              <w:left w:val="nil"/>
              <w:bottom w:val="nil"/>
              <w:right w:val="nil"/>
            </w:tcBorders>
          </w:tcPr>
          <w:p w:rsidR="00FB3C52" w:rsidRDefault="00FB3C52">
            <w:pPr>
              <w:pStyle w:val="ConsPlusNormal"/>
              <w:jc w:val="right"/>
            </w:pPr>
            <w:r>
              <w:t>50,0</w:t>
            </w:r>
          </w:p>
        </w:tc>
        <w:tc>
          <w:tcPr>
            <w:tcW w:w="1027" w:type="dxa"/>
            <w:tcBorders>
              <w:top w:val="nil"/>
              <w:left w:val="nil"/>
              <w:bottom w:val="nil"/>
              <w:right w:val="nil"/>
            </w:tcBorders>
          </w:tcPr>
          <w:p w:rsidR="00FB3C52" w:rsidRDefault="00FB3C52">
            <w:pPr>
              <w:pStyle w:val="ConsPlusNormal"/>
              <w:jc w:val="right"/>
            </w:pPr>
            <w:r>
              <w:t>51,8</w:t>
            </w:r>
          </w:p>
        </w:tc>
        <w:tc>
          <w:tcPr>
            <w:tcW w:w="1037" w:type="dxa"/>
            <w:tcBorders>
              <w:top w:val="nil"/>
              <w:left w:val="nil"/>
              <w:bottom w:val="nil"/>
              <w:right w:val="nil"/>
            </w:tcBorders>
          </w:tcPr>
          <w:p w:rsidR="00FB3C52" w:rsidRDefault="00FB3C52">
            <w:pPr>
              <w:pStyle w:val="ConsPlusNormal"/>
              <w:jc w:val="right"/>
            </w:pPr>
            <w:r>
              <w:t>52,5</w:t>
            </w:r>
          </w:p>
        </w:tc>
        <w:tc>
          <w:tcPr>
            <w:tcW w:w="1051" w:type="dxa"/>
            <w:tcBorders>
              <w:top w:val="nil"/>
              <w:left w:val="nil"/>
              <w:bottom w:val="nil"/>
              <w:right w:val="nil"/>
            </w:tcBorders>
          </w:tcPr>
          <w:p w:rsidR="00FB3C52" w:rsidRDefault="00FB3C52">
            <w:pPr>
              <w:pStyle w:val="ConsPlusNormal"/>
              <w:jc w:val="right"/>
            </w:pPr>
            <w:r>
              <w:t>54,8</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9.</w:t>
            </w:r>
          </w:p>
        </w:tc>
        <w:tc>
          <w:tcPr>
            <w:tcW w:w="2154" w:type="dxa"/>
            <w:tcBorders>
              <w:top w:val="nil"/>
              <w:left w:val="nil"/>
              <w:bottom w:val="nil"/>
              <w:right w:val="nil"/>
            </w:tcBorders>
          </w:tcPr>
          <w:p w:rsidR="00FB3C52" w:rsidRDefault="00FB3C52">
            <w:pPr>
              <w:pStyle w:val="ConsPlusNormal"/>
            </w:pPr>
            <w:r>
              <w:t>Город-курорт Пятигорск</w:t>
            </w:r>
          </w:p>
        </w:tc>
        <w:tc>
          <w:tcPr>
            <w:tcW w:w="1032" w:type="dxa"/>
            <w:tcBorders>
              <w:top w:val="nil"/>
              <w:left w:val="nil"/>
              <w:bottom w:val="nil"/>
              <w:right w:val="nil"/>
            </w:tcBorders>
          </w:tcPr>
          <w:p w:rsidR="00FB3C52" w:rsidRDefault="00FB3C52">
            <w:pPr>
              <w:pStyle w:val="ConsPlusNormal"/>
              <w:jc w:val="right"/>
            </w:pPr>
            <w:r>
              <w:t>52,1</w:t>
            </w:r>
          </w:p>
        </w:tc>
        <w:tc>
          <w:tcPr>
            <w:tcW w:w="1032" w:type="dxa"/>
            <w:tcBorders>
              <w:top w:val="nil"/>
              <w:left w:val="nil"/>
              <w:bottom w:val="nil"/>
              <w:right w:val="nil"/>
            </w:tcBorders>
          </w:tcPr>
          <w:p w:rsidR="00FB3C52" w:rsidRDefault="00FB3C52">
            <w:pPr>
              <w:pStyle w:val="ConsPlusNormal"/>
              <w:jc w:val="right"/>
            </w:pPr>
            <w:r>
              <w:t>50,0</w:t>
            </w:r>
          </w:p>
        </w:tc>
        <w:tc>
          <w:tcPr>
            <w:tcW w:w="1027" w:type="dxa"/>
            <w:tcBorders>
              <w:top w:val="nil"/>
              <w:left w:val="nil"/>
              <w:bottom w:val="nil"/>
              <w:right w:val="nil"/>
            </w:tcBorders>
          </w:tcPr>
          <w:p w:rsidR="00FB3C52" w:rsidRDefault="00FB3C52">
            <w:pPr>
              <w:pStyle w:val="ConsPlusNormal"/>
              <w:jc w:val="right"/>
            </w:pPr>
            <w:r>
              <w:t>57,0</w:t>
            </w:r>
          </w:p>
        </w:tc>
        <w:tc>
          <w:tcPr>
            <w:tcW w:w="1022" w:type="dxa"/>
            <w:tcBorders>
              <w:top w:val="nil"/>
              <w:left w:val="nil"/>
              <w:bottom w:val="nil"/>
              <w:right w:val="nil"/>
            </w:tcBorders>
          </w:tcPr>
          <w:p w:rsidR="00FB3C52" w:rsidRDefault="00FB3C52">
            <w:pPr>
              <w:pStyle w:val="ConsPlusNormal"/>
              <w:jc w:val="right"/>
            </w:pPr>
            <w:r>
              <w:t>60,5</w:t>
            </w:r>
          </w:p>
        </w:tc>
        <w:tc>
          <w:tcPr>
            <w:tcW w:w="1027" w:type="dxa"/>
            <w:tcBorders>
              <w:top w:val="nil"/>
              <w:left w:val="nil"/>
              <w:bottom w:val="nil"/>
              <w:right w:val="nil"/>
            </w:tcBorders>
          </w:tcPr>
          <w:p w:rsidR="00FB3C52" w:rsidRDefault="00FB3C52">
            <w:pPr>
              <w:pStyle w:val="ConsPlusNormal"/>
              <w:jc w:val="right"/>
            </w:pPr>
            <w:r>
              <w:t>65,5</w:t>
            </w:r>
          </w:p>
        </w:tc>
        <w:tc>
          <w:tcPr>
            <w:tcW w:w="1027" w:type="dxa"/>
            <w:tcBorders>
              <w:top w:val="nil"/>
              <w:left w:val="nil"/>
              <w:bottom w:val="nil"/>
              <w:right w:val="nil"/>
            </w:tcBorders>
          </w:tcPr>
          <w:p w:rsidR="00FB3C52" w:rsidRDefault="00FB3C52">
            <w:pPr>
              <w:pStyle w:val="ConsPlusNormal"/>
              <w:jc w:val="right"/>
            </w:pPr>
            <w:r>
              <w:t>47,0</w:t>
            </w:r>
          </w:p>
        </w:tc>
        <w:tc>
          <w:tcPr>
            <w:tcW w:w="1032" w:type="dxa"/>
            <w:tcBorders>
              <w:top w:val="nil"/>
              <w:left w:val="nil"/>
              <w:bottom w:val="nil"/>
              <w:right w:val="nil"/>
            </w:tcBorders>
          </w:tcPr>
          <w:p w:rsidR="00FB3C52" w:rsidRDefault="00FB3C52">
            <w:pPr>
              <w:pStyle w:val="ConsPlusNormal"/>
              <w:jc w:val="right"/>
            </w:pPr>
            <w:r>
              <w:t>45,8</w:t>
            </w:r>
          </w:p>
        </w:tc>
        <w:tc>
          <w:tcPr>
            <w:tcW w:w="1018" w:type="dxa"/>
            <w:tcBorders>
              <w:top w:val="nil"/>
              <w:left w:val="nil"/>
              <w:bottom w:val="nil"/>
              <w:right w:val="nil"/>
            </w:tcBorders>
          </w:tcPr>
          <w:p w:rsidR="00FB3C52" w:rsidRDefault="00FB3C52">
            <w:pPr>
              <w:pStyle w:val="ConsPlusNormal"/>
              <w:jc w:val="right"/>
            </w:pPr>
            <w:r>
              <w:t>50,8</w:t>
            </w:r>
          </w:p>
        </w:tc>
        <w:tc>
          <w:tcPr>
            <w:tcW w:w="1027" w:type="dxa"/>
            <w:tcBorders>
              <w:top w:val="nil"/>
              <w:left w:val="nil"/>
              <w:bottom w:val="nil"/>
              <w:right w:val="nil"/>
            </w:tcBorders>
          </w:tcPr>
          <w:p w:rsidR="00FB3C52" w:rsidRDefault="00FB3C52">
            <w:pPr>
              <w:pStyle w:val="ConsPlusNormal"/>
              <w:jc w:val="right"/>
            </w:pPr>
            <w:r>
              <w:t>52,2</w:t>
            </w:r>
          </w:p>
        </w:tc>
        <w:tc>
          <w:tcPr>
            <w:tcW w:w="1037" w:type="dxa"/>
            <w:tcBorders>
              <w:top w:val="nil"/>
              <w:left w:val="nil"/>
              <w:bottom w:val="nil"/>
              <w:right w:val="nil"/>
            </w:tcBorders>
          </w:tcPr>
          <w:p w:rsidR="00FB3C52" w:rsidRDefault="00FB3C52">
            <w:pPr>
              <w:pStyle w:val="ConsPlusNormal"/>
              <w:jc w:val="right"/>
            </w:pPr>
            <w:r>
              <w:t>51,0</w:t>
            </w:r>
          </w:p>
        </w:tc>
        <w:tc>
          <w:tcPr>
            <w:tcW w:w="1051" w:type="dxa"/>
            <w:tcBorders>
              <w:top w:val="nil"/>
              <w:left w:val="nil"/>
              <w:bottom w:val="nil"/>
              <w:right w:val="nil"/>
            </w:tcBorders>
          </w:tcPr>
          <w:p w:rsidR="00FB3C52" w:rsidRDefault="00FB3C52">
            <w:pPr>
              <w:pStyle w:val="ConsPlusNormal"/>
              <w:jc w:val="right"/>
            </w:pPr>
            <w:r>
              <w:t>53,9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10.</w:t>
            </w:r>
          </w:p>
        </w:tc>
        <w:tc>
          <w:tcPr>
            <w:tcW w:w="2154" w:type="dxa"/>
            <w:tcBorders>
              <w:top w:val="nil"/>
              <w:left w:val="nil"/>
              <w:bottom w:val="nil"/>
              <w:right w:val="nil"/>
            </w:tcBorders>
          </w:tcPr>
          <w:p w:rsidR="00FB3C52" w:rsidRDefault="00FB3C52">
            <w:pPr>
              <w:pStyle w:val="ConsPlusNormal"/>
            </w:pPr>
            <w:r>
              <w:t>Ипатовский городской округ</w:t>
            </w:r>
          </w:p>
        </w:tc>
        <w:tc>
          <w:tcPr>
            <w:tcW w:w="1032" w:type="dxa"/>
            <w:tcBorders>
              <w:top w:val="nil"/>
              <w:left w:val="nil"/>
              <w:bottom w:val="nil"/>
              <w:right w:val="nil"/>
            </w:tcBorders>
          </w:tcPr>
          <w:p w:rsidR="00FB3C52" w:rsidRDefault="00FB3C52">
            <w:pPr>
              <w:pStyle w:val="ConsPlusNormal"/>
              <w:jc w:val="right"/>
            </w:pPr>
            <w:r>
              <w:t>58,1</w:t>
            </w:r>
          </w:p>
        </w:tc>
        <w:tc>
          <w:tcPr>
            <w:tcW w:w="1032" w:type="dxa"/>
            <w:tcBorders>
              <w:top w:val="nil"/>
              <w:left w:val="nil"/>
              <w:bottom w:val="nil"/>
              <w:right w:val="nil"/>
            </w:tcBorders>
          </w:tcPr>
          <w:p w:rsidR="00FB3C52" w:rsidRDefault="00FB3C52">
            <w:pPr>
              <w:pStyle w:val="ConsPlusNormal"/>
              <w:jc w:val="right"/>
            </w:pPr>
            <w:r>
              <w:t>58,0</w:t>
            </w:r>
          </w:p>
        </w:tc>
        <w:tc>
          <w:tcPr>
            <w:tcW w:w="1027" w:type="dxa"/>
            <w:tcBorders>
              <w:top w:val="nil"/>
              <w:left w:val="nil"/>
              <w:bottom w:val="nil"/>
              <w:right w:val="nil"/>
            </w:tcBorders>
          </w:tcPr>
          <w:p w:rsidR="00FB3C52" w:rsidRDefault="00FB3C52">
            <w:pPr>
              <w:pStyle w:val="ConsPlusNormal"/>
              <w:jc w:val="right"/>
            </w:pPr>
            <w:r>
              <w:t>50,7</w:t>
            </w:r>
          </w:p>
        </w:tc>
        <w:tc>
          <w:tcPr>
            <w:tcW w:w="1022" w:type="dxa"/>
            <w:tcBorders>
              <w:top w:val="nil"/>
              <w:left w:val="nil"/>
              <w:bottom w:val="nil"/>
              <w:right w:val="nil"/>
            </w:tcBorders>
          </w:tcPr>
          <w:p w:rsidR="00FB3C52" w:rsidRDefault="00FB3C52">
            <w:pPr>
              <w:pStyle w:val="ConsPlusNormal"/>
              <w:jc w:val="right"/>
            </w:pPr>
            <w:r>
              <w:t>54,6</w:t>
            </w:r>
          </w:p>
        </w:tc>
        <w:tc>
          <w:tcPr>
            <w:tcW w:w="1027" w:type="dxa"/>
            <w:tcBorders>
              <w:top w:val="nil"/>
              <w:left w:val="nil"/>
              <w:bottom w:val="nil"/>
              <w:right w:val="nil"/>
            </w:tcBorders>
          </w:tcPr>
          <w:p w:rsidR="00FB3C52" w:rsidRDefault="00FB3C52">
            <w:pPr>
              <w:pStyle w:val="ConsPlusNormal"/>
              <w:jc w:val="right"/>
            </w:pPr>
            <w:r>
              <w:t>66,0</w:t>
            </w:r>
          </w:p>
        </w:tc>
        <w:tc>
          <w:tcPr>
            <w:tcW w:w="1027" w:type="dxa"/>
            <w:tcBorders>
              <w:top w:val="nil"/>
              <w:left w:val="nil"/>
              <w:bottom w:val="nil"/>
              <w:right w:val="nil"/>
            </w:tcBorders>
          </w:tcPr>
          <w:p w:rsidR="00FB3C52" w:rsidRDefault="00FB3C52">
            <w:pPr>
              <w:pStyle w:val="ConsPlusNormal"/>
              <w:jc w:val="right"/>
            </w:pPr>
            <w:r>
              <w:t>50,6</w:t>
            </w:r>
          </w:p>
        </w:tc>
        <w:tc>
          <w:tcPr>
            <w:tcW w:w="1032" w:type="dxa"/>
            <w:tcBorders>
              <w:top w:val="nil"/>
              <w:left w:val="nil"/>
              <w:bottom w:val="nil"/>
              <w:right w:val="nil"/>
            </w:tcBorders>
          </w:tcPr>
          <w:p w:rsidR="00FB3C52" w:rsidRDefault="00FB3C52">
            <w:pPr>
              <w:pStyle w:val="ConsPlusNormal"/>
              <w:jc w:val="right"/>
            </w:pPr>
            <w:r>
              <w:t>49,6</w:t>
            </w:r>
          </w:p>
        </w:tc>
        <w:tc>
          <w:tcPr>
            <w:tcW w:w="1018" w:type="dxa"/>
            <w:tcBorders>
              <w:top w:val="nil"/>
              <w:left w:val="nil"/>
              <w:bottom w:val="nil"/>
              <w:right w:val="nil"/>
            </w:tcBorders>
          </w:tcPr>
          <w:p w:rsidR="00FB3C52" w:rsidRDefault="00FB3C52">
            <w:pPr>
              <w:pStyle w:val="ConsPlusNormal"/>
              <w:jc w:val="right"/>
            </w:pPr>
            <w:r>
              <w:t>50,5</w:t>
            </w:r>
          </w:p>
        </w:tc>
        <w:tc>
          <w:tcPr>
            <w:tcW w:w="1027" w:type="dxa"/>
            <w:tcBorders>
              <w:top w:val="nil"/>
              <w:left w:val="nil"/>
              <w:bottom w:val="nil"/>
              <w:right w:val="nil"/>
            </w:tcBorders>
          </w:tcPr>
          <w:p w:rsidR="00FB3C52" w:rsidRDefault="00FB3C52">
            <w:pPr>
              <w:pStyle w:val="ConsPlusNormal"/>
              <w:jc w:val="right"/>
            </w:pPr>
            <w:r>
              <w:t>51,5</w:t>
            </w:r>
          </w:p>
        </w:tc>
        <w:tc>
          <w:tcPr>
            <w:tcW w:w="1037" w:type="dxa"/>
            <w:tcBorders>
              <w:top w:val="nil"/>
              <w:left w:val="nil"/>
              <w:bottom w:val="nil"/>
              <w:right w:val="nil"/>
            </w:tcBorders>
          </w:tcPr>
          <w:p w:rsidR="00FB3C52" w:rsidRDefault="00FB3C52">
            <w:pPr>
              <w:pStyle w:val="ConsPlusNormal"/>
              <w:jc w:val="right"/>
            </w:pPr>
            <w:r>
              <w:t>50,6</w:t>
            </w:r>
          </w:p>
        </w:tc>
        <w:tc>
          <w:tcPr>
            <w:tcW w:w="1051" w:type="dxa"/>
            <w:tcBorders>
              <w:top w:val="nil"/>
              <w:left w:val="nil"/>
              <w:bottom w:val="nil"/>
              <w:right w:val="nil"/>
            </w:tcBorders>
          </w:tcPr>
          <w:p w:rsidR="00FB3C52" w:rsidRDefault="00FB3C52">
            <w:pPr>
              <w:pStyle w:val="ConsPlusNormal"/>
              <w:jc w:val="right"/>
            </w:pPr>
            <w:r>
              <w:t>53,2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11.</w:t>
            </w:r>
          </w:p>
        </w:tc>
        <w:tc>
          <w:tcPr>
            <w:tcW w:w="2154" w:type="dxa"/>
            <w:tcBorders>
              <w:top w:val="nil"/>
              <w:left w:val="nil"/>
              <w:bottom w:val="nil"/>
              <w:right w:val="nil"/>
            </w:tcBorders>
          </w:tcPr>
          <w:p w:rsidR="00FB3C52" w:rsidRDefault="00FB3C52">
            <w:pPr>
              <w:pStyle w:val="ConsPlusNormal"/>
            </w:pPr>
            <w:r>
              <w:t>Город Невинномысск</w:t>
            </w:r>
          </w:p>
        </w:tc>
        <w:tc>
          <w:tcPr>
            <w:tcW w:w="1032" w:type="dxa"/>
            <w:tcBorders>
              <w:top w:val="nil"/>
              <w:left w:val="nil"/>
              <w:bottom w:val="nil"/>
              <w:right w:val="nil"/>
            </w:tcBorders>
          </w:tcPr>
          <w:p w:rsidR="00FB3C52" w:rsidRDefault="00FB3C52">
            <w:pPr>
              <w:pStyle w:val="ConsPlusNormal"/>
              <w:jc w:val="right"/>
            </w:pPr>
            <w:r>
              <w:t>54,0</w:t>
            </w:r>
          </w:p>
        </w:tc>
        <w:tc>
          <w:tcPr>
            <w:tcW w:w="1032" w:type="dxa"/>
            <w:tcBorders>
              <w:top w:val="nil"/>
              <w:left w:val="nil"/>
              <w:bottom w:val="nil"/>
              <w:right w:val="nil"/>
            </w:tcBorders>
          </w:tcPr>
          <w:p w:rsidR="00FB3C52" w:rsidRDefault="00FB3C52">
            <w:pPr>
              <w:pStyle w:val="ConsPlusNormal"/>
              <w:jc w:val="right"/>
            </w:pPr>
            <w:r>
              <w:t>51,8</w:t>
            </w:r>
          </w:p>
        </w:tc>
        <w:tc>
          <w:tcPr>
            <w:tcW w:w="1027" w:type="dxa"/>
            <w:tcBorders>
              <w:top w:val="nil"/>
              <w:left w:val="nil"/>
              <w:bottom w:val="nil"/>
              <w:right w:val="nil"/>
            </w:tcBorders>
          </w:tcPr>
          <w:p w:rsidR="00FB3C52" w:rsidRDefault="00FB3C52">
            <w:pPr>
              <w:pStyle w:val="ConsPlusNormal"/>
              <w:jc w:val="right"/>
            </w:pPr>
            <w:r>
              <w:t>52,2</w:t>
            </w:r>
          </w:p>
        </w:tc>
        <w:tc>
          <w:tcPr>
            <w:tcW w:w="1022" w:type="dxa"/>
            <w:tcBorders>
              <w:top w:val="nil"/>
              <w:left w:val="nil"/>
              <w:bottom w:val="nil"/>
              <w:right w:val="nil"/>
            </w:tcBorders>
          </w:tcPr>
          <w:p w:rsidR="00FB3C52" w:rsidRDefault="00FB3C52">
            <w:pPr>
              <w:pStyle w:val="ConsPlusNormal"/>
              <w:jc w:val="right"/>
            </w:pPr>
            <w:r>
              <w:t>48,4</w:t>
            </w:r>
          </w:p>
        </w:tc>
        <w:tc>
          <w:tcPr>
            <w:tcW w:w="1027" w:type="dxa"/>
            <w:tcBorders>
              <w:top w:val="nil"/>
              <w:left w:val="nil"/>
              <w:bottom w:val="nil"/>
              <w:right w:val="nil"/>
            </w:tcBorders>
          </w:tcPr>
          <w:p w:rsidR="00FB3C52" w:rsidRDefault="00FB3C52">
            <w:pPr>
              <w:pStyle w:val="ConsPlusNormal"/>
              <w:jc w:val="right"/>
            </w:pPr>
            <w:r>
              <w:t>48,3</w:t>
            </w:r>
          </w:p>
        </w:tc>
        <w:tc>
          <w:tcPr>
            <w:tcW w:w="1027" w:type="dxa"/>
            <w:tcBorders>
              <w:top w:val="nil"/>
              <w:left w:val="nil"/>
              <w:bottom w:val="nil"/>
              <w:right w:val="nil"/>
            </w:tcBorders>
          </w:tcPr>
          <w:p w:rsidR="00FB3C52" w:rsidRDefault="00FB3C52">
            <w:pPr>
              <w:pStyle w:val="ConsPlusNormal"/>
              <w:jc w:val="right"/>
            </w:pPr>
            <w:r>
              <w:t>54,8</w:t>
            </w:r>
          </w:p>
        </w:tc>
        <w:tc>
          <w:tcPr>
            <w:tcW w:w="1032" w:type="dxa"/>
            <w:tcBorders>
              <w:top w:val="nil"/>
              <w:left w:val="nil"/>
              <w:bottom w:val="nil"/>
              <w:right w:val="nil"/>
            </w:tcBorders>
          </w:tcPr>
          <w:p w:rsidR="00FB3C52" w:rsidRDefault="00FB3C52">
            <w:pPr>
              <w:pStyle w:val="ConsPlusNormal"/>
              <w:jc w:val="right"/>
            </w:pPr>
            <w:r>
              <w:t>52,9</w:t>
            </w:r>
          </w:p>
        </w:tc>
        <w:tc>
          <w:tcPr>
            <w:tcW w:w="1018" w:type="dxa"/>
            <w:tcBorders>
              <w:top w:val="nil"/>
              <w:left w:val="nil"/>
              <w:bottom w:val="nil"/>
              <w:right w:val="nil"/>
            </w:tcBorders>
          </w:tcPr>
          <w:p w:rsidR="00FB3C52" w:rsidRDefault="00FB3C52">
            <w:pPr>
              <w:pStyle w:val="ConsPlusNormal"/>
              <w:jc w:val="right"/>
            </w:pPr>
            <w:r>
              <w:t>49,3</w:t>
            </w:r>
          </w:p>
        </w:tc>
        <w:tc>
          <w:tcPr>
            <w:tcW w:w="1027" w:type="dxa"/>
            <w:tcBorders>
              <w:top w:val="nil"/>
              <w:left w:val="nil"/>
              <w:bottom w:val="nil"/>
              <w:right w:val="nil"/>
            </w:tcBorders>
          </w:tcPr>
          <w:p w:rsidR="00FB3C52" w:rsidRDefault="00FB3C52">
            <w:pPr>
              <w:pStyle w:val="ConsPlusNormal"/>
              <w:jc w:val="right"/>
            </w:pPr>
            <w:r>
              <w:t>50,7</w:t>
            </w:r>
          </w:p>
        </w:tc>
        <w:tc>
          <w:tcPr>
            <w:tcW w:w="1037" w:type="dxa"/>
            <w:tcBorders>
              <w:top w:val="nil"/>
              <w:left w:val="nil"/>
              <w:bottom w:val="nil"/>
              <w:right w:val="nil"/>
            </w:tcBorders>
          </w:tcPr>
          <w:p w:rsidR="00FB3C52" w:rsidRDefault="00FB3C52">
            <w:pPr>
              <w:pStyle w:val="ConsPlusNormal"/>
              <w:jc w:val="right"/>
            </w:pPr>
            <w:r>
              <w:t>50,1</w:t>
            </w:r>
          </w:p>
        </w:tc>
        <w:tc>
          <w:tcPr>
            <w:tcW w:w="1051" w:type="dxa"/>
            <w:tcBorders>
              <w:top w:val="nil"/>
              <w:left w:val="nil"/>
              <w:bottom w:val="nil"/>
              <w:right w:val="nil"/>
            </w:tcBorders>
          </w:tcPr>
          <w:p w:rsidR="00FB3C52" w:rsidRDefault="00FB3C52">
            <w:pPr>
              <w:pStyle w:val="ConsPlusNormal"/>
              <w:jc w:val="right"/>
            </w:pPr>
            <w:r>
              <w:t>52,9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12.</w:t>
            </w:r>
          </w:p>
        </w:tc>
        <w:tc>
          <w:tcPr>
            <w:tcW w:w="2154" w:type="dxa"/>
            <w:tcBorders>
              <w:top w:val="nil"/>
              <w:left w:val="nil"/>
              <w:bottom w:val="nil"/>
              <w:right w:val="nil"/>
            </w:tcBorders>
          </w:tcPr>
          <w:p w:rsidR="00FB3C52" w:rsidRDefault="00FB3C52">
            <w:pPr>
              <w:pStyle w:val="ConsPlusNormal"/>
            </w:pPr>
            <w:r>
              <w:t>Грачевский муниципальный район</w:t>
            </w:r>
          </w:p>
        </w:tc>
        <w:tc>
          <w:tcPr>
            <w:tcW w:w="1032" w:type="dxa"/>
            <w:tcBorders>
              <w:top w:val="nil"/>
              <w:left w:val="nil"/>
              <w:bottom w:val="nil"/>
              <w:right w:val="nil"/>
            </w:tcBorders>
          </w:tcPr>
          <w:p w:rsidR="00FB3C52" w:rsidRDefault="00FB3C52">
            <w:pPr>
              <w:pStyle w:val="ConsPlusNormal"/>
              <w:jc w:val="right"/>
            </w:pPr>
            <w:r>
              <w:t>48,3</w:t>
            </w:r>
          </w:p>
        </w:tc>
        <w:tc>
          <w:tcPr>
            <w:tcW w:w="1032" w:type="dxa"/>
            <w:tcBorders>
              <w:top w:val="nil"/>
              <w:left w:val="nil"/>
              <w:bottom w:val="nil"/>
              <w:right w:val="nil"/>
            </w:tcBorders>
          </w:tcPr>
          <w:p w:rsidR="00FB3C52" w:rsidRDefault="00FB3C52">
            <w:pPr>
              <w:pStyle w:val="ConsPlusNormal"/>
              <w:jc w:val="right"/>
            </w:pPr>
            <w:r>
              <w:t>52,3</w:t>
            </w:r>
          </w:p>
        </w:tc>
        <w:tc>
          <w:tcPr>
            <w:tcW w:w="1027" w:type="dxa"/>
            <w:tcBorders>
              <w:top w:val="nil"/>
              <w:left w:val="nil"/>
              <w:bottom w:val="nil"/>
              <w:right w:val="nil"/>
            </w:tcBorders>
          </w:tcPr>
          <w:p w:rsidR="00FB3C52" w:rsidRDefault="00FB3C52">
            <w:pPr>
              <w:pStyle w:val="ConsPlusNormal"/>
              <w:jc w:val="right"/>
            </w:pPr>
            <w:r>
              <w:t>52,0</w:t>
            </w:r>
          </w:p>
        </w:tc>
        <w:tc>
          <w:tcPr>
            <w:tcW w:w="1022" w:type="dxa"/>
            <w:tcBorders>
              <w:top w:val="nil"/>
              <w:left w:val="nil"/>
              <w:bottom w:val="nil"/>
              <w:right w:val="nil"/>
            </w:tcBorders>
          </w:tcPr>
          <w:p w:rsidR="00FB3C52" w:rsidRDefault="00FB3C52">
            <w:pPr>
              <w:pStyle w:val="ConsPlusNormal"/>
              <w:jc w:val="right"/>
            </w:pPr>
            <w:r>
              <w:t>53,0</w:t>
            </w:r>
          </w:p>
        </w:tc>
        <w:tc>
          <w:tcPr>
            <w:tcW w:w="1027" w:type="dxa"/>
            <w:tcBorders>
              <w:top w:val="nil"/>
              <w:left w:val="nil"/>
              <w:bottom w:val="nil"/>
              <w:right w:val="nil"/>
            </w:tcBorders>
          </w:tcPr>
          <w:p w:rsidR="00FB3C52" w:rsidRDefault="00FB3C52">
            <w:pPr>
              <w:pStyle w:val="ConsPlusNormal"/>
              <w:jc w:val="right"/>
            </w:pPr>
            <w:r>
              <w:t>42,1</w:t>
            </w:r>
          </w:p>
        </w:tc>
        <w:tc>
          <w:tcPr>
            <w:tcW w:w="1027" w:type="dxa"/>
            <w:tcBorders>
              <w:top w:val="nil"/>
              <w:left w:val="nil"/>
              <w:bottom w:val="nil"/>
              <w:right w:val="nil"/>
            </w:tcBorders>
          </w:tcPr>
          <w:p w:rsidR="00FB3C52" w:rsidRDefault="00FB3C52">
            <w:pPr>
              <w:pStyle w:val="ConsPlusNormal"/>
              <w:jc w:val="right"/>
            </w:pPr>
            <w:r>
              <w:t>60,0</w:t>
            </w:r>
          </w:p>
        </w:tc>
        <w:tc>
          <w:tcPr>
            <w:tcW w:w="1032" w:type="dxa"/>
            <w:tcBorders>
              <w:top w:val="nil"/>
              <w:left w:val="nil"/>
              <w:bottom w:val="nil"/>
              <w:right w:val="nil"/>
            </w:tcBorders>
          </w:tcPr>
          <w:p w:rsidR="00FB3C52" w:rsidRDefault="00FB3C52">
            <w:pPr>
              <w:pStyle w:val="ConsPlusNormal"/>
              <w:jc w:val="right"/>
            </w:pPr>
            <w:r>
              <w:t>46,4</w:t>
            </w:r>
          </w:p>
        </w:tc>
        <w:tc>
          <w:tcPr>
            <w:tcW w:w="1018" w:type="dxa"/>
            <w:tcBorders>
              <w:top w:val="nil"/>
              <w:left w:val="nil"/>
              <w:bottom w:val="nil"/>
              <w:right w:val="nil"/>
            </w:tcBorders>
          </w:tcPr>
          <w:p w:rsidR="00FB3C52" w:rsidRDefault="00FB3C52">
            <w:pPr>
              <w:pStyle w:val="ConsPlusNormal"/>
              <w:jc w:val="right"/>
            </w:pPr>
            <w:r>
              <w:t>43,5</w:t>
            </w:r>
          </w:p>
        </w:tc>
        <w:tc>
          <w:tcPr>
            <w:tcW w:w="1027" w:type="dxa"/>
            <w:tcBorders>
              <w:top w:val="nil"/>
              <w:left w:val="nil"/>
              <w:bottom w:val="nil"/>
              <w:right w:val="nil"/>
            </w:tcBorders>
          </w:tcPr>
          <w:p w:rsidR="00FB3C52" w:rsidRDefault="00FB3C52">
            <w:pPr>
              <w:pStyle w:val="ConsPlusNormal"/>
              <w:jc w:val="right"/>
            </w:pPr>
            <w:r>
              <w:t>45,2</w:t>
            </w:r>
          </w:p>
        </w:tc>
        <w:tc>
          <w:tcPr>
            <w:tcW w:w="1037" w:type="dxa"/>
            <w:tcBorders>
              <w:top w:val="nil"/>
              <w:left w:val="nil"/>
              <w:bottom w:val="nil"/>
              <w:right w:val="nil"/>
            </w:tcBorders>
          </w:tcPr>
          <w:p w:rsidR="00FB3C52" w:rsidRDefault="00FB3C52">
            <w:pPr>
              <w:pStyle w:val="ConsPlusNormal"/>
              <w:jc w:val="right"/>
            </w:pPr>
            <w:r>
              <w:t>42,5</w:t>
            </w:r>
          </w:p>
        </w:tc>
        <w:tc>
          <w:tcPr>
            <w:tcW w:w="1051" w:type="dxa"/>
            <w:tcBorders>
              <w:top w:val="nil"/>
              <w:left w:val="nil"/>
              <w:bottom w:val="nil"/>
              <w:right w:val="nil"/>
            </w:tcBorders>
          </w:tcPr>
          <w:p w:rsidR="00FB3C52" w:rsidRDefault="00FB3C52">
            <w:pPr>
              <w:pStyle w:val="ConsPlusNormal"/>
              <w:jc w:val="right"/>
            </w:pPr>
            <w:r>
              <w:t>52,8</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13.</w:t>
            </w:r>
          </w:p>
        </w:tc>
        <w:tc>
          <w:tcPr>
            <w:tcW w:w="2154" w:type="dxa"/>
            <w:tcBorders>
              <w:top w:val="nil"/>
              <w:left w:val="nil"/>
              <w:bottom w:val="nil"/>
              <w:right w:val="nil"/>
            </w:tcBorders>
          </w:tcPr>
          <w:p w:rsidR="00FB3C52" w:rsidRDefault="00FB3C52">
            <w:pPr>
              <w:pStyle w:val="ConsPlusNormal"/>
            </w:pPr>
            <w:r>
              <w:t>Труновский муниципальный район</w:t>
            </w:r>
          </w:p>
        </w:tc>
        <w:tc>
          <w:tcPr>
            <w:tcW w:w="1032" w:type="dxa"/>
            <w:tcBorders>
              <w:top w:val="nil"/>
              <w:left w:val="nil"/>
              <w:bottom w:val="nil"/>
              <w:right w:val="nil"/>
            </w:tcBorders>
          </w:tcPr>
          <w:p w:rsidR="00FB3C52" w:rsidRDefault="00FB3C52">
            <w:pPr>
              <w:pStyle w:val="ConsPlusNormal"/>
              <w:jc w:val="right"/>
            </w:pPr>
            <w:r>
              <w:t>43,1</w:t>
            </w:r>
          </w:p>
        </w:tc>
        <w:tc>
          <w:tcPr>
            <w:tcW w:w="1032" w:type="dxa"/>
            <w:tcBorders>
              <w:top w:val="nil"/>
              <w:left w:val="nil"/>
              <w:bottom w:val="nil"/>
              <w:right w:val="nil"/>
            </w:tcBorders>
          </w:tcPr>
          <w:p w:rsidR="00FB3C52" w:rsidRDefault="00FB3C52">
            <w:pPr>
              <w:pStyle w:val="ConsPlusNormal"/>
              <w:jc w:val="right"/>
            </w:pPr>
            <w:r>
              <w:t>50,0</w:t>
            </w:r>
          </w:p>
        </w:tc>
        <w:tc>
          <w:tcPr>
            <w:tcW w:w="1027" w:type="dxa"/>
            <w:tcBorders>
              <w:top w:val="nil"/>
              <w:left w:val="nil"/>
              <w:bottom w:val="nil"/>
              <w:right w:val="nil"/>
            </w:tcBorders>
          </w:tcPr>
          <w:p w:rsidR="00FB3C52" w:rsidRDefault="00FB3C52">
            <w:pPr>
              <w:pStyle w:val="ConsPlusNormal"/>
              <w:jc w:val="right"/>
            </w:pPr>
            <w:r>
              <w:t>52,8</w:t>
            </w:r>
          </w:p>
        </w:tc>
        <w:tc>
          <w:tcPr>
            <w:tcW w:w="1022" w:type="dxa"/>
            <w:tcBorders>
              <w:top w:val="nil"/>
              <w:left w:val="nil"/>
              <w:bottom w:val="nil"/>
              <w:right w:val="nil"/>
            </w:tcBorders>
          </w:tcPr>
          <w:p w:rsidR="00FB3C52" w:rsidRDefault="00FB3C52">
            <w:pPr>
              <w:pStyle w:val="ConsPlusNormal"/>
              <w:jc w:val="right"/>
            </w:pPr>
            <w:r>
              <w:t>57,0</w:t>
            </w:r>
          </w:p>
        </w:tc>
        <w:tc>
          <w:tcPr>
            <w:tcW w:w="1027" w:type="dxa"/>
            <w:tcBorders>
              <w:top w:val="nil"/>
              <w:left w:val="nil"/>
              <w:bottom w:val="nil"/>
              <w:right w:val="nil"/>
            </w:tcBorders>
          </w:tcPr>
          <w:p w:rsidR="00FB3C52" w:rsidRDefault="00FB3C52">
            <w:pPr>
              <w:pStyle w:val="ConsPlusNormal"/>
              <w:jc w:val="right"/>
            </w:pPr>
            <w:r>
              <w:t>53,6</w:t>
            </w:r>
          </w:p>
        </w:tc>
        <w:tc>
          <w:tcPr>
            <w:tcW w:w="1027" w:type="dxa"/>
            <w:tcBorders>
              <w:top w:val="nil"/>
              <w:left w:val="nil"/>
              <w:bottom w:val="nil"/>
              <w:right w:val="nil"/>
            </w:tcBorders>
          </w:tcPr>
          <w:p w:rsidR="00FB3C52" w:rsidRDefault="00FB3C52">
            <w:pPr>
              <w:pStyle w:val="ConsPlusNormal"/>
              <w:jc w:val="right"/>
            </w:pPr>
            <w:r>
              <w:t>48,6</w:t>
            </w:r>
          </w:p>
        </w:tc>
        <w:tc>
          <w:tcPr>
            <w:tcW w:w="1032" w:type="dxa"/>
            <w:tcBorders>
              <w:top w:val="nil"/>
              <w:left w:val="nil"/>
              <w:bottom w:val="nil"/>
              <w:right w:val="nil"/>
            </w:tcBorders>
          </w:tcPr>
          <w:p w:rsidR="00FB3C52" w:rsidRDefault="00FB3C52">
            <w:pPr>
              <w:pStyle w:val="ConsPlusNormal"/>
              <w:jc w:val="right"/>
            </w:pPr>
            <w:r>
              <w:t>49,6</w:t>
            </w:r>
          </w:p>
        </w:tc>
        <w:tc>
          <w:tcPr>
            <w:tcW w:w="1018" w:type="dxa"/>
            <w:tcBorders>
              <w:top w:val="nil"/>
              <w:left w:val="nil"/>
              <w:bottom w:val="nil"/>
              <w:right w:val="nil"/>
            </w:tcBorders>
          </w:tcPr>
          <w:p w:rsidR="00FB3C52" w:rsidRDefault="00FB3C52">
            <w:pPr>
              <w:pStyle w:val="ConsPlusNormal"/>
              <w:jc w:val="right"/>
            </w:pPr>
            <w:r>
              <w:t>49,4</w:t>
            </w:r>
          </w:p>
        </w:tc>
        <w:tc>
          <w:tcPr>
            <w:tcW w:w="1027" w:type="dxa"/>
            <w:tcBorders>
              <w:top w:val="nil"/>
              <w:left w:val="nil"/>
              <w:bottom w:val="nil"/>
              <w:right w:val="nil"/>
            </w:tcBorders>
          </w:tcPr>
          <w:p w:rsidR="00FB3C52" w:rsidRDefault="00FB3C52">
            <w:pPr>
              <w:pStyle w:val="ConsPlusNormal"/>
              <w:jc w:val="right"/>
            </w:pPr>
            <w:r>
              <w:t>50,1</w:t>
            </w:r>
          </w:p>
        </w:tc>
        <w:tc>
          <w:tcPr>
            <w:tcW w:w="1037" w:type="dxa"/>
            <w:tcBorders>
              <w:top w:val="nil"/>
              <w:left w:val="nil"/>
              <w:bottom w:val="nil"/>
              <w:right w:val="nil"/>
            </w:tcBorders>
          </w:tcPr>
          <w:p w:rsidR="00FB3C52" w:rsidRDefault="00FB3C52">
            <w:pPr>
              <w:pStyle w:val="ConsPlusNormal"/>
              <w:jc w:val="right"/>
            </w:pPr>
            <w:r>
              <w:t>50,8</w:t>
            </w:r>
          </w:p>
        </w:tc>
        <w:tc>
          <w:tcPr>
            <w:tcW w:w="1051" w:type="dxa"/>
            <w:tcBorders>
              <w:top w:val="nil"/>
              <w:left w:val="nil"/>
              <w:bottom w:val="nil"/>
              <w:right w:val="nil"/>
            </w:tcBorders>
          </w:tcPr>
          <w:p w:rsidR="00FB3C52" w:rsidRDefault="00FB3C52">
            <w:pPr>
              <w:pStyle w:val="ConsPlusNormal"/>
              <w:jc w:val="right"/>
            </w:pPr>
            <w:r>
              <w:t>52,8</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14.</w:t>
            </w:r>
          </w:p>
        </w:tc>
        <w:tc>
          <w:tcPr>
            <w:tcW w:w="2154" w:type="dxa"/>
            <w:tcBorders>
              <w:top w:val="nil"/>
              <w:left w:val="nil"/>
              <w:bottom w:val="nil"/>
              <w:right w:val="nil"/>
            </w:tcBorders>
          </w:tcPr>
          <w:p w:rsidR="00FB3C52" w:rsidRDefault="00FB3C52">
            <w:pPr>
              <w:pStyle w:val="ConsPlusNormal"/>
            </w:pPr>
            <w:r>
              <w:t>Кочубеевский муниципальный район</w:t>
            </w:r>
          </w:p>
        </w:tc>
        <w:tc>
          <w:tcPr>
            <w:tcW w:w="1032" w:type="dxa"/>
            <w:tcBorders>
              <w:top w:val="nil"/>
              <w:left w:val="nil"/>
              <w:bottom w:val="nil"/>
              <w:right w:val="nil"/>
            </w:tcBorders>
          </w:tcPr>
          <w:p w:rsidR="00FB3C52" w:rsidRDefault="00FB3C52">
            <w:pPr>
              <w:pStyle w:val="ConsPlusNormal"/>
              <w:jc w:val="right"/>
            </w:pPr>
            <w:r>
              <w:t>45,6</w:t>
            </w:r>
          </w:p>
        </w:tc>
        <w:tc>
          <w:tcPr>
            <w:tcW w:w="1032" w:type="dxa"/>
            <w:tcBorders>
              <w:top w:val="nil"/>
              <w:left w:val="nil"/>
              <w:bottom w:val="nil"/>
              <w:right w:val="nil"/>
            </w:tcBorders>
          </w:tcPr>
          <w:p w:rsidR="00FB3C52" w:rsidRDefault="00FB3C52">
            <w:pPr>
              <w:pStyle w:val="ConsPlusNormal"/>
              <w:jc w:val="right"/>
            </w:pPr>
            <w:r>
              <w:t>44,2</w:t>
            </w:r>
          </w:p>
        </w:tc>
        <w:tc>
          <w:tcPr>
            <w:tcW w:w="1027" w:type="dxa"/>
            <w:tcBorders>
              <w:top w:val="nil"/>
              <w:left w:val="nil"/>
              <w:bottom w:val="nil"/>
              <w:right w:val="nil"/>
            </w:tcBorders>
          </w:tcPr>
          <w:p w:rsidR="00FB3C52" w:rsidRDefault="00FB3C52">
            <w:pPr>
              <w:pStyle w:val="ConsPlusNormal"/>
              <w:jc w:val="right"/>
            </w:pPr>
            <w:r>
              <w:t>50,4</w:t>
            </w:r>
          </w:p>
        </w:tc>
        <w:tc>
          <w:tcPr>
            <w:tcW w:w="1022" w:type="dxa"/>
            <w:tcBorders>
              <w:top w:val="nil"/>
              <w:left w:val="nil"/>
              <w:bottom w:val="nil"/>
              <w:right w:val="nil"/>
            </w:tcBorders>
          </w:tcPr>
          <w:p w:rsidR="00FB3C52" w:rsidRDefault="00FB3C52">
            <w:pPr>
              <w:pStyle w:val="ConsPlusNormal"/>
              <w:jc w:val="right"/>
            </w:pPr>
            <w:r>
              <w:t>48,8</w:t>
            </w:r>
          </w:p>
        </w:tc>
        <w:tc>
          <w:tcPr>
            <w:tcW w:w="1027" w:type="dxa"/>
            <w:tcBorders>
              <w:top w:val="nil"/>
              <w:left w:val="nil"/>
              <w:bottom w:val="nil"/>
              <w:right w:val="nil"/>
            </w:tcBorders>
          </w:tcPr>
          <w:p w:rsidR="00FB3C52" w:rsidRDefault="00FB3C52">
            <w:pPr>
              <w:pStyle w:val="ConsPlusNormal"/>
              <w:jc w:val="right"/>
            </w:pPr>
            <w:r>
              <w:t>51,5</w:t>
            </w:r>
          </w:p>
        </w:tc>
        <w:tc>
          <w:tcPr>
            <w:tcW w:w="1027" w:type="dxa"/>
            <w:tcBorders>
              <w:top w:val="nil"/>
              <w:left w:val="nil"/>
              <w:bottom w:val="nil"/>
              <w:right w:val="nil"/>
            </w:tcBorders>
          </w:tcPr>
          <w:p w:rsidR="00FB3C52" w:rsidRDefault="00FB3C52">
            <w:pPr>
              <w:pStyle w:val="ConsPlusNormal"/>
              <w:jc w:val="right"/>
            </w:pPr>
            <w:r>
              <w:t>57,5</w:t>
            </w:r>
          </w:p>
        </w:tc>
        <w:tc>
          <w:tcPr>
            <w:tcW w:w="1032" w:type="dxa"/>
            <w:tcBorders>
              <w:top w:val="nil"/>
              <w:left w:val="nil"/>
              <w:bottom w:val="nil"/>
              <w:right w:val="nil"/>
            </w:tcBorders>
          </w:tcPr>
          <w:p w:rsidR="00FB3C52" w:rsidRDefault="00FB3C52">
            <w:pPr>
              <w:pStyle w:val="ConsPlusNormal"/>
              <w:jc w:val="right"/>
            </w:pPr>
            <w:r>
              <w:t>52,2</w:t>
            </w:r>
          </w:p>
        </w:tc>
        <w:tc>
          <w:tcPr>
            <w:tcW w:w="1018" w:type="dxa"/>
            <w:tcBorders>
              <w:top w:val="nil"/>
              <w:left w:val="nil"/>
              <w:bottom w:val="nil"/>
              <w:right w:val="nil"/>
            </w:tcBorders>
          </w:tcPr>
          <w:p w:rsidR="00FB3C52" w:rsidRDefault="00FB3C52">
            <w:pPr>
              <w:pStyle w:val="ConsPlusNormal"/>
              <w:jc w:val="right"/>
            </w:pPr>
            <w:r>
              <w:t>50,8</w:t>
            </w:r>
          </w:p>
        </w:tc>
        <w:tc>
          <w:tcPr>
            <w:tcW w:w="1027" w:type="dxa"/>
            <w:tcBorders>
              <w:top w:val="nil"/>
              <w:left w:val="nil"/>
              <w:bottom w:val="nil"/>
              <w:right w:val="nil"/>
            </w:tcBorders>
          </w:tcPr>
          <w:p w:rsidR="00FB3C52" w:rsidRDefault="00FB3C52">
            <w:pPr>
              <w:pStyle w:val="ConsPlusNormal"/>
              <w:jc w:val="right"/>
            </w:pPr>
            <w:r>
              <w:t>49,1</w:t>
            </w:r>
          </w:p>
        </w:tc>
        <w:tc>
          <w:tcPr>
            <w:tcW w:w="1037" w:type="dxa"/>
            <w:tcBorders>
              <w:top w:val="nil"/>
              <w:left w:val="nil"/>
              <w:bottom w:val="nil"/>
              <w:right w:val="nil"/>
            </w:tcBorders>
          </w:tcPr>
          <w:p w:rsidR="00FB3C52" w:rsidRDefault="00FB3C52">
            <w:pPr>
              <w:pStyle w:val="ConsPlusNormal"/>
              <w:jc w:val="right"/>
            </w:pPr>
            <w:r>
              <w:t>50,1</w:t>
            </w:r>
          </w:p>
        </w:tc>
        <w:tc>
          <w:tcPr>
            <w:tcW w:w="1051" w:type="dxa"/>
            <w:tcBorders>
              <w:top w:val="nil"/>
              <w:left w:val="nil"/>
              <w:bottom w:val="nil"/>
              <w:right w:val="nil"/>
            </w:tcBorders>
          </w:tcPr>
          <w:p w:rsidR="00FB3C52" w:rsidRDefault="00FB3C52">
            <w:pPr>
              <w:pStyle w:val="ConsPlusNormal"/>
              <w:jc w:val="right"/>
            </w:pPr>
            <w:r>
              <w:t>52,1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15.</w:t>
            </w:r>
          </w:p>
        </w:tc>
        <w:tc>
          <w:tcPr>
            <w:tcW w:w="2154" w:type="dxa"/>
            <w:tcBorders>
              <w:top w:val="nil"/>
              <w:left w:val="nil"/>
              <w:bottom w:val="nil"/>
              <w:right w:val="nil"/>
            </w:tcBorders>
          </w:tcPr>
          <w:p w:rsidR="00FB3C52" w:rsidRDefault="00FB3C52">
            <w:pPr>
              <w:pStyle w:val="ConsPlusNormal"/>
            </w:pPr>
            <w:r>
              <w:t>Предгорный муниципальный район</w:t>
            </w:r>
          </w:p>
        </w:tc>
        <w:tc>
          <w:tcPr>
            <w:tcW w:w="1032" w:type="dxa"/>
            <w:tcBorders>
              <w:top w:val="nil"/>
              <w:left w:val="nil"/>
              <w:bottom w:val="nil"/>
              <w:right w:val="nil"/>
            </w:tcBorders>
          </w:tcPr>
          <w:p w:rsidR="00FB3C52" w:rsidRDefault="00FB3C52">
            <w:pPr>
              <w:pStyle w:val="ConsPlusNormal"/>
              <w:jc w:val="right"/>
            </w:pPr>
            <w:r>
              <w:t>33,1</w:t>
            </w:r>
          </w:p>
        </w:tc>
        <w:tc>
          <w:tcPr>
            <w:tcW w:w="1032" w:type="dxa"/>
            <w:tcBorders>
              <w:top w:val="nil"/>
              <w:left w:val="nil"/>
              <w:bottom w:val="nil"/>
              <w:right w:val="nil"/>
            </w:tcBorders>
          </w:tcPr>
          <w:p w:rsidR="00FB3C52" w:rsidRDefault="00FB3C52">
            <w:pPr>
              <w:pStyle w:val="ConsPlusNormal"/>
              <w:jc w:val="right"/>
            </w:pPr>
            <w:r>
              <w:t>33,2</w:t>
            </w:r>
          </w:p>
        </w:tc>
        <w:tc>
          <w:tcPr>
            <w:tcW w:w="1027" w:type="dxa"/>
            <w:tcBorders>
              <w:top w:val="nil"/>
              <w:left w:val="nil"/>
              <w:bottom w:val="nil"/>
              <w:right w:val="nil"/>
            </w:tcBorders>
          </w:tcPr>
          <w:p w:rsidR="00FB3C52" w:rsidRDefault="00FB3C52">
            <w:pPr>
              <w:pStyle w:val="ConsPlusNormal"/>
              <w:jc w:val="right"/>
            </w:pPr>
            <w:r>
              <w:t>33,8</w:t>
            </w:r>
          </w:p>
        </w:tc>
        <w:tc>
          <w:tcPr>
            <w:tcW w:w="1022" w:type="dxa"/>
            <w:tcBorders>
              <w:top w:val="nil"/>
              <w:left w:val="nil"/>
              <w:bottom w:val="nil"/>
              <w:right w:val="nil"/>
            </w:tcBorders>
          </w:tcPr>
          <w:p w:rsidR="00FB3C52" w:rsidRDefault="00FB3C52">
            <w:pPr>
              <w:pStyle w:val="ConsPlusNormal"/>
              <w:jc w:val="right"/>
            </w:pPr>
            <w:r>
              <w:t>32,7</w:t>
            </w:r>
          </w:p>
        </w:tc>
        <w:tc>
          <w:tcPr>
            <w:tcW w:w="1027" w:type="dxa"/>
            <w:tcBorders>
              <w:top w:val="nil"/>
              <w:left w:val="nil"/>
              <w:bottom w:val="nil"/>
              <w:right w:val="nil"/>
            </w:tcBorders>
          </w:tcPr>
          <w:p w:rsidR="00FB3C52" w:rsidRDefault="00FB3C52">
            <w:pPr>
              <w:pStyle w:val="ConsPlusNormal"/>
              <w:jc w:val="right"/>
            </w:pPr>
            <w:r>
              <w:t>30,7</w:t>
            </w:r>
          </w:p>
        </w:tc>
        <w:tc>
          <w:tcPr>
            <w:tcW w:w="1027" w:type="dxa"/>
            <w:tcBorders>
              <w:top w:val="nil"/>
              <w:left w:val="nil"/>
              <w:bottom w:val="nil"/>
              <w:right w:val="nil"/>
            </w:tcBorders>
          </w:tcPr>
          <w:p w:rsidR="00FB3C52" w:rsidRDefault="00FB3C52">
            <w:pPr>
              <w:pStyle w:val="ConsPlusNormal"/>
              <w:jc w:val="right"/>
            </w:pPr>
            <w:r>
              <w:t>53,0</w:t>
            </w:r>
          </w:p>
        </w:tc>
        <w:tc>
          <w:tcPr>
            <w:tcW w:w="1032" w:type="dxa"/>
            <w:tcBorders>
              <w:top w:val="nil"/>
              <w:left w:val="nil"/>
              <w:bottom w:val="nil"/>
              <w:right w:val="nil"/>
            </w:tcBorders>
          </w:tcPr>
          <w:p w:rsidR="00FB3C52" w:rsidRDefault="00FB3C52">
            <w:pPr>
              <w:pStyle w:val="ConsPlusNormal"/>
              <w:jc w:val="right"/>
            </w:pPr>
            <w:r>
              <w:t>47,4</w:t>
            </w:r>
          </w:p>
        </w:tc>
        <w:tc>
          <w:tcPr>
            <w:tcW w:w="1018" w:type="dxa"/>
            <w:tcBorders>
              <w:top w:val="nil"/>
              <w:left w:val="nil"/>
              <w:bottom w:val="nil"/>
              <w:right w:val="nil"/>
            </w:tcBorders>
          </w:tcPr>
          <w:p w:rsidR="00FB3C52" w:rsidRDefault="00FB3C52">
            <w:pPr>
              <w:pStyle w:val="ConsPlusNormal"/>
              <w:jc w:val="right"/>
            </w:pPr>
            <w:r>
              <w:t>47,8</w:t>
            </w:r>
          </w:p>
        </w:tc>
        <w:tc>
          <w:tcPr>
            <w:tcW w:w="1027" w:type="dxa"/>
            <w:tcBorders>
              <w:top w:val="nil"/>
              <w:left w:val="nil"/>
              <w:bottom w:val="nil"/>
              <w:right w:val="nil"/>
            </w:tcBorders>
          </w:tcPr>
          <w:p w:rsidR="00FB3C52" w:rsidRDefault="00FB3C52">
            <w:pPr>
              <w:pStyle w:val="ConsPlusNormal"/>
              <w:jc w:val="right"/>
            </w:pPr>
            <w:r>
              <w:t>47,9</w:t>
            </w:r>
          </w:p>
        </w:tc>
        <w:tc>
          <w:tcPr>
            <w:tcW w:w="1037" w:type="dxa"/>
            <w:tcBorders>
              <w:top w:val="nil"/>
              <w:left w:val="nil"/>
              <w:bottom w:val="nil"/>
              <w:right w:val="nil"/>
            </w:tcBorders>
          </w:tcPr>
          <w:p w:rsidR="00FB3C52" w:rsidRDefault="00FB3C52">
            <w:pPr>
              <w:pStyle w:val="ConsPlusNormal"/>
              <w:jc w:val="right"/>
            </w:pPr>
            <w:r>
              <w:t>48,3</w:t>
            </w:r>
          </w:p>
        </w:tc>
        <w:tc>
          <w:tcPr>
            <w:tcW w:w="1051" w:type="dxa"/>
            <w:tcBorders>
              <w:top w:val="nil"/>
              <w:left w:val="nil"/>
              <w:bottom w:val="nil"/>
              <w:right w:val="nil"/>
            </w:tcBorders>
          </w:tcPr>
          <w:p w:rsidR="00FB3C52" w:rsidRDefault="00FB3C52">
            <w:pPr>
              <w:pStyle w:val="ConsPlusNormal"/>
              <w:jc w:val="right"/>
            </w:pPr>
            <w:r>
              <w:t>52,0</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16.</w:t>
            </w:r>
          </w:p>
        </w:tc>
        <w:tc>
          <w:tcPr>
            <w:tcW w:w="2154" w:type="dxa"/>
            <w:tcBorders>
              <w:top w:val="nil"/>
              <w:left w:val="nil"/>
              <w:bottom w:val="nil"/>
              <w:right w:val="nil"/>
            </w:tcBorders>
          </w:tcPr>
          <w:p w:rsidR="00FB3C52" w:rsidRDefault="00FB3C52">
            <w:pPr>
              <w:pStyle w:val="ConsPlusNormal"/>
            </w:pPr>
            <w:r>
              <w:t>Курский муниципальный район</w:t>
            </w:r>
          </w:p>
        </w:tc>
        <w:tc>
          <w:tcPr>
            <w:tcW w:w="1032" w:type="dxa"/>
            <w:tcBorders>
              <w:top w:val="nil"/>
              <w:left w:val="nil"/>
              <w:bottom w:val="nil"/>
              <w:right w:val="nil"/>
            </w:tcBorders>
          </w:tcPr>
          <w:p w:rsidR="00FB3C52" w:rsidRDefault="00FB3C52">
            <w:pPr>
              <w:pStyle w:val="ConsPlusNormal"/>
              <w:jc w:val="right"/>
            </w:pPr>
            <w:r>
              <w:t>40,1</w:t>
            </w:r>
          </w:p>
        </w:tc>
        <w:tc>
          <w:tcPr>
            <w:tcW w:w="1032" w:type="dxa"/>
            <w:tcBorders>
              <w:top w:val="nil"/>
              <w:left w:val="nil"/>
              <w:bottom w:val="nil"/>
              <w:right w:val="nil"/>
            </w:tcBorders>
          </w:tcPr>
          <w:p w:rsidR="00FB3C52" w:rsidRDefault="00FB3C52">
            <w:pPr>
              <w:pStyle w:val="ConsPlusNormal"/>
              <w:jc w:val="right"/>
            </w:pPr>
            <w:r>
              <w:t>45,0</w:t>
            </w:r>
          </w:p>
        </w:tc>
        <w:tc>
          <w:tcPr>
            <w:tcW w:w="1027" w:type="dxa"/>
            <w:tcBorders>
              <w:top w:val="nil"/>
              <w:left w:val="nil"/>
              <w:bottom w:val="nil"/>
              <w:right w:val="nil"/>
            </w:tcBorders>
          </w:tcPr>
          <w:p w:rsidR="00FB3C52" w:rsidRDefault="00FB3C52">
            <w:pPr>
              <w:pStyle w:val="ConsPlusNormal"/>
              <w:jc w:val="right"/>
            </w:pPr>
            <w:r>
              <w:t>39,0</w:t>
            </w:r>
          </w:p>
        </w:tc>
        <w:tc>
          <w:tcPr>
            <w:tcW w:w="1022" w:type="dxa"/>
            <w:tcBorders>
              <w:top w:val="nil"/>
              <w:left w:val="nil"/>
              <w:bottom w:val="nil"/>
              <w:right w:val="nil"/>
            </w:tcBorders>
          </w:tcPr>
          <w:p w:rsidR="00FB3C52" w:rsidRDefault="00FB3C52">
            <w:pPr>
              <w:pStyle w:val="ConsPlusNormal"/>
              <w:jc w:val="right"/>
            </w:pPr>
            <w:r>
              <w:t>45,8</w:t>
            </w:r>
          </w:p>
        </w:tc>
        <w:tc>
          <w:tcPr>
            <w:tcW w:w="1027" w:type="dxa"/>
            <w:tcBorders>
              <w:top w:val="nil"/>
              <w:left w:val="nil"/>
              <w:bottom w:val="nil"/>
              <w:right w:val="nil"/>
            </w:tcBorders>
          </w:tcPr>
          <w:p w:rsidR="00FB3C52" w:rsidRDefault="00FB3C52">
            <w:pPr>
              <w:pStyle w:val="ConsPlusNormal"/>
              <w:jc w:val="right"/>
            </w:pPr>
            <w:r>
              <w:t>62,7</w:t>
            </w:r>
          </w:p>
        </w:tc>
        <w:tc>
          <w:tcPr>
            <w:tcW w:w="1027" w:type="dxa"/>
            <w:tcBorders>
              <w:top w:val="nil"/>
              <w:left w:val="nil"/>
              <w:bottom w:val="nil"/>
              <w:right w:val="nil"/>
            </w:tcBorders>
          </w:tcPr>
          <w:p w:rsidR="00FB3C52" w:rsidRDefault="00FB3C52">
            <w:pPr>
              <w:pStyle w:val="ConsPlusNormal"/>
              <w:jc w:val="right"/>
            </w:pPr>
            <w:r>
              <w:t>49,9</w:t>
            </w:r>
          </w:p>
        </w:tc>
        <w:tc>
          <w:tcPr>
            <w:tcW w:w="1032" w:type="dxa"/>
            <w:tcBorders>
              <w:top w:val="nil"/>
              <w:left w:val="nil"/>
              <w:bottom w:val="nil"/>
              <w:right w:val="nil"/>
            </w:tcBorders>
          </w:tcPr>
          <w:p w:rsidR="00FB3C52" w:rsidRDefault="00FB3C52">
            <w:pPr>
              <w:pStyle w:val="ConsPlusNormal"/>
              <w:jc w:val="right"/>
            </w:pPr>
            <w:r>
              <w:t>50,7</w:t>
            </w:r>
          </w:p>
        </w:tc>
        <w:tc>
          <w:tcPr>
            <w:tcW w:w="1018" w:type="dxa"/>
            <w:tcBorders>
              <w:top w:val="nil"/>
              <w:left w:val="nil"/>
              <w:bottom w:val="nil"/>
              <w:right w:val="nil"/>
            </w:tcBorders>
          </w:tcPr>
          <w:p w:rsidR="00FB3C52" w:rsidRDefault="00FB3C52">
            <w:pPr>
              <w:pStyle w:val="ConsPlusNormal"/>
              <w:jc w:val="right"/>
            </w:pPr>
            <w:r>
              <w:t>53,2</w:t>
            </w:r>
          </w:p>
        </w:tc>
        <w:tc>
          <w:tcPr>
            <w:tcW w:w="1027" w:type="dxa"/>
            <w:tcBorders>
              <w:top w:val="nil"/>
              <w:left w:val="nil"/>
              <w:bottom w:val="nil"/>
              <w:right w:val="nil"/>
            </w:tcBorders>
          </w:tcPr>
          <w:p w:rsidR="00FB3C52" w:rsidRDefault="00FB3C52">
            <w:pPr>
              <w:pStyle w:val="ConsPlusNormal"/>
              <w:jc w:val="right"/>
            </w:pPr>
            <w:r>
              <w:t>50,6</w:t>
            </w:r>
          </w:p>
        </w:tc>
        <w:tc>
          <w:tcPr>
            <w:tcW w:w="1037" w:type="dxa"/>
            <w:tcBorders>
              <w:top w:val="nil"/>
              <w:left w:val="nil"/>
              <w:bottom w:val="nil"/>
              <w:right w:val="nil"/>
            </w:tcBorders>
          </w:tcPr>
          <w:p w:rsidR="00FB3C52" w:rsidRDefault="00FB3C52">
            <w:pPr>
              <w:pStyle w:val="ConsPlusNormal"/>
              <w:jc w:val="right"/>
            </w:pPr>
            <w:r>
              <w:t>50,2</w:t>
            </w:r>
          </w:p>
        </w:tc>
        <w:tc>
          <w:tcPr>
            <w:tcW w:w="1051" w:type="dxa"/>
            <w:tcBorders>
              <w:top w:val="nil"/>
              <w:left w:val="nil"/>
              <w:bottom w:val="nil"/>
              <w:right w:val="nil"/>
            </w:tcBorders>
          </w:tcPr>
          <w:p w:rsidR="00FB3C52" w:rsidRDefault="00FB3C52">
            <w:pPr>
              <w:pStyle w:val="ConsPlusNormal"/>
              <w:jc w:val="right"/>
            </w:pPr>
            <w:r>
              <w:t>51,9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17.</w:t>
            </w:r>
          </w:p>
        </w:tc>
        <w:tc>
          <w:tcPr>
            <w:tcW w:w="2154" w:type="dxa"/>
            <w:tcBorders>
              <w:top w:val="nil"/>
              <w:left w:val="nil"/>
              <w:bottom w:val="nil"/>
              <w:right w:val="nil"/>
            </w:tcBorders>
          </w:tcPr>
          <w:p w:rsidR="00FB3C52" w:rsidRDefault="00FB3C52">
            <w:pPr>
              <w:pStyle w:val="ConsPlusNormal"/>
            </w:pPr>
            <w:r>
              <w:t>Новоалександровский городской округ</w:t>
            </w:r>
          </w:p>
        </w:tc>
        <w:tc>
          <w:tcPr>
            <w:tcW w:w="1032" w:type="dxa"/>
            <w:tcBorders>
              <w:top w:val="nil"/>
              <w:left w:val="nil"/>
              <w:bottom w:val="nil"/>
              <w:right w:val="nil"/>
            </w:tcBorders>
          </w:tcPr>
          <w:p w:rsidR="00FB3C52" w:rsidRDefault="00FB3C52">
            <w:pPr>
              <w:pStyle w:val="ConsPlusNormal"/>
              <w:jc w:val="right"/>
            </w:pPr>
            <w:r>
              <w:t>48,4</w:t>
            </w:r>
          </w:p>
        </w:tc>
        <w:tc>
          <w:tcPr>
            <w:tcW w:w="1032" w:type="dxa"/>
            <w:tcBorders>
              <w:top w:val="nil"/>
              <w:left w:val="nil"/>
              <w:bottom w:val="nil"/>
              <w:right w:val="nil"/>
            </w:tcBorders>
          </w:tcPr>
          <w:p w:rsidR="00FB3C52" w:rsidRDefault="00FB3C52">
            <w:pPr>
              <w:pStyle w:val="ConsPlusNormal"/>
              <w:jc w:val="right"/>
            </w:pPr>
            <w:r>
              <w:t>48,7</w:t>
            </w:r>
          </w:p>
        </w:tc>
        <w:tc>
          <w:tcPr>
            <w:tcW w:w="1027" w:type="dxa"/>
            <w:tcBorders>
              <w:top w:val="nil"/>
              <w:left w:val="nil"/>
              <w:bottom w:val="nil"/>
              <w:right w:val="nil"/>
            </w:tcBorders>
          </w:tcPr>
          <w:p w:rsidR="00FB3C52" w:rsidRDefault="00FB3C52">
            <w:pPr>
              <w:pStyle w:val="ConsPlusNormal"/>
              <w:jc w:val="right"/>
            </w:pPr>
            <w:r>
              <w:t>48,1</w:t>
            </w:r>
          </w:p>
        </w:tc>
        <w:tc>
          <w:tcPr>
            <w:tcW w:w="1022" w:type="dxa"/>
            <w:tcBorders>
              <w:top w:val="nil"/>
              <w:left w:val="nil"/>
              <w:bottom w:val="nil"/>
              <w:right w:val="nil"/>
            </w:tcBorders>
          </w:tcPr>
          <w:p w:rsidR="00FB3C52" w:rsidRDefault="00FB3C52">
            <w:pPr>
              <w:pStyle w:val="ConsPlusNormal"/>
              <w:jc w:val="right"/>
            </w:pPr>
            <w:r>
              <w:t>49,5</w:t>
            </w:r>
          </w:p>
        </w:tc>
        <w:tc>
          <w:tcPr>
            <w:tcW w:w="1027" w:type="dxa"/>
            <w:tcBorders>
              <w:top w:val="nil"/>
              <w:left w:val="nil"/>
              <w:bottom w:val="nil"/>
              <w:right w:val="nil"/>
            </w:tcBorders>
          </w:tcPr>
          <w:p w:rsidR="00FB3C52" w:rsidRDefault="00FB3C52">
            <w:pPr>
              <w:pStyle w:val="ConsPlusNormal"/>
              <w:jc w:val="right"/>
            </w:pPr>
            <w:r>
              <w:t>48,3</w:t>
            </w:r>
          </w:p>
        </w:tc>
        <w:tc>
          <w:tcPr>
            <w:tcW w:w="1027" w:type="dxa"/>
            <w:tcBorders>
              <w:top w:val="nil"/>
              <w:left w:val="nil"/>
              <w:bottom w:val="nil"/>
              <w:right w:val="nil"/>
            </w:tcBorders>
          </w:tcPr>
          <w:p w:rsidR="00FB3C52" w:rsidRDefault="00FB3C52">
            <w:pPr>
              <w:pStyle w:val="ConsPlusNormal"/>
              <w:jc w:val="right"/>
            </w:pPr>
            <w:r>
              <w:t>54,8</w:t>
            </w:r>
          </w:p>
        </w:tc>
        <w:tc>
          <w:tcPr>
            <w:tcW w:w="1032" w:type="dxa"/>
            <w:tcBorders>
              <w:top w:val="nil"/>
              <w:left w:val="nil"/>
              <w:bottom w:val="nil"/>
              <w:right w:val="nil"/>
            </w:tcBorders>
          </w:tcPr>
          <w:p w:rsidR="00FB3C52" w:rsidRDefault="00FB3C52">
            <w:pPr>
              <w:pStyle w:val="ConsPlusNormal"/>
              <w:jc w:val="right"/>
            </w:pPr>
            <w:r>
              <w:t>54,3</w:t>
            </w:r>
          </w:p>
        </w:tc>
        <w:tc>
          <w:tcPr>
            <w:tcW w:w="1018" w:type="dxa"/>
            <w:tcBorders>
              <w:top w:val="nil"/>
              <w:left w:val="nil"/>
              <w:bottom w:val="nil"/>
              <w:right w:val="nil"/>
            </w:tcBorders>
          </w:tcPr>
          <w:p w:rsidR="00FB3C52" w:rsidRDefault="00FB3C52">
            <w:pPr>
              <w:pStyle w:val="ConsPlusNormal"/>
              <w:jc w:val="right"/>
            </w:pPr>
            <w:r>
              <w:t>52,9</w:t>
            </w:r>
          </w:p>
        </w:tc>
        <w:tc>
          <w:tcPr>
            <w:tcW w:w="1027" w:type="dxa"/>
            <w:tcBorders>
              <w:top w:val="nil"/>
              <w:left w:val="nil"/>
              <w:bottom w:val="nil"/>
              <w:right w:val="nil"/>
            </w:tcBorders>
          </w:tcPr>
          <w:p w:rsidR="00FB3C52" w:rsidRDefault="00FB3C52">
            <w:pPr>
              <w:pStyle w:val="ConsPlusNormal"/>
              <w:jc w:val="right"/>
            </w:pPr>
            <w:r>
              <w:t>52,7</w:t>
            </w:r>
          </w:p>
        </w:tc>
        <w:tc>
          <w:tcPr>
            <w:tcW w:w="1037" w:type="dxa"/>
            <w:tcBorders>
              <w:top w:val="nil"/>
              <w:left w:val="nil"/>
              <w:bottom w:val="nil"/>
              <w:right w:val="nil"/>
            </w:tcBorders>
          </w:tcPr>
          <w:p w:rsidR="00FB3C52" w:rsidRDefault="00FB3C52">
            <w:pPr>
              <w:pStyle w:val="ConsPlusNormal"/>
              <w:jc w:val="right"/>
            </w:pPr>
            <w:r>
              <w:t>51,5</w:t>
            </w:r>
          </w:p>
        </w:tc>
        <w:tc>
          <w:tcPr>
            <w:tcW w:w="1051" w:type="dxa"/>
            <w:tcBorders>
              <w:top w:val="nil"/>
              <w:left w:val="nil"/>
              <w:bottom w:val="nil"/>
              <w:right w:val="nil"/>
            </w:tcBorders>
          </w:tcPr>
          <w:p w:rsidR="00FB3C52" w:rsidRDefault="00FB3C52">
            <w:pPr>
              <w:pStyle w:val="ConsPlusNormal"/>
              <w:jc w:val="right"/>
            </w:pPr>
            <w:r>
              <w:t>51,7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18.</w:t>
            </w:r>
          </w:p>
        </w:tc>
        <w:tc>
          <w:tcPr>
            <w:tcW w:w="2154" w:type="dxa"/>
            <w:tcBorders>
              <w:top w:val="nil"/>
              <w:left w:val="nil"/>
              <w:bottom w:val="nil"/>
              <w:right w:val="nil"/>
            </w:tcBorders>
          </w:tcPr>
          <w:p w:rsidR="00FB3C52" w:rsidRDefault="00FB3C52">
            <w:pPr>
              <w:pStyle w:val="ConsPlusNormal"/>
            </w:pPr>
            <w:r>
              <w:t>Город-курорт Кисловодск</w:t>
            </w:r>
          </w:p>
        </w:tc>
        <w:tc>
          <w:tcPr>
            <w:tcW w:w="1032" w:type="dxa"/>
            <w:tcBorders>
              <w:top w:val="nil"/>
              <w:left w:val="nil"/>
              <w:bottom w:val="nil"/>
              <w:right w:val="nil"/>
            </w:tcBorders>
          </w:tcPr>
          <w:p w:rsidR="00FB3C52" w:rsidRDefault="00FB3C52">
            <w:pPr>
              <w:pStyle w:val="ConsPlusNormal"/>
              <w:jc w:val="right"/>
            </w:pPr>
            <w:r>
              <w:t>44,9</w:t>
            </w:r>
          </w:p>
        </w:tc>
        <w:tc>
          <w:tcPr>
            <w:tcW w:w="1032" w:type="dxa"/>
            <w:tcBorders>
              <w:top w:val="nil"/>
              <w:left w:val="nil"/>
              <w:bottom w:val="nil"/>
              <w:right w:val="nil"/>
            </w:tcBorders>
          </w:tcPr>
          <w:p w:rsidR="00FB3C52" w:rsidRDefault="00FB3C52">
            <w:pPr>
              <w:pStyle w:val="ConsPlusNormal"/>
              <w:jc w:val="right"/>
            </w:pPr>
            <w:r>
              <w:t>55,3</w:t>
            </w:r>
          </w:p>
        </w:tc>
        <w:tc>
          <w:tcPr>
            <w:tcW w:w="1027" w:type="dxa"/>
            <w:tcBorders>
              <w:top w:val="nil"/>
              <w:left w:val="nil"/>
              <w:bottom w:val="nil"/>
              <w:right w:val="nil"/>
            </w:tcBorders>
          </w:tcPr>
          <w:p w:rsidR="00FB3C52" w:rsidRDefault="00FB3C52">
            <w:pPr>
              <w:pStyle w:val="ConsPlusNormal"/>
              <w:jc w:val="right"/>
            </w:pPr>
            <w:r>
              <w:t>51,3</w:t>
            </w:r>
          </w:p>
        </w:tc>
        <w:tc>
          <w:tcPr>
            <w:tcW w:w="1022" w:type="dxa"/>
            <w:tcBorders>
              <w:top w:val="nil"/>
              <w:left w:val="nil"/>
              <w:bottom w:val="nil"/>
              <w:right w:val="nil"/>
            </w:tcBorders>
          </w:tcPr>
          <w:p w:rsidR="00FB3C52" w:rsidRDefault="00FB3C52">
            <w:pPr>
              <w:pStyle w:val="ConsPlusNormal"/>
              <w:jc w:val="right"/>
            </w:pPr>
            <w:r>
              <w:t>50,6</w:t>
            </w:r>
          </w:p>
        </w:tc>
        <w:tc>
          <w:tcPr>
            <w:tcW w:w="1027" w:type="dxa"/>
            <w:tcBorders>
              <w:top w:val="nil"/>
              <w:left w:val="nil"/>
              <w:bottom w:val="nil"/>
              <w:right w:val="nil"/>
            </w:tcBorders>
          </w:tcPr>
          <w:p w:rsidR="00FB3C52" w:rsidRDefault="00FB3C52">
            <w:pPr>
              <w:pStyle w:val="ConsPlusNormal"/>
              <w:jc w:val="right"/>
            </w:pPr>
            <w:r>
              <w:t>51,4</w:t>
            </w:r>
          </w:p>
        </w:tc>
        <w:tc>
          <w:tcPr>
            <w:tcW w:w="1027" w:type="dxa"/>
            <w:tcBorders>
              <w:top w:val="nil"/>
              <w:left w:val="nil"/>
              <w:bottom w:val="nil"/>
              <w:right w:val="nil"/>
            </w:tcBorders>
          </w:tcPr>
          <w:p w:rsidR="00FB3C52" w:rsidRDefault="00FB3C52">
            <w:pPr>
              <w:pStyle w:val="ConsPlusNormal"/>
              <w:jc w:val="right"/>
            </w:pPr>
            <w:r>
              <w:t>52,0</w:t>
            </w:r>
          </w:p>
        </w:tc>
        <w:tc>
          <w:tcPr>
            <w:tcW w:w="1032" w:type="dxa"/>
            <w:tcBorders>
              <w:top w:val="nil"/>
              <w:left w:val="nil"/>
              <w:bottom w:val="nil"/>
              <w:right w:val="nil"/>
            </w:tcBorders>
          </w:tcPr>
          <w:p w:rsidR="00FB3C52" w:rsidRDefault="00FB3C52">
            <w:pPr>
              <w:pStyle w:val="ConsPlusNormal"/>
              <w:jc w:val="right"/>
            </w:pPr>
            <w:r>
              <w:t>50,2</w:t>
            </w:r>
          </w:p>
        </w:tc>
        <w:tc>
          <w:tcPr>
            <w:tcW w:w="1018" w:type="dxa"/>
            <w:tcBorders>
              <w:top w:val="nil"/>
              <w:left w:val="nil"/>
              <w:bottom w:val="nil"/>
              <w:right w:val="nil"/>
            </w:tcBorders>
          </w:tcPr>
          <w:p w:rsidR="00FB3C52" w:rsidRDefault="00FB3C52">
            <w:pPr>
              <w:pStyle w:val="ConsPlusNormal"/>
              <w:jc w:val="right"/>
            </w:pPr>
            <w:r>
              <w:t>51,9</w:t>
            </w:r>
          </w:p>
        </w:tc>
        <w:tc>
          <w:tcPr>
            <w:tcW w:w="1027" w:type="dxa"/>
            <w:tcBorders>
              <w:top w:val="nil"/>
              <w:left w:val="nil"/>
              <w:bottom w:val="nil"/>
              <w:right w:val="nil"/>
            </w:tcBorders>
          </w:tcPr>
          <w:p w:rsidR="00FB3C52" w:rsidRDefault="00FB3C52">
            <w:pPr>
              <w:pStyle w:val="ConsPlusNormal"/>
              <w:jc w:val="right"/>
            </w:pPr>
            <w:r>
              <w:t>52,7</w:t>
            </w:r>
          </w:p>
        </w:tc>
        <w:tc>
          <w:tcPr>
            <w:tcW w:w="1037" w:type="dxa"/>
            <w:tcBorders>
              <w:top w:val="nil"/>
              <w:left w:val="nil"/>
              <w:bottom w:val="nil"/>
              <w:right w:val="nil"/>
            </w:tcBorders>
          </w:tcPr>
          <w:p w:rsidR="00FB3C52" w:rsidRDefault="00FB3C52">
            <w:pPr>
              <w:pStyle w:val="ConsPlusNormal"/>
              <w:jc w:val="right"/>
            </w:pPr>
            <w:r>
              <w:t>53,8</w:t>
            </w:r>
          </w:p>
        </w:tc>
        <w:tc>
          <w:tcPr>
            <w:tcW w:w="1051" w:type="dxa"/>
            <w:tcBorders>
              <w:top w:val="nil"/>
              <w:left w:val="nil"/>
              <w:bottom w:val="nil"/>
              <w:right w:val="nil"/>
            </w:tcBorders>
          </w:tcPr>
          <w:p w:rsidR="00FB3C52" w:rsidRDefault="00FB3C52">
            <w:pPr>
              <w:pStyle w:val="ConsPlusNormal"/>
              <w:jc w:val="right"/>
            </w:pPr>
            <w:r>
              <w:t>51,4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19.</w:t>
            </w:r>
          </w:p>
        </w:tc>
        <w:tc>
          <w:tcPr>
            <w:tcW w:w="2154" w:type="dxa"/>
            <w:tcBorders>
              <w:top w:val="nil"/>
              <w:left w:val="nil"/>
              <w:bottom w:val="nil"/>
              <w:right w:val="nil"/>
            </w:tcBorders>
          </w:tcPr>
          <w:p w:rsidR="00FB3C52" w:rsidRDefault="00FB3C52">
            <w:pPr>
              <w:pStyle w:val="ConsPlusNormal"/>
            </w:pPr>
            <w:r>
              <w:t>Нефтекумский городской округ</w:t>
            </w:r>
          </w:p>
        </w:tc>
        <w:tc>
          <w:tcPr>
            <w:tcW w:w="1032" w:type="dxa"/>
            <w:tcBorders>
              <w:top w:val="nil"/>
              <w:left w:val="nil"/>
              <w:bottom w:val="nil"/>
              <w:right w:val="nil"/>
            </w:tcBorders>
          </w:tcPr>
          <w:p w:rsidR="00FB3C52" w:rsidRDefault="00FB3C52">
            <w:pPr>
              <w:pStyle w:val="ConsPlusNormal"/>
              <w:jc w:val="right"/>
            </w:pPr>
            <w:r>
              <w:t>42,3</w:t>
            </w:r>
          </w:p>
        </w:tc>
        <w:tc>
          <w:tcPr>
            <w:tcW w:w="1032" w:type="dxa"/>
            <w:tcBorders>
              <w:top w:val="nil"/>
              <w:left w:val="nil"/>
              <w:bottom w:val="nil"/>
              <w:right w:val="nil"/>
            </w:tcBorders>
          </w:tcPr>
          <w:p w:rsidR="00FB3C52" w:rsidRDefault="00FB3C52">
            <w:pPr>
              <w:pStyle w:val="ConsPlusNormal"/>
              <w:jc w:val="right"/>
            </w:pPr>
            <w:r>
              <w:t>38,3</w:t>
            </w:r>
          </w:p>
        </w:tc>
        <w:tc>
          <w:tcPr>
            <w:tcW w:w="1027" w:type="dxa"/>
            <w:tcBorders>
              <w:top w:val="nil"/>
              <w:left w:val="nil"/>
              <w:bottom w:val="nil"/>
              <w:right w:val="nil"/>
            </w:tcBorders>
          </w:tcPr>
          <w:p w:rsidR="00FB3C52" w:rsidRDefault="00FB3C52">
            <w:pPr>
              <w:pStyle w:val="ConsPlusNormal"/>
              <w:jc w:val="right"/>
            </w:pPr>
            <w:r>
              <w:t>46,7</w:t>
            </w:r>
          </w:p>
        </w:tc>
        <w:tc>
          <w:tcPr>
            <w:tcW w:w="1022" w:type="dxa"/>
            <w:tcBorders>
              <w:top w:val="nil"/>
              <w:left w:val="nil"/>
              <w:bottom w:val="nil"/>
              <w:right w:val="nil"/>
            </w:tcBorders>
          </w:tcPr>
          <w:p w:rsidR="00FB3C52" w:rsidRDefault="00FB3C52">
            <w:pPr>
              <w:pStyle w:val="ConsPlusNormal"/>
              <w:jc w:val="right"/>
            </w:pPr>
            <w:r>
              <w:t>56,0</w:t>
            </w:r>
          </w:p>
        </w:tc>
        <w:tc>
          <w:tcPr>
            <w:tcW w:w="1027" w:type="dxa"/>
            <w:tcBorders>
              <w:top w:val="nil"/>
              <w:left w:val="nil"/>
              <w:bottom w:val="nil"/>
              <w:right w:val="nil"/>
            </w:tcBorders>
          </w:tcPr>
          <w:p w:rsidR="00FB3C52" w:rsidRDefault="00FB3C52">
            <w:pPr>
              <w:pStyle w:val="ConsPlusNormal"/>
              <w:jc w:val="right"/>
            </w:pPr>
            <w:r>
              <w:t>57,7</w:t>
            </w:r>
          </w:p>
        </w:tc>
        <w:tc>
          <w:tcPr>
            <w:tcW w:w="1027" w:type="dxa"/>
            <w:tcBorders>
              <w:top w:val="nil"/>
              <w:left w:val="nil"/>
              <w:bottom w:val="nil"/>
              <w:right w:val="nil"/>
            </w:tcBorders>
          </w:tcPr>
          <w:p w:rsidR="00FB3C52" w:rsidRDefault="00FB3C52">
            <w:pPr>
              <w:pStyle w:val="ConsPlusNormal"/>
              <w:jc w:val="right"/>
            </w:pPr>
            <w:r>
              <w:t>54,1</w:t>
            </w:r>
          </w:p>
        </w:tc>
        <w:tc>
          <w:tcPr>
            <w:tcW w:w="1032" w:type="dxa"/>
            <w:tcBorders>
              <w:top w:val="nil"/>
              <w:left w:val="nil"/>
              <w:bottom w:val="nil"/>
              <w:right w:val="nil"/>
            </w:tcBorders>
          </w:tcPr>
          <w:p w:rsidR="00FB3C52" w:rsidRDefault="00FB3C52">
            <w:pPr>
              <w:pStyle w:val="ConsPlusNormal"/>
              <w:jc w:val="right"/>
            </w:pPr>
            <w:r>
              <w:t>53,5</w:t>
            </w:r>
          </w:p>
        </w:tc>
        <w:tc>
          <w:tcPr>
            <w:tcW w:w="1018" w:type="dxa"/>
            <w:tcBorders>
              <w:top w:val="nil"/>
              <w:left w:val="nil"/>
              <w:bottom w:val="nil"/>
              <w:right w:val="nil"/>
            </w:tcBorders>
          </w:tcPr>
          <w:p w:rsidR="00FB3C52" w:rsidRDefault="00FB3C52">
            <w:pPr>
              <w:pStyle w:val="ConsPlusNormal"/>
              <w:jc w:val="right"/>
            </w:pPr>
            <w:r>
              <w:t>52,8</w:t>
            </w:r>
          </w:p>
        </w:tc>
        <w:tc>
          <w:tcPr>
            <w:tcW w:w="1027" w:type="dxa"/>
            <w:tcBorders>
              <w:top w:val="nil"/>
              <w:left w:val="nil"/>
              <w:bottom w:val="nil"/>
              <w:right w:val="nil"/>
            </w:tcBorders>
          </w:tcPr>
          <w:p w:rsidR="00FB3C52" w:rsidRDefault="00FB3C52">
            <w:pPr>
              <w:pStyle w:val="ConsPlusNormal"/>
              <w:jc w:val="right"/>
            </w:pPr>
            <w:r>
              <w:t>3,0</w:t>
            </w:r>
          </w:p>
        </w:tc>
        <w:tc>
          <w:tcPr>
            <w:tcW w:w="1037" w:type="dxa"/>
            <w:tcBorders>
              <w:top w:val="nil"/>
              <w:left w:val="nil"/>
              <w:bottom w:val="nil"/>
              <w:right w:val="nil"/>
            </w:tcBorders>
          </w:tcPr>
          <w:p w:rsidR="00FB3C52" w:rsidRDefault="00FB3C52">
            <w:pPr>
              <w:pStyle w:val="ConsPlusNormal"/>
              <w:jc w:val="right"/>
            </w:pPr>
            <w:r>
              <w:t>52,8</w:t>
            </w:r>
          </w:p>
        </w:tc>
        <w:tc>
          <w:tcPr>
            <w:tcW w:w="1051" w:type="dxa"/>
            <w:tcBorders>
              <w:top w:val="nil"/>
              <w:left w:val="nil"/>
              <w:bottom w:val="nil"/>
              <w:right w:val="nil"/>
            </w:tcBorders>
          </w:tcPr>
          <w:p w:rsidR="00FB3C52" w:rsidRDefault="00FB3C52">
            <w:pPr>
              <w:pStyle w:val="ConsPlusNormal"/>
              <w:jc w:val="right"/>
            </w:pPr>
            <w:r>
              <w:t>50,8</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20.</w:t>
            </w:r>
          </w:p>
        </w:tc>
        <w:tc>
          <w:tcPr>
            <w:tcW w:w="2154" w:type="dxa"/>
            <w:tcBorders>
              <w:top w:val="nil"/>
              <w:left w:val="nil"/>
              <w:bottom w:val="nil"/>
              <w:right w:val="nil"/>
            </w:tcBorders>
          </w:tcPr>
          <w:p w:rsidR="00FB3C52" w:rsidRDefault="00FB3C52">
            <w:pPr>
              <w:pStyle w:val="ConsPlusNormal"/>
            </w:pPr>
            <w:r>
              <w:t>Город Ставрополь</w:t>
            </w:r>
          </w:p>
        </w:tc>
        <w:tc>
          <w:tcPr>
            <w:tcW w:w="1032" w:type="dxa"/>
            <w:tcBorders>
              <w:top w:val="nil"/>
              <w:left w:val="nil"/>
              <w:bottom w:val="nil"/>
              <w:right w:val="nil"/>
            </w:tcBorders>
          </w:tcPr>
          <w:p w:rsidR="00FB3C52" w:rsidRDefault="00FB3C52">
            <w:pPr>
              <w:pStyle w:val="ConsPlusNormal"/>
              <w:jc w:val="right"/>
            </w:pPr>
            <w:r>
              <w:t>61,7</w:t>
            </w:r>
          </w:p>
        </w:tc>
        <w:tc>
          <w:tcPr>
            <w:tcW w:w="1032" w:type="dxa"/>
            <w:tcBorders>
              <w:top w:val="nil"/>
              <w:left w:val="nil"/>
              <w:bottom w:val="nil"/>
              <w:right w:val="nil"/>
            </w:tcBorders>
          </w:tcPr>
          <w:p w:rsidR="00FB3C52" w:rsidRDefault="00FB3C52">
            <w:pPr>
              <w:pStyle w:val="ConsPlusNormal"/>
              <w:jc w:val="right"/>
            </w:pPr>
            <w:r>
              <w:t>60,7</w:t>
            </w:r>
          </w:p>
        </w:tc>
        <w:tc>
          <w:tcPr>
            <w:tcW w:w="1027" w:type="dxa"/>
            <w:tcBorders>
              <w:top w:val="nil"/>
              <w:left w:val="nil"/>
              <w:bottom w:val="nil"/>
              <w:right w:val="nil"/>
            </w:tcBorders>
          </w:tcPr>
          <w:p w:rsidR="00FB3C52" w:rsidRDefault="00FB3C52">
            <w:pPr>
              <w:pStyle w:val="ConsPlusNormal"/>
              <w:jc w:val="right"/>
            </w:pPr>
            <w:r>
              <w:t>50,7</w:t>
            </w:r>
          </w:p>
        </w:tc>
        <w:tc>
          <w:tcPr>
            <w:tcW w:w="1022" w:type="dxa"/>
            <w:tcBorders>
              <w:top w:val="nil"/>
              <w:left w:val="nil"/>
              <w:bottom w:val="nil"/>
              <w:right w:val="nil"/>
            </w:tcBorders>
          </w:tcPr>
          <w:p w:rsidR="00FB3C52" w:rsidRDefault="00FB3C52">
            <w:pPr>
              <w:pStyle w:val="ConsPlusNormal"/>
              <w:jc w:val="right"/>
            </w:pPr>
            <w:r>
              <w:t>51,0</w:t>
            </w:r>
          </w:p>
        </w:tc>
        <w:tc>
          <w:tcPr>
            <w:tcW w:w="1027" w:type="dxa"/>
            <w:tcBorders>
              <w:top w:val="nil"/>
              <w:left w:val="nil"/>
              <w:bottom w:val="nil"/>
              <w:right w:val="nil"/>
            </w:tcBorders>
          </w:tcPr>
          <w:p w:rsidR="00FB3C52" w:rsidRDefault="00FB3C52">
            <w:pPr>
              <w:pStyle w:val="ConsPlusNormal"/>
              <w:jc w:val="right"/>
            </w:pPr>
            <w:r>
              <w:t>51,5</w:t>
            </w:r>
          </w:p>
        </w:tc>
        <w:tc>
          <w:tcPr>
            <w:tcW w:w="1027" w:type="dxa"/>
            <w:tcBorders>
              <w:top w:val="nil"/>
              <w:left w:val="nil"/>
              <w:bottom w:val="nil"/>
              <w:right w:val="nil"/>
            </w:tcBorders>
          </w:tcPr>
          <w:p w:rsidR="00FB3C52" w:rsidRDefault="00FB3C52">
            <w:pPr>
              <w:pStyle w:val="ConsPlusNormal"/>
              <w:jc w:val="right"/>
            </w:pPr>
            <w:r>
              <w:t>46,9</w:t>
            </w:r>
          </w:p>
        </w:tc>
        <w:tc>
          <w:tcPr>
            <w:tcW w:w="1032" w:type="dxa"/>
            <w:tcBorders>
              <w:top w:val="nil"/>
              <w:left w:val="nil"/>
              <w:bottom w:val="nil"/>
              <w:right w:val="nil"/>
            </w:tcBorders>
          </w:tcPr>
          <w:p w:rsidR="00FB3C52" w:rsidRDefault="00FB3C52">
            <w:pPr>
              <w:pStyle w:val="ConsPlusNormal"/>
              <w:jc w:val="right"/>
            </w:pPr>
            <w:r>
              <w:t>47,0</w:t>
            </w:r>
          </w:p>
        </w:tc>
        <w:tc>
          <w:tcPr>
            <w:tcW w:w="1018" w:type="dxa"/>
            <w:tcBorders>
              <w:top w:val="nil"/>
              <w:left w:val="nil"/>
              <w:bottom w:val="nil"/>
              <w:right w:val="nil"/>
            </w:tcBorders>
          </w:tcPr>
          <w:p w:rsidR="00FB3C52" w:rsidRDefault="00FB3C52">
            <w:pPr>
              <w:pStyle w:val="ConsPlusNormal"/>
              <w:jc w:val="right"/>
            </w:pPr>
            <w:r>
              <w:t>47,2</w:t>
            </w:r>
          </w:p>
        </w:tc>
        <w:tc>
          <w:tcPr>
            <w:tcW w:w="1027" w:type="dxa"/>
            <w:tcBorders>
              <w:top w:val="nil"/>
              <w:left w:val="nil"/>
              <w:bottom w:val="nil"/>
              <w:right w:val="nil"/>
            </w:tcBorders>
          </w:tcPr>
          <w:p w:rsidR="00FB3C52" w:rsidRDefault="00FB3C52">
            <w:pPr>
              <w:pStyle w:val="ConsPlusNormal"/>
              <w:jc w:val="right"/>
            </w:pPr>
            <w:r>
              <w:t>49,0</w:t>
            </w:r>
          </w:p>
        </w:tc>
        <w:tc>
          <w:tcPr>
            <w:tcW w:w="1037" w:type="dxa"/>
            <w:tcBorders>
              <w:top w:val="nil"/>
              <w:left w:val="nil"/>
              <w:bottom w:val="nil"/>
              <w:right w:val="nil"/>
            </w:tcBorders>
          </w:tcPr>
          <w:p w:rsidR="00FB3C52" w:rsidRDefault="00FB3C52">
            <w:pPr>
              <w:pStyle w:val="ConsPlusNormal"/>
              <w:jc w:val="right"/>
            </w:pPr>
            <w:r>
              <w:t>49,8</w:t>
            </w:r>
          </w:p>
        </w:tc>
        <w:tc>
          <w:tcPr>
            <w:tcW w:w="1051" w:type="dxa"/>
            <w:tcBorders>
              <w:top w:val="nil"/>
              <w:left w:val="nil"/>
              <w:bottom w:val="nil"/>
              <w:right w:val="nil"/>
            </w:tcBorders>
          </w:tcPr>
          <w:p w:rsidR="00FB3C52" w:rsidRDefault="00FB3C52">
            <w:pPr>
              <w:pStyle w:val="ConsPlusNormal"/>
              <w:jc w:val="right"/>
            </w:pPr>
            <w:r>
              <w:t>50,6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21.</w:t>
            </w:r>
          </w:p>
        </w:tc>
        <w:tc>
          <w:tcPr>
            <w:tcW w:w="2154" w:type="dxa"/>
            <w:tcBorders>
              <w:top w:val="nil"/>
              <w:left w:val="nil"/>
              <w:bottom w:val="nil"/>
              <w:right w:val="nil"/>
            </w:tcBorders>
          </w:tcPr>
          <w:p w:rsidR="00FB3C52" w:rsidRDefault="00FB3C52">
            <w:pPr>
              <w:pStyle w:val="ConsPlusNormal"/>
            </w:pPr>
            <w:r>
              <w:t>Изобильненский городской округ</w:t>
            </w:r>
          </w:p>
        </w:tc>
        <w:tc>
          <w:tcPr>
            <w:tcW w:w="1032" w:type="dxa"/>
            <w:tcBorders>
              <w:top w:val="nil"/>
              <w:left w:val="nil"/>
              <w:bottom w:val="nil"/>
              <w:right w:val="nil"/>
            </w:tcBorders>
          </w:tcPr>
          <w:p w:rsidR="00FB3C52" w:rsidRDefault="00FB3C52">
            <w:pPr>
              <w:pStyle w:val="ConsPlusNormal"/>
              <w:jc w:val="right"/>
            </w:pPr>
            <w:r>
              <w:t>41,8</w:t>
            </w:r>
          </w:p>
        </w:tc>
        <w:tc>
          <w:tcPr>
            <w:tcW w:w="1032" w:type="dxa"/>
            <w:tcBorders>
              <w:top w:val="nil"/>
              <w:left w:val="nil"/>
              <w:bottom w:val="nil"/>
              <w:right w:val="nil"/>
            </w:tcBorders>
          </w:tcPr>
          <w:p w:rsidR="00FB3C52" w:rsidRDefault="00FB3C52">
            <w:pPr>
              <w:pStyle w:val="ConsPlusNormal"/>
              <w:jc w:val="right"/>
            </w:pPr>
            <w:r>
              <w:t>39,2</w:t>
            </w:r>
          </w:p>
        </w:tc>
        <w:tc>
          <w:tcPr>
            <w:tcW w:w="1027" w:type="dxa"/>
            <w:tcBorders>
              <w:top w:val="nil"/>
              <w:left w:val="nil"/>
              <w:bottom w:val="nil"/>
              <w:right w:val="nil"/>
            </w:tcBorders>
          </w:tcPr>
          <w:p w:rsidR="00FB3C52" w:rsidRDefault="00FB3C52">
            <w:pPr>
              <w:pStyle w:val="ConsPlusNormal"/>
              <w:jc w:val="right"/>
            </w:pPr>
            <w:r>
              <w:t>44,3</w:t>
            </w:r>
          </w:p>
        </w:tc>
        <w:tc>
          <w:tcPr>
            <w:tcW w:w="1022" w:type="dxa"/>
            <w:tcBorders>
              <w:top w:val="nil"/>
              <w:left w:val="nil"/>
              <w:bottom w:val="nil"/>
              <w:right w:val="nil"/>
            </w:tcBorders>
          </w:tcPr>
          <w:p w:rsidR="00FB3C52" w:rsidRDefault="00FB3C52">
            <w:pPr>
              <w:pStyle w:val="ConsPlusNormal"/>
              <w:jc w:val="right"/>
            </w:pPr>
            <w:r>
              <w:t>49,7</w:t>
            </w:r>
          </w:p>
        </w:tc>
        <w:tc>
          <w:tcPr>
            <w:tcW w:w="1027" w:type="dxa"/>
            <w:tcBorders>
              <w:top w:val="nil"/>
              <w:left w:val="nil"/>
              <w:bottom w:val="nil"/>
              <w:right w:val="nil"/>
            </w:tcBorders>
          </w:tcPr>
          <w:p w:rsidR="00FB3C52" w:rsidRDefault="00FB3C52">
            <w:pPr>
              <w:pStyle w:val="ConsPlusNormal"/>
              <w:jc w:val="right"/>
            </w:pPr>
            <w:r>
              <w:t>55,3</w:t>
            </w:r>
          </w:p>
        </w:tc>
        <w:tc>
          <w:tcPr>
            <w:tcW w:w="1027" w:type="dxa"/>
            <w:tcBorders>
              <w:top w:val="nil"/>
              <w:left w:val="nil"/>
              <w:bottom w:val="nil"/>
              <w:right w:val="nil"/>
            </w:tcBorders>
          </w:tcPr>
          <w:p w:rsidR="00FB3C52" w:rsidRDefault="00FB3C52">
            <w:pPr>
              <w:pStyle w:val="ConsPlusNormal"/>
              <w:jc w:val="right"/>
            </w:pPr>
            <w:r>
              <w:t>53,6</w:t>
            </w:r>
          </w:p>
        </w:tc>
        <w:tc>
          <w:tcPr>
            <w:tcW w:w="1032" w:type="dxa"/>
            <w:tcBorders>
              <w:top w:val="nil"/>
              <w:left w:val="nil"/>
              <w:bottom w:val="nil"/>
              <w:right w:val="nil"/>
            </w:tcBorders>
          </w:tcPr>
          <w:p w:rsidR="00FB3C52" w:rsidRDefault="00FB3C52">
            <w:pPr>
              <w:pStyle w:val="ConsPlusNormal"/>
              <w:jc w:val="right"/>
            </w:pPr>
            <w:r>
              <w:t>52,5</w:t>
            </w:r>
          </w:p>
        </w:tc>
        <w:tc>
          <w:tcPr>
            <w:tcW w:w="1018" w:type="dxa"/>
            <w:tcBorders>
              <w:top w:val="nil"/>
              <w:left w:val="nil"/>
              <w:bottom w:val="nil"/>
              <w:right w:val="nil"/>
            </w:tcBorders>
          </w:tcPr>
          <w:p w:rsidR="00FB3C52" w:rsidRDefault="00FB3C52">
            <w:pPr>
              <w:pStyle w:val="ConsPlusNormal"/>
              <w:jc w:val="right"/>
            </w:pPr>
            <w:r>
              <w:t>49,4</w:t>
            </w:r>
          </w:p>
        </w:tc>
        <w:tc>
          <w:tcPr>
            <w:tcW w:w="1027" w:type="dxa"/>
            <w:tcBorders>
              <w:top w:val="nil"/>
              <w:left w:val="nil"/>
              <w:bottom w:val="nil"/>
              <w:right w:val="nil"/>
            </w:tcBorders>
          </w:tcPr>
          <w:p w:rsidR="00FB3C52" w:rsidRDefault="00FB3C52">
            <w:pPr>
              <w:pStyle w:val="ConsPlusNormal"/>
              <w:jc w:val="right"/>
            </w:pPr>
            <w:r>
              <w:t>49,5</w:t>
            </w:r>
          </w:p>
        </w:tc>
        <w:tc>
          <w:tcPr>
            <w:tcW w:w="1037" w:type="dxa"/>
            <w:tcBorders>
              <w:top w:val="nil"/>
              <w:left w:val="nil"/>
              <w:bottom w:val="nil"/>
              <w:right w:val="nil"/>
            </w:tcBorders>
          </w:tcPr>
          <w:p w:rsidR="00FB3C52" w:rsidRDefault="00FB3C52">
            <w:pPr>
              <w:pStyle w:val="ConsPlusNormal"/>
              <w:jc w:val="right"/>
            </w:pPr>
            <w:r>
              <w:t>50,3</w:t>
            </w:r>
          </w:p>
        </w:tc>
        <w:tc>
          <w:tcPr>
            <w:tcW w:w="1051" w:type="dxa"/>
            <w:tcBorders>
              <w:top w:val="nil"/>
              <w:left w:val="nil"/>
              <w:bottom w:val="nil"/>
              <w:right w:val="nil"/>
            </w:tcBorders>
          </w:tcPr>
          <w:p w:rsidR="00FB3C52" w:rsidRDefault="00FB3C52">
            <w:pPr>
              <w:pStyle w:val="ConsPlusNormal"/>
              <w:jc w:val="right"/>
            </w:pPr>
            <w:r>
              <w:t>50,5</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22.</w:t>
            </w:r>
          </w:p>
        </w:tc>
        <w:tc>
          <w:tcPr>
            <w:tcW w:w="2154" w:type="dxa"/>
            <w:tcBorders>
              <w:top w:val="nil"/>
              <w:left w:val="nil"/>
              <w:bottom w:val="nil"/>
              <w:right w:val="nil"/>
            </w:tcBorders>
          </w:tcPr>
          <w:p w:rsidR="00FB3C52" w:rsidRDefault="00FB3C52">
            <w:pPr>
              <w:pStyle w:val="ConsPlusNormal"/>
            </w:pPr>
            <w:r>
              <w:t>Город-курорт Ессентуки</w:t>
            </w:r>
          </w:p>
        </w:tc>
        <w:tc>
          <w:tcPr>
            <w:tcW w:w="1032" w:type="dxa"/>
            <w:tcBorders>
              <w:top w:val="nil"/>
              <w:left w:val="nil"/>
              <w:bottom w:val="nil"/>
              <w:right w:val="nil"/>
            </w:tcBorders>
          </w:tcPr>
          <w:p w:rsidR="00FB3C52" w:rsidRDefault="00FB3C52">
            <w:pPr>
              <w:pStyle w:val="ConsPlusNormal"/>
              <w:jc w:val="right"/>
            </w:pPr>
            <w:r>
              <w:t>75,7</w:t>
            </w:r>
          </w:p>
        </w:tc>
        <w:tc>
          <w:tcPr>
            <w:tcW w:w="1032" w:type="dxa"/>
            <w:tcBorders>
              <w:top w:val="nil"/>
              <w:left w:val="nil"/>
              <w:bottom w:val="nil"/>
              <w:right w:val="nil"/>
            </w:tcBorders>
          </w:tcPr>
          <w:p w:rsidR="00FB3C52" w:rsidRDefault="00FB3C52">
            <w:pPr>
              <w:pStyle w:val="ConsPlusNormal"/>
              <w:jc w:val="right"/>
            </w:pPr>
            <w:r>
              <w:t>72,7</w:t>
            </w:r>
          </w:p>
        </w:tc>
        <w:tc>
          <w:tcPr>
            <w:tcW w:w="1027" w:type="dxa"/>
            <w:tcBorders>
              <w:top w:val="nil"/>
              <w:left w:val="nil"/>
              <w:bottom w:val="nil"/>
              <w:right w:val="nil"/>
            </w:tcBorders>
          </w:tcPr>
          <w:p w:rsidR="00FB3C52" w:rsidRDefault="00FB3C52">
            <w:pPr>
              <w:pStyle w:val="ConsPlusNormal"/>
              <w:jc w:val="right"/>
            </w:pPr>
            <w:r>
              <w:t>65,5</w:t>
            </w:r>
          </w:p>
        </w:tc>
        <w:tc>
          <w:tcPr>
            <w:tcW w:w="1022" w:type="dxa"/>
            <w:tcBorders>
              <w:top w:val="nil"/>
              <w:left w:val="nil"/>
              <w:bottom w:val="nil"/>
              <w:right w:val="nil"/>
            </w:tcBorders>
          </w:tcPr>
          <w:p w:rsidR="00FB3C52" w:rsidRDefault="00FB3C52">
            <w:pPr>
              <w:pStyle w:val="ConsPlusNormal"/>
              <w:jc w:val="right"/>
            </w:pPr>
            <w:r>
              <w:t>66,0</w:t>
            </w:r>
          </w:p>
        </w:tc>
        <w:tc>
          <w:tcPr>
            <w:tcW w:w="1027" w:type="dxa"/>
            <w:tcBorders>
              <w:top w:val="nil"/>
              <w:left w:val="nil"/>
              <w:bottom w:val="nil"/>
              <w:right w:val="nil"/>
            </w:tcBorders>
          </w:tcPr>
          <w:p w:rsidR="00FB3C52" w:rsidRDefault="00FB3C52">
            <w:pPr>
              <w:pStyle w:val="ConsPlusNormal"/>
              <w:jc w:val="right"/>
            </w:pPr>
            <w:r>
              <w:t>60,9</w:t>
            </w:r>
          </w:p>
        </w:tc>
        <w:tc>
          <w:tcPr>
            <w:tcW w:w="1027" w:type="dxa"/>
            <w:tcBorders>
              <w:top w:val="nil"/>
              <w:left w:val="nil"/>
              <w:bottom w:val="nil"/>
              <w:right w:val="nil"/>
            </w:tcBorders>
          </w:tcPr>
          <w:p w:rsidR="00FB3C52" w:rsidRDefault="00FB3C52">
            <w:pPr>
              <w:pStyle w:val="ConsPlusNormal"/>
              <w:jc w:val="right"/>
            </w:pPr>
            <w:r>
              <w:t>53,3</w:t>
            </w:r>
          </w:p>
        </w:tc>
        <w:tc>
          <w:tcPr>
            <w:tcW w:w="1032" w:type="dxa"/>
            <w:tcBorders>
              <w:top w:val="nil"/>
              <w:left w:val="nil"/>
              <w:bottom w:val="nil"/>
              <w:right w:val="nil"/>
            </w:tcBorders>
          </w:tcPr>
          <w:p w:rsidR="00FB3C52" w:rsidRDefault="00FB3C52">
            <w:pPr>
              <w:pStyle w:val="ConsPlusNormal"/>
              <w:jc w:val="right"/>
            </w:pPr>
            <w:r>
              <w:t>58,5</w:t>
            </w:r>
          </w:p>
        </w:tc>
        <w:tc>
          <w:tcPr>
            <w:tcW w:w="1018" w:type="dxa"/>
            <w:tcBorders>
              <w:top w:val="nil"/>
              <w:left w:val="nil"/>
              <w:bottom w:val="nil"/>
              <w:right w:val="nil"/>
            </w:tcBorders>
          </w:tcPr>
          <w:p w:rsidR="00FB3C52" w:rsidRDefault="00FB3C52">
            <w:pPr>
              <w:pStyle w:val="ConsPlusNormal"/>
              <w:jc w:val="right"/>
            </w:pPr>
            <w:r>
              <w:t>52,9</w:t>
            </w:r>
          </w:p>
        </w:tc>
        <w:tc>
          <w:tcPr>
            <w:tcW w:w="1027" w:type="dxa"/>
            <w:tcBorders>
              <w:top w:val="nil"/>
              <w:left w:val="nil"/>
              <w:bottom w:val="nil"/>
              <w:right w:val="nil"/>
            </w:tcBorders>
          </w:tcPr>
          <w:p w:rsidR="00FB3C52" w:rsidRDefault="00FB3C52">
            <w:pPr>
              <w:pStyle w:val="ConsPlusNormal"/>
              <w:jc w:val="right"/>
            </w:pPr>
            <w:r>
              <w:t>52,9</w:t>
            </w:r>
          </w:p>
        </w:tc>
        <w:tc>
          <w:tcPr>
            <w:tcW w:w="1037" w:type="dxa"/>
            <w:tcBorders>
              <w:top w:val="nil"/>
              <w:left w:val="nil"/>
              <w:bottom w:val="nil"/>
              <w:right w:val="nil"/>
            </w:tcBorders>
          </w:tcPr>
          <w:p w:rsidR="00FB3C52" w:rsidRDefault="00FB3C52">
            <w:pPr>
              <w:pStyle w:val="ConsPlusNormal"/>
              <w:jc w:val="right"/>
            </w:pPr>
            <w:r>
              <w:t>46,1</w:t>
            </w:r>
          </w:p>
        </w:tc>
        <w:tc>
          <w:tcPr>
            <w:tcW w:w="1051" w:type="dxa"/>
            <w:tcBorders>
              <w:top w:val="nil"/>
              <w:left w:val="nil"/>
              <w:bottom w:val="nil"/>
              <w:right w:val="nil"/>
            </w:tcBorders>
          </w:tcPr>
          <w:p w:rsidR="00FB3C52" w:rsidRDefault="00FB3C52">
            <w:pPr>
              <w:pStyle w:val="ConsPlusNormal"/>
              <w:jc w:val="right"/>
            </w:pPr>
            <w:r>
              <w:t>50,0</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23.</w:t>
            </w:r>
          </w:p>
        </w:tc>
        <w:tc>
          <w:tcPr>
            <w:tcW w:w="2154" w:type="dxa"/>
            <w:tcBorders>
              <w:top w:val="nil"/>
              <w:left w:val="nil"/>
              <w:bottom w:val="nil"/>
              <w:right w:val="nil"/>
            </w:tcBorders>
          </w:tcPr>
          <w:p w:rsidR="00FB3C52" w:rsidRDefault="00FB3C52">
            <w:pPr>
              <w:pStyle w:val="ConsPlusNormal"/>
            </w:pPr>
            <w:r>
              <w:t>Буденновский муниципальный район</w:t>
            </w:r>
          </w:p>
        </w:tc>
        <w:tc>
          <w:tcPr>
            <w:tcW w:w="1032" w:type="dxa"/>
            <w:tcBorders>
              <w:top w:val="nil"/>
              <w:left w:val="nil"/>
              <w:bottom w:val="nil"/>
              <w:right w:val="nil"/>
            </w:tcBorders>
          </w:tcPr>
          <w:p w:rsidR="00FB3C52" w:rsidRDefault="00FB3C52">
            <w:pPr>
              <w:pStyle w:val="ConsPlusNormal"/>
              <w:jc w:val="right"/>
            </w:pPr>
            <w:r>
              <w:t>48,6</w:t>
            </w:r>
          </w:p>
        </w:tc>
        <w:tc>
          <w:tcPr>
            <w:tcW w:w="1032" w:type="dxa"/>
            <w:tcBorders>
              <w:top w:val="nil"/>
              <w:left w:val="nil"/>
              <w:bottom w:val="nil"/>
              <w:right w:val="nil"/>
            </w:tcBorders>
          </w:tcPr>
          <w:p w:rsidR="00FB3C52" w:rsidRDefault="00FB3C52">
            <w:pPr>
              <w:pStyle w:val="ConsPlusNormal"/>
              <w:jc w:val="right"/>
            </w:pPr>
            <w:r>
              <w:t>49,3</w:t>
            </w:r>
          </w:p>
        </w:tc>
        <w:tc>
          <w:tcPr>
            <w:tcW w:w="1027" w:type="dxa"/>
            <w:tcBorders>
              <w:top w:val="nil"/>
              <w:left w:val="nil"/>
              <w:bottom w:val="nil"/>
              <w:right w:val="nil"/>
            </w:tcBorders>
          </w:tcPr>
          <w:p w:rsidR="00FB3C52" w:rsidRDefault="00FB3C52">
            <w:pPr>
              <w:pStyle w:val="ConsPlusNormal"/>
              <w:jc w:val="right"/>
            </w:pPr>
            <w:r>
              <w:t>53,2</w:t>
            </w:r>
          </w:p>
        </w:tc>
        <w:tc>
          <w:tcPr>
            <w:tcW w:w="1022" w:type="dxa"/>
            <w:tcBorders>
              <w:top w:val="nil"/>
              <w:left w:val="nil"/>
              <w:bottom w:val="nil"/>
              <w:right w:val="nil"/>
            </w:tcBorders>
          </w:tcPr>
          <w:p w:rsidR="00FB3C52" w:rsidRDefault="00FB3C52">
            <w:pPr>
              <w:pStyle w:val="ConsPlusNormal"/>
              <w:jc w:val="right"/>
            </w:pPr>
            <w:r>
              <w:t>55,7</w:t>
            </w:r>
          </w:p>
        </w:tc>
        <w:tc>
          <w:tcPr>
            <w:tcW w:w="1027" w:type="dxa"/>
            <w:tcBorders>
              <w:top w:val="nil"/>
              <w:left w:val="nil"/>
              <w:bottom w:val="nil"/>
              <w:right w:val="nil"/>
            </w:tcBorders>
          </w:tcPr>
          <w:p w:rsidR="00FB3C52" w:rsidRDefault="00FB3C52">
            <w:pPr>
              <w:pStyle w:val="ConsPlusNormal"/>
              <w:jc w:val="right"/>
            </w:pPr>
            <w:r>
              <w:t>56,8</w:t>
            </w:r>
          </w:p>
        </w:tc>
        <w:tc>
          <w:tcPr>
            <w:tcW w:w="1027" w:type="dxa"/>
            <w:tcBorders>
              <w:top w:val="nil"/>
              <w:left w:val="nil"/>
              <w:bottom w:val="nil"/>
              <w:right w:val="nil"/>
            </w:tcBorders>
          </w:tcPr>
          <w:p w:rsidR="00FB3C52" w:rsidRDefault="00FB3C52">
            <w:pPr>
              <w:pStyle w:val="ConsPlusNormal"/>
              <w:jc w:val="right"/>
            </w:pPr>
            <w:r>
              <w:t>54,0</w:t>
            </w:r>
          </w:p>
        </w:tc>
        <w:tc>
          <w:tcPr>
            <w:tcW w:w="1032" w:type="dxa"/>
            <w:tcBorders>
              <w:top w:val="nil"/>
              <w:left w:val="nil"/>
              <w:bottom w:val="nil"/>
              <w:right w:val="nil"/>
            </w:tcBorders>
          </w:tcPr>
          <w:p w:rsidR="00FB3C52" w:rsidRDefault="00FB3C52">
            <w:pPr>
              <w:pStyle w:val="ConsPlusNormal"/>
              <w:jc w:val="right"/>
            </w:pPr>
            <w:r>
              <w:t>51,7</w:t>
            </w:r>
          </w:p>
        </w:tc>
        <w:tc>
          <w:tcPr>
            <w:tcW w:w="1018" w:type="dxa"/>
            <w:tcBorders>
              <w:top w:val="nil"/>
              <w:left w:val="nil"/>
              <w:bottom w:val="nil"/>
              <w:right w:val="nil"/>
            </w:tcBorders>
          </w:tcPr>
          <w:p w:rsidR="00FB3C52" w:rsidRDefault="00FB3C52">
            <w:pPr>
              <w:pStyle w:val="ConsPlusNormal"/>
              <w:jc w:val="right"/>
            </w:pPr>
            <w:r>
              <w:t>52,3</w:t>
            </w:r>
          </w:p>
        </w:tc>
        <w:tc>
          <w:tcPr>
            <w:tcW w:w="1027" w:type="dxa"/>
            <w:tcBorders>
              <w:top w:val="nil"/>
              <w:left w:val="nil"/>
              <w:bottom w:val="nil"/>
              <w:right w:val="nil"/>
            </w:tcBorders>
          </w:tcPr>
          <w:p w:rsidR="00FB3C52" w:rsidRDefault="00FB3C52">
            <w:pPr>
              <w:pStyle w:val="ConsPlusNormal"/>
              <w:jc w:val="right"/>
            </w:pPr>
            <w:r>
              <w:t>50,8</w:t>
            </w:r>
          </w:p>
        </w:tc>
        <w:tc>
          <w:tcPr>
            <w:tcW w:w="1037" w:type="dxa"/>
            <w:tcBorders>
              <w:top w:val="nil"/>
              <w:left w:val="nil"/>
              <w:bottom w:val="nil"/>
              <w:right w:val="nil"/>
            </w:tcBorders>
          </w:tcPr>
          <w:p w:rsidR="00FB3C52" w:rsidRDefault="00FB3C52">
            <w:pPr>
              <w:pStyle w:val="ConsPlusNormal"/>
              <w:jc w:val="right"/>
            </w:pPr>
            <w:r>
              <w:t>51,0</w:t>
            </w:r>
          </w:p>
        </w:tc>
        <w:tc>
          <w:tcPr>
            <w:tcW w:w="1051" w:type="dxa"/>
            <w:tcBorders>
              <w:top w:val="nil"/>
              <w:left w:val="nil"/>
              <w:bottom w:val="nil"/>
              <w:right w:val="nil"/>
            </w:tcBorders>
          </w:tcPr>
          <w:p w:rsidR="00FB3C52" w:rsidRDefault="00FB3C52">
            <w:pPr>
              <w:pStyle w:val="ConsPlusNormal"/>
              <w:jc w:val="right"/>
            </w:pPr>
            <w:r>
              <w:t>49,9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24.</w:t>
            </w:r>
          </w:p>
        </w:tc>
        <w:tc>
          <w:tcPr>
            <w:tcW w:w="2154" w:type="dxa"/>
            <w:tcBorders>
              <w:top w:val="nil"/>
              <w:left w:val="nil"/>
              <w:bottom w:val="nil"/>
              <w:right w:val="nil"/>
            </w:tcBorders>
          </w:tcPr>
          <w:p w:rsidR="00FB3C52" w:rsidRDefault="00FB3C52">
            <w:pPr>
              <w:pStyle w:val="ConsPlusNormal"/>
            </w:pPr>
            <w:r>
              <w:t>Кировский городской округ</w:t>
            </w:r>
          </w:p>
        </w:tc>
        <w:tc>
          <w:tcPr>
            <w:tcW w:w="1032" w:type="dxa"/>
            <w:tcBorders>
              <w:top w:val="nil"/>
              <w:left w:val="nil"/>
              <w:bottom w:val="nil"/>
              <w:right w:val="nil"/>
            </w:tcBorders>
          </w:tcPr>
          <w:p w:rsidR="00FB3C52" w:rsidRDefault="00FB3C52">
            <w:pPr>
              <w:pStyle w:val="ConsPlusNormal"/>
              <w:jc w:val="right"/>
            </w:pPr>
            <w:r>
              <w:t>49,6</w:t>
            </w:r>
          </w:p>
        </w:tc>
        <w:tc>
          <w:tcPr>
            <w:tcW w:w="1032" w:type="dxa"/>
            <w:tcBorders>
              <w:top w:val="nil"/>
              <w:left w:val="nil"/>
              <w:bottom w:val="nil"/>
              <w:right w:val="nil"/>
            </w:tcBorders>
          </w:tcPr>
          <w:p w:rsidR="00FB3C52" w:rsidRDefault="00FB3C52">
            <w:pPr>
              <w:pStyle w:val="ConsPlusNormal"/>
              <w:jc w:val="right"/>
            </w:pPr>
            <w:r>
              <w:t>52,5</w:t>
            </w:r>
          </w:p>
        </w:tc>
        <w:tc>
          <w:tcPr>
            <w:tcW w:w="1027" w:type="dxa"/>
            <w:tcBorders>
              <w:top w:val="nil"/>
              <w:left w:val="nil"/>
              <w:bottom w:val="nil"/>
              <w:right w:val="nil"/>
            </w:tcBorders>
          </w:tcPr>
          <w:p w:rsidR="00FB3C52" w:rsidRDefault="00FB3C52">
            <w:pPr>
              <w:pStyle w:val="ConsPlusNormal"/>
              <w:jc w:val="right"/>
            </w:pPr>
            <w:r>
              <w:t>50,6</w:t>
            </w:r>
          </w:p>
        </w:tc>
        <w:tc>
          <w:tcPr>
            <w:tcW w:w="1022" w:type="dxa"/>
            <w:tcBorders>
              <w:top w:val="nil"/>
              <w:left w:val="nil"/>
              <w:bottom w:val="nil"/>
              <w:right w:val="nil"/>
            </w:tcBorders>
          </w:tcPr>
          <w:p w:rsidR="00FB3C52" w:rsidRDefault="00FB3C52">
            <w:pPr>
              <w:pStyle w:val="ConsPlusNormal"/>
              <w:jc w:val="right"/>
            </w:pPr>
            <w:r>
              <w:t>54,0</w:t>
            </w:r>
          </w:p>
        </w:tc>
        <w:tc>
          <w:tcPr>
            <w:tcW w:w="1027" w:type="dxa"/>
            <w:tcBorders>
              <w:top w:val="nil"/>
              <w:left w:val="nil"/>
              <w:bottom w:val="nil"/>
              <w:right w:val="nil"/>
            </w:tcBorders>
          </w:tcPr>
          <w:p w:rsidR="00FB3C52" w:rsidRDefault="00FB3C52">
            <w:pPr>
              <w:pStyle w:val="ConsPlusNormal"/>
              <w:jc w:val="right"/>
            </w:pPr>
            <w:r>
              <w:t>55,4</w:t>
            </w:r>
          </w:p>
        </w:tc>
        <w:tc>
          <w:tcPr>
            <w:tcW w:w="1027" w:type="dxa"/>
            <w:tcBorders>
              <w:top w:val="nil"/>
              <w:left w:val="nil"/>
              <w:bottom w:val="nil"/>
              <w:right w:val="nil"/>
            </w:tcBorders>
          </w:tcPr>
          <w:p w:rsidR="00FB3C52" w:rsidRDefault="00FB3C52">
            <w:pPr>
              <w:pStyle w:val="ConsPlusNormal"/>
              <w:jc w:val="right"/>
            </w:pPr>
            <w:r>
              <w:t>54,7</w:t>
            </w:r>
          </w:p>
        </w:tc>
        <w:tc>
          <w:tcPr>
            <w:tcW w:w="1032" w:type="dxa"/>
            <w:tcBorders>
              <w:top w:val="nil"/>
              <w:left w:val="nil"/>
              <w:bottom w:val="nil"/>
              <w:right w:val="nil"/>
            </w:tcBorders>
          </w:tcPr>
          <w:p w:rsidR="00FB3C52" w:rsidRDefault="00FB3C52">
            <w:pPr>
              <w:pStyle w:val="ConsPlusNormal"/>
              <w:jc w:val="right"/>
            </w:pPr>
            <w:r>
              <w:t>52,0</w:t>
            </w:r>
          </w:p>
        </w:tc>
        <w:tc>
          <w:tcPr>
            <w:tcW w:w="1018" w:type="dxa"/>
            <w:tcBorders>
              <w:top w:val="nil"/>
              <w:left w:val="nil"/>
              <w:bottom w:val="nil"/>
              <w:right w:val="nil"/>
            </w:tcBorders>
          </w:tcPr>
          <w:p w:rsidR="00FB3C52" w:rsidRDefault="00FB3C52">
            <w:pPr>
              <w:pStyle w:val="ConsPlusNormal"/>
              <w:jc w:val="right"/>
            </w:pPr>
            <w:r>
              <w:t>50,6</w:t>
            </w:r>
          </w:p>
        </w:tc>
        <w:tc>
          <w:tcPr>
            <w:tcW w:w="1027" w:type="dxa"/>
            <w:tcBorders>
              <w:top w:val="nil"/>
              <w:left w:val="nil"/>
              <w:bottom w:val="nil"/>
              <w:right w:val="nil"/>
            </w:tcBorders>
          </w:tcPr>
          <w:p w:rsidR="00FB3C52" w:rsidRDefault="00FB3C52">
            <w:pPr>
              <w:pStyle w:val="ConsPlusNormal"/>
              <w:jc w:val="right"/>
            </w:pPr>
            <w:r>
              <w:t>50,8</w:t>
            </w:r>
          </w:p>
        </w:tc>
        <w:tc>
          <w:tcPr>
            <w:tcW w:w="1037" w:type="dxa"/>
            <w:tcBorders>
              <w:top w:val="nil"/>
              <w:left w:val="nil"/>
              <w:bottom w:val="nil"/>
              <w:right w:val="nil"/>
            </w:tcBorders>
          </w:tcPr>
          <w:p w:rsidR="00FB3C52" w:rsidRDefault="00FB3C52">
            <w:pPr>
              <w:pStyle w:val="ConsPlusNormal"/>
              <w:jc w:val="right"/>
            </w:pPr>
            <w:r>
              <w:t>51,5</w:t>
            </w:r>
          </w:p>
        </w:tc>
        <w:tc>
          <w:tcPr>
            <w:tcW w:w="1051" w:type="dxa"/>
            <w:tcBorders>
              <w:top w:val="nil"/>
              <w:left w:val="nil"/>
              <w:bottom w:val="nil"/>
              <w:right w:val="nil"/>
            </w:tcBorders>
          </w:tcPr>
          <w:p w:rsidR="00FB3C52" w:rsidRDefault="00FB3C52">
            <w:pPr>
              <w:pStyle w:val="ConsPlusNormal"/>
              <w:jc w:val="right"/>
            </w:pPr>
            <w:r>
              <w:t>49,8</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25.</w:t>
            </w:r>
          </w:p>
        </w:tc>
        <w:tc>
          <w:tcPr>
            <w:tcW w:w="2154" w:type="dxa"/>
            <w:tcBorders>
              <w:top w:val="nil"/>
              <w:left w:val="nil"/>
              <w:bottom w:val="nil"/>
              <w:right w:val="nil"/>
            </w:tcBorders>
          </w:tcPr>
          <w:p w:rsidR="00FB3C52" w:rsidRDefault="00FB3C52">
            <w:pPr>
              <w:pStyle w:val="ConsPlusNormal"/>
            </w:pPr>
            <w:r>
              <w:t>Советский городской округ</w:t>
            </w:r>
          </w:p>
        </w:tc>
        <w:tc>
          <w:tcPr>
            <w:tcW w:w="1032" w:type="dxa"/>
            <w:tcBorders>
              <w:top w:val="nil"/>
              <w:left w:val="nil"/>
              <w:bottom w:val="nil"/>
              <w:right w:val="nil"/>
            </w:tcBorders>
          </w:tcPr>
          <w:p w:rsidR="00FB3C52" w:rsidRDefault="00FB3C52">
            <w:pPr>
              <w:pStyle w:val="ConsPlusNormal"/>
              <w:jc w:val="right"/>
            </w:pPr>
            <w:r>
              <w:t>60,0</w:t>
            </w:r>
          </w:p>
        </w:tc>
        <w:tc>
          <w:tcPr>
            <w:tcW w:w="1032" w:type="dxa"/>
            <w:tcBorders>
              <w:top w:val="nil"/>
              <w:left w:val="nil"/>
              <w:bottom w:val="nil"/>
              <w:right w:val="nil"/>
            </w:tcBorders>
          </w:tcPr>
          <w:p w:rsidR="00FB3C52" w:rsidRDefault="00FB3C52">
            <w:pPr>
              <w:pStyle w:val="ConsPlusNormal"/>
              <w:jc w:val="right"/>
            </w:pPr>
            <w:r>
              <w:t>52,8</w:t>
            </w:r>
          </w:p>
        </w:tc>
        <w:tc>
          <w:tcPr>
            <w:tcW w:w="1027" w:type="dxa"/>
            <w:tcBorders>
              <w:top w:val="nil"/>
              <w:left w:val="nil"/>
              <w:bottom w:val="nil"/>
              <w:right w:val="nil"/>
            </w:tcBorders>
          </w:tcPr>
          <w:p w:rsidR="00FB3C52" w:rsidRDefault="00FB3C52">
            <w:pPr>
              <w:pStyle w:val="ConsPlusNormal"/>
              <w:jc w:val="right"/>
            </w:pPr>
            <w:r>
              <w:t>50,7</w:t>
            </w:r>
          </w:p>
        </w:tc>
        <w:tc>
          <w:tcPr>
            <w:tcW w:w="1022" w:type="dxa"/>
            <w:tcBorders>
              <w:top w:val="nil"/>
              <w:left w:val="nil"/>
              <w:bottom w:val="nil"/>
              <w:right w:val="nil"/>
            </w:tcBorders>
          </w:tcPr>
          <w:p w:rsidR="00FB3C52" w:rsidRDefault="00FB3C52">
            <w:pPr>
              <w:pStyle w:val="ConsPlusNormal"/>
              <w:jc w:val="right"/>
            </w:pPr>
            <w:r>
              <w:t>48,0</w:t>
            </w:r>
          </w:p>
        </w:tc>
        <w:tc>
          <w:tcPr>
            <w:tcW w:w="1027" w:type="dxa"/>
            <w:tcBorders>
              <w:top w:val="nil"/>
              <w:left w:val="nil"/>
              <w:bottom w:val="nil"/>
              <w:right w:val="nil"/>
            </w:tcBorders>
          </w:tcPr>
          <w:p w:rsidR="00FB3C52" w:rsidRDefault="00FB3C52">
            <w:pPr>
              <w:pStyle w:val="ConsPlusNormal"/>
              <w:jc w:val="right"/>
            </w:pPr>
            <w:r>
              <w:t>43,9</w:t>
            </w:r>
          </w:p>
        </w:tc>
        <w:tc>
          <w:tcPr>
            <w:tcW w:w="1027" w:type="dxa"/>
            <w:tcBorders>
              <w:top w:val="nil"/>
              <w:left w:val="nil"/>
              <w:bottom w:val="nil"/>
              <w:right w:val="nil"/>
            </w:tcBorders>
          </w:tcPr>
          <w:p w:rsidR="00FB3C52" w:rsidRDefault="00FB3C52">
            <w:pPr>
              <w:pStyle w:val="ConsPlusNormal"/>
              <w:jc w:val="right"/>
            </w:pPr>
            <w:r>
              <w:t>47,9</w:t>
            </w:r>
          </w:p>
        </w:tc>
        <w:tc>
          <w:tcPr>
            <w:tcW w:w="1032" w:type="dxa"/>
            <w:tcBorders>
              <w:top w:val="nil"/>
              <w:left w:val="nil"/>
              <w:bottom w:val="nil"/>
              <w:right w:val="nil"/>
            </w:tcBorders>
          </w:tcPr>
          <w:p w:rsidR="00FB3C52" w:rsidRDefault="00FB3C52">
            <w:pPr>
              <w:pStyle w:val="ConsPlusNormal"/>
              <w:jc w:val="right"/>
            </w:pPr>
            <w:r>
              <w:t>50,6</w:t>
            </w:r>
          </w:p>
        </w:tc>
        <w:tc>
          <w:tcPr>
            <w:tcW w:w="1018" w:type="dxa"/>
            <w:tcBorders>
              <w:top w:val="nil"/>
              <w:left w:val="nil"/>
              <w:bottom w:val="nil"/>
              <w:right w:val="nil"/>
            </w:tcBorders>
          </w:tcPr>
          <w:p w:rsidR="00FB3C52" w:rsidRDefault="00FB3C52">
            <w:pPr>
              <w:pStyle w:val="ConsPlusNormal"/>
              <w:jc w:val="right"/>
            </w:pPr>
            <w:r>
              <w:t>48,9</w:t>
            </w:r>
          </w:p>
        </w:tc>
        <w:tc>
          <w:tcPr>
            <w:tcW w:w="1027" w:type="dxa"/>
            <w:tcBorders>
              <w:top w:val="nil"/>
              <w:left w:val="nil"/>
              <w:bottom w:val="nil"/>
              <w:right w:val="nil"/>
            </w:tcBorders>
          </w:tcPr>
          <w:p w:rsidR="00FB3C52" w:rsidRDefault="00FB3C52">
            <w:pPr>
              <w:pStyle w:val="ConsPlusNormal"/>
              <w:jc w:val="right"/>
            </w:pPr>
            <w:r>
              <w:t>47,2</w:t>
            </w:r>
          </w:p>
        </w:tc>
        <w:tc>
          <w:tcPr>
            <w:tcW w:w="1037" w:type="dxa"/>
            <w:tcBorders>
              <w:top w:val="nil"/>
              <w:left w:val="nil"/>
              <w:bottom w:val="nil"/>
              <w:right w:val="nil"/>
            </w:tcBorders>
          </w:tcPr>
          <w:p w:rsidR="00FB3C52" w:rsidRDefault="00FB3C52">
            <w:pPr>
              <w:pStyle w:val="ConsPlusNormal"/>
              <w:jc w:val="right"/>
            </w:pPr>
            <w:r>
              <w:t>47,1</w:t>
            </w:r>
          </w:p>
        </w:tc>
        <w:tc>
          <w:tcPr>
            <w:tcW w:w="1051" w:type="dxa"/>
            <w:tcBorders>
              <w:top w:val="nil"/>
              <w:left w:val="nil"/>
              <w:bottom w:val="nil"/>
              <w:right w:val="nil"/>
            </w:tcBorders>
          </w:tcPr>
          <w:p w:rsidR="00FB3C52" w:rsidRDefault="00FB3C52">
            <w:pPr>
              <w:pStyle w:val="ConsPlusNormal"/>
              <w:jc w:val="right"/>
            </w:pPr>
            <w:r>
              <w:t>49,7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26.</w:t>
            </w:r>
          </w:p>
        </w:tc>
        <w:tc>
          <w:tcPr>
            <w:tcW w:w="2154" w:type="dxa"/>
            <w:tcBorders>
              <w:top w:val="nil"/>
              <w:left w:val="nil"/>
              <w:bottom w:val="nil"/>
              <w:right w:val="nil"/>
            </w:tcBorders>
          </w:tcPr>
          <w:p w:rsidR="00FB3C52" w:rsidRDefault="00FB3C52">
            <w:pPr>
              <w:pStyle w:val="ConsPlusNormal"/>
            </w:pPr>
            <w:r>
              <w:t>Георгиевский городской округ</w:t>
            </w:r>
          </w:p>
        </w:tc>
        <w:tc>
          <w:tcPr>
            <w:tcW w:w="1032" w:type="dxa"/>
            <w:tcBorders>
              <w:top w:val="nil"/>
              <w:left w:val="nil"/>
              <w:bottom w:val="nil"/>
              <w:right w:val="nil"/>
            </w:tcBorders>
          </w:tcPr>
          <w:p w:rsidR="00FB3C52" w:rsidRDefault="00FB3C52">
            <w:pPr>
              <w:pStyle w:val="ConsPlusNormal"/>
              <w:jc w:val="right"/>
            </w:pPr>
            <w:r>
              <w:t>52,1</w:t>
            </w:r>
          </w:p>
        </w:tc>
        <w:tc>
          <w:tcPr>
            <w:tcW w:w="1032" w:type="dxa"/>
            <w:tcBorders>
              <w:top w:val="nil"/>
              <w:left w:val="nil"/>
              <w:bottom w:val="nil"/>
              <w:right w:val="nil"/>
            </w:tcBorders>
          </w:tcPr>
          <w:p w:rsidR="00FB3C52" w:rsidRDefault="00FB3C52">
            <w:pPr>
              <w:pStyle w:val="ConsPlusNormal"/>
              <w:jc w:val="right"/>
            </w:pPr>
            <w:r>
              <w:t>53,6</w:t>
            </w:r>
          </w:p>
        </w:tc>
        <w:tc>
          <w:tcPr>
            <w:tcW w:w="1027" w:type="dxa"/>
            <w:tcBorders>
              <w:top w:val="nil"/>
              <w:left w:val="nil"/>
              <w:bottom w:val="nil"/>
              <w:right w:val="nil"/>
            </w:tcBorders>
          </w:tcPr>
          <w:p w:rsidR="00FB3C52" w:rsidRDefault="00FB3C52">
            <w:pPr>
              <w:pStyle w:val="ConsPlusNormal"/>
              <w:jc w:val="right"/>
            </w:pPr>
            <w:r>
              <w:t>50,6</w:t>
            </w:r>
          </w:p>
        </w:tc>
        <w:tc>
          <w:tcPr>
            <w:tcW w:w="1022" w:type="dxa"/>
            <w:tcBorders>
              <w:top w:val="nil"/>
              <w:left w:val="nil"/>
              <w:bottom w:val="nil"/>
              <w:right w:val="nil"/>
            </w:tcBorders>
          </w:tcPr>
          <w:p w:rsidR="00FB3C52" w:rsidRDefault="00FB3C52">
            <w:pPr>
              <w:pStyle w:val="ConsPlusNormal"/>
              <w:jc w:val="right"/>
            </w:pPr>
            <w:r>
              <w:t>51,8</w:t>
            </w:r>
          </w:p>
        </w:tc>
        <w:tc>
          <w:tcPr>
            <w:tcW w:w="1027" w:type="dxa"/>
            <w:tcBorders>
              <w:top w:val="nil"/>
              <w:left w:val="nil"/>
              <w:bottom w:val="nil"/>
              <w:right w:val="nil"/>
            </w:tcBorders>
          </w:tcPr>
          <w:p w:rsidR="00FB3C52" w:rsidRDefault="00FB3C52">
            <w:pPr>
              <w:pStyle w:val="ConsPlusNormal"/>
              <w:jc w:val="right"/>
            </w:pPr>
            <w:r>
              <w:t>33,1</w:t>
            </w:r>
          </w:p>
        </w:tc>
        <w:tc>
          <w:tcPr>
            <w:tcW w:w="1027" w:type="dxa"/>
            <w:tcBorders>
              <w:top w:val="nil"/>
              <w:left w:val="nil"/>
              <w:bottom w:val="nil"/>
              <w:right w:val="nil"/>
            </w:tcBorders>
          </w:tcPr>
          <w:p w:rsidR="00FB3C52" w:rsidRDefault="00FB3C52">
            <w:pPr>
              <w:pStyle w:val="ConsPlusNormal"/>
              <w:jc w:val="right"/>
            </w:pPr>
            <w:r>
              <w:t>47,7</w:t>
            </w:r>
          </w:p>
        </w:tc>
        <w:tc>
          <w:tcPr>
            <w:tcW w:w="1032" w:type="dxa"/>
            <w:tcBorders>
              <w:top w:val="nil"/>
              <w:left w:val="nil"/>
              <w:bottom w:val="nil"/>
              <w:right w:val="nil"/>
            </w:tcBorders>
          </w:tcPr>
          <w:p w:rsidR="00FB3C52" w:rsidRDefault="00FB3C52">
            <w:pPr>
              <w:pStyle w:val="ConsPlusNormal"/>
              <w:jc w:val="right"/>
            </w:pPr>
            <w:r>
              <w:t>53,7</w:t>
            </w:r>
          </w:p>
        </w:tc>
        <w:tc>
          <w:tcPr>
            <w:tcW w:w="1018" w:type="dxa"/>
            <w:tcBorders>
              <w:top w:val="nil"/>
              <w:left w:val="nil"/>
              <w:bottom w:val="nil"/>
              <w:right w:val="nil"/>
            </w:tcBorders>
          </w:tcPr>
          <w:p w:rsidR="00FB3C52" w:rsidRDefault="00FB3C52">
            <w:pPr>
              <w:pStyle w:val="ConsPlusNormal"/>
              <w:jc w:val="right"/>
            </w:pPr>
            <w:r>
              <w:t>43,3</w:t>
            </w:r>
          </w:p>
        </w:tc>
        <w:tc>
          <w:tcPr>
            <w:tcW w:w="1027" w:type="dxa"/>
            <w:tcBorders>
              <w:top w:val="nil"/>
              <w:left w:val="nil"/>
              <w:bottom w:val="nil"/>
              <w:right w:val="nil"/>
            </w:tcBorders>
          </w:tcPr>
          <w:p w:rsidR="00FB3C52" w:rsidRDefault="00FB3C52">
            <w:pPr>
              <w:pStyle w:val="ConsPlusNormal"/>
              <w:jc w:val="right"/>
            </w:pPr>
            <w:r>
              <w:t>45,1</w:t>
            </w:r>
          </w:p>
        </w:tc>
        <w:tc>
          <w:tcPr>
            <w:tcW w:w="1037" w:type="dxa"/>
            <w:tcBorders>
              <w:top w:val="nil"/>
              <w:left w:val="nil"/>
              <w:bottom w:val="nil"/>
              <w:right w:val="nil"/>
            </w:tcBorders>
          </w:tcPr>
          <w:p w:rsidR="00FB3C52" w:rsidRDefault="00FB3C52">
            <w:pPr>
              <w:pStyle w:val="ConsPlusNormal"/>
              <w:jc w:val="right"/>
            </w:pPr>
            <w:r>
              <w:t>50,1</w:t>
            </w:r>
          </w:p>
        </w:tc>
        <w:tc>
          <w:tcPr>
            <w:tcW w:w="1051" w:type="dxa"/>
            <w:tcBorders>
              <w:top w:val="nil"/>
              <w:left w:val="nil"/>
              <w:bottom w:val="nil"/>
              <w:right w:val="nil"/>
            </w:tcBorders>
          </w:tcPr>
          <w:p w:rsidR="00FB3C52" w:rsidRDefault="00FB3C52">
            <w:pPr>
              <w:pStyle w:val="ConsPlusNormal"/>
              <w:jc w:val="right"/>
            </w:pPr>
            <w:r>
              <w:t>49,5</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27.</w:t>
            </w:r>
          </w:p>
        </w:tc>
        <w:tc>
          <w:tcPr>
            <w:tcW w:w="2154" w:type="dxa"/>
            <w:tcBorders>
              <w:top w:val="nil"/>
              <w:left w:val="nil"/>
              <w:bottom w:val="nil"/>
              <w:right w:val="nil"/>
            </w:tcBorders>
          </w:tcPr>
          <w:p w:rsidR="00FB3C52" w:rsidRDefault="00FB3C52">
            <w:pPr>
              <w:pStyle w:val="ConsPlusNormal"/>
            </w:pPr>
            <w:r>
              <w:t>Андроповский муниципальный район</w:t>
            </w:r>
          </w:p>
        </w:tc>
        <w:tc>
          <w:tcPr>
            <w:tcW w:w="1032" w:type="dxa"/>
            <w:tcBorders>
              <w:top w:val="nil"/>
              <w:left w:val="nil"/>
              <w:bottom w:val="nil"/>
              <w:right w:val="nil"/>
            </w:tcBorders>
          </w:tcPr>
          <w:p w:rsidR="00FB3C52" w:rsidRDefault="00FB3C52">
            <w:pPr>
              <w:pStyle w:val="ConsPlusNormal"/>
              <w:jc w:val="right"/>
            </w:pPr>
            <w:r>
              <w:t>55,7</w:t>
            </w:r>
          </w:p>
        </w:tc>
        <w:tc>
          <w:tcPr>
            <w:tcW w:w="1032" w:type="dxa"/>
            <w:tcBorders>
              <w:top w:val="nil"/>
              <w:left w:val="nil"/>
              <w:bottom w:val="nil"/>
              <w:right w:val="nil"/>
            </w:tcBorders>
          </w:tcPr>
          <w:p w:rsidR="00FB3C52" w:rsidRDefault="00FB3C52">
            <w:pPr>
              <w:pStyle w:val="ConsPlusNormal"/>
              <w:jc w:val="right"/>
            </w:pPr>
            <w:r>
              <w:t>54,9</w:t>
            </w:r>
          </w:p>
        </w:tc>
        <w:tc>
          <w:tcPr>
            <w:tcW w:w="1027" w:type="dxa"/>
            <w:tcBorders>
              <w:top w:val="nil"/>
              <w:left w:val="nil"/>
              <w:bottom w:val="nil"/>
              <w:right w:val="nil"/>
            </w:tcBorders>
          </w:tcPr>
          <w:p w:rsidR="00FB3C52" w:rsidRDefault="00FB3C52">
            <w:pPr>
              <w:pStyle w:val="ConsPlusNormal"/>
              <w:jc w:val="right"/>
            </w:pPr>
            <w:r>
              <w:t>58,0</w:t>
            </w:r>
          </w:p>
        </w:tc>
        <w:tc>
          <w:tcPr>
            <w:tcW w:w="1022" w:type="dxa"/>
            <w:tcBorders>
              <w:top w:val="nil"/>
              <w:left w:val="nil"/>
              <w:bottom w:val="nil"/>
              <w:right w:val="nil"/>
            </w:tcBorders>
          </w:tcPr>
          <w:p w:rsidR="00FB3C52" w:rsidRDefault="00FB3C52">
            <w:pPr>
              <w:pStyle w:val="ConsPlusNormal"/>
              <w:jc w:val="right"/>
            </w:pPr>
            <w:r>
              <w:t>52,2</w:t>
            </w:r>
          </w:p>
        </w:tc>
        <w:tc>
          <w:tcPr>
            <w:tcW w:w="1027" w:type="dxa"/>
            <w:tcBorders>
              <w:top w:val="nil"/>
              <w:left w:val="nil"/>
              <w:bottom w:val="nil"/>
              <w:right w:val="nil"/>
            </w:tcBorders>
          </w:tcPr>
          <w:p w:rsidR="00FB3C52" w:rsidRDefault="00FB3C52">
            <w:pPr>
              <w:pStyle w:val="ConsPlusNormal"/>
              <w:jc w:val="right"/>
            </w:pPr>
            <w:r>
              <w:t>49,2</w:t>
            </w:r>
          </w:p>
        </w:tc>
        <w:tc>
          <w:tcPr>
            <w:tcW w:w="1027" w:type="dxa"/>
            <w:tcBorders>
              <w:top w:val="nil"/>
              <w:left w:val="nil"/>
              <w:bottom w:val="nil"/>
              <w:right w:val="nil"/>
            </w:tcBorders>
          </w:tcPr>
          <w:p w:rsidR="00FB3C52" w:rsidRDefault="00FB3C52">
            <w:pPr>
              <w:pStyle w:val="ConsPlusNormal"/>
              <w:jc w:val="right"/>
            </w:pPr>
            <w:r>
              <w:t>57,7</w:t>
            </w:r>
          </w:p>
        </w:tc>
        <w:tc>
          <w:tcPr>
            <w:tcW w:w="1032" w:type="dxa"/>
            <w:tcBorders>
              <w:top w:val="nil"/>
              <w:left w:val="nil"/>
              <w:bottom w:val="nil"/>
              <w:right w:val="nil"/>
            </w:tcBorders>
          </w:tcPr>
          <w:p w:rsidR="00FB3C52" w:rsidRDefault="00FB3C52">
            <w:pPr>
              <w:pStyle w:val="ConsPlusNormal"/>
              <w:jc w:val="right"/>
            </w:pPr>
            <w:r>
              <w:t>57,0</w:t>
            </w:r>
          </w:p>
        </w:tc>
        <w:tc>
          <w:tcPr>
            <w:tcW w:w="1018" w:type="dxa"/>
            <w:tcBorders>
              <w:top w:val="nil"/>
              <w:left w:val="nil"/>
              <w:bottom w:val="nil"/>
              <w:right w:val="nil"/>
            </w:tcBorders>
          </w:tcPr>
          <w:p w:rsidR="00FB3C52" w:rsidRDefault="00FB3C52">
            <w:pPr>
              <w:pStyle w:val="ConsPlusNormal"/>
              <w:jc w:val="right"/>
            </w:pPr>
            <w:r>
              <w:t>50,0</w:t>
            </w:r>
          </w:p>
        </w:tc>
        <w:tc>
          <w:tcPr>
            <w:tcW w:w="1027" w:type="dxa"/>
            <w:tcBorders>
              <w:top w:val="nil"/>
              <w:left w:val="nil"/>
              <w:bottom w:val="nil"/>
              <w:right w:val="nil"/>
            </w:tcBorders>
          </w:tcPr>
          <w:p w:rsidR="00FB3C52" w:rsidRDefault="00FB3C52">
            <w:pPr>
              <w:pStyle w:val="ConsPlusNormal"/>
              <w:jc w:val="right"/>
            </w:pPr>
            <w:r>
              <w:t>49,3</w:t>
            </w:r>
          </w:p>
        </w:tc>
        <w:tc>
          <w:tcPr>
            <w:tcW w:w="1037" w:type="dxa"/>
            <w:tcBorders>
              <w:top w:val="nil"/>
              <w:left w:val="nil"/>
              <w:bottom w:val="nil"/>
              <w:right w:val="nil"/>
            </w:tcBorders>
          </w:tcPr>
          <w:p w:rsidR="00FB3C52" w:rsidRDefault="00FB3C52">
            <w:pPr>
              <w:pStyle w:val="ConsPlusNormal"/>
              <w:jc w:val="right"/>
            </w:pPr>
            <w:r>
              <w:t>44,8</w:t>
            </w:r>
          </w:p>
        </w:tc>
        <w:tc>
          <w:tcPr>
            <w:tcW w:w="1051" w:type="dxa"/>
            <w:tcBorders>
              <w:top w:val="nil"/>
              <w:left w:val="nil"/>
              <w:bottom w:val="nil"/>
              <w:right w:val="nil"/>
            </w:tcBorders>
          </w:tcPr>
          <w:p w:rsidR="00FB3C52" w:rsidRDefault="00FB3C52">
            <w:pPr>
              <w:pStyle w:val="ConsPlusNormal"/>
              <w:jc w:val="right"/>
            </w:pPr>
            <w:r>
              <w:t>49,0</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28.</w:t>
            </w:r>
          </w:p>
        </w:tc>
        <w:tc>
          <w:tcPr>
            <w:tcW w:w="2154" w:type="dxa"/>
            <w:tcBorders>
              <w:top w:val="nil"/>
              <w:left w:val="nil"/>
              <w:bottom w:val="nil"/>
              <w:right w:val="nil"/>
            </w:tcBorders>
          </w:tcPr>
          <w:p w:rsidR="00FB3C52" w:rsidRDefault="00FB3C52">
            <w:pPr>
              <w:pStyle w:val="ConsPlusNormal"/>
            </w:pPr>
            <w:r>
              <w:t>Туркменский муниципальный район</w:t>
            </w:r>
          </w:p>
        </w:tc>
        <w:tc>
          <w:tcPr>
            <w:tcW w:w="1032" w:type="dxa"/>
            <w:tcBorders>
              <w:top w:val="nil"/>
              <w:left w:val="nil"/>
              <w:bottom w:val="nil"/>
              <w:right w:val="nil"/>
            </w:tcBorders>
          </w:tcPr>
          <w:p w:rsidR="00FB3C52" w:rsidRDefault="00FB3C52">
            <w:pPr>
              <w:pStyle w:val="ConsPlusNormal"/>
              <w:jc w:val="right"/>
            </w:pPr>
            <w:r>
              <w:t>51,8</w:t>
            </w:r>
          </w:p>
        </w:tc>
        <w:tc>
          <w:tcPr>
            <w:tcW w:w="1032" w:type="dxa"/>
            <w:tcBorders>
              <w:top w:val="nil"/>
              <w:left w:val="nil"/>
              <w:bottom w:val="nil"/>
              <w:right w:val="nil"/>
            </w:tcBorders>
          </w:tcPr>
          <w:p w:rsidR="00FB3C52" w:rsidRDefault="00FB3C52">
            <w:pPr>
              <w:pStyle w:val="ConsPlusNormal"/>
              <w:jc w:val="right"/>
            </w:pPr>
            <w:r>
              <w:t>49,0</w:t>
            </w:r>
          </w:p>
        </w:tc>
        <w:tc>
          <w:tcPr>
            <w:tcW w:w="1027" w:type="dxa"/>
            <w:tcBorders>
              <w:top w:val="nil"/>
              <w:left w:val="nil"/>
              <w:bottom w:val="nil"/>
              <w:right w:val="nil"/>
            </w:tcBorders>
          </w:tcPr>
          <w:p w:rsidR="00FB3C52" w:rsidRDefault="00FB3C52">
            <w:pPr>
              <w:pStyle w:val="ConsPlusNormal"/>
              <w:jc w:val="right"/>
            </w:pPr>
            <w:r>
              <w:t>53,5</w:t>
            </w:r>
          </w:p>
        </w:tc>
        <w:tc>
          <w:tcPr>
            <w:tcW w:w="1022" w:type="dxa"/>
            <w:tcBorders>
              <w:top w:val="nil"/>
              <w:left w:val="nil"/>
              <w:bottom w:val="nil"/>
              <w:right w:val="nil"/>
            </w:tcBorders>
          </w:tcPr>
          <w:p w:rsidR="00FB3C52" w:rsidRDefault="00FB3C52">
            <w:pPr>
              <w:pStyle w:val="ConsPlusNormal"/>
              <w:jc w:val="right"/>
            </w:pPr>
            <w:r>
              <w:t>50,0</w:t>
            </w:r>
          </w:p>
        </w:tc>
        <w:tc>
          <w:tcPr>
            <w:tcW w:w="1027" w:type="dxa"/>
            <w:tcBorders>
              <w:top w:val="nil"/>
              <w:left w:val="nil"/>
              <w:bottom w:val="nil"/>
              <w:right w:val="nil"/>
            </w:tcBorders>
          </w:tcPr>
          <w:p w:rsidR="00FB3C52" w:rsidRDefault="00FB3C52">
            <w:pPr>
              <w:pStyle w:val="ConsPlusNormal"/>
              <w:jc w:val="right"/>
            </w:pPr>
            <w:r>
              <w:t>46,8</w:t>
            </w:r>
          </w:p>
        </w:tc>
        <w:tc>
          <w:tcPr>
            <w:tcW w:w="1027" w:type="dxa"/>
            <w:tcBorders>
              <w:top w:val="nil"/>
              <w:left w:val="nil"/>
              <w:bottom w:val="nil"/>
              <w:right w:val="nil"/>
            </w:tcBorders>
          </w:tcPr>
          <w:p w:rsidR="00FB3C52" w:rsidRDefault="00FB3C52">
            <w:pPr>
              <w:pStyle w:val="ConsPlusNormal"/>
              <w:jc w:val="right"/>
            </w:pPr>
            <w:r>
              <w:t>40,2</w:t>
            </w:r>
          </w:p>
        </w:tc>
        <w:tc>
          <w:tcPr>
            <w:tcW w:w="1032" w:type="dxa"/>
            <w:tcBorders>
              <w:top w:val="nil"/>
              <w:left w:val="nil"/>
              <w:bottom w:val="nil"/>
              <w:right w:val="nil"/>
            </w:tcBorders>
          </w:tcPr>
          <w:p w:rsidR="00FB3C52" w:rsidRDefault="00FB3C52">
            <w:pPr>
              <w:pStyle w:val="ConsPlusNormal"/>
              <w:jc w:val="right"/>
            </w:pPr>
            <w:r>
              <w:t>40,9</w:t>
            </w:r>
          </w:p>
        </w:tc>
        <w:tc>
          <w:tcPr>
            <w:tcW w:w="1018" w:type="dxa"/>
            <w:tcBorders>
              <w:top w:val="nil"/>
              <w:left w:val="nil"/>
              <w:bottom w:val="nil"/>
              <w:right w:val="nil"/>
            </w:tcBorders>
          </w:tcPr>
          <w:p w:rsidR="00FB3C52" w:rsidRDefault="00FB3C52">
            <w:pPr>
              <w:pStyle w:val="ConsPlusNormal"/>
              <w:jc w:val="right"/>
            </w:pPr>
            <w:r>
              <w:t>41,5</w:t>
            </w:r>
          </w:p>
        </w:tc>
        <w:tc>
          <w:tcPr>
            <w:tcW w:w="1027" w:type="dxa"/>
            <w:tcBorders>
              <w:top w:val="nil"/>
              <w:left w:val="nil"/>
              <w:bottom w:val="nil"/>
              <w:right w:val="nil"/>
            </w:tcBorders>
          </w:tcPr>
          <w:p w:rsidR="00FB3C52" w:rsidRDefault="00FB3C52">
            <w:pPr>
              <w:pStyle w:val="ConsPlusNormal"/>
              <w:jc w:val="right"/>
            </w:pPr>
            <w:r>
              <w:t>41,1</w:t>
            </w:r>
          </w:p>
        </w:tc>
        <w:tc>
          <w:tcPr>
            <w:tcW w:w="1037" w:type="dxa"/>
            <w:tcBorders>
              <w:top w:val="nil"/>
              <w:left w:val="nil"/>
              <w:bottom w:val="nil"/>
              <w:right w:val="nil"/>
            </w:tcBorders>
          </w:tcPr>
          <w:p w:rsidR="00FB3C52" w:rsidRDefault="00FB3C52">
            <w:pPr>
              <w:pStyle w:val="ConsPlusNormal"/>
              <w:jc w:val="right"/>
            </w:pPr>
            <w:r>
              <w:t>43,1</w:t>
            </w:r>
          </w:p>
        </w:tc>
        <w:tc>
          <w:tcPr>
            <w:tcW w:w="1051" w:type="dxa"/>
            <w:tcBorders>
              <w:top w:val="nil"/>
              <w:left w:val="nil"/>
              <w:bottom w:val="nil"/>
              <w:right w:val="nil"/>
            </w:tcBorders>
          </w:tcPr>
          <w:p w:rsidR="00FB3C52" w:rsidRDefault="00FB3C52">
            <w:pPr>
              <w:pStyle w:val="ConsPlusNormal"/>
              <w:jc w:val="right"/>
            </w:pPr>
            <w:r>
              <w:t>47,6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29.</w:t>
            </w:r>
          </w:p>
        </w:tc>
        <w:tc>
          <w:tcPr>
            <w:tcW w:w="2154" w:type="dxa"/>
            <w:tcBorders>
              <w:top w:val="nil"/>
              <w:left w:val="nil"/>
              <w:bottom w:val="nil"/>
              <w:right w:val="nil"/>
            </w:tcBorders>
          </w:tcPr>
          <w:p w:rsidR="00FB3C52" w:rsidRDefault="00FB3C52">
            <w:pPr>
              <w:pStyle w:val="ConsPlusNormal"/>
            </w:pPr>
            <w:r>
              <w:t>Шпаковский муниципальный район</w:t>
            </w:r>
          </w:p>
        </w:tc>
        <w:tc>
          <w:tcPr>
            <w:tcW w:w="1032" w:type="dxa"/>
            <w:tcBorders>
              <w:top w:val="nil"/>
              <w:left w:val="nil"/>
              <w:bottom w:val="nil"/>
              <w:right w:val="nil"/>
            </w:tcBorders>
          </w:tcPr>
          <w:p w:rsidR="00FB3C52" w:rsidRDefault="00FB3C52">
            <w:pPr>
              <w:pStyle w:val="ConsPlusNormal"/>
              <w:jc w:val="right"/>
            </w:pPr>
            <w:r>
              <w:t>39,9</w:t>
            </w:r>
          </w:p>
        </w:tc>
        <w:tc>
          <w:tcPr>
            <w:tcW w:w="1032" w:type="dxa"/>
            <w:tcBorders>
              <w:top w:val="nil"/>
              <w:left w:val="nil"/>
              <w:bottom w:val="nil"/>
              <w:right w:val="nil"/>
            </w:tcBorders>
          </w:tcPr>
          <w:p w:rsidR="00FB3C52" w:rsidRDefault="00FB3C52">
            <w:pPr>
              <w:pStyle w:val="ConsPlusNormal"/>
              <w:jc w:val="right"/>
            </w:pPr>
            <w:r>
              <w:t>37,2</w:t>
            </w:r>
          </w:p>
        </w:tc>
        <w:tc>
          <w:tcPr>
            <w:tcW w:w="1027" w:type="dxa"/>
            <w:tcBorders>
              <w:top w:val="nil"/>
              <w:left w:val="nil"/>
              <w:bottom w:val="nil"/>
              <w:right w:val="nil"/>
            </w:tcBorders>
          </w:tcPr>
          <w:p w:rsidR="00FB3C52" w:rsidRDefault="00FB3C52">
            <w:pPr>
              <w:pStyle w:val="ConsPlusNormal"/>
              <w:jc w:val="right"/>
            </w:pPr>
            <w:r>
              <w:t>36,6</w:t>
            </w:r>
          </w:p>
        </w:tc>
        <w:tc>
          <w:tcPr>
            <w:tcW w:w="1022" w:type="dxa"/>
            <w:tcBorders>
              <w:top w:val="nil"/>
              <w:left w:val="nil"/>
              <w:bottom w:val="nil"/>
              <w:right w:val="nil"/>
            </w:tcBorders>
          </w:tcPr>
          <w:p w:rsidR="00FB3C52" w:rsidRDefault="00FB3C52">
            <w:pPr>
              <w:pStyle w:val="ConsPlusNormal"/>
              <w:jc w:val="right"/>
            </w:pPr>
            <w:r>
              <w:t>40,0</w:t>
            </w:r>
          </w:p>
        </w:tc>
        <w:tc>
          <w:tcPr>
            <w:tcW w:w="1027" w:type="dxa"/>
            <w:tcBorders>
              <w:top w:val="nil"/>
              <w:left w:val="nil"/>
              <w:bottom w:val="nil"/>
              <w:right w:val="nil"/>
            </w:tcBorders>
          </w:tcPr>
          <w:p w:rsidR="00FB3C52" w:rsidRDefault="00FB3C52">
            <w:pPr>
              <w:pStyle w:val="ConsPlusNormal"/>
              <w:jc w:val="right"/>
            </w:pPr>
            <w:r>
              <w:t>40,3</w:t>
            </w:r>
          </w:p>
        </w:tc>
        <w:tc>
          <w:tcPr>
            <w:tcW w:w="1027" w:type="dxa"/>
            <w:tcBorders>
              <w:top w:val="nil"/>
              <w:left w:val="nil"/>
              <w:bottom w:val="nil"/>
              <w:right w:val="nil"/>
            </w:tcBorders>
          </w:tcPr>
          <w:p w:rsidR="00FB3C52" w:rsidRDefault="00FB3C52">
            <w:pPr>
              <w:pStyle w:val="ConsPlusNormal"/>
              <w:jc w:val="right"/>
            </w:pPr>
            <w:r>
              <w:t>52,5</w:t>
            </w:r>
          </w:p>
        </w:tc>
        <w:tc>
          <w:tcPr>
            <w:tcW w:w="1032" w:type="dxa"/>
            <w:tcBorders>
              <w:top w:val="nil"/>
              <w:left w:val="nil"/>
              <w:bottom w:val="nil"/>
              <w:right w:val="nil"/>
            </w:tcBorders>
          </w:tcPr>
          <w:p w:rsidR="00FB3C52" w:rsidRDefault="00FB3C52">
            <w:pPr>
              <w:pStyle w:val="ConsPlusNormal"/>
              <w:jc w:val="right"/>
            </w:pPr>
            <w:r>
              <w:t>53,9</w:t>
            </w:r>
          </w:p>
        </w:tc>
        <w:tc>
          <w:tcPr>
            <w:tcW w:w="1018" w:type="dxa"/>
            <w:tcBorders>
              <w:top w:val="nil"/>
              <w:left w:val="nil"/>
              <w:bottom w:val="nil"/>
              <w:right w:val="nil"/>
            </w:tcBorders>
          </w:tcPr>
          <w:p w:rsidR="00FB3C52" w:rsidRDefault="00FB3C52">
            <w:pPr>
              <w:pStyle w:val="ConsPlusNormal"/>
              <w:jc w:val="right"/>
            </w:pPr>
            <w:r>
              <w:t>52,5</w:t>
            </w:r>
          </w:p>
        </w:tc>
        <w:tc>
          <w:tcPr>
            <w:tcW w:w="1027" w:type="dxa"/>
            <w:tcBorders>
              <w:top w:val="nil"/>
              <w:left w:val="nil"/>
              <w:bottom w:val="nil"/>
              <w:right w:val="nil"/>
            </w:tcBorders>
          </w:tcPr>
          <w:p w:rsidR="00FB3C52" w:rsidRDefault="00FB3C52">
            <w:pPr>
              <w:pStyle w:val="ConsPlusNormal"/>
              <w:jc w:val="right"/>
            </w:pPr>
            <w:r>
              <w:t>52,4</w:t>
            </w:r>
          </w:p>
        </w:tc>
        <w:tc>
          <w:tcPr>
            <w:tcW w:w="1037" w:type="dxa"/>
            <w:tcBorders>
              <w:top w:val="nil"/>
              <w:left w:val="nil"/>
              <w:bottom w:val="nil"/>
              <w:right w:val="nil"/>
            </w:tcBorders>
          </w:tcPr>
          <w:p w:rsidR="00FB3C52" w:rsidRDefault="00FB3C52">
            <w:pPr>
              <w:pStyle w:val="ConsPlusNormal"/>
              <w:jc w:val="right"/>
            </w:pPr>
            <w:r>
              <w:t>52,1</w:t>
            </w:r>
          </w:p>
        </w:tc>
        <w:tc>
          <w:tcPr>
            <w:tcW w:w="1051" w:type="dxa"/>
            <w:tcBorders>
              <w:top w:val="nil"/>
              <w:left w:val="nil"/>
              <w:bottom w:val="nil"/>
              <w:right w:val="nil"/>
            </w:tcBorders>
          </w:tcPr>
          <w:p w:rsidR="00FB3C52" w:rsidRDefault="00FB3C52">
            <w:pPr>
              <w:pStyle w:val="ConsPlusNormal"/>
              <w:jc w:val="right"/>
            </w:pPr>
            <w:r>
              <w:t>47,2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30.</w:t>
            </w:r>
          </w:p>
        </w:tc>
        <w:tc>
          <w:tcPr>
            <w:tcW w:w="2154" w:type="dxa"/>
            <w:tcBorders>
              <w:top w:val="nil"/>
              <w:left w:val="nil"/>
              <w:bottom w:val="nil"/>
              <w:right w:val="nil"/>
            </w:tcBorders>
          </w:tcPr>
          <w:p w:rsidR="00FB3C52" w:rsidRDefault="00FB3C52">
            <w:pPr>
              <w:pStyle w:val="ConsPlusNormal"/>
            </w:pPr>
            <w:r>
              <w:t>Петровский городской округ</w:t>
            </w:r>
          </w:p>
        </w:tc>
        <w:tc>
          <w:tcPr>
            <w:tcW w:w="1032" w:type="dxa"/>
            <w:tcBorders>
              <w:top w:val="nil"/>
              <w:left w:val="nil"/>
              <w:bottom w:val="nil"/>
              <w:right w:val="nil"/>
            </w:tcBorders>
          </w:tcPr>
          <w:p w:rsidR="00FB3C52" w:rsidRDefault="00FB3C52">
            <w:pPr>
              <w:pStyle w:val="ConsPlusNormal"/>
              <w:jc w:val="right"/>
            </w:pPr>
            <w:r>
              <w:t>48,3</w:t>
            </w:r>
          </w:p>
        </w:tc>
        <w:tc>
          <w:tcPr>
            <w:tcW w:w="1032" w:type="dxa"/>
            <w:tcBorders>
              <w:top w:val="nil"/>
              <w:left w:val="nil"/>
              <w:bottom w:val="nil"/>
              <w:right w:val="nil"/>
            </w:tcBorders>
          </w:tcPr>
          <w:p w:rsidR="00FB3C52" w:rsidRDefault="00FB3C52">
            <w:pPr>
              <w:pStyle w:val="ConsPlusNormal"/>
              <w:jc w:val="right"/>
            </w:pPr>
            <w:r>
              <w:t>48,0</w:t>
            </w:r>
          </w:p>
        </w:tc>
        <w:tc>
          <w:tcPr>
            <w:tcW w:w="1027" w:type="dxa"/>
            <w:tcBorders>
              <w:top w:val="nil"/>
              <w:left w:val="nil"/>
              <w:bottom w:val="nil"/>
              <w:right w:val="nil"/>
            </w:tcBorders>
          </w:tcPr>
          <w:p w:rsidR="00FB3C52" w:rsidRDefault="00FB3C52">
            <w:pPr>
              <w:pStyle w:val="ConsPlusNormal"/>
              <w:jc w:val="right"/>
            </w:pPr>
            <w:r>
              <w:t>48,4</w:t>
            </w:r>
          </w:p>
        </w:tc>
        <w:tc>
          <w:tcPr>
            <w:tcW w:w="1022" w:type="dxa"/>
            <w:tcBorders>
              <w:top w:val="nil"/>
              <w:left w:val="nil"/>
              <w:bottom w:val="nil"/>
              <w:right w:val="nil"/>
            </w:tcBorders>
          </w:tcPr>
          <w:p w:rsidR="00FB3C52" w:rsidRDefault="00FB3C52">
            <w:pPr>
              <w:pStyle w:val="ConsPlusNormal"/>
              <w:jc w:val="right"/>
            </w:pPr>
            <w:r>
              <w:t>48,1</w:t>
            </w:r>
          </w:p>
        </w:tc>
        <w:tc>
          <w:tcPr>
            <w:tcW w:w="1027" w:type="dxa"/>
            <w:tcBorders>
              <w:top w:val="nil"/>
              <w:left w:val="nil"/>
              <w:bottom w:val="nil"/>
              <w:right w:val="nil"/>
            </w:tcBorders>
          </w:tcPr>
          <w:p w:rsidR="00FB3C52" w:rsidRDefault="00FB3C52">
            <w:pPr>
              <w:pStyle w:val="ConsPlusNormal"/>
              <w:jc w:val="right"/>
            </w:pPr>
            <w:r>
              <w:t>47,6</w:t>
            </w:r>
          </w:p>
        </w:tc>
        <w:tc>
          <w:tcPr>
            <w:tcW w:w="1027" w:type="dxa"/>
            <w:tcBorders>
              <w:top w:val="nil"/>
              <w:left w:val="nil"/>
              <w:bottom w:val="nil"/>
              <w:right w:val="nil"/>
            </w:tcBorders>
          </w:tcPr>
          <w:p w:rsidR="00FB3C52" w:rsidRDefault="00FB3C52">
            <w:pPr>
              <w:pStyle w:val="ConsPlusNormal"/>
              <w:jc w:val="right"/>
            </w:pPr>
            <w:r>
              <w:t>53,9</w:t>
            </w:r>
          </w:p>
        </w:tc>
        <w:tc>
          <w:tcPr>
            <w:tcW w:w="1032" w:type="dxa"/>
            <w:tcBorders>
              <w:top w:val="nil"/>
              <w:left w:val="nil"/>
              <w:bottom w:val="nil"/>
              <w:right w:val="nil"/>
            </w:tcBorders>
          </w:tcPr>
          <w:p w:rsidR="00FB3C52" w:rsidRDefault="00FB3C52">
            <w:pPr>
              <w:pStyle w:val="ConsPlusNormal"/>
              <w:jc w:val="right"/>
            </w:pPr>
            <w:r>
              <w:t>48,8</w:t>
            </w:r>
          </w:p>
        </w:tc>
        <w:tc>
          <w:tcPr>
            <w:tcW w:w="1018" w:type="dxa"/>
            <w:tcBorders>
              <w:top w:val="nil"/>
              <w:left w:val="nil"/>
              <w:bottom w:val="nil"/>
              <w:right w:val="nil"/>
            </w:tcBorders>
          </w:tcPr>
          <w:p w:rsidR="00FB3C52" w:rsidRDefault="00FB3C52">
            <w:pPr>
              <w:pStyle w:val="ConsPlusNormal"/>
              <w:jc w:val="right"/>
            </w:pPr>
            <w:r>
              <w:t>44,2</w:t>
            </w:r>
          </w:p>
        </w:tc>
        <w:tc>
          <w:tcPr>
            <w:tcW w:w="1027" w:type="dxa"/>
            <w:tcBorders>
              <w:top w:val="nil"/>
              <w:left w:val="nil"/>
              <w:bottom w:val="nil"/>
              <w:right w:val="nil"/>
            </w:tcBorders>
          </w:tcPr>
          <w:p w:rsidR="00FB3C52" w:rsidRDefault="00FB3C52">
            <w:pPr>
              <w:pStyle w:val="ConsPlusNormal"/>
              <w:jc w:val="right"/>
            </w:pPr>
            <w:r>
              <w:t>45,4</w:t>
            </w:r>
          </w:p>
        </w:tc>
        <w:tc>
          <w:tcPr>
            <w:tcW w:w="1037" w:type="dxa"/>
            <w:tcBorders>
              <w:top w:val="nil"/>
              <w:left w:val="nil"/>
              <w:bottom w:val="nil"/>
              <w:right w:val="nil"/>
            </w:tcBorders>
          </w:tcPr>
          <w:p w:rsidR="00FB3C52" w:rsidRDefault="00FB3C52">
            <w:pPr>
              <w:pStyle w:val="ConsPlusNormal"/>
              <w:jc w:val="right"/>
            </w:pPr>
            <w:r>
              <w:t>45,6</w:t>
            </w:r>
          </w:p>
        </w:tc>
        <w:tc>
          <w:tcPr>
            <w:tcW w:w="1051" w:type="dxa"/>
            <w:tcBorders>
              <w:top w:val="nil"/>
              <w:left w:val="nil"/>
              <w:bottom w:val="nil"/>
              <w:right w:val="nil"/>
            </w:tcBorders>
          </w:tcPr>
          <w:p w:rsidR="00FB3C52" w:rsidRDefault="00FB3C52">
            <w:pPr>
              <w:pStyle w:val="ConsPlusNormal"/>
              <w:jc w:val="right"/>
            </w:pPr>
            <w:r>
              <w:t>45,7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31.</w:t>
            </w:r>
          </w:p>
        </w:tc>
        <w:tc>
          <w:tcPr>
            <w:tcW w:w="2154" w:type="dxa"/>
            <w:tcBorders>
              <w:top w:val="nil"/>
              <w:left w:val="nil"/>
              <w:bottom w:val="nil"/>
              <w:right w:val="nil"/>
            </w:tcBorders>
          </w:tcPr>
          <w:p w:rsidR="00FB3C52" w:rsidRDefault="00FB3C52">
            <w:pPr>
              <w:pStyle w:val="ConsPlusNormal"/>
            </w:pPr>
            <w:r>
              <w:t>Степновский муниципальный район</w:t>
            </w:r>
          </w:p>
        </w:tc>
        <w:tc>
          <w:tcPr>
            <w:tcW w:w="1032" w:type="dxa"/>
            <w:tcBorders>
              <w:top w:val="nil"/>
              <w:left w:val="nil"/>
              <w:bottom w:val="nil"/>
              <w:right w:val="nil"/>
            </w:tcBorders>
          </w:tcPr>
          <w:p w:rsidR="00FB3C52" w:rsidRDefault="00FB3C52">
            <w:pPr>
              <w:pStyle w:val="ConsPlusNormal"/>
              <w:jc w:val="right"/>
            </w:pPr>
            <w:r>
              <w:t>28,7</w:t>
            </w:r>
          </w:p>
        </w:tc>
        <w:tc>
          <w:tcPr>
            <w:tcW w:w="1032" w:type="dxa"/>
            <w:tcBorders>
              <w:top w:val="nil"/>
              <w:left w:val="nil"/>
              <w:bottom w:val="nil"/>
              <w:right w:val="nil"/>
            </w:tcBorders>
          </w:tcPr>
          <w:p w:rsidR="00FB3C52" w:rsidRDefault="00FB3C52">
            <w:pPr>
              <w:pStyle w:val="ConsPlusNormal"/>
              <w:jc w:val="right"/>
            </w:pPr>
            <w:r>
              <w:t>39,6</w:t>
            </w:r>
          </w:p>
        </w:tc>
        <w:tc>
          <w:tcPr>
            <w:tcW w:w="1027" w:type="dxa"/>
            <w:tcBorders>
              <w:top w:val="nil"/>
              <w:left w:val="nil"/>
              <w:bottom w:val="nil"/>
              <w:right w:val="nil"/>
            </w:tcBorders>
          </w:tcPr>
          <w:p w:rsidR="00FB3C52" w:rsidRDefault="00FB3C52">
            <w:pPr>
              <w:pStyle w:val="ConsPlusNormal"/>
              <w:jc w:val="right"/>
            </w:pPr>
            <w:r>
              <w:t>40,7</w:t>
            </w:r>
          </w:p>
        </w:tc>
        <w:tc>
          <w:tcPr>
            <w:tcW w:w="1022" w:type="dxa"/>
            <w:tcBorders>
              <w:top w:val="nil"/>
              <w:left w:val="nil"/>
              <w:bottom w:val="nil"/>
              <w:right w:val="nil"/>
            </w:tcBorders>
          </w:tcPr>
          <w:p w:rsidR="00FB3C52" w:rsidRDefault="00FB3C52">
            <w:pPr>
              <w:pStyle w:val="ConsPlusNormal"/>
              <w:jc w:val="right"/>
            </w:pPr>
            <w:r>
              <w:t>40,0</w:t>
            </w:r>
          </w:p>
        </w:tc>
        <w:tc>
          <w:tcPr>
            <w:tcW w:w="1027" w:type="dxa"/>
            <w:tcBorders>
              <w:top w:val="nil"/>
              <w:left w:val="nil"/>
              <w:bottom w:val="nil"/>
              <w:right w:val="nil"/>
            </w:tcBorders>
          </w:tcPr>
          <w:p w:rsidR="00FB3C52" w:rsidRDefault="00FB3C52">
            <w:pPr>
              <w:pStyle w:val="ConsPlusNormal"/>
              <w:jc w:val="right"/>
            </w:pPr>
            <w:r>
              <w:t>43,5</w:t>
            </w:r>
          </w:p>
        </w:tc>
        <w:tc>
          <w:tcPr>
            <w:tcW w:w="1027" w:type="dxa"/>
            <w:tcBorders>
              <w:top w:val="nil"/>
              <w:left w:val="nil"/>
              <w:bottom w:val="nil"/>
              <w:right w:val="nil"/>
            </w:tcBorders>
          </w:tcPr>
          <w:p w:rsidR="00FB3C52" w:rsidRDefault="00FB3C52">
            <w:pPr>
              <w:pStyle w:val="ConsPlusNormal"/>
              <w:jc w:val="right"/>
            </w:pPr>
            <w:r>
              <w:t>50,7</w:t>
            </w:r>
          </w:p>
        </w:tc>
        <w:tc>
          <w:tcPr>
            <w:tcW w:w="1032" w:type="dxa"/>
            <w:tcBorders>
              <w:top w:val="nil"/>
              <w:left w:val="nil"/>
              <w:bottom w:val="nil"/>
              <w:right w:val="nil"/>
            </w:tcBorders>
          </w:tcPr>
          <w:p w:rsidR="00FB3C52" w:rsidRDefault="00FB3C52">
            <w:pPr>
              <w:pStyle w:val="ConsPlusNormal"/>
              <w:jc w:val="right"/>
            </w:pPr>
            <w:r>
              <w:t>48,3</w:t>
            </w:r>
          </w:p>
        </w:tc>
        <w:tc>
          <w:tcPr>
            <w:tcW w:w="1018" w:type="dxa"/>
            <w:tcBorders>
              <w:top w:val="nil"/>
              <w:left w:val="nil"/>
              <w:bottom w:val="nil"/>
              <w:right w:val="nil"/>
            </w:tcBorders>
          </w:tcPr>
          <w:p w:rsidR="00FB3C52" w:rsidRDefault="00FB3C52">
            <w:pPr>
              <w:pStyle w:val="ConsPlusNormal"/>
              <w:jc w:val="right"/>
            </w:pPr>
            <w:r>
              <w:t>46,2</w:t>
            </w:r>
          </w:p>
        </w:tc>
        <w:tc>
          <w:tcPr>
            <w:tcW w:w="1027" w:type="dxa"/>
            <w:tcBorders>
              <w:top w:val="nil"/>
              <w:left w:val="nil"/>
              <w:bottom w:val="nil"/>
              <w:right w:val="nil"/>
            </w:tcBorders>
          </w:tcPr>
          <w:p w:rsidR="00FB3C52" w:rsidRDefault="00FB3C52">
            <w:pPr>
              <w:pStyle w:val="ConsPlusNormal"/>
              <w:jc w:val="right"/>
            </w:pPr>
            <w:r>
              <w:t>45,2</w:t>
            </w:r>
          </w:p>
        </w:tc>
        <w:tc>
          <w:tcPr>
            <w:tcW w:w="1037" w:type="dxa"/>
            <w:tcBorders>
              <w:top w:val="nil"/>
              <w:left w:val="nil"/>
              <w:bottom w:val="nil"/>
              <w:right w:val="nil"/>
            </w:tcBorders>
          </w:tcPr>
          <w:p w:rsidR="00FB3C52" w:rsidRDefault="00FB3C52">
            <w:pPr>
              <w:pStyle w:val="ConsPlusNormal"/>
              <w:jc w:val="right"/>
            </w:pPr>
            <w:r>
              <w:t>47,1</w:t>
            </w:r>
          </w:p>
        </w:tc>
        <w:tc>
          <w:tcPr>
            <w:tcW w:w="1051" w:type="dxa"/>
            <w:tcBorders>
              <w:top w:val="nil"/>
              <w:left w:val="nil"/>
              <w:bottom w:val="nil"/>
              <w:right w:val="nil"/>
            </w:tcBorders>
          </w:tcPr>
          <w:p w:rsidR="00FB3C52" w:rsidRDefault="00FB3C52">
            <w:pPr>
              <w:pStyle w:val="ConsPlusNormal"/>
              <w:jc w:val="right"/>
            </w:pPr>
            <w:r>
              <w:t>45,2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32.</w:t>
            </w:r>
          </w:p>
        </w:tc>
        <w:tc>
          <w:tcPr>
            <w:tcW w:w="2154" w:type="dxa"/>
            <w:tcBorders>
              <w:top w:val="nil"/>
              <w:left w:val="nil"/>
              <w:bottom w:val="nil"/>
              <w:right w:val="nil"/>
            </w:tcBorders>
          </w:tcPr>
          <w:p w:rsidR="00FB3C52" w:rsidRDefault="00FB3C52">
            <w:pPr>
              <w:pStyle w:val="ConsPlusNormal"/>
            </w:pPr>
            <w:r>
              <w:t>Минераловодский городской округ</w:t>
            </w:r>
          </w:p>
        </w:tc>
        <w:tc>
          <w:tcPr>
            <w:tcW w:w="1032" w:type="dxa"/>
            <w:tcBorders>
              <w:top w:val="nil"/>
              <w:left w:val="nil"/>
              <w:bottom w:val="nil"/>
              <w:right w:val="nil"/>
            </w:tcBorders>
          </w:tcPr>
          <w:p w:rsidR="00FB3C52" w:rsidRDefault="00FB3C52">
            <w:pPr>
              <w:pStyle w:val="ConsPlusNormal"/>
              <w:jc w:val="right"/>
            </w:pPr>
            <w:r>
              <w:t>50,7</w:t>
            </w:r>
          </w:p>
        </w:tc>
        <w:tc>
          <w:tcPr>
            <w:tcW w:w="1032" w:type="dxa"/>
            <w:tcBorders>
              <w:top w:val="nil"/>
              <w:left w:val="nil"/>
              <w:bottom w:val="nil"/>
              <w:right w:val="nil"/>
            </w:tcBorders>
          </w:tcPr>
          <w:p w:rsidR="00FB3C52" w:rsidRDefault="00FB3C52">
            <w:pPr>
              <w:pStyle w:val="ConsPlusNormal"/>
              <w:jc w:val="right"/>
            </w:pPr>
            <w:r>
              <w:t>52,7</w:t>
            </w:r>
          </w:p>
        </w:tc>
        <w:tc>
          <w:tcPr>
            <w:tcW w:w="1027" w:type="dxa"/>
            <w:tcBorders>
              <w:top w:val="nil"/>
              <w:left w:val="nil"/>
              <w:bottom w:val="nil"/>
              <w:right w:val="nil"/>
            </w:tcBorders>
          </w:tcPr>
          <w:p w:rsidR="00FB3C52" w:rsidRDefault="00FB3C52">
            <w:pPr>
              <w:pStyle w:val="ConsPlusNormal"/>
              <w:jc w:val="right"/>
            </w:pPr>
            <w:r>
              <w:t>55,8</w:t>
            </w:r>
          </w:p>
        </w:tc>
        <w:tc>
          <w:tcPr>
            <w:tcW w:w="1022" w:type="dxa"/>
            <w:tcBorders>
              <w:top w:val="nil"/>
              <w:left w:val="nil"/>
              <w:bottom w:val="nil"/>
              <w:right w:val="nil"/>
            </w:tcBorders>
          </w:tcPr>
          <w:p w:rsidR="00FB3C52" w:rsidRDefault="00FB3C52">
            <w:pPr>
              <w:pStyle w:val="ConsPlusNormal"/>
              <w:jc w:val="right"/>
            </w:pPr>
            <w:r>
              <w:t>58,1</w:t>
            </w:r>
          </w:p>
        </w:tc>
        <w:tc>
          <w:tcPr>
            <w:tcW w:w="1027" w:type="dxa"/>
            <w:tcBorders>
              <w:top w:val="nil"/>
              <w:left w:val="nil"/>
              <w:bottom w:val="nil"/>
              <w:right w:val="nil"/>
            </w:tcBorders>
          </w:tcPr>
          <w:p w:rsidR="00FB3C52" w:rsidRDefault="00FB3C52">
            <w:pPr>
              <w:pStyle w:val="ConsPlusNormal"/>
              <w:jc w:val="right"/>
            </w:pPr>
            <w:r>
              <w:t>56,9</w:t>
            </w:r>
          </w:p>
        </w:tc>
        <w:tc>
          <w:tcPr>
            <w:tcW w:w="1027" w:type="dxa"/>
            <w:tcBorders>
              <w:top w:val="nil"/>
              <w:left w:val="nil"/>
              <w:bottom w:val="nil"/>
              <w:right w:val="nil"/>
            </w:tcBorders>
          </w:tcPr>
          <w:p w:rsidR="00FB3C52" w:rsidRDefault="00FB3C52">
            <w:pPr>
              <w:pStyle w:val="ConsPlusNormal"/>
              <w:jc w:val="right"/>
            </w:pPr>
            <w:r>
              <w:t>51,7</w:t>
            </w:r>
          </w:p>
        </w:tc>
        <w:tc>
          <w:tcPr>
            <w:tcW w:w="1032" w:type="dxa"/>
            <w:tcBorders>
              <w:top w:val="nil"/>
              <w:left w:val="nil"/>
              <w:bottom w:val="nil"/>
              <w:right w:val="nil"/>
            </w:tcBorders>
          </w:tcPr>
          <w:p w:rsidR="00FB3C52" w:rsidRDefault="00FB3C52">
            <w:pPr>
              <w:pStyle w:val="ConsPlusNormal"/>
              <w:jc w:val="right"/>
            </w:pPr>
            <w:r>
              <w:t>41,8</w:t>
            </w:r>
          </w:p>
        </w:tc>
        <w:tc>
          <w:tcPr>
            <w:tcW w:w="1018" w:type="dxa"/>
            <w:tcBorders>
              <w:top w:val="nil"/>
              <w:left w:val="nil"/>
              <w:bottom w:val="nil"/>
              <w:right w:val="nil"/>
            </w:tcBorders>
          </w:tcPr>
          <w:p w:rsidR="00FB3C52" w:rsidRDefault="00FB3C52">
            <w:pPr>
              <w:pStyle w:val="ConsPlusNormal"/>
              <w:jc w:val="right"/>
            </w:pPr>
            <w:r>
              <w:t>37,9</w:t>
            </w:r>
          </w:p>
        </w:tc>
        <w:tc>
          <w:tcPr>
            <w:tcW w:w="1027" w:type="dxa"/>
            <w:tcBorders>
              <w:top w:val="nil"/>
              <w:left w:val="nil"/>
              <w:bottom w:val="nil"/>
              <w:right w:val="nil"/>
            </w:tcBorders>
          </w:tcPr>
          <w:p w:rsidR="00FB3C52" w:rsidRDefault="00FB3C52">
            <w:pPr>
              <w:pStyle w:val="ConsPlusNormal"/>
              <w:jc w:val="right"/>
            </w:pPr>
            <w:r>
              <w:t>41,5</w:t>
            </w:r>
          </w:p>
        </w:tc>
        <w:tc>
          <w:tcPr>
            <w:tcW w:w="1037" w:type="dxa"/>
            <w:tcBorders>
              <w:top w:val="nil"/>
              <w:left w:val="nil"/>
              <w:bottom w:val="nil"/>
              <w:right w:val="nil"/>
            </w:tcBorders>
          </w:tcPr>
          <w:p w:rsidR="00FB3C52" w:rsidRDefault="00FB3C52">
            <w:pPr>
              <w:pStyle w:val="ConsPlusNormal"/>
              <w:jc w:val="right"/>
            </w:pPr>
            <w:r>
              <w:t>43,6</w:t>
            </w:r>
          </w:p>
        </w:tc>
        <w:tc>
          <w:tcPr>
            <w:tcW w:w="1051" w:type="dxa"/>
            <w:tcBorders>
              <w:top w:val="nil"/>
              <w:left w:val="nil"/>
              <w:bottom w:val="nil"/>
              <w:right w:val="nil"/>
            </w:tcBorders>
          </w:tcPr>
          <w:p w:rsidR="00FB3C52" w:rsidRDefault="00FB3C52">
            <w:pPr>
              <w:pStyle w:val="ConsPlusNormal"/>
              <w:jc w:val="right"/>
            </w:pPr>
            <w:r>
              <w:t>45,1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pPr>
          </w:p>
        </w:tc>
        <w:tc>
          <w:tcPr>
            <w:tcW w:w="2154" w:type="dxa"/>
            <w:tcBorders>
              <w:top w:val="nil"/>
              <w:left w:val="nil"/>
              <w:bottom w:val="nil"/>
              <w:right w:val="nil"/>
            </w:tcBorders>
          </w:tcPr>
          <w:p w:rsidR="00FB3C52" w:rsidRDefault="00FB3C52">
            <w:pPr>
              <w:pStyle w:val="ConsPlusNormal"/>
            </w:pPr>
            <w:r>
              <w:t>Среднекраевой показатель</w:t>
            </w:r>
          </w:p>
        </w:tc>
        <w:tc>
          <w:tcPr>
            <w:tcW w:w="1032" w:type="dxa"/>
            <w:tcBorders>
              <w:top w:val="nil"/>
              <w:left w:val="nil"/>
              <w:bottom w:val="nil"/>
              <w:right w:val="nil"/>
            </w:tcBorders>
          </w:tcPr>
          <w:p w:rsidR="00FB3C52" w:rsidRDefault="00FB3C52">
            <w:pPr>
              <w:pStyle w:val="ConsPlusNormal"/>
              <w:jc w:val="right"/>
            </w:pPr>
            <w:r>
              <w:t>50,7</w:t>
            </w:r>
          </w:p>
        </w:tc>
        <w:tc>
          <w:tcPr>
            <w:tcW w:w="1032" w:type="dxa"/>
            <w:tcBorders>
              <w:top w:val="nil"/>
              <w:left w:val="nil"/>
              <w:bottom w:val="nil"/>
              <w:right w:val="nil"/>
            </w:tcBorders>
          </w:tcPr>
          <w:p w:rsidR="00FB3C52" w:rsidRDefault="00FB3C52">
            <w:pPr>
              <w:pStyle w:val="ConsPlusNormal"/>
              <w:jc w:val="right"/>
            </w:pPr>
            <w:r>
              <w:t>51,3</w:t>
            </w:r>
          </w:p>
        </w:tc>
        <w:tc>
          <w:tcPr>
            <w:tcW w:w="1027" w:type="dxa"/>
            <w:tcBorders>
              <w:top w:val="nil"/>
              <w:left w:val="nil"/>
              <w:bottom w:val="nil"/>
              <w:right w:val="nil"/>
            </w:tcBorders>
          </w:tcPr>
          <w:p w:rsidR="00FB3C52" w:rsidRDefault="00FB3C52">
            <w:pPr>
              <w:pStyle w:val="ConsPlusNormal"/>
              <w:jc w:val="right"/>
            </w:pPr>
            <w:r>
              <w:t>51,1</w:t>
            </w:r>
          </w:p>
        </w:tc>
        <w:tc>
          <w:tcPr>
            <w:tcW w:w="1022" w:type="dxa"/>
            <w:tcBorders>
              <w:top w:val="nil"/>
              <w:left w:val="nil"/>
              <w:bottom w:val="nil"/>
              <w:right w:val="nil"/>
            </w:tcBorders>
          </w:tcPr>
          <w:p w:rsidR="00FB3C52" w:rsidRDefault="00FB3C52">
            <w:pPr>
              <w:pStyle w:val="ConsPlusNormal"/>
              <w:jc w:val="right"/>
            </w:pPr>
            <w:r>
              <w:t>51,7</w:t>
            </w:r>
          </w:p>
        </w:tc>
        <w:tc>
          <w:tcPr>
            <w:tcW w:w="1027" w:type="dxa"/>
            <w:tcBorders>
              <w:top w:val="nil"/>
              <w:left w:val="nil"/>
              <w:bottom w:val="nil"/>
              <w:right w:val="nil"/>
            </w:tcBorders>
          </w:tcPr>
          <w:p w:rsidR="00FB3C52" w:rsidRDefault="00FB3C52">
            <w:pPr>
              <w:pStyle w:val="ConsPlusNormal"/>
              <w:jc w:val="right"/>
            </w:pPr>
            <w:r>
              <w:t>52,4</w:t>
            </w:r>
          </w:p>
        </w:tc>
        <w:tc>
          <w:tcPr>
            <w:tcW w:w="1027" w:type="dxa"/>
            <w:tcBorders>
              <w:top w:val="nil"/>
              <w:left w:val="nil"/>
              <w:bottom w:val="nil"/>
              <w:right w:val="nil"/>
            </w:tcBorders>
          </w:tcPr>
          <w:p w:rsidR="00FB3C52" w:rsidRDefault="00FB3C52">
            <w:pPr>
              <w:pStyle w:val="ConsPlusNormal"/>
              <w:jc w:val="right"/>
            </w:pPr>
            <w:r>
              <w:t>52,9</w:t>
            </w:r>
          </w:p>
        </w:tc>
        <w:tc>
          <w:tcPr>
            <w:tcW w:w="1032" w:type="dxa"/>
            <w:tcBorders>
              <w:top w:val="nil"/>
              <w:left w:val="nil"/>
              <w:bottom w:val="nil"/>
              <w:right w:val="nil"/>
            </w:tcBorders>
          </w:tcPr>
          <w:p w:rsidR="00FB3C52" w:rsidRDefault="00FB3C52">
            <w:pPr>
              <w:pStyle w:val="ConsPlusNormal"/>
              <w:jc w:val="right"/>
            </w:pPr>
            <w:r>
              <w:t>50,3</w:t>
            </w:r>
          </w:p>
        </w:tc>
        <w:tc>
          <w:tcPr>
            <w:tcW w:w="1018" w:type="dxa"/>
            <w:tcBorders>
              <w:top w:val="nil"/>
              <w:left w:val="nil"/>
              <w:bottom w:val="nil"/>
              <w:right w:val="nil"/>
            </w:tcBorders>
          </w:tcPr>
          <w:p w:rsidR="00FB3C52" w:rsidRDefault="00FB3C52">
            <w:pPr>
              <w:pStyle w:val="ConsPlusNormal"/>
              <w:jc w:val="right"/>
            </w:pPr>
            <w:r>
              <w:t>53,9</w:t>
            </w:r>
          </w:p>
        </w:tc>
        <w:tc>
          <w:tcPr>
            <w:tcW w:w="1027" w:type="dxa"/>
            <w:tcBorders>
              <w:top w:val="nil"/>
              <w:left w:val="nil"/>
              <w:bottom w:val="nil"/>
              <w:right w:val="nil"/>
            </w:tcBorders>
          </w:tcPr>
          <w:p w:rsidR="00FB3C52" w:rsidRDefault="00FB3C52">
            <w:pPr>
              <w:pStyle w:val="ConsPlusNormal"/>
              <w:jc w:val="right"/>
            </w:pPr>
            <w:r>
              <w:t>54,4</w:t>
            </w:r>
          </w:p>
        </w:tc>
        <w:tc>
          <w:tcPr>
            <w:tcW w:w="1037" w:type="dxa"/>
            <w:tcBorders>
              <w:top w:val="nil"/>
              <w:left w:val="nil"/>
              <w:bottom w:val="nil"/>
              <w:right w:val="nil"/>
            </w:tcBorders>
          </w:tcPr>
          <w:p w:rsidR="00FB3C52" w:rsidRDefault="00FB3C52">
            <w:pPr>
              <w:pStyle w:val="ConsPlusNormal"/>
              <w:jc w:val="right"/>
            </w:pPr>
            <w:r>
              <w:t>55,3</w:t>
            </w:r>
          </w:p>
        </w:tc>
        <w:tc>
          <w:tcPr>
            <w:tcW w:w="1051" w:type="dxa"/>
            <w:tcBorders>
              <w:top w:val="nil"/>
              <w:left w:val="nil"/>
              <w:bottom w:val="nil"/>
              <w:right w:val="nil"/>
            </w:tcBorders>
          </w:tcPr>
          <w:p w:rsidR="00FB3C52" w:rsidRDefault="00FB3C52">
            <w:pPr>
              <w:pStyle w:val="ConsPlusNormal"/>
              <w:jc w:val="right"/>
            </w:pPr>
            <w:r>
              <w:t>54,1</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15, свидетельствуют о положительной динамике показателя пятилетней выживаемости пациентов со злокачественными новообразованиями в Ставропольском крае за период с 2010 по 2020 год по всем муниципальным образованиям Ставропольского края, кроме следующих муниципальных образований Ставропольского края:</w:t>
      </w:r>
    </w:p>
    <w:p w:rsidR="00FB3C52" w:rsidRDefault="00FB3C52">
      <w:pPr>
        <w:pStyle w:val="ConsPlusNormal"/>
        <w:spacing w:before="220"/>
        <w:ind w:firstLine="540"/>
        <w:jc w:val="both"/>
      </w:pPr>
      <w:r>
        <w:t>город-курорт Ессентуки (данный показатель снизился на 33,9 процента);</w:t>
      </w:r>
    </w:p>
    <w:p w:rsidR="00FB3C52" w:rsidRDefault="00FB3C52">
      <w:pPr>
        <w:pStyle w:val="ConsPlusNormal"/>
        <w:spacing w:before="220"/>
        <w:ind w:firstLine="540"/>
        <w:jc w:val="both"/>
      </w:pPr>
      <w:r>
        <w:t>город Ставрополь (данный показатель снизился на 18,0 процента);</w:t>
      </w:r>
    </w:p>
    <w:p w:rsidR="00FB3C52" w:rsidRDefault="00FB3C52">
      <w:pPr>
        <w:pStyle w:val="ConsPlusNormal"/>
        <w:spacing w:before="220"/>
        <w:ind w:firstLine="540"/>
        <w:jc w:val="both"/>
      </w:pPr>
      <w:r>
        <w:t>Советский городской округ (данный показатель снизился на 17,2 процента);</w:t>
      </w:r>
    </w:p>
    <w:p w:rsidR="00FB3C52" w:rsidRDefault="00FB3C52">
      <w:pPr>
        <w:pStyle w:val="ConsPlusNormal"/>
        <w:spacing w:before="220"/>
        <w:ind w:firstLine="540"/>
        <w:jc w:val="both"/>
      </w:pPr>
      <w:r>
        <w:t>Андроповский муниципальный район (данный показатель снизился на 12,5 процента);</w:t>
      </w:r>
    </w:p>
    <w:p w:rsidR="00FB3C52" w:rsidRDefault="00FB3C52">
      <w:pPr>
        <w:pStyle w:val="ConsPlusNormal"/>
        <w:spacing w:before="220"/>
        <w:ind w:firstLine="540"/>
        <w:jc w:val="both"/>
      </w:pPr>
      <w:r>
        <w:t>Минераловодский городской округ (данный показатель снизился на 11,0 процента);</w:t>
      </w:r>
    </w:p>
    <w:p w:rsidR="00FB3C52" w:rsidRDefault="00FB3C52">
      <w:pPr>
        <w:pStyle w:val="ConsPlusNormal"/>
        <w:spacing w:before="220"/>
        <w:ind w:firstLine="540"/>
        <w:jc w:val="both"/>
      </w:pPr>
      <w:r>
        <w:t>Ипатовский городской округ (данный показатель снизился на 8,4 процента);</w:t>
      </w:r>
    </w:p>
    <w:p w:rsidR="00FB3C52" w:rsidRDefault="00FB3C52">
      <w:pPr>
        <w:pStyle w:val="ConsPlusNormal"/>
        <w:spacing w:before="220"/>
        <w:ind w:firstLine="540"/>
        <w:jc w:val="both"/>
      </w:pPr>
      <w:r>
        <w:t>Туркменский муниципальный район (данный показатель снизился на 8,1 процента);</w:t>
      </w:r>
    </w:p>
    <w:p w:rsidR="00FB3C52" w:rsidRDefault="00FB3C52">
      <w:pPr>
        <w:pStyle w:val="ConsPlusNormal"/>
        <w:spacing w:before="220"/>
        <w:ind w:firstLine="540"/>
        <w:jc w:val="both"/>
      </w:pPr>
      <w:r>
        <w:t>Петровский городской округ (данный показатель снизился на 5,4 процента);</w:t>
      </w:r>
    </w:p>
    <w:p w:rsidR="00FB3C52" w:rsidRDefault="00FB3C52">
      <w:pPr>
        <w:pStyle w:val="ConsPlusNormal"/>
        <w:spacing w:before="220"/>
        <w:ind w:firstLine="540"/>
        <w:jc w:val="both"/>
      </w:pPr>
      <w:r>
        <w:t>город Невинномысск (данный показатель снизился на 2,0 процента).</w:t>
      </w:r>
    </w:p>
    <w:p w:rsidR="00FB3C52" w:rsidRDefault="00FB3C52">
      <w:pPr>
        <w:pStyle w:val="ConsPlusNormal"/>
        <w:spacing w:before="220"/>
        <w:ind w:firstLine="540"/>
        <w:jc w:val="both"/>
      </w:pPr>
      <w:r>
        <w:t>Показатель пятилетней выживаемости пациентов со злокачественными новообразованиями в Ставропольском крае в 2020 году составил 54,1 процента (в 2010 году - 50,7 процента), таким образом, отмечается положительная динамика этого показателя по сравнению с 2010 годом на 6,7 процента, но на 2,2 процента ниже, чем в среднем по Российской. Федерации в 2019 году (55,3 процента).</w:t>
      </w:r>
    </w:p>
    <w:p w:rsidR="00FB3C52" w:rsidRDefault="00FB3C52">
      <w:pPr>
        <w:pStyle w:val="ConsPlusNormal"/>
        <w:spacing w:before="220"/>
        <w:ind w:firstLine="540"/>
        <w:jc w:val="both"/>
      </w:pPr>
      <w:r>
        <w:t>Увеличение численности пациентов со злокачественными новообразованиями, состоящих на учете у онкологов 5 лет и более, отражает эффективность комплекса диагностических и лечебно-профилактических мероприятий, проводимых специалистами онкологической службы Ставропольского края при лечении и диспансерном наблюдении.</w:t>
      </w:r>
    </w:p>
    <w:p w:rsidR="00FB3C52" w:rsidRDefault="00FB3C52">
      <w:pPr>
        <w:pStyle w:val="ConsPlusNormal"/>
        <w:spacing w:before="220"/>
        <w:ind w:firstLine="540"/>
        <w:jc w:val="both"/>
      </w:pPr>
      <w:r>
        <w:t>Показатель пятилетней выживаемости пациентов со злокачественными новообразованиями в возрасте 65 лет и старше в Ставропольском крае составил 54,2 процента в 2019 году, что ниже среднероссийского показателя на 8,3 процента (58,7 процента).</w:t>
      </w:r>
    </w:p>
    <w:p w:rsidR="00FB3C52" w:rsidRDefault="00FB3C52">
      <w:pPr>
        <w:pStyle w:val="ConsPlusNormal"/>
        <w:spacing w:before="220"/>
        <w:ind w:firstLine="540"/>
        <w:jc w:val="both"/>
      </w:pPr>
      <w:r>
        <w:t>Показатель пятилетней выживаемости пациентов со злокачественными новообразованиями, проживающих в сельской местности, в Ставропольском крае составил 49,1 процента в 2019 году, что ниже среднероссийского показателя на 9,2 процента (53,6 процента).</w:t>
      </w:r>
    </w:p>
    <w:p w:rsidR="00FB3C52" w:rsidRDefault="00FB3C52">
      <w:pPr>
        <w:pStyle w:val="ConsPlusNormal"/>
        <w:spacing w:before="220"/>
        <w:ind w:firstLine="540"/>
        <w:jc w:val="both"/>
      </w:pPr>
      <w:r>
        <w:t>Динамика показателя пятилетней выживаемости пациентов со злокачественными новообразованиями в Ставропольском крае по основным локализациям злокачественных новообразований представлена в таблице 16.</w:t>
      </w:r>
    </w:p>
    <w:p w:rsidR="00FB3C52" w:rsidRDefault="00FB3C52">
      <w:pPr>
        <w:pStyle w:val="ConsPlusNormal"/>
        <w:jc w:val="both"/>
      </w:pPr>
    </w:p>
    <w:p w:rsidR="00FB3C52" w:rsidRDefault="00FB3C52">
      <w:pPr>
        <w:pStyle w:val="ConsPlusNormal"/>
        <w:jc w:val="right"/>
        <w:outlineLvl w:val="3"/>
      </w:pPr>
      <w:r>
        <w:t>Таблица 16</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показателя пятилетней выживаемости пациентов</w:t>
      </w:r>
    </w:p>
    <w:p w:rsidR="00FB3C52" w:rsidRDefault="00FB3C52">
      <w:pPr>
        <w:pStyle w:val="ConsPlusTitle"/>
        <w:jc w:val="center"/>
      </w:pPr>
      <w:r>
        <w:t>со злокачественными новообразованиями в Ставропольском крае</w:t>
      </w:r>
    </w:p>
    <w:p w:rsidR="00FB3C52" w:rsidRDefault="00FB3C52">
      <w:pPr>
        <w:pStyle w:val="ConsPlusTitle"/>
        <w:jc w:val="center"/>
      </w:pPr>
      <w:r>
        <w:t>по основным 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2683"/>
        <w:gridCol w:w="955"/>
        <w:gridCol w:w="965"/>
        <w:gridCol w:w="965"/>
        <w:gridCol w:w="955"/>
        <w:gridCol w:w="955"/>
        <w:gridCol w:w="965"/>
        <w:gridCol w:w="950"/>
        <w:gridCol w:w="960"/>
        <w:gridCol w:w="960"/>
        <w:gridCol w:w="950"/>
        <w:gridCol w:w="970"/>
        <w:gridCol w:w="1191"/>
      </w:tblGrid>
      <w:tr w:rsidR="00FB3C52">
        <w:tc>
          <w:tcPr>
            <w:tcW w:w="586"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683"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10550" w:type="dxa"/>
            <w:gridSpan w:val="11"/>
            <w:tcBorders>
              <w:top w:val="single" w:sz="4" w:space="0" w:color="auto"/>
              <w:bottom w:val="single" w:sz="4" w:space="0" w:color="auto"/>
            </w:tcBorders>
            <w:vAlign w:val="center"/>
          </w:tcPr>
          <w:p w:rsidR="00FB3C52" w:rsidRDefault="00FB3C52">
            <w:pPr>
              <w:pStyle w:val="ConsPlusNormal"/>
              <w:jc w:val="center"/>
            </w:pPr>
            <w:r>
              <w:t>Значение показателя пятилетней выживаемости пациентов со злокачественными новообразованиями в Ставропольском крае по годам</w:t>
            </w:r>
          </w:p>
        </w:tc>
        <w:tc>
          <w:tcPr>
            <w:tcW w:w="1191"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586" w:type="dxa"/>
            <w:vMerge/>
            <w:tcBorders>
              <w:top w:val="single" w:sz="4" w:space="0" w:color="auto"/>
              <w:bottom w:val="single" w:sz="4" w:space="0" w:color="auto"/>
            </w:tcBorders>
          </w:tcPr>
          <w:p w:rsidR="00FB3C52" w:rsidRDefault="00FB3C52">
            <w:pPr>
              <w:pStyle w:val="ConsPlusNormal"/>
            </w:pPr>
          </w:p>
        </w:tc>
        <w:tc>
          <w:tcPr>
            <w:tcW w:w="2683" w:type="dxa"/>
            <w:vMerge/>
            <w:tcBorders>
              <w:top w:val="single" w:sz="4" w:space="0" w:color="auto"/>
              <w:bottom w:val="single" w:sz="4" w:space="0" w:color="auto"/>
            </w:tcBorders>
          </w:tcPr>
          <w:p w:rsidR="00FB3C52" w:rsidRDefault="00FB3C52">
            <w:pPr>
              <w:pStyle w:val="ConsPlusNormal"/>
            </w:pPr>
          </w:p>
        </w:tc>
        <w:tc>
          <w:tcPr>
            <w:tcW w:w="955" w:type="dxa"/>
            <w:tcBorders>
              <w:top w:val="single" w:sz="4" w:space="0" w:color="auto"/>
              <w:bottom w:val="single" w:sz="4" w:space="0" w:color="auto"/>
            </w:tcBorders>
            <w:vAlign w:val="center"/>
          </w:tcPr>
          <w:p w:rsidR="00FB3C52" w:rsidRDefault="00FB3C52">
            <w:pPr>
              <w:pStyle w:val="ConsPlusNormal"/>
              <w:jc w:val="center"/>
            </w:pPr>
            <w:r>
              <w:t>2010</w:t>
            </w:r>
          </w:p>
        </w:tc>
        <w:tc>
          <w:tcPr>
            <w:tcW w:w="965" w:type="dxa"/>
            <w:tcBorders>
              <w:top w:val="single" w:sz="4" w:space="0" w:color="auto"/>
              <w:bottom w:val="single" w:sz="4" w:space="0" w:color="auto"/>
            </w:tcBorders>
            <w:vAlign w:val="center"/>
          </w:tcPr>
          <w:p w:rsidR="00FB3C52" w:rsidRDefault="00FB3C52">
            <w:pPr>
              <w:pStyle w:val="ConsPlusNormal"/>
              <w:jc w:val="center"/>
            </w:pPr>
            <w:r>
              <w:t>2011</w:t>
            </w:r>
          </w:p>
        </w:tc>
        <w:tc>
          <w:tcPr>
            <w:tcW w:w="965" w:type="dxa"/>
            <w:tcBorders>
              <w:top w:val="single" w:sz="4" w:space="0" w:color="auto"/>
              <w:bottom w:val="single" w:sz="4" w:space="0" w:color="auto"/>
            </w:tcBorders>
            <w:vAlign w:val="center"/>
          </w:tcPr>
          <w:p w:rsidR="00FB3C52" w:rsidRDefault="00FB3C52">
            <w:pPr>
              <w:pStyle w:val="ConsPlusNormal"/>
              <w:jc w:val="center"/>
            </w:pPr>
            <w:r>
              <w:t>2012</w:t>
            </w:r>
          </w:p>
        </w:tc>
        <w:tc>
          <w:tcPr>
            <w:tcW w:w="955" w:type="dxa"/>
            <w:tcBorders>
              <w:top w:val="single" w:sz="4" w:space="0" w:color="auto"/>
              <w:bottom w:val="single" w:sz="4" w:space="0" w:color="auto"/>
            </w:tcBorders>
            <w:vAlign w:val="center"/>
          </w:tcPr>
          <w:p w:rsidR="00FB3C52" w:rsidRDefault="00FB3C52">
            <w:pPr>
              <w:pStyle w:val="ConsPlusNormal"/>
              <w:jc w:val="center"/>
            </w:pPr>
            <w:r>
              <w:t>2013</w:t>
            </w:r>
          </w:p>
        </w:tc>
        <w:tc>
          <w:tcPr>
            <w:tcW w:w="955" w:type="dxa"/>
            <w:tcBorders>
              <w:top w:val="single" w:sz="4" w:space="0" w:color="auto"/>
              <w:bottom w:val="single" w:sz="4" w:space="0" w:color="auto"/>
            </w:tcBorders>
            <w:vAlign w:val="center"/>
          </w:tcPr>
          <w:p w:rsidR="00FB3C52" w:rsidRDefault="00FB3C52">
            <w:pPr>
              <w:pStyle w:val="ConsPlusNormal"/>
              <w:jc w:val="center"/>
            </w:pPr>
            <w:r>
              <w:t>2014</w:t>
            </w:r>
          </w:p>
        </w:tc>
        <w:tc>
          <w:tcPr>
            <w:tcW w:w="965" w:type="dxa"/>
            <w:tcBorders>
              <w:top w:val="single" w:sz="4" w:space="0" w:color="auto"/>
              <w:bottom w:val="single" w:sz="4" w:space="0" w:color="auto"/>
            </w:tcBorders>
            <w:vAlign w:val="center"/>
          </w:tcPr>
          <w:p w:rsidR="00FB3C52" w:rsidRDefault="00FB3C52">
            <w:pPr>
              <w:pStyle w:val="ConsPlusNormal"/>
              <w:jc w:val="center"/>
            </w:pPr>
            <w:r>
              <w:t>2015</w:t>
            </w:r>
          </w:p>
        </w:tc>
        <w:tc>
          <w:tcPr>
            <w:tcW w:w="950" w:type="dxa"/>
            <w:tcBorders>
              <w:top w:val="single" w:sz="4" w:space="0" w:color="auto"/>
              <w:bottom w:val="single" w:sz="4" w:space="0" w:color="auto"/>
            </w:tcBorders>
            <w:vAlign w:val="center"/>
          </w:tcPr>
          <w:p w:rsidR="00FB3C52" w:rsidRDefault="00FB3C52">
            <w:pPr>
              <w:pStyle w:val="ConsPlusNormal"/>
              <w:jc w:val="center"/>
            </w:pPr>
            <w:r>
              <w:t>2016</w:t>
            </w:r>
          </w:p>
        </w:tc>
        <w:tc>
          <w:tcPr>
            <w:tcW w:w="960" w:type="dxa"/>
            <w:tcBorders>
              <w:top w:val="single" w:sz="4" w:space="0" w:color="auto"/>
              <w:bottom w:val="single" w:sz="4" w:space="0" w:color="auto"/>
            </w:tcBorders>
            <w:vAlign w:val="center"/>
          </w:tcPr>
          <w:p w:rsidR="00FB3C52" w:rsidRDefault="00FB3C52">
            <w:pPr>
              <w:pStyle w:val="ConsPlusNormal"/>
              <w:jc w:val="center"/>
            </w:pPr>
            <w:r>
              <w:t>2017</w:t>
            </w:r>
          </w:p>
        </w:tc>
        <w:tc>
          <w:tcPr>
            <w:tcW w:w="960" w:type="dxa"/>
            <w:tcBorders>
              <w:top w:val="single" w:sz="4" w:space="0" w:color="auto"/>
              <w:bottom w:val="single" w:sz="4" w:space="0" w:color="auto"/>
            </w:tcBorders>
            <w:vAlign w:val="center"/>
          </w:tcPr>
          <w:p w:rsidR="00FB3C52" w:rsidRDefault="00FB3C52">
            <w:pPr>
              <w:pStyle w:val="ConsPlusNormal"/>
              <w:jc w:val="center"/>
            </w:pPr>
            <w:r>
              <w:t>2018</w:t>
            </w:r>
          </w:p>
        </w:tc>
        <w:tc>
          <w:tcPr>
            <w:tcW w:w="950" w:type="dxa"/>
            <w:tcBorders>
              <w:top w:val="single" w:sz="4" w:space="0" w:color="auto"/>
              <w:bottom w:val="single" w:sz="4" w:space="0" w:color="auto"/>
            </w:tcBorders>
            <w:vAlign w:val="center"/>
          </w:tcPr>
          <w:p w:rsidR="00FB3C52" w:rsidRDefault="00FB3C52">
            <w:pPr>
              <w:pStyle w:val="ConsPlusNormal"/>
              <w:jc w:val="center"/>
            </w:pPr>
            <w:r>
              <w:t>2019</w:t>
            </w:r>
          </w:p>
        </w:tc>
        <w:tc>
          <w:tcPr>
            <w:tcW w:w="970" w:type="dxa"/>
            <w:tcBorders>
              <w:top w:val="single" w:sz="4" w:space="0" w:color="auto"/>
              <w:bottom w:val="single" w:sz="4" w:space="0" w:color="auto"/>
            </w:tcBorders>
            <w:vAlign w:val="center"/>
          </w:tcPr>
          <w:p w:rsidR="00FB3C52" w:rsidRDefault="00FB3C52">
            <w:pPr>
              <w:pStyle w:val="ConsPlusNormal"/>
              <w:jc w:val="center"/>
            </w:pPr>
            <w:r>
              <w:t>2020</w:t>
            </w:r>
          </w:p>
        </w:tc>
        <w:tc>
          <w:tcPr>
            <w:tcW w:w="1191" w:type="dxa"/>
            <w:vMerge/>
            <w:tcBorders>
              <w:top w:val="single" w:sz="4" w:space="0" w:color="auto"/>
              <w:bottom w:val="single" w:sz="4" w:space="0" w:color="auto"/>
            </w:tcBorders>
          </w:tcPr>
          <w:p w:rsidR="00FB3C52" w:rsidRDefault="00FB3C52">
            <w:pPr>
              <w:pStyle w:val="ConsPlusNormal"/>
            </w:pPr>
          </w:p>
        </w:tc>
      </w:tr>
      <w:tr w:rsidR="00FB3C52">
        <w:tc>
          <w:tcPr>
            <w:tcW w:w="586" w:type="dxa"/>
            <w:tcBorders>
              <w:top w:val="single" w:sz="4" w:space="0" w:color="auto"/>
              <w:bottom w:val="single" w:sz="4" w:space="0" w:color="auto"/>
            </w:tcBorders>
            <w:vAlign w:val="center"/>
          </w:tcPr>
          <w:p w:rsidR="00FB3C52" w:rsidRDefault="00FB3C52">
            <w:pPr>
              <w:pStyle w:val="ConsPlusNormal"/>
              <w:jc w:val="center"/>
            </w:pPr>
            <w:r>
              <w:t>1</w:t>
            </w:r>
          </w:p>
        </w:tc>
        <w:tc>
          <w:tcPr>
            <w:tcW w:w="2683" w:type="dxa"/>
            <w:tcBorders>
              <w:top w:val="single" w:sz="4" w:space="0" w:color="auto"/>
              <w:bottom w:val="single" w:sz="4" w:space="0" w:color="auto"/>
            </w:tcBorders>
            <w:vAlign w:val="center"/>
          </w:tcPr>
          <w:p w:rsidR="00FB3C52" w:rsidRDefault="00FB3C52">
            <w:pPr>
              <w:pStyle w:val="ConsPlusNormal"/>
              <w:jc w:val="center"/>
            </w:pPr>
            <w:r>
              <w:t>2</w:t>
            </w:r>
          </w:p>
        </w:tc>
        <w:tc>
          <w:tcPr>
            <w:tcW w:w="955" w:type="dxa"/>
            <w:tcBorders>
              <w:top w:val="single" w:sz="4" w:space="0" w:color="auto"/>
              <w:bottom w:val="single" w:sz="4" w:space="0" w:color="auto"/>
            </w:tcBorders>
            <w:vAlign w:val="center"/>
          </w:tcPr>
          <w:p w:rsidR="00FB3C52" w:rsidRDefault="00FB3C52">
            <w:pPr>
              <w:pStyle w:val="ConsPlusNormal"/>
              <w:jc w:val="center"/>
            </w:pPr>
            <w:r>
              <w:t>3</w:t>
            </w:r>
          </w:p>
        </w:tc>
        <w:tc>
          <w:tcPr>
            <w:tcW w:w="965" w:type="dxa"/>
            <w:tcBorders>
              <w:top w:val="single" w:sz="4" w:space="0" w:color="auto"/>
              <w:bottom w:val="single" w:sz="4" w:space="0" w:color="auto"/>
            </w:tcBorders>
            <w:vAlign w:val="center"/>
          </w:tcPr>
          <w:p w:rsidR="00FB3C52" w:rsidRDefault="00FB3C52">
            <w:pPr>
              <w:pStyle w:val="ConsPlusNormal"/>
              <w:jc w:val="center"/>
            </w:pPr>
            <w:r>
              <w:t>4</w:t>
            </w:r>
          </w:p>
        </w:tc>
        <w:tc>
          <w:tcPr>
            <w:tcW w:w="965" w:type="dxa"/>
            <w:tcBorders>
              <w:top w:val="single" w:sz="4" w:space="0" w:color="auto"/>
              <w:bottom w:val="single" w:sz="4" w:space="0" w:color="auto"/>
            </w:tcBorders>
            <w:vAlign w:val="center"/>
          </w:tcPr>
          <w:p w:rsidR="00FB3C52" w:rsidRDefault="00FB3C52">
            <w:pPr>
              <w:pStyle w:val="ConsPlusNormal"/>
              <w:jc w:val="center"/>
            </w:pPr>
            <w:r>
              <w:t>5</w:t>
            </w:r>
          </w:p>
        </w:tc>
        <w:tc>
          <w:tcPr>
            <w:tcW w:w="955" w:type="dxa"/>
            <w:tcBorders>
              <w:top w:val="single" w:sz="4" w:space="0" w:color="auto"/>
              <w:bottom w:val="single" w:sz="4" w:space="0" w:color="auto"/>
            </w:tcBorders>
            <w:vAlign w:val="center"/>
          </w:tcPr>
          <w:p w:rsidR="00FB3C52" w:rsidRDefault="00FB3C52">
            <w:pPr>
              <w:pStyle w:val="ConsPlusNormal"/>
              <w:jc w:val="center"/>
            </w:pPr>
            <w:r>
              <w:t>6</w:t>
            </w:r>
          </w:p>
        </w:tc>
        <w:tc>
          <w:tcPr>
            <w:tcW w:w="955" w:type="dxa"/>
            <w:tcBorders>
              <w:top w:val="single" w:sz="4" w:space="0" w:color="auto"/>
              <w:bottom w:val="single" w:sz="4" w:space="0" w:color="auto"/>
            </w:tcBorders>
            <w:vAlign w:val="center"/>
          </w:tcPr>
          <w:p w:rsidR="00FB3C52" w:rsidRDefault="00FB3C52">
            <w:pPr>
              <w:pStyle w:val="ConsPlusNormal"/>
              <w:jc w:val="center"/>
            </w:pPr>
            <w:r>
              <w:t>7</w:t>
            </w:r>
          </w:p>
        </w:tc>
        <w:tc>
          <w:tcPr>
            <w:tcW w:w="965" w:type="dxa"/>
            <w:tcBorders>
              <w:top w:val="single" w:sz="4" w:space="0" w:color="auto"/>
              <w:bottom w:val="single" w:sz="4" w:space="0" w:color="auto"/>
            </w:tcBorders>
            <w:vAlign w:val="center"/>
          </w:tcPr>
          <w:p w:rsidR="00FB3C52" w:rsidRDefault="00FB3C52">
            <w:pPr>
              <w:pStyle w:val="ConsPlusNormal"/>
              <w:jc w:val="center"/>
            </w:pPr>
            <w:r>
              <w:t>8</w:t>
            </w:r>
          </w:p>
        </w:tc>
        <w:tc>
          <w:tcPr>
            <w:tcW w:w="950" w:type="dxa"/>
            <w:tcBorders>
              <w:top w:val="single" w:sz="4" w:space="0" w:color="auto"/>
              <w:bottom w:val="single" w:sz="4" w:space="0" w:color="auto"/>
            </w:tcBorders>
            <w:vAlign w:val="center"/>
          </w:tcPr>
          <w:p w:rsidR="00FB3C52" w:rsidRDefault="00FB3C52">
            <w:pPr>
              <w:pStyle w:val="ConsPlusNormal"/>
              <w:jc w:val="center"/>
            </w:pPr>
            <w:r>
              <w:t>9</w:t>
            </w:r>
          </w:p>
        </w:tc>
        <w:tc>
          <w:tcPr>
            <w:tcW w:w="960" w:type="dxa"/>
            <w:tcBorders>
              <w:top w:val="single" w:sz="4" w:space="0" w:color="auto"/>
              <w:bottom w:val="single" w:sz="4" w:space="0" w:color="auto"/>
            </w:tcBorders>
            <w:vAlign w:val="center"/>
          </w:tcPr>
          <w:p w:rsidR="00FB3C52" w:rsidRDefault="00FB3C52">
            <w:pPr>
              <w:pStyle w:val="ConsPlusNormal"/>
              <w:jc w:val="center"/>
            </w:pPr>
            <w:r>
              <w:t>10</w:t>
            </w:r>
          </w:p>
        </w:tc>
        <w:tc>
          <w:tcPr>
            <w:tcW w:w="960" w:type="dxa"/>
            <w:tcBorders>
              <w:top w:val="single" w:sz="4" w:space="0" w:color="auto"/>
              <w:bottom w:val="single" w:sz="4" w:space="0" w:color="auto"/>
            </w:tcBorders>
            <w:vAlign w:val="center"/>
          </w:tcPr>
          <w:p w:rsidR="00FB3C52" w:rsidRDefault="00FB3C52">
            <w:pPr>
              <w:pStyle w:val="ConsPlusNormal"/>
              <w:jc w:val="center"/>
            </w:pPr>
            <w:r>
              <w:t>11</w:t>
            </w:r>
          </w:p>
        </w:tc>
        <w:tc>
          <w:tcPr>
            <w:tcW w:w="950" w:type="dxa"/>
            <w:tcBorders>
              <w:top w:val="single" w:sz="4" w:space="0" w:color="auto"/>
              <w:bottom w:val="single" w:sz="4" w:space="0" w:color="auto"/>
            </w:tcBorders>
            <w:vAlign w:val="center"/>
          </w:tcPr>
          <w:p w:rsidR="00FB3C52" w:rsidRDefault="00FB3C52">
            <w:pPr>
              <w:pStyle w:val="ConsPlusNormal"/>
              <w:jc w:val="center"/>
            </w:pPr>
            <w:r>
              <w:t>12</w:t>
            </w:r>
          </w:p>
        </w:tc>
        <w:tc>
          <w:tcPr>
            <w:tcW w:w="970" w:type="dxa"/>
            <w:tcBorders>
              <w:top w:val="single" w:sz="4" w:space="0" w:color="auto"/>
              <w:bottom w:val="single" w:sz="4" w:space="0" w:color="auto"/>
            </w:tcBorders>
            <w:vAlign w:val="center"/>
          </w:tcPr>
          <w:p w:rsidR="00FB3C52" w:rsidRDefault="00FB3C52">
            <w:pPr>
              <w:pStyle w:val="ConsPlusNormal"/>
              <w:jc w:val="center"/>
            </w:pPr>
            <w:r>
              <w:t>13</w:t>
            </w:r>
          </w:p>
        </w:tc>
        <w:tc>
          <w:tcPr>
            <w:tcW w:w="1191" w:type="dxa"/>
            <w:tcBorders>
              <w:top w:val="single" w:sz="4" w:space="0" w:color="auto"/>
              <w:bottom w:val="single" w:sz="4" w:space="0" w:color="auto"/>
            </w:tcBorders>
            <w:vAlign w:val="center"/>
          </w:tcPr>
          <w:p w:rsidR="00FB3C52" w:rsidRDefault="00FB3C52">
            <w:pPr>
              <w:pStyle w:val="ConsPlusNormal"/>
              <w:jc w:val="center"/>
            </w:pPr>
            <w:r>
              <w:t>14</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single" w:sz="4" w:space="0" w:color="auto"/>
              <w:left w:val="nil"/>
              <w:bottom w:val="nil"/>
              <w:right w:val="nil"/>
            </w:tcBorders>
          </w:tcPr>
          <w:p w:rsidR="00FB3C52" w:rsidRDefault="00FB3C52">
            <w:pPr>
              <w:pStyle w:val="ConsPlusNormal"/>
              <w:jc w:val="center"/>
            </w:pPr>
            <w:r>
              <w:t>1.</w:t>
            </w:r>
          </w:p>
        </w:tc>
        <w:tc>
          <w:tcPr>
            <w:tcW w:w="2683" w:type="dxa"/>
            <w:tcBorders>
              <w:top w:val="single" w:sz="4" w:space="0" w:color="auto"/>
              <w:left w:val="nil"/>
              <w:bottom w:val="nil"/>
              <w:right w:val="nil"/>
            </w:tcBorders>
          </w:tcPr>
          <w:p w:rsidR="00FB3C52" w:rsidRDefault="00FB3C52">
            <w:pPr>
              <w:pStyle w:val="ConsPlusNormal"/>
            </w:pPr>
            <w:r>
              <w:t>Рак щитовидной железы</w:t>
            </w:r>
          </w:p>
        </w:tc>
        <w:tc>
          <w:tcPr>
            <w:tcW w:w="955" w:type="dxa"/>
            <w:tcBorders>
              <w:top w:val="single" w:sz="4" w:space="0" w:color="auto"/>
              <w:left w:val="nil"/>
              <w:bottom w:val="nil"/>
              <w:right w:val="nil"/>
            </w:tcBorders>
          </w:tcPr>
          <w:p w:rsidR="00FB3C52" w:rsidRDefault="00FB3C52">
            <w:pPr>
              <w:pStyle w:val="ConsPlusNormal"/>
              <w:jc w:val="right"/>
            </w:pPr>
            <w:r>
              <w:t>59,8</w:t>
            </w:r>
          </w:p>
        </w:tc>
        <w:tc>
          <w:tcPr>
            <w:tcW w:w="965" w:type="dxa"/>
            <w:tcBorders>
              <w:top w:val="single" w:sz="4" w:space="0" w:color="auto"/>
              <w:left w:val="nil"/>
              <w:bottom w:val="nil"/>
              <w:right w:val="nil"/>
            </w:tcBorders>
          </w:tcPr>
          <w:p w:rsidR="00FB3C52" w:rsidRDefault="00FB3C52">
            <w:pPr>
              <w:pStyle w:val="ConsPlusNormal"/>
              <w:jc w:val="right"/>
            </w:pPr>
            <w:r>
              <w:t>61,5</w:t>
            </w:r>
          </w:p>
        </w:tc>
        <w:tc>
          <w:tcPr>
            <w:tcW w:w="965" w:type="dxa"/>
            <w:tcBorders>
              <w:top w:val="single" w:sz="4" w:space="0" w:color="auto"/>
              <w:left w:val="nil"/>
              <w:bottom w:val="nil"/>
              <w:right w:val="nil"/>
            </w:tcBorders>
          </w:tcPr>
          <w:p w:rsidR="00FB3C52" w:rsidRDefault="00FB3C52">
            <w:pPr>
              <w:pStyle w:val="ConsPlusNormal"/>
              <w:jc w:val="right"/>
            </w:pPr>
            <w:r>
              <w:t>65,4</w:t>
            </w:r>
          </w:p>
        </w:tc>
        <w:tc>
          <w:tcPr>
            <w:tcW w:w="955" w:type="dxa"/>
            <w:tcBorders>
              <w:top w:val="single" w:sz="4" w:space="0" w:color="auto"/>
              <w:left w:val="nil"/>
              <w:bottom w:val="nil"/>
              <w:right w:val="nil"/>
            </w:tcBorders>
          </w:tcPr>
          <w:p w:rsidR="00FB3C52" w:rsidRDefault="00FB3C52">
            <w:pPr>
              <w:pStyle w:val="ConsPlusNormal"/>
              <w:jc w:val="right"/>
            </w:pPr>
            <w:r>
              <w:t>68,4</w:t>
            </w:r>
          </w:p>
        </w:tc>
        <w:tc>
          <w:tcPr>
            <w:tcW w:w="955" w:type="dxa"/>
            <w:tcBorders>
              <w:top w:val="single" w:sz="4" w:space="0" w:color="auto"/>
              <w:left w:val="nil"/>
              <w:bottom w:val="nil"/>
              <w:right w:val="nil"/>
            </w:tcBorders>
          </w:tcPr>
          <w:p w:rsidR="00FB3C52" w:rsidRDefault="00FB3C52">
            <w:pPr>
              <w:pStyle w:val="ConsPlusNormal"/>
              <w:jc w:val="right"/>
            </w:pPr>
            <w:r>
              <w:t>69,6</w:t>
            </w:r>
          </w:p>
        </w:tc>
        <w:tc>
          <w:tcPr>
            <w:tcW w:w="965" w:type="dxa"/>
            <w:tcBorders>
              <w:top w:val="single" w:sz="4" w:space="0" w:color="auto"/>
              <w:left w:val="nil"/>
              <w:bottom w:val="nil"/>
              <w:right w:val="nil"/>
            </w:tcBorders>
          </w:tcPr>
          <w:p w:rsidR="00FB3C52" w:rsidRDefault="00FB3C52">
            <w:pPr>
              <w:pStyle w:val="ConsPlusNormal"/>
              <w:jc w:val="right"/>
            </w:pPr>
            <w:r>
              <w:t>68,8</w:t>
            </w:r>
          </w:p>
        </w:tc>
        <w:tc>
          <w:tcPr>
            <w:tcW w:w="950" w:type="dxa"/>
            <w:tcBorders>
              <w:top w:val="single" w:sz="4" w:space="0" w:color="auto"/>
              <w:left w:val="nil"/>
              <w:bottom w:val="nil"/>
              <w:right w:val="nil"/>
            </w:tcBorders>
          </w:tcPr>
          <w:p w:rsidR="00FB3C52" w:rsidRDefault="00FB3C52">
            <w:pPr>
              <w:pStyle w:val="ConsPlusNormal"/>
              <w:jc w:val="right"/>
            </w:pPr>
            <w:r>
              <w:t>70,2</w:t>
            </w:r>
          </w:p>
        </w:tc>
        <w:tc>
          <w:tcPr>
            <w:tcW w:w="960" w:type="dxa"/>
            <w:tcBorders>
              <w:top w:val="single" w:sz="4" w:space="0" w:color="auto"/>
              <w:left w:val="nil"/>
              <w:bottom w:val="nil"/>
              <w:right w:val="nil"/>
            </w:tcBorders>
          </w:tcPr>
          <w:p w:rsidR="00FB3C52" w:rsidRDefault="00FB3C52">
            <w:pPr>
              <w:pStyle w:val="ConsPlusNormal"/>
              <w:jc w:val="right"/>
            </w:pPr>
            <w:r>
              <w:t>68,2</w:t>
            </w:r>
          </w:p>
        </w:tc>
        <w:tc>
          <w:tcPr>
            <w:tcW w:w="960" w:type="dxa"/>
            <w:tcBorders>
              <w:top w:val="single" w:sz="4" w:space="0" w:color="auto"/>
              <w:left w:val="nil"/>
              <w:bottom w:val="nil"/>
              <w:right w:val="nil"/>
            </w:tcBorders>
          </w:tcPr>
          <w:p w:rsidR="00FB3C52" w:rsidRDefault="00FB3C52">
            <w:pPr>
              <w:pStyle w:val="ConsPlusNormal"/>
              <w:jc w:val="right"/>
            </w:pPr>
            <w:r>
              <w:t>67,6</w:t>
            </w:r>
          </w:p>
        </w:tc>
        <w:tc>
          <w:tcPr>
            <w:tcW w:w="950" w:type="dxa"/>
            <w:tcBorders>
              <w:top w:val="single" w:sz="4" w:space="0" w:color="auto"/>
              <w:left w:val="nil"/>
              <w:bottom w:val="nil"/>
              <w:right w:val="nil"/>
            </w:tcBorders>
          </w:tcPr>
          <w:p w:rsidR="00FB3C52" w:rsidRDefault="00FB3C52">
            <w:pPr>
              <w:pStyle w:val="ConsPlusNormal"/>
              <w:jc w:val="right"/>
            </w:pPr>
            <w:r>
              <w:t>65,3</w:t>
            </w:r>
          </w:p>
        </w:tc>
        <w:tc>
          <w:tcPr>
            <w:tcW w:w="970" w:type="dxa"/>
            <w:tcBorders>
              <w:top w:val="single" w:sz="4" w:space="0" w:color="auto"/>
              <w:left w:val="nil"/>
              <w:bottom w:val="nil"/>
              <w:right w:val="nil"/>
            </w:tcBorders>
          </w:tcPr>
          <w:p w:rsidR="00FB3C52" w:rsidRDefault="00FB3C52">
            <w:pPr>
              <w:pStyle w:val="ConsPlusNormal"/>
              <w:jc w:val="right"/>
            </w:pPr>
            <w:r>
              <w:t>66,0</w:t>
            </w:r>
          </w:p>
        </w:tc>
        <w:tc>
          <w:tcPr>
            <w:tcW w:w="1191" w:type="dxa"/>
            <w:tcBorders>
              <w:top w:val="single" w:sz="4" w:space="0" w:color="auto"/>
              <w:left w:val="nil"/>
              <w:bottom w:val="nil"/>
              <w:right w:val="nil"/>
            </w:tcBorders>
          </w:tcPr>
          <w:p w:rsidR="00FB3C52" w:rsidRDefault="00FB3C52">
            <w:pPr>
              <w:pStyle w:val="ConsPlusNormal"/>
              <w:jc w:val="right"/>
            </w:pPr>
            <w:r>
              <w:t>69,0</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2.</w:t>
            </w:r>
          </w:p>
        </w:tc>
        <w:tc>
          <w:tcPr>
            <w:tcW w:w="2683" w:type="dxa"/>
            <w:tcBorders>
              <w:top w:val="nil"/>
              <w:left w:val="nil"/>
              <w:bottom w:val="nil"/>
              <w:right w:val="nil"/>
            </w:tcBorders>
          </w:tcPr>
          <w:p w:rsidR="00FB3C52" w:rsidRDefault="00FB3C52">
            <w:pPr>
              <w:pStyle w:val="ConsPlusNormal"/>
            </w:pPr>
            <w:r>
              <w:t>Рак шейки матки</w:t>
            </w:r>
          </w:p>
        </w:tc>
        <w:tc>
          <w:tcPr>
            <w:tcW w:w="955" w:type="dxa"/>
            <w:tcBorders>
              <w:top w:val="nil"/>
              <w:left w:val="nil"/>
              <w:bottom w:val="nil"/>
              <w:right w:val="nil"/>
            </w:tcBorders>
          </w:tcPr>
          <w:p w:rsidR="00FB3C52" w:rsidRDefault="00FB3C52">
            <w:pPr>
              <w:pStyle w:val="ConsPlusNormal"/>
              <w:jc w:val="right"/>
            </w:pPr>
            <w:r>
              <w:t>62,2</w:t>
            </w:r>
          </w:p>
        </w:tc>
        <w:tc>
          <w:tcPr>
            <w:tcW w:w="965" w:type="dxa"/>
            <w:tcBorders>
              <w:top w:val="nil"/>
              <w:left w:val="nil"/>
              <w:bottom w:val="nil"/>
              <w:right w:val="nil"/>
            </w:tcBorders>
          </w:tcPr>
          <w:p w:rsidR="00FB3C52" w:rsidRDefault="00FB3C52">
            <w:pPr>
              <w:pStyle w:val="ConsPlusNormal"/>
              <w:jc w:val="right"/>
            </w:pPr>
            <w:r>
              <w:t>63,4</w:t>
            </w:r>
          </w:p>
        </w:tc>
        <w:tc>
          <w:tcPr>
            <w:tcW w:w="965" w:type="dxa"/>
            <w:tcBorders>
              <w:top w:val="nil"/>
              <w:left w:val="nil"/>
              <w:bottom w:val="nil"/>
              <w:right w:val="nil"/>
            </w:tcBorders>
          </w:tcPr>
          <w:p w:rsidR="00FB3C52" w:rsidRDefault="00FB3C52">
            <w:pPr>
              <w:pStyle w:val="ConsPlusNormal"/>
              <w:jc w:val="right"/>
            </w:pPr>
            <w:r>
              <w:t>63,7</w:t>
            </w:r>
          </w:p>
        </w:tc>
        <w:tc>
          <w:tcPr>
            <w:tcW w:w="955" w:type="dxa"/>
            <w:tcBorders>
              <w:top w:val="nil"/>
              <w:left w:val="nil"/>
              <w:bottom w:val="nil"/>
              <w:right w:val="nil"/>
            </w:tcBorders>
          </w:tcPr>
          <w:p w:rsidR="00FB3C52" w:rsidRDefault="00FB3C52">
            <w:pPr>
              <w:pStyle w:val="ConsPlusNormal"/>
              <w:jc w:val="right"/>
            </w:pPr>
            <w:r>
              <w:t>60,5</w:t>
            </w:r>
          </w:p>
        </w:tc>
        <w:tc>
          <w:tcPr>
            <w:tcW w:w="955" w:type="dxa"/>
            <w:tcBorders>
              <w:top w:val="nil"/>
              <w:left w:val="nil"/>
              <w:bottom w:val="nil"/>
              <w:right w:val="nil"/>
            </w:tcBorders>
          </w:tcPr>
          <w:p w:rsidR="00FB3C52" w:rsidRDefault="00FB3C52">
            <w:pPr>
              <w:pStyle w:val="ConsPlusNormal"/>
              <w:jc w:val="right"/>
            </w:pPr>
            <w:r>
              <w:t>61,7</w:t>
            </w:r>
          </w:p>
        </w:tc>
        <w:tc>
          <w:tcPr>
            <w:tcW w:w="965" w:type="dxa"/>
            <w:tcBorders>
              <w:top w:val="nil"/>
              <w:left w:val="nil"/>
              <w:bottom w:val="nil"/>
              <w:right w:val="nil"/>
            </w:tcBorders>
          </w:tcPr>
          <w:p w:rsidR="00FB3C52" w:rsidRDefault="00FB3C52">
            <w:pPr>
              <w:pStyle w:val="ConsPlusNormal"/>
              <w:jc w:val="right"/>
            </w:pPr>
            <w:r>
              <w:t>61,8</w:t>
            </w:r>
          </w:p>
        </w:tc>
        <w:tc>
          <w:tcPr>
            <w:tcW w:w="950" w:type="dxa"/>
            <w:tcBorders>
              <w:top w:val="nil"/>
              <w:left w:val="nil"/>
              <w:bottom w:val="nil"/>
              <w:right w:val="nil"/>
            </w:tcBorders>
          </w:tcPr>
          <w:p w:rsidR="00FB3C52" w:rsidRDefault="00FB3C52">
            <w:pPr>
              <w:pStyle w:val="ConsPlusNormal"/>
              <w:jc w:val="right"/>
            </w:pPr>
            <w:r>
              <w:t>59,8</w:t>
            </w:r>
          </w:p>
        </w:tc>
        <w:tc>
          <w:tcPr>
            <w:tcW w:w="960" w:type="dxa"/>
            <w:tcBorders>
              <w:top w:val="nil"/>
              <w:left w:val="nil"/>
              <w:bottom w:val="nil"/>
              <w:right w:val="nil"/>
            </w:tcBorders>
          </w:tcPr>
          <w:p w:rsidR="00FB3C52" w:rsidRDefault="00FB3C52">
            <w:pPr>
              <w:pStyle w:val="ConsPlusNormal"/>
              <w:jc w:val="right"/>
            </w:pPr>
            <w:r>
              <w:t>62,6</w:t>
            </w:r>
          </w:p>
        </w:tc>
        <w:tc>
          <w:tcPr>
            <w:tcW w:w="960" w:type="dxa"/>
            <w:tcBorders>
              <w:top w:val="nil"/>
              <w:left w:val="nil"/>
              <w:bottom w:val="nil"/>
              <w:right w:val="nil"/>
            </w:tcBorders>
          </w:tcPr>
          <w:p w:rsidR="00FB3C52" w:rsidRDefault="00FB3C52">
            <w:pPr>
              <w:pStyle w:val="ConsPlusNormal"/>
              <w:jc w:val="right"/>
            </w:pPr>
            <w:r>
              <w:t>61,6</w:t>
            </w:r>
          </w:p>
        </w:tc>
        <w:tc>
          <w:tcPr>
            <w:tcW w:w="950" w:type="dxa"/>
            <w:tcBorders>
              <w:top w:val="nil"/>
              <w:left w:val="nil"/>
              <w:bottom w:val="nil"/>
              <w:right w:val="nil"/>
            </w:tcBorders>
          </w:tcPr>
          <w:p w:rsidR="00FB3C52" w:rsidRDefault="00FB3C52">
            <w:pPr>
              <w:pStyle w:val="ConsPlusNormal"/>
              <w:jc w:val="right"/>
            </w:pPr>
            <w:r>
              <w:t>61,9</w:t>
            </w:r>
          </w:p>
        </w:tc>
        <w:tc>
          <w:tcPr>
            <w:tcW w:w="970" w:type="dxa"/>
            <w:tcBorders>
              <w:top w:val="nil"/>
              <w:left w:val="nil"/>
              <w:bottom w:val="nil"/>
              <w:right w:val="nil"/>
            </w:tcBorders>
          </w:tcPr>
          <w:p w:rsidR="00FB3C52" w:rsidRDefault="00FB3C52">
            <w:pPr>
              <w:pStyle w:val="ConsPlusNormal"/>
              <w:jc w:val="right"/>
            </w:pPr>
            <w:r>
              <w:t>62,7</w:t>
            </w:r>
          </w:p>
        </w:tc>
        <w:tc>
          <w:tcPr>
            <w:tcW w:w="1191" w:type="dxa"/>
            <w:tcBorders>
              <w:top w:val="nil"/>
              <w:left w:val="nil"/>
              <w:bottom w:val="nil"/>
              <w:right w:val="nil"/>
            </w:tcBorders>
          </w:tcPr>
          <w:p w:rsidR="00FB3C52" w:rsidRDefault="00FB3C52">
            <w:pPr>
              <w:pStyle w:val="ConsPlusNormal"/>
              <w:jc w:val="right"/>
            </w:pPr>
            <w:r>
              <w:t>66,5</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3.</w:t>
            </w:r>
          </w:p>
        </w:tc>
        <w:tc>
          <w:tcPr>
            <w:tcW w:w="2683" w:type="dxa"/>
            <w:tcBorders>
              <w:top w:val="nil"/>
              <w:left w:val="nil"/>
              <w:bottom w:val="nil"/>
              <w:right w:val="nil"/>
            </w:tcBorders>
          </w:tcPr>
          <w:p w:rsidR="00FB3C52" w:rsidRDefault="00FB3C52">
            <w:pPr>
              <w:pStyle w:val="ConsPlusNormal"/>
            </w:pPr>
            <w:r>
              <w:t>Рак тела матки</w:t>
            </w:r>
          </w:p>
        </w:tc>
        <w:tc>
          <w:tcPr>
            <w:tcW w:w="955" w:type="dxa"/>
            <w:tcBorders>
              <w:top w:val="nil"/>
              <w:left w:val="nil"/>
              <w:bottom w:val="nil"/>
              <w:right w:val="nil"/>
            </w:tcBorders>
          </w:tcPr>
          <w:p w:rsidR="00FB3C52" w:rsidRDefault="00FB3C52">
            <w:pPr>
              <w:pStyle w:val="ConsPlusNormal"/>
              <w:jc w:val="right"/>
            </w:pPr>
            <w:r>
              <w:t>60,2</w:t>
            </w:r>
          </w:p>
        </w:tc>
        <w:tc>
          <w:tcPr>
            <w:tcW w:w="965" w:type="dxa"/>
            <w:tcBorders>
              <w:top w:val="nil"/>
              <w:left w:val="nil"/>
              <w:bottom w:val="nil"/>
              <w:right w:val="nil"/>
            </w:tcBorders>
          </w:tcPr>
          <w:p w:rsidR="00FB3C52" w:rsidRDefault="00FB3C52">
            <w:pPr>
              <w:pStyle w:val="ConsPlusNormal"/>
              <w:jc w:val="right"/>
            </w:pPr>
            <w:r>
              <w:t>58,3</w:t>
            </w:r>
          </w:p>
        </w:tc>
        <w:tc>
          <w:tcPr>
            <w:tcW w:w="965" w:type="dxa"/>
            <w:tcBorders>
              <w:top w:val="nil"/>
              <w:left w:val="nil"/>
              <w:bottom w:val="nil"/>
              <w:right w:val="nil"/>
            </w:tcBorders>
          </w:tcPr>
          <w:p w:rsidR="00FB3C52" w:rsidRDefault="00FB3C52">
            <w:pPr>
              <w:pStyle w:val="ConsPlusNormal"/>
              <w:jc w:val="right"/>
            </w:pPr>
            <w:r>
              <w:t>58,8</w:t>
            </w:r>
          </w:p>
        </w:tc>
        <w:tc>
          <w:tcPr>
            <w:tcW w:w="955" w:type="dxa"/>
            <w:tcBorders>
              <w:top w:val="nil"/>
              <w:left w:val="nil"/>
              <w:bottom w:val="nil"/>
              <w:right w:val="nil"/>
            </w:tcBorders>
          </w:tcPr>
          <w:p w:rsidR="00FB3C52" w:rsidRDefault="00FB3C52">
            <w:pPr>
              <w:pStyle w:val="ConsPlusNormal"/>
              <w:jc w:val="right"/>
            </w:pPr>
            <w:r>
              <w:t>59,8</w:t>
            </w:r>
          </w:p>
        </w:tc>
        <w:tc>
          <w:tcPr>
            <w:tcW w:w="955" w:type="dxa"/>
            <w:tcBorders>
              <w:top w:val="nil"/>
              <w:left w:val="nil"/>
              <w:bottom w:val="nil"/>
              <w:right w:val="nil"/>
            </w:tcBorders>
          </w:tcPr>
          <w:p w:rsidR="00FB3C52" w:rsidRDefault="00FB3C52">
            <w:pPr>
              <w:pStyle w:val="ConsPlusNormal"/>
              <w:jc w:val="right"/>
            </w:pPr>
            <w:r>
              <w:t>57,7</w:t>
            </w:r>
          </w:p>
        </w:tc>
        <w:tc>
          <w:tcPr>
            <w:tcW w:w="965" w:type="dxa"/>
            <w:tcBorders>
              <w:top w:val="nil"/>
              <w:left w:val="nil"/>
              <w:bottom w:val="nil"/>
              <w:right w:val="nil"/>
            </w:tcBorders>
          </w:tcPr>
          <w:p w:rsidR="00FB3C52" w:rsidRDefault="00FB3C52">
            <w:pPr>
              <w:pStyle w:val="ConsPlusNormal"/>
              <w:jc w:val="right"/>
            </w:pPr>
            <w:r>
              <w:t>56,7</w:t>
            </w:r>
          </w:p>
        </w:tc>
        <w:tc>
          <w:tcPr>
            <w:tcW w:w="950" w:type="dxa"/>
            <w:tcBorders>
              <w:top w:val="nil"/>
              <w:left w:val="nil"/>
              <w:bottom w:val="nil"/>
              <w:right w:val="nil"/>
            </w:tcBorders>
          </w:tcPr>
          <w:p w:rsidR="00FB3C52" w:rsidRDefault="00FB3C52">
            <w:pPr>
              <w:pStyle w:val="ConsPlusNormal"/>
              <w:jc w:val="right"/>
            </w:pPr>
            <w:r>
              <w:t>56,5</w:t>
            </w:r>
          </w:p>
        </w:tc>
        <w:tc>
          <w:tcPr>
            <w:tcW w:w="960" w:type="dxa"/>
            <w:tcBorders>
              <w:top w:val="nil"/>
              <w:left w:val="nil"/>
              <w:bottom w:val="nil"/>
              <w:right w:val="nil"/>
            </w:tcBorders>
          </w:tcPr>
          <w:p w:rsidR="00FB3C52" w:rsidRDefault="00FB3C52">
            <w:pPr>
              <w:pStyle w:val="ConsPlusNormal"/>
              <w:jc w:val="right"/>
            </w:pPr>
            <w:r>
              <w:t>56,4</w:t>
            </w:r>
          </w:p>
        </w:tc>
        <w:tc>
          <w:tcPr>
            <w:tcW w:w="960" w:type="dxa"/>
            <w:tcBorders>
              <w:top w:val="nil"/>
              <w:left w:val="nil"/>
              <w:bottom w:val="nil"/>
              <w:right w:val="nil"/>
            </w:tcBorders>
          </w:tcPr>
          <w:p w:rsidR="00FB3C52" w:rsidRDefault="00FB3C52">
            <w:pPr>
              <w:pStyle w:val="ConsPlusNormal"/>
              <w:jc w:val="right"/>
            </w:pPr>
            <w:r>
              <w:t>57,1</w:t>
            </w:r>
          </w:p>
        </w:tc>
        <w:tc>
          <w:tcPr>
            <w:tcW w:w="950" w:type="dxa"/>
            <w:tcBorders>
              <w:top w:val="nil"/>
              <w:left w:val="nil"/>
              <w:bottom w:val="nil"/>
              <w:right w:val="nil"/>
            </w:tcBorders>
          </w:tcPr>
          <w:p w:rsidR="00FB3C52" w:rsidRDefault="00FB3C52">
            <w:pPr>
              <w:pStyle w:val="ConsPlusNormal"/>
              <w:jc w:val="right"/>
            </w:pPr>
            <w:r>
              <w:t>58,2</w:t>
            </w:r>
          </w:p>
        </w:tc>
        <w:tc>
          <w:tcPr>
            <w:tcW w:w="970" w:type="dxa"/>
            <w:tcBorders>
              <w:top w:val="nil"/>
              <w:left w:val="nil"/>
              <w:bottom w:val="nil"/>
              <w:right w:val="nil"/>
            </w:tcBorders>
          </w:tcPr>
          <w:p w:rsidR="00FB3C52" w:rsidRDefault="00FB3C52">
            <w:pPr>
              <w:pStyle w:val="ConsPlusNormal"/>
              <w:jc w:val="right"/>
            </w:pPr>
            <w:r>
              <w:t>60,3</w:t>
            </w:r>
          </w:p>
        </w:tc>
        <w:tc>
          <w:tcPr>
            <w:tcW w:w="1191" w:type="dxa"/>
            <w:tcBorders>
              <w:top w:val="nil"/>
              <w:left w:val="nil"/>
              <w:bottom w:val="nil"/>
              <w:right w:val="nil"/>
            </w:tcBorders>
          </w:tcPr>
          <w:p w:rsidR="00FB3C52" w:rsidRDefault="00FB3C52">
            <w:pPr>
              <w:pStyle w:val="ConsPlusNormal"/>
              <w:jc w:val="right"/>
            </w:pPr>
            <w:r>
              <w:t>63,6</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4.</w:t>
            </w:r>
          </w:p>
        </w:tc>
        <w:tc>
          <w:tcPr>
            <w:tcW w:w="2683" w:type="dxa"/>
            <w:tcBorders>
              <w:top w:val="nil"/>
              <w:left w:val="nil"/>
              <w:bottom w:val="nil"/>
              <w:right w:val="nil"/>
            </w:tcBorders>
          </w:tcPr>
          <w:p w:rsidR="00FB3C52" w:rsidRDefault="00FB3C52">
            <w:pPr>
              <w:pStyle w:val="ConsPlusNormal"/>
            </w:pPr>
            <w:r>
              <w:t>Рак молочной железы</w:t>
            </w:r>
          </w:p>
        </w:tc>
        <w:tc>
          <w:tcPr>
            <w:tcW w:w="955" w:type="dxa"/>
            <w:tcBorders>
              <w:top w:val="nil"/>
              <w:left w:val="nil"/>
              <w:bottom w:val="nil"/>
              <w:right w:val="nil"/>
            </w:tcBorders>
          </w:tcPr>
          <w:p w:rsidR="00FB3C52" w:rsidRDefault="00FB3C52">
            <w:pPr>
              <w:pStyle w:val="ConsPlusNormal"/>
              <w:jc w:val="right"/>
            </w:pPr>
            <w:r>
              <w:t>57,9</w:t>
            </w:r>
          </w:p>
        </w:tc>
        <w:tc>
          <w:tcPr>
            <w:tcW w:w="965" w:type="dxa"/>
            <w:tcBorders>
              <w:top w:val="nil"/>
              <w:left w:val="nil"/>
              <w:bottom w:val="nil"/>
              <w:right w:val="nil"/>
            </w:tcBorders>
          </w:tcPr>
          <w:p w:rsidR="00FB3C52" w:rsidRDefault="00FB3C52">
            <w:pPr>
              <w:pStyle w:val="ConsPlusNormal"/>
              <w:jc w:val="right"/>
            </w:pPr>
            <w:r>
              <w:t>58,5</w:t>
            </w:r>
          </w:p>
        </w:tc>
        <w:tc>
          <w:tcPr>
            <w:tcW w:w="965" w:type="dxa"/>
            <w:tcBorders>
              <w:top w:val="nil"/>
              <w:left w:val="nil"/>
              <w:bottom w:val="nil"/>
              <w:right w:val="nil"/>
            </w:tcBorders>
          </w:tcPr>
          <w:p w:rsidR="00FB3C52" w:rsidRDefault="00FB3C52">
            <w:pPr>
              <w:pStyle w:val="ConsPlusNormal"/>
              <w:jc w:val="right"/>
            </w:pPr>
            <w:r>
              <w:t>56,9</w:t>
            </w:r>
          </w:p>
        </w:tc>
        <w:tc>
          <w:tcPr>
            <w:tcW w:w="955" w:type="dxa"/>
            <w:tcBorders>
              <w:top w:val="nil"/>
              <w:left w:val="nil"/>
              <w:bottom w:val="nil"/>
              <w:right w:val="nil"/>
            </w:tcBorders>
          </w:tcPr>
          <w:p w:rsidR="00FB3C52" w:rsidRDefault="00FB3C52">
            <w:pPr>
              <w:pStyle w:val="ConsPlusNormal"/>
              <w:jc w:val="right"/>
            </w:pPr>
            <w:r>
              <w:t>58,9</w:t>
            </w:r>
          </w:p>
        </w:tc>
        <w:tc>
          <w:tcPr>
            <w:tcW w:w="955" w:type="dxa"/>
            <w:tcBorders>
              <w:top w:val="nil"/>
              <w:left w:val="nil"/>
              <w:bottom w:val="nil"/>
              <w:right w:val="nil"/>
            </w:tcBorders>
          </w:tcPr>
          <w:p w:rsidR="00FB3C52" w:rsidRDefault="00FB3C52">
            <w:pPr>
              <w:pStyle w:val="ConsPlusNormal"/>
              <w:jc w:val="right"/>
            </w:pPr>
            <w:r>
              <w:t>58,3</w:t>
            </w:r>
          </w:p>
        </w:tc>
        <w:tc>
          <w:tcPr>
            <w:tcW w:w="965" w:type="dxa"/>
            <w:tcBorders>
              <w:top w:val="nil"/>
              <w:left w:val="nil"/>
              <w:bottom w:val="nil"/>
              <w:right w:val="nil"/>
            </w:tcBorders>
          </w:tcPr>
          <w:p w:rsidR="00FB3C52" w:rsidRDefault="00FB3C52">
            <w:pPr>
              <w:pStyle w:val="ConsPlusNormal"/>
              <w:jc w:val="right"/>
            </w:pPr>
            <w:r>
              <w:t>59,2</w:t>
            </w:r>
          </w:p>
        </w:tc>
        <w:tc>
          <w:tcPr>
            <w:tcW w:w="950" w:type="dxa"/>
            <w:tcBorders>
              <w:top w:val="nil"/>
              <w:left w:val="nil"/>
              <w:bottom w:val="nil"/>
              <w:right w:val="nil"/>
            </w:tcBorders>
          </w:tcPr>
          <w:p w:rsidR="00FB3C52" w:rsidRDefault="00FB3C52">
            <w:pPr>
              <w:pStyle w:val="ConsPlusNormal"/>
              <w:jc w:val="right"/>
            </w:pPr>
            <w:r>
              <w:t>57,6</w:t>
            </w:r>
          </w:p>
        </w:tc>
        <w:tc>
          <w:tcPr>
            <w:tcW w:w="960" w:type="dxa"/>
            <w:tcBorders>
              <w:top w:val="nil"/>
              <w:left w:val="nil"/>
              <w:bottom w:val="nil"/>
              <w:right w:val="nil"/>
            </w:tcBorders>
          </w:tcPr>
          <w:p w:rsidR="00FB3C52" w:rsidRDefault="00FB3C52">
            <w:pPr>
              <w:pStyle w:val="ConsPlusNormal"/>
              <w:jc w:val="right"/>
            </w:pPr>
            <w:r>
              <w:t>56,2</w:t>
            </w:r>
          </w:p>
        </w:tc>
        <w:tc>
          <w:tcPr>
            <w:tcW w:w="960" w:type="dxa"/>
            <w:tcBorders>
              <w:top w:val="nil"/>
              <w:left w:val="nil"/>
              <w:bottom w:val="nil"/>
              <w:right w:val="nil"/>
            </w:tcBorders>
          </w:tcPr>
          <w:p w:rsidR="00FB3C52" w:rsidRDefault="00FB3C52">
            <w:pPr>
              <w:pStyle w:val="ConsPlusNormal"/>
              <w:jc w:val="right"/>
            </w:pPr>
            <w:r>
              <w:t>58,0</w:t>
            </w:r>
          </w:p>
        </w:tc>
        <w:tc>
          <w:tcPr>
            <w:tcW w:w="950" w:type="dxa"/>
            <w:tcBorders>
              <w:top w:val="nil"/>
              <w:left w:val="nil"/>
              <w:bottom w:val="nil"/>
              <w:right w:val="nil"/>
            </w:tcBorders>
          </w:tcPr>
          <w:p w:rsidR="00FB3C52" w:rsidRDefault="00FB3C52">
            <w:pPr>
              <w:pStyle w:val="ConsPlusNormal"/>
              <w:jc w:val="right"/>
            </w:pPr>
            <w:r>
              <w:t>58,4</w:t>
            </w:r>
          </w:p>
        </w:tc>
        <w:tc>
          <w:tcPr>
            <w:tcW w:w="970" w:type="dxa"/>
            <w:tcBorders>
              <w:top w:val="nil"/>
              <w:left w:val="nil"/>
              <w:bottom w:val="nil"/>
              <w:right w:val="nil"/>
            </w:tcBorders>
          </w:tcPr>
          <w:p w:rsidR="00FB3C52" w:rsidRDefault="00FB3C52">
            <w:pPr>
              <w:pStyle w:val="ConsPlusNormal"/>
              <w:jc w:val="right"/>
            </w:pPr>
            <w:r>
              <w:t>59,5</w:t>
            </w:r>
          </w:p>
        </w:tc>
        <w:tc>
          <w:tcPr>
            <w:tcW w:w="1191" w:type="dxa"/>
            <w:tcBorders>
              <w:top w:val="nil"/>
              <w:left w:val="nil"/>
              <w:bottom w:val="nil"/>
              <w:right w:val="nil"/>
            </w:tcBorders>
          </w:tcPr>
          <w:p w:rsidR="00FB3C52" w:rsidRDefault="00FB3C52">
            <w:pPr>
              <w:pStyle w:val="ConsPlusNormal"/>
              <w:jc w:val="right"/>
            </w:pPr>
            <w:r>
              <w:t>62,1</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5.</w:t>
            </w:r>
          </w:p>
        </w:tc>
        <w:tc>
          <w:tcPr>
            <w:tcW w:w="2683"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955" w:type="dxa"/>
            <w:tcBorders>
              <w:top w:val="nil"/>
              <w:left w:val="nil"/>
              <w:bottom w:val="nil"/>
              <w:right w:val="nil"/>
            </w:tcBorders>
          </w:tcPr>
          <w:p w:rsidR="00FB3C52" w:rsidRDefault="00FB3C52">
            <w:pPr>
              <w:pStyle w:val="ConsPlusNormal"/>
              <w:jc w:val="right"/>
            </w:pPr>
            <w:r>
              <w:t>52,1</w:t>
            </w:r>
          </w:p>
        </w:tc>
        <w:tc>
          <w:tcPr>
            <w:tcW w:w="965" w:type="dxa"/>
            <w:tcBorders>
              <w:top w:val="nil"/>
              <w:left w:val="nil"/>
              <w:bottom w:val="nil"/>
              <w:right w:val="nil"/>
            </w:tcBorders>
          </w:tcPr>
          <w:p w:rsidR="00FB3C52" w:rsidRDefault="00FB3C52">
            <w:pPr>
              <w:pStyle w:val="ConsPlusNormal"/>
              <w:jc w:val="right"/>
            </w:pPr>
            <w:r>
              <w:t>50,7</w:t>
            </w:r>
          </w:p>
        </w:tc>
        <w:tc>
          <w:tcPr>
            <w:tcW w:w="965" w:type="dxa"/>
            <w:tcBorders>
              <w:top w:val="nil"/>
              <w:left w:val="nil"/>
              <w:bottom w:val="nil"/>
              <w:right w:val="nil"/>
            </w:tcBorders>
          </w:tcPr>
          <w:p w:rsidR="00FB3C52" w:rsidRDefault="00FB3C52">
            <w:pPr>
              <w:pStyle w:val="ConsPlusNormal"/>
              <w:jc w:val="right"/>
            </w:pPr>
            <w:r>
              <w:t>57,2</w:t>
            </w:r>
          </w:p>
        </w:tc>
        <w:tc>
          <w:tcPr>
            <w:tcW w:w="955" w:type="dxa"/>
            <w:tcBorders>
              <w:top w:val="nil"/>
              <w:left w:val="nil"/>
              <w:bottom w:val="nil"/>
              <w:right w:val="nil"/>
            </w:tcBorders>
          </w:tcPr>
          <w:p w:rsidR="00FB3C52" w:rsidRDefault="00FB3C52">
            <w:pPr>
              <w:pStyle w:val="ConsPlusNormal"/>
              <w:jc w:val="right"/>
            </w:pPr>
            <w:r>
              <w:t>59,3</w:t>
            </w:r>
          </w:p>
        </w:tc>
        <w:tc>
          <w:tcPr>
            <w:tcW w:w="955" w:type="dxa"/>
            <w:tcBorders>
              <w:top w:val="nil"/>
              <w:left w:val="nil"/>
              <w:bottom w:val="nil"/>
              <w:right w:val="nil"/>
            </w:tcBorders>
          </w:tcPr>
          <w:p w:rsidR="00FB3C52" w:rsidRDefault="00FB3C52">
            <w:pPr>
              <w:pStyle w:val="ConsPlusNormal"/>
              <w:jc w:val="right"/>
            </w:pPr>
            <w:r>
              <w:t>57,4</w:t>
            </w:r>
          </w:p>
        </w:tc>
        <w:tc>
          <w:tcPr>
            <w:tcW w:w="965" w:type="dxa"/>
            <w:tcBorders>
              <w:top w:val="nil"/>
              <w:left w:val="nil"/>
              <w:bottom w:val="nil"/>
              <w:right w:val="nil"/>
            </w:tcBorders>
          </w:tcPr>
          <w:p w:rsidR="00FB3C52" w:rsidRDefault="00FB3C52">
            <w:pPr>
              <w:pStyle w:val="ConsPlusNormal"/>
              <w:jc w:val="right"/>
            </w:pPr>
            <w:r>
              <w:t>57,1</w:t>
            </w:r>
          </w:p>
        </w:tc>
        <w:tc>
          <w:tcPr>
            <w:tcW w:w="950" w:type="dxa"/>
            <w:tcBorders>
              <w:top w:val="nil"/>
              <w:left w:val="nil"/>
              <w:bottom w:val="nil"/>
              <w:right w:val="nil"/>
            </w:tcBorders>
          </w:tcPr>
          <w:p w:rsidR="00FB3C52" w:rsidRDefault="00FB3C52">
            <w:pPr>
              <w:pStyle w:val="ConsPlusNormal"/>
              <w:jc w:val="right"/>
            </w:pPr>
            <w:r>
              <w:t>54,7</w:t>
            </w:r>
          </w:p>
        </w:tc>
        <w:tc>
          <w:tcPr>
            <w:tcW w:w="960" w:type="dxa"/>
            <w:tcBorders>
              <w:top w:val="nil"/>
              <w:left w:val="nil"/>
              <w:bottom w:val="nil"/>
              <w:right w:val="nil"/>
            </w:tcBorders>
          </w:tcPr>
          <w:p w:rsidR="00FB3C52" w:rsidRDefault="00FB3C52">
            <w:pPr>
              <w:pStyle w:val="ConsPlusNormal"/>
              <w:jc w:val="right"/>
            </w:pPr>
            <w:r>
              <w:t>55,0</w:t>
            </w:r>
          </w:p>
        </w:tc>
        <w:tc>
          <w:tcPr>
            <w:tcW w:w="960" w:type="dxa"/>
            <w:tcBorders>
              <w:top w:val="nil"/>
              <w:left w:val="nil"/>
              <w:bottom w:val="nil"/>
              <w:right w:val="nil"/>
            </w:tcBorders>
          </w:tcPr>
          <w:p w:rsidR="00FB3C52" w:rsidRDefault="00FB3C52">
            <w:pPr>
              <w:pStyle w:val="ConsPlusNormal"/>
              <w:jc w:val="right"/>
            </w:pPr>
            <w:r>
              <w:t>55,4</w:t>
            </w:r>
          </w:p>
        </w:tc>
        <w:tc>
          <w:tcPr>
            <w:tcW w:w="950" w:type="dxa"/>
            <w:tcBorders>
              <w:top w:val="nil"/>
              <w:left w:val="nil"/>
              <w:bottom w:val="nil"/>
              <w:right w:val="nil"/>
            </w:tcBorders>
          </w:tcPr>
          <w:p w:rsidR="00FB3C52" w:rsidRDefault="00FB3C52">
            <w:pPr>
              <w:pStyle w:val="ConsPlusNormal"/>
              <w:jc w:val="right"/>
            </w:pPr>
            <w:r>
              <w:t>56,4</w:t>
            </w:r>
          </w:p>
        </w:tc>
        <w:tc>
          <w:tcPr>
            <w:tcW w:w="970" w:type="dxa"/>
            <w:tcBorders>
              <w:top w:val="nil"/>
              <w:left w:val="nil"/>
              <w:bottom w:val="nil"/>
              <w:right w:val="nil"/>
            </w:tcBorders>
          </w:tcPr>
          <w:p w:rsidR="00FB3C52" w:rsidRDefault="00FB3C52">
            <w:pPr>
              <w:pStyle w:val="ConsPlusNormal"/>
              <w:jc w:val="right"/>
            </w:pPr>
            <w:r>
              <w:t>56,5</w:t>
            </w:r>
          </w:p>
        </w:tc>
        <w:tc>
          <w:tcPr>
            <w:tcW w:w="1191" w:type="dxa"/>
            <w:tcBorders>
              <w:top w:val="nil"/>
              <w:left w:val="nil"/>
              <w:bottom w:val="nil"/>
              <w:right w:val="nil"/>
            </w:tcBorders>
          </w:tcPr>
          <w:p w:rsidR="00FB3C52" w:rsidRDefault="00FB3C52">
            <w:pPr>
              <w:pStyle w:val="ConsPlusNormal"/>
              <w:jc w:val="right"/>
            </w:pPr>
            <w:r>
              <w:t>59,7</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6.</w:t>
            </w:r>
          </w:p>
        </w:tc>
        <w:tc>
          <w:tcPr>
            <w:tcW w:w="2683" w:type="dxa"/>
            <w:tcBorders>
              <w:top w:val="nil"/>
              <w:left w:val="nil"/>
              <w:bottom w:val="nil"/>
              <w:right w:val="nil"/>
            </w:tcBorders>
          </w:tcPr>
          <w:p w:rsidR="00FB3C52" w:rsidRDefault="00FB3C52">
            <w:pPr>
              <w:pStyle w:val="ConsPlusNormal"/>
            </w:pPr>
            <w:r>
              <w:t>Рак яичника</w:t>
            </w:r>
          </w:p>
        </w:tc>
        <w:tc>
          <w:tcPr>
            <w:tcW w:w="955" w:type="dxa"/>
            <w:tcBorders>
              <w:top w:val="nil"/>
              <w:left w:val="nil"/>
              <w:bottom w:val="nil"/>
              <w:right w:val="nil"/>
            </w:tcBorders>
          </w:tcPr>
          <w:p w:rsidR="00FB3C52" w:rsidRDefault="00FB3C52">
            <w:pPr>
              <w:pStyle w:val="ConsPlusNormal"/>
              <w:jc w:val="right"/>
            </w:pPr>
            <w:r>
              <w:t>62,0</w:t>
            </w:r>
          </w:p>
        </w:tc>
        <w:tc>
          <w:tcPr>
            <w:tcW w:w="965" w:type="dxa"/>
            <w:tcBorders>
              <w:top w:val="nil"/>
              <w:left w:val="nil"/>
              <w:bottom w:val="nil"/>
              <w:right w:val="nil"/>
            </w:tcBorders>
          </w:tcPr>
          <w:p w:rsidR="00FB3C52" w:rsidRDefault="00FB3C52">
            <w:pPr>
              <w:pStyle w:val="ConsPlusNormal"/>
              <w:jc w:val="right"/>
            </w:pPr>
            <w:r>
              <w:t>59,6</w:t>
            </w:r>
          </w:p>
        </w:tc>
        <w:tc>
          <w:tcPr>
            <w:tcW w:w="965" w:type="dxa"/>
            <w:tcBorders>
              <w:top w:val="nil"/>
              <w:left w:val="nil"/>
              <w:bottom w:val="nil"/>
              <w:right w:val="nil"/>
            </w:tcBorders>
          </w:tcPr>
          <w:p w:rsidR="00FB3C52" w:rsidRDefault="00FB3C52">
            <w:pPr>
              <w:pStyle w:val="ConsPlusNormal"/>
              <w:jc w:val="right"/>
            </w:pPr>
            <w:r>
              <w:t>52,6</w:t>
            </w:r>
          </w:p>
        </w:tc>
        <w:tc>
          <w:tcPr>
            <w:tcW w:w="955" w:type="dxa"/>
            <w:tcBorders>
              <w:top w:val="nil"/>
              <w:left w:val="nil"/>
              <w:bottom w:val="nil"/>
              <w:right w:val="nil"/>
            </w:tcBorders>
          </w:tcPr>
          <w:p w:rsidR="00FB3C52" w:rsidRDefault="00FB3C52">
            <w:pPr>
              <w:pStyle w:val="ConsPlusNormal"/>
              <w:jc w:val="right"/>
            </w:pPr>
            <w:r>
              <w:t>54,3</w:t>
            </w:r>
          </w:p>
        </w:tc>
        <w:tc>
          <w:tcPr>
            <w:tcW w:w="955" w:type="dxa"/>
            <w:tcBorders>
              <w:top w:val="nil"/>
              <w:left w:val="nil"/>
              <w:bottom w:val="nil"/>
              <w:right w:val="nil"/>
            </w:tcBorders>
          </w:tcPr>
          <w:p w:rsidR="00FB3C52" w:rsidRDefault="00FB3C52">
            <w:pPr>
              <w:pStyle w:val="ConsPlusNormal"/>
              <w:jc w:val="right"/>
            </w:pPr>
            <w:r>
              <w:t>55,0</w:t>
            </w:r>
          </w:p>
        </w:tc>
        <w:tc>
          <w:tcPr>
            <w:tcW w:w="965" w:type="dxa"/>
            <w:tcBorders>
              <w:top w:val="nil"/>
              <w:left w:val="nil"/>
              <w:bottom w:val="nil"/>
              <w:right w:val="nil"/>
            </w:tcBorders>
          </w:tcPr>
          <w:p w:rsidR="00FB3C52" w:rsidRDefault="00FB3C52">
            <w:pPr>
              <w:pStyle w:val="ConsPlusNormal"/>
              <w:jc w:val="right"/>
            </w:pPr>
            <w:r>
              <w:t>60,5</w:t>
            </w:r>
          </w:p>
        </w:tc>
        <w:tc>
          <w:tcPr>
            <w:tcW w:w="950" w:type="dxa"/>
            <w:tcBorders>
              <w:top w:val="nil"/>
              <w:left w:val="nil"/>
              <w:bottom w:val="nil"/>
              <w:right w:val="nil"/>
            </w:tcBorders>
          </w:tcPr>
          <w:p w:rsidR="00FB3C52" w:rsidRDefault="00FB3C52">
            <w:pPr>
              <w:pStyle w:val="ConsPlusNormal"/>
              <w:jc w:val="right"/>
            </w:pPr>
            <w:r>
              <w:t>52,3</w:t>
            </w:r>
          </w:p>
        </w:tc>
        <w:tc>
          <w:tcPr>
            <w:tcW w:w="960" w:type="dxa"/>
            <w:tcBorders>
              <w:top w:val="nil"/>
              <w:left w:val="nil"/>
              <w:bottom w:val="nil"/>
              <w:right w:val="nil"/>
            </w:tcBorders>
          </w:tcPr>
          <w:p w:rsidR="00FB3C52" w:rsidRDefault="00FB3C52">
            <w:pPr>
              <w:pStyle w:val="ConsPlusNormal"/>
              <w:jc w:val="right"/>
            </w:pPr>
            <w:r>
              <w:t>58,8</w:t>
            </w:r>
          </w:p>
        </w:tc>
        <w:tc>
          <w:tcPr>
            <w:tcW w:w="960" w:type="dxa"/>
            <w:tcBorders>
              <w:top w:val="nil"/>
              <w:left w:val="nil"/>
              <w:bottom w:val="nil"/>
              <w:right w:val="nil"/>
            </w:tcBorders>
          </w:tcPr>
          <w:p w:rsidR="00FB3C52" w:rsidRDefault="00FB3C52">
            <w:pPr>
              <w:pStyle w:val="ConsPlusNormal"/>
              <w:jc w:val="right"/>
            </w:pPr>
            <w:r>
              <w:t>55,4</w:t>
            </w:r>
          </w:p>
        </w:tc>
        <w:tc>
          <w:tcPr>
            <w:tcW w:w="950" w:type="dxa"/>
            <w:tcBorders>
              <w:top w:val="nil"/>
              <w:left w:val="nil"/>
              <w:bottom w:val="nil"/>
              <w:right w:val="nil"/>
            </w:tcBorders>
          </w:tcPr>
          <w:p w:rsidR="00FB3C52" w:rsidRDefault="00FB3C52">
            <w:pPr>
              <w:pStyle w:val="ConsPlusNormal"/>
              <w:jc w:val="right"/>
            </w:pPr>
            <w:r>
              <w:t>56,3</w:t>
            </w:r>
          </w:p>
        </w:tc>
        <w:tc>
          <w:tcPr>
            <w:tcW w:w="970" w:type="dxa"/>
            <w:tcBorders>
              <w:top w:val="nil"/>
              <w:left w:val="nil"/>
              <w:bottom w:val="nil"/>
              <w:right w:val="nil"/>
            </w:tcBorders>
          </w:tcPr>
          <w:p w:rsidR="00FB3C52" w:rsidRDefault="00FB3C52">
            <w:pPr>
              <w:pStyle w:val="ConsPlusNormal"/>
              <w:jc w:val="right"/>
            </w:pPr>
            <w:r>
              <w:t>55,9</w:t>
            </w:r>
          </w:p>
        </w:tc>
        <w:tc>
          <w:tcPr>
            <w:tcW w:w="1191" w:type="dxa"/>
            <w:tcBorders>
              <w:top w:val="nil"/>
              <w:left w:val="nil"/>
              <w:bottom w:val="nil"/>
              <w:right w:val="nil"/>
            </w:tcBorders>
          </w:tcPr>
          <w:p w:rsidR="00FB3C52" w:rsidRDefault="00FB3C52">
            <w:pPr>
              <w:pStyle w:val="ConsPlusNormal"/>
              <w:jc w:val="right"/>
            </w:pPr>
            <w:r>
              <w:t>63,4</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7.</w:t>
            </w:r>
          </w:p>
        </w:tc>
        <w:tc>
          <w:tcPr>
            <w:tcW w:w="2683" w:type="dxa"/>
            <w:tcBorders>
              <w:top w:val="nil"/>
              <w:left w:val="nil"/>
              <w:bottom w:val="nil"/>
              <w:right w:val="nil"/>
            </w:tcBorders>
          </w:tcPr>
          <w:p w:rsidR="00FB3C52" w:rsidRDefault="00FB3C52">
            <w:pPr>
              <w:pStyle w:val="ConsPlusNormal"/>
            </w:pPr>
            <w:r>
              <w:t>Рак ободочной кишки</w:t>
            </w:r>
          </w:p>
        </w:tc>
        <w:tc>
          <w:tcPr>
            <w:tcW w:w="955" w:type="dxa"/>
            <w:tcBorders>
              <w:top w:val="nil"/>
              <w:left w:val="nil"/>
              <w:bottom w:val="nil"/>
              <w:right w:val="nil"/>
            </w:tcBorders>
          </w:tcPr>
          <w:p w:rsidR="00FB3C52" w:rsidRDefault="00FB3C52">
            <w:pPr>
              <w:pStyle w:val="ConsPlusNormal"/>
              <w:jc w:val="right"/>
            </w:pPr>
            <w:r>
              <w:t>46,6</w:t>
            </w:r>
          </w:p>
        </w:tc>
        <w:tc>
          <w:tcPr>
            <w:tcW w:w="965" w:type="dxa"/>
            <w:tcBorders>
              <w:top w:val="nil"/>
              <w:left w:val="nil"/>
              <w:bottom w:val="nil"/>
              <w:right w:val="nil"/>
            </w:tcBorders>
          </w:tcPr>
          <w:p w:rsidR="00FB3C52" w:rsidRDefault="00FB3C52">
            <w:pPr>
              <w:pStyle w:val="ConsPlusNormal"/>
              <w:jc w:val="right"/>
            </w:pPr>
            <w:r>
              <w:t>45,8</w:t>
            </w:r>
          </w:p>
        </w:tc>
        <w:tc>
          <w:tcPr>
            <w:tcW w:w="965" w:type="dxa"/>
            <w:tcBorders>
              <w:top w:val="nil"/>
              <w:left w:val="nil"/>
              <w:bottom w:val="nil"/>
              <w:right w:val="nil"/>
            </w:tcBorders>
          </w:tcPr>
          <w:p w:rsidR="00FB3C52" w:rsidRDefault="00FB3C52">
            <w:pPr>
              <w:pStyle w:val="ConsPlusNormal"/>
              <w:jc w:val="right"/>
            </w:pPr>
            <w:r>
              <w:t>45,1</w:t>
            </w:r>
          </w:p>
        </w:tc>
        <w:tc>
          <w:tcPr>
            <w:tcW w:w="955" w:type="dxa"/>
            <w:tcBorders>
              <w:top w:val="nil"/>
              <w:left w:val="nil"/>
              <w:bottom w:val="nil"/>
              <w:right w:val="nil"/>
            </w:tcBorders>
          </w:tcPr>
          <w:p w:rsidR="00FB3C52" w:rsidRDefault="00FB3C52">
            <w:pPr>
              <w:pStyle w:val="ConsPlusNormal"/>
              <w:jc w:val="right"/>
            </w:pPr>
            <w:r>
              <w:t>44,5</w:t>
            </w:r>
          </w:p>
        </w:tc>
        <w:tc>
          <w:tcPr>
            <w:tcW w:w="955" w:type="dxa"/>
            <w:tcBorders>
              <w:top w:val="nil"/>
              <w:left w:val="nil"/>
              <w:bottom w:val="nil"/>
              <w:right w:val="nil"/>
            </w:tcBorders>
          </w:tcPr>
          <w:p w:rsidR="00FB3C52" w:rsidRDefault="00FB3C52">
            <w:pPr>
              <w:pStyle w:val="ConsPlusNormal"/>
              <w:jc w:val="right"/>
            </w:pPr>
            <w:r>
              <w:t>45,8</w:t>
            </w:r>
          </w:p>
        </w:tc>
        <w:tc>
          <w:tcPr>
            <w:tcW w:w="965" w:type="dxa"/>
            <w:tcBorders>
              <w:top w:val="nil"/>
              <w:left w:val="nil"/>
              <w:bottom w:val="nil"/>
              <w:right w:val="nil"/>
            </w:tcBorders>
          </w:tcPr>
          <w:p w:rsidR="00FB3C52" w:rsidRDefault="00FB3C52">
            <w:pPr>
              <w:pStyle w:val="ConsPlusNormal"/>
              <w:jc w:val="right"/>
            </w:pPr>
            <w:r>
              <w:t>49,2</w:t>
            </w:r>
          </w:p>
        </w:tc>
        <w:tc>
          <w:tcPr>
            <w:tcW w:w="950" w:type="dxa"/>
            <w:tcBorders>
              <w:top w:val="nil"/>
              <w:left w:val="nil"/>
              <w:bottom w:val="nil"/>
              <w:right w:val="nil"/>
            </w:tcBorders>
          </w:tcPr>
          <w:p w:rsidR="00FB3C52" w:rsidRDefault="00FB3C52">
            <w:pPr>
              <w:pStyle w:val="ConsPlusNormal"/>
              <w:jc w:val="right"/>
            </w:pPr>
            <w:r>
              <w:t>47,7</w:t>
            </w:r>
          </w:p>
        </w:tc>
        <w:tc>
          <w:tcPr>
            <w:tcW w:w="960" w:type="dxa"/>
            <w:tcBorders>
              <w:top w:val="nil"/>
              <w:left w:val="nil"/>
              <w:bottom w:val="nil"/>
              <w:right w:val="nil"/>
            </w:tcBorders>
          </w:tcPr>
          <w:p w:rsidR="00FB3C52" w:rsidRDefault="00FB3C52">
            <w:pPr>
              <w:pStyle w:val="ConsPlusNormal"/>
              <w:jc w:val="right"/>
            </w:pPr>
            <w:r>
              <w:t>47,3</w:t>
            </w:r>
          </w:p>
        </w:tc>
        <w:tc>
          <w:tcPr>
            <w:tcW w:w="960" w:type="dxa"/>
            <w:tcBorders>
              <w:top w:val="nil"/>
              <w:left w:val="nil"/>
              <w:bottom w:val="nil"/>
              <w:right w:val="nil"/>
            </w:tcBorders>
          </w:tcPr>
          <w:p w:rsidR="00FB3C52" w:rsidRDefault="00FB3C52">
            <w:pPr>
              <w:pStyle w:val="ConsPlusNormal"/>
              <w:jc w:val="right"/>
            </w:pPr>
            <w:r>
              <w:t>47,5</w:t>
            </w:r>
          </w:p>
        </w:tc>
        <w:tc>
          <w:tcPr>
            <w:tcW w:w="950" w:type="dxa"/>
            <w:tcBorders>
              <w:top w:val="nil"/>
              <w:left w:val="nil"/>
              <w:bottom w:val="nil"/>
              <w:right w:val="nil"/>
            </w:tcBorders>
          </w:tcPr>
          <w:p w:rsidR="00FB3C52" w:rsidRDefault="00FB3C52">
            <w:pPr>
              <w:pStyle w:val="ConsPlusNormal"/>
              <w:jc w:val="right"/>
            </w:pPr>
            <w:r>
              <w:t>47,7</w:t>
            </w:r>
          </w:p>
        </w:tc>
        <w:tc>
          <w:tcPr>
            <w:tcW w:w="970" w:type="dxa"/>
            <w:tcBorders>
              <w:top w:val="nil"/>
              <w:left w:val="nil"/>
              <w:bottom w:val="nil"/>
              <w:right w:val="nil"/>
            </w:tcBorders>
          </w:tcPr>
          <w:p w:rsidR="00FB3C52" w:rsidRDefault="00FB3C52">
            <w:pPr>
              <w:pStyle w:val="ConsPlusNormal"/>
              <w:jc w:val="right"/>
            </w:pPr>
            <w:r>
              <w:t>55,3</w:t>
            </w:r>
          </w:p>
        </w:tc>
        <w:tc>
          <w:tcPr>
            <w:tcW w:w="1191" w:type="dxa"/>
            <w:tcBorders>
              <w:top w:val="nil"/>
              <w:left w:val="nil"/>
              <w:bottom w:val="nil"/>
              <w:right w:val="nil"/>
            </w:tcBorders>
          </w:tcPr>
          <w:p w:rsidR="00FB3C52" w:rsidRDefault="00FB3C52">
            <w:pPr>
              <w:pStyle w:val="ConsPlusNormal"/>
              <w:jc w:val="right"/>
            </w:pPr>
            <w:r>
              <w:t>53,9</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8.</w:t>
            </w:r>
          </w:p>
        </w:tc>
        <w:tc>
          <w:tcPr>
            <w:tcW w:w="2683"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955" w:type="dxa"/>
            <w:tcBorders>
              <w:top w:val="nil"/>
              <w:left w:val="nil"/>
              <w:bottom w:val="nil"/>
              <w:right w:val="nil"/>
            </w:tcBorders>
          </w:tcPr>
          <w:p w:rsidR="00FB3C52" w:rsidRDefault="00FB3C52">
            <w:pPr>
              <w:pStyle w:val="ConsPlusNormal"/>
              <w:jc w:val="right"/>
            </w:pPr>
            <w:r>
              <w:t>48,6</w:t>
            </w:r>
          </w:p>
        </w:tc>
        <w:tc>
          <w:tcPr>
            <w:tcW w:w="965" w:type="dxa"/>
            <w:tcBorders>
              <w:top w:val="nil"/>
              <w:left w:val="nil"/>
              <w:bottom w:val="nil"/>
              <w:right w:val="nil"/>
            </w:tcBorders>
          </w:tcPr>
          <w:p w:rsidR="00FB3C52" w:rsidRDefault="00FB3C52">
            <w:pPr>
              <w:pStyle w:val="ConsPlusNormal"/>
              <w:jc w:val="right"/>
            </w:pPr>
            <w:r>
              <w:t>47,3</w:t>
            </w:r>
          </w:p>
        </w:tc>
        <w:tc>
          <w:tcPr>
            <w:tcW w:w="965" w:type="dxa"/>
            <w:tcBorders>
              <w:top w:val="nil"/>
              <w:left w:val="nil"/>
              <w:bottom w:val="nil"/>
              <w:right w:val="nil"/>
            </w:tcBorders>
          </w:tcPr>
          <w:p w:rsidR="00FB3C52" w:rsidRDefault="00FB3C52">
            <w:pPr>
              <w:pStyle w:val="ConsPlusNormal"/>
              <w:jc w:val="right"/>
            </w:pPr>
            <w:r>
              <w:t>48,0</w:t>
            </w:r>
          </w:p>
        </w:tc>
        <w:tc>
          <w:tcPr>
            <w:tcW w:w="955" w:type="dxa"/>
            <w:tcBorders>
              <w:top w:val="nil"/>
              <w:left w:val="nil"/>
              <w:bottom w:val="nil"/>
              <w:right w:val="nil"/>
            </w:tcBorders>
          </w:tcPr>
          <w:p w:rsidR="00FB3C52" w:rsidRDefault="00FB3C52">
            <w:pPr>
              <w:pStyle w:val="ConsPlusNormal"/>
              <w:jc w:val="right"/>
            </w:pPr>
            <w:r>
              <w:t>48,9</w:t>
            </w:r>
          </w:p>
        </w:tc>
        <w:tc>
          <w:tcPr>
            <w:tcW w:w="955" w:type="dxa"/>
            <w:tcBorders>
              <w:top w:val="nil"/>
              <w:left w:val="nil"/>
              <w:bottom w:val="nil"/>
              <w:right w:val="nil"/>
            </w:tcBorders>
          </w:tcPr>
          <w:p w:rsidR="00FB3C52" w:rsidRDefault="00FB3C52">
            <w:pPr>
              <w:pStyle w:val="ConsPlusNormal"/>
              <w:jc w:val="right"/>
            </w:pPr>
            <w:r>
              <w:t>49,2</w:t>
            </w:r>
          </w:p>
        </w:tc>
        <w:tc>
          <w:tcPr>
            <w:tcW w:w="965" w:type="dxa"/>
            <w:tcBorders>
              <w:top w:val="nil"/>
              <w:left w:val="nil"/>
              <w:bottom w:val="nil"/>
              <w:right w:val="nil"/>
            </w:tcBorders>
          </w:tcPr>
          <w:p w:rsidR="00FB3C52" w:rsidRDefault="00FB3C52">
            <w:pPr>
              <w:pStyle w:val="ConsPlusNormal"/>
              <w:jc w:val="right"/>
            </w:pPr>
            <w:r>
              <w:t>50,1</w:t>
            </w:r>
          </w:p>
        </w:tc>
        <w:tc>
          <w:tcPr>
            <w:tcW w:w="950" w:type="dxa"/>
            <w:tcBorders>
              <w:top w:val="nil"/>
              <w:left w:val="nil"/>
              <w:bottom w:val="nil"/>
              <w:right w:val="nil"/>
            </w:tcBorders>
          </w:tcPr>
          <w:p w:rsidR="00FB3C52" w:rsidRDefault="00FB3C52">
            <w:pPr>
              <w:pStyle w:val="ConsPlusNormal"/>
              <w:jc w:val="right"/>
            </w:pPr>
            <w:r>
              <w:t>50,8</w:t>
            </w:r>
          </w:p>
        </w:tc>
        <w:tc>
          <w:tcPr>
            <w:tcW w:w="960" w:type="dxa"/>
            <w:tcBorders>
              <w:top w:val="nil"/>
              <w:left w:val="nil"/>
              <w:bottom w:val="nil"/>
              <w:right w:val="nil"/>
            </w:tcBorders>
          </w:tcPr>
          <w:p w:rsidR="00FB3C52" w:rsidRDefault="00FB3C52">
            <w:pPr>
              <w:pStyle w:val="ConsPlusNormal"/>
              <w:jc w:val="right"/>
            </w:pPr>
            <w:r>
              <w:t>46,8</w:t>
            </w:r>
          </w:p>
        </w:tc>
        <w:tc>
          <w:tcPr>
            <w:tcW w:w="960" w:type="dxa"/>
            <w:tcBorders>
              <w:top w:val="nil"/>
              <w:left w:val="nil"/>
              <w:bottom w:val="nil"/>
              <w:right w:val="nil"/>
            </w:tcBorders>
          </w:tcPr>
          <w:p w:rsidR="00FB3C52" w:rsidRDefault="00FB3C52">
            <w:pPr>
              <w:pStyle w:val="ConsPlusNormal"/>
              <w:jc w:val="right"/>
            </w:pPr>
            <w:r>
              <w:t>47,3</w:t>
            </w:r>
          </w:p>
        </w:tc>
        <w:tc>
          <w:tcPr>
            <w:tcW w:w="950" w:type="dxa"/>
            <w:tcBorders>
              <w:top w:val="nil"/>
              <w:left w:val="nil"/>
              <w:bottom w:val="nil"/>
              <w:right w:val="nil"/>
            </w:tcBorders>
          </w:tcPr>
          <w:p w:rsidR="00FB3C52" w:rsidRDefault="00FB3C52">
            <w:pPr>
              <w:pStyle w:val="ConsPlusNormal"/>
              <w:jc w:val="right"/>
            </w:pPr>
            <w:r>
              <w:t>47,7</w:t>
            </w:r>
          </w:p>
        </w:tc>
        <w:tc>
          <w:tcPr>
            <w:tcW w:w="970" w:type="dxa"/>
            <w:tcBorders>
              <w:top w:val="nil"/>
              <w:left w:val="nil"/>
              <w:bottom w:val="nil"/>
              <w:right w:val="nil"/>
            </w:tcBorders>
          </w:tcPr>
          <w:p w:rsidR="00FB3C52" w:rsidRDefault="00FB3C52">
            <w:pPr>
              <w:pStyle w:val="ConsPlusNormal"/>
              <w:jc w:val="right"/>
            </w:pPr>
            <w:r>
              <w:t>52,8</w:t>
            </w:r>
          </w:p>
        </w:tc>
        <w:tc>
          <w:tcPr>
            <w:tcW w:w="1191" w:type="dxa"/>
            <w:tcBorders>
              <w:top w:val="nil"/>
              <w:left w:val="nil"/>
              <w:bottom w:val="nil"/>
              <w:right w:val="nil"/>
            </w:tcBorders>
          </w:tcPr>
          <w:p w:rsidR="00FB3C52" w:rsidRDefault="00FB3C52">
            <w:pPr>
              <w:pStyle w:val="ConsPlusNormal"/>
              <w:jc w:val="right"/>
            </w:pPr>
            <w:r>
              <w:t>53,6</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9.</w:t>
            </w:r>
          </w:p>
        </w:tc>
        <w:tc>
          <w:tcPr>
            <w:tcW w:w="2683" w:type="dxa"/>
            <w:tcBorders>
              <w:top w:val="nil"/>
              <w:left w:val="nil"/>
              <w:bottom w:val="nil"/>
              <w:right w:val="nil"/>
            </w:tcBorders>
          </w:tcPr>
          <w:p w:rsidR="00FB3C52" w:rsidRDefault="00FB3C52">
            <w:pPr>
              <w:pStyle w:val="ConsPlusNormal"/>
            </w:pPr>
            <w:r>
              <w:t>Рак желудка</w:t>
            </w:r>
          </w:p>
        </w:tc>
        <w:tc>
          <w:tcPr>
            <w:tcW w:w="955" w:type="dxa"/>
            <w:tcBorders>
              <w:top w:val="nil"/>
              <w:left w:val="nil"/>
              <w:bottom w:val="nil"/>
              <w:right w:val="nil"/>
            </w:tcBorders>
          </w:tcPr>
          <w:p w:rsidR="00FB3C52" w:rsidRDefault="00FB3C52">
            <w:pPr>
              <w:pStyle w:val="ConsPlusNormal"/>
              <w:jc w:val="right"/>
            </w:pPr>
            <w:r>
              <w:t>51,2</w:t>
            </w:r>
          </w:p>
        </w:tc>
        <w:tc>
          <w:tcPr>
            <w:tcW w:w="965" w:type="dxa"/>
            <w:tcBorders>
              <w:top w:val="nil"/>
              <w:left w:val="nil"/>
              <w:bottom w:val="nil"/>
              <w:right w:val="nil"/>
            </w:tcBorders>
          </w:tcPr>
          <w:p w:rsidR="00FB3C52" w:rsidRDefault="00FB3C52">
            <w:pPr>
              <w:pStyle w:val="ConsPlusNormal"/>
              <w:jc w:val="right"/>
            </w:pPr>
            <w:r>
              <w:t>49,6</w:t>
            </w:r>
          </w:p>
        </w:tc>
        <w:tc>
          <w:tcPr>
            <w:tcW w:w="965" w:type="dxa"/>
            <w:tcBorders>
              <w:top w:val="nil"/>
              <w:left w:val="nil"/>
              <w:bottom w:val="nil"/>
              <w:right w:val="nil"/>
            </w:tcBorders>
          </w:tcPr>
          <w:p w:rsidR="00FB3C52" w:rsidRDefault="00FB3C52">
            <w:pPr>
              <w:pStyle w:val="ConsPlusNormal"/>
              <w:jc w:val="right"/>
            </w:pPr>
            <w:r>
              <w:t>50,0</w:t>
            </w:r>
          </w:p>
        </w:tc>
        <w:tc>
          <w:tcPr>
            <w:tcW w:w="955" w:type="dxa"/>
            <w:tcBorders>
              <w:top w:val="nil"/>
              <w:left w:val="nil"/>
              <w:bottom w:val="nil"/>
              <w:right w:val="nil"/>
            </w:tcBorders>
          </w:tcPr>
          <w:p w:rsidR="00FB3C52" w:rsidRDefault="00FB3C52">
            <w:pPr>
              <w:pStyle w:val="ConsPlusNormal"/>
              <w:jc w:val="right"/>
            </w:pPr>
            <w:r>
              <w:t>49,0</w:t>
            </w:r>
          </w:p>
        </w:tc>
        <w:tc>
          <w:tcPr>
            <w:tcW w:w="955" w:type="dxa"/>
            <w:tcBorders>
              <w:top w:val="nil"/>
              <w:left w:val="nil"/>
              <w:bottom w:val="nil"/>
              <w:right w:val="nil"/>
            </w:tcBorders>
          </w:tcPr>
          <w:p w:rsidR="00FB3C52" w:rsidRDefault="00FB3C52">
            <w:pPr>
              <w:pStyle w:val="ConsPlusNormal"/>
              <w:jc w:val="right"/>
            </w:pPr>
            <w:r>
              <w:t>47,5</w:t>
            </w:r>
          </w:p>
        </w:tc>
        <w:tc>
          <w:tcPr>
            <w:tcW w:w="965" w:type="dxa"/>
            <w:tcBorders>
              <w:top w:val="nil"/>
              <w:left w:val="nil"/>
              <w:bottom w:val="nil"/>
              <w:right w:val="nil"/>
            </w:tcBorders>
          </w:tcPr>
          <w:p w:rsidR="00FB3C52" w:rsidRDefault="00FB3C52">
            <w:pPr>
              <w:pStyle w:val="ConsPlusNormal"/>
              <w:jc w:val="right"/>
            </w:pPr>
            <w:r>
              <w:t>51,0</w:t>
            </w:r>
          </w:p>
        </w:tc>
        <w:tc>
          <w:tcPr>
            <w:tcW w:w="950" w:type="dxa"/>
            <w:tcBorders>
              <w:top w:val="nil"/>
              <w:left w:val="nil"/>
              <w:bottom w:val="nil"/>
              <w:right w:val="nil"/>
            </w:tcBorders>
          </w:tcPr>
          <w:p w:rsidR="00FB3C52" w:rsidRDefault="00FB3C52">
            <w:pPr>
              <w:pStyle w:val="ConsPlusNormal"/>
              <w:jc w:val="right"/>
            </w:pPr>
            <w:r>
              <w:t>50,6</w:t>
            </w:r>
          </w:p>
        </w:tc>
        <w:tc>
          <w:tcPr>
            <w:tcW w:w="960" w:type="dxa"/>
            <w:tcBorders>
              <w:top w:val="nil"/>
              <w:left w:val="nil"/>
              <w:bottom w:val="nil"/>
              <w:right w:val="nil"/>
            </w:tcBorders>
          </w:tcPr>
          <w:p w:rsidR="00FB3C52" w:rsidRDefault="00FB3C52">
            <w:pPr>
              <w:pStyle w:val="ConsPlusNormal"/>
              <w:jc w:val="right"/>
            </w:pPr>
            <w:r>
              <w:t>46,7</w:t>
            </w:r>
          </w:p>
        </w:tc>
        <w:tc>
          <w:tcPr>
            <w:tcW w:w="960" w:type="dxa"/>
            <w:tcBorders>
              <w:top w:val="nil"/>
              <w:left w:val="nil"/>
              <w:bottom w:val="nil"/>
              <w:right w:val="nil"/>
            </w:tcBorders>
          </w:tcPr>
          <w:p w:rsidR="00FB3C52" w:rsidRDefault="00FB3C52">
            <w:pPr>
              <w:pStyle w:val="ConsPlusNormal"/>
              <w:jc w:val="right"/>
            </w:pPr>
            <w:r>
              <w:t>49,1</w:t>
            </w:r>
          </w:p>
        </w:tc>
        <w:tc>
          <w:tcPr>
            <w:tcW w:w="950" w:type="dxa"/>
            <w:tcBorders>
              <w:top w:val="nil"/>
              <w:left w:val="nil"/>
              <w:bottom w:val="nil"/>
              <w:right w:val="nil"/>
            </w:tcBorders>
          </w:tcPr>
          <w:p w:rsidR="00FB3C52" w:rsidRDefault="00FB3C52">
            <w:pPr>
              <w:pStyle w:val="ConsPlusNormal"/>
              <w:jc w:val="right"/>
            </w:pPr>
            <w:r>
              <w:t>49,1</w:t>
            </w:r>
          </w:p>
        </w:tc>
        <w:tc>
          <w:tcPr>
            <w:tcW w:w="970" w:type="dxa"/>
            <w:tcBorders>
              <w:top w:val="nil"/>
              <w:left w:val="nil"/>
              <w:bottom w:val="nil"/>
              <w:right w:val="nil"/>
            </w:tcBorders>
          </w:tcPr>
          <w:p w:rsidR="00FB3C52" w:rsidRDefault="00FB3C52">
            <w:pPr>
              <w:pStyle w:val="ConsPlusNormal"/>
              <w:jc w:val="right"/>
            </w:pPr>
            <w:r>
              <w:t>49,0</w:t>
            </w:r>
          </w:p>
        </w:tc>
        <w:tc>
          <w:tcPr>
            <w:tcW w:w="1191" w:type="dxa"/>
            <w:tcBorders>
              <w:top w:val="nil"/>
              <w:left w:val="nil"/>
              <w:bottom w:val="nil"/>
              <w:right w:val="nil"/>
            </w:tcBorders>
          </w:tcPr>
          <w:p w:rsidR="00FB3C52" w:rsidRDefault="00FB3C52">
            <w:pPr>
              <w:pStyle w:val="ConsPlusNormal"/>
              <w:jc w:val="right"/>
            </w:pPr>
            <w:r>
              <w:t>58,6</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10.</w:t>
            </w:r>
          </w:p>
        </w:tc>
        <w:tc>
          <w:tcPr>
            <w:tcW w:w="2683" w:type="dxa"/>
            <w:tcBorders>
              <w:top w:val="nil"/>
              <w:left w:val="nil"/>
              <w:bottom w:val="nil"/>
              <w:right w:val="nil"/>
            </w:tcBorders>
          </w:tcPr>
          <w:p w:rsidR="00FB3C52" w:rsidRDefault="00FB3C52">
            <w:pPr>
              <w:pStyle w:val="ConsPlusNormal"/>
            </w:pPr>
            <w:r>
              <w:t>Рак предстательной железы</w:t>
            </w:r>
          </w:p>
        </w:tc>
        <w:tc>
          <w:tcPr>
            <w:tcW w:w="955" w:type="dxa"/>
            <w:tcBorders>
              <w:top w:val="nil"/>
              <w:left w:val="nil"/>
              <w:bottom w:val="nil"/>
              <w:right w:val="nil"/>
            </w:tcBorders>
          </w:tcPr>
          <w:p w:rsidR="00FB3C52" w:rsidRDefault="00FB3C52">
            <w:pPr>
              <w:pStyle w:val="ConsPlusNormal"/>
              <w:jc w:val="right"/>
            </w:pPr>
            <w:r>
              <w:t>36,9</w:t>
            </w:r>
          </w:p>
        </w:tc>
        <w:tc>
          <w:tcPr>
            <w:tcW w:w="965" w:type="dxa"/>
            <w:tcBorders>
              <w:top w:val="nil"/>
              <w:left w:val="nil"/>
              <w:bottom w:val="nil"/>
              <w:right w:val="nil"/>
            </w:tcBorders>
          </w:tcPr>
          <w:p w:rsidR="00FB3C52" w:rsidRDefault="00FB3C52">
            <w:pPr>
              <w:pStyle w:val="ConsPlusNormal"/>
              <w:jc w:val="right"/>
            </w:pPr>
            <w:r>
              <w:t>36,4</w:t>
            </w:r>
          </w:p>
        </w:tc>
        <w:tc>
          <w:tcPr>
            <w:tcW w:w="965" w:type="dxa"/>
            <w:tcBorders>
              <w:top w:val="nil"/>
              <w:left w:val="nil"/>
              <w:bottom w:val="nil"/>
              <w:right w:val="nil"/>
            </w:tcBorders>
          </w:tcPr>
          <w:p w:rsidR="00FB3C52" w:rsidRDefault="00FB3C52">
            <w:pPr>
              <w:pStyle w:val="ConsPlusNormal"/>
              <w:jc w:val="right"/>
            </w:pPr>
            <w:r>
              <w:t>36,0</w:t>
            </w:r>
          </w:p>
        </w:tc>
        <w:tc>
          <w:tcPr>
            <w:tcW w:w="955" w:type="dxa"/>
            <w:tcBorders>
              <w:top w:val="nil"/>
              <w:left w:val="nil"/>
              <w:bottom w:val="nil"/>
              <w:right w:val="nil"/>
            </w:tcBorders>
          </w:tcPr>
          <w:p w:rsidR="00FB3C52" w:rsidRDefault="00FB3C52">
            <w:pPr>
              <w:pStyle w:val="ConsPlusNormal"/>
              <w:jc w:val="right"/>
            </w:pPr>
            <w:r>
              <w:t>38,6</w:t>
            </w:r>
          </w:p>
        </w:tc>
        <w:tc>
          <w:tcPr>
            <w:tcW w:w="955" w:type="dxa"/>
            <w:tcBorders>
              <w:top w:val="nil"/>
              <w:left w:val="nil"/>
              <w:bottom w:val="nil"/>
              <w:right w:val="nil"/>
            </w:tcBorders>
          </w:tcPr>
          <w:p w:rsidR="00FB3C52" w:rsidRDefault="00FB3C52">
            <w:pPr>
              <w:pStyle w:val="ConsPlusNormal"/>
              <w:jc w:val="right"/>
            </w:pPr>
            <w:r>
              <w:t>39,7</w:t>
            </w:r>
          </w:p>
        </w:tc>
        <w:tc>
          <w:tcPr>
            <w:tcW w:w="965" w:type="dxa"/>
            <w:tcBorders>
              <w:top w:val="nil"/>
              <w:left w:val="nil"/>
              <w:bottom w:val="nil"/>
              <w:right w:val="nil"/>
            </w:tcBorders>
          </w:tcPr>
          <w:p w:rsidR="00FB3C52" w:rsidRDefault="00FB3C52">
            <w:pPr>
              <w:pStyle w:val="ConsPlusNormal"/>
              <w:jc w:val="right"/>
            </w:pPr>
            <w:r>
              <w:t>39,8</w:t>
            </w:r>
          </w:p>
        </w:tc>
        <w:tc>
          <w:tcPr>
            <w:tcW w:w="950" w:type="dxa"/>
            <w:tcBorders>
              <w:top w:val="nil"/>
              <w:left w:val="nil"/>
              <w:bottom w:val="nil"/>
              <w:right w:val="nil"/>
            </w:tcBorders>
          </w:tcPr>
          <w:p w:rsidR="00FB3C52" w:rsidRDefault="00FB3C52">
            <w:pPr>
              <w:pStyle w:val="ConsPlusNormal"/>
              <w:jc w:val="right"/>
            </w:pPr>
            <w:r>
              <w:t>38,4</w:t>
            </w:r>
          </w:p>
        </w:tc>
        <w:tc>
          <w:tcPr>
            <w:tcW w:w="960" w:type="dxa"/>
            <w:tcBorders>
              <w:top w:val="nil"/>
              <w:left w:val="nil"/>
              <w:bottom w:val="nil"/>
              <w:right w:val="nil"/>
            </w:tcBorders>
          </w:tcPr>
          <w:p w:rsidR="00FB3C52" w:rsidRDefault="00FB3C52">
            <w:pPr>
              <w:pStyle w:val="ConsPlusNormal"/>
              <w:jc w:val="right"/>
            </w:pPr>
            <w:r>
              <w:t>37,9</w:t>
            </w:r>
          </w:p>
        </w:tc>
        <w:tc>
          <w:tcPr>
            <w:tcW w:w="960" w:type="dxa"/>
            <w:tcBorders>
              <w:top w:val="nil"/>
              <w:left w:val="nil"/>
              <w:bottom w:val="nil"/>
              <w:right w:val="nil"/>
            </w:tcBorders>
          </w:tcPr>
          <w:p w:rsidR="00FB3C52" w:rsidRDefault="00FB3C52">
            <w:pPr>
              <w:pStyle w:val="ConsPlusNormal"/>
              <w:jc w:val="right"/>
            </w:pPr>
            <w:r>
              <w:t>38,9</w:t>
            </w:r>
          </w:p>
        </w:tc>
        <w:tc>
          <w:tcPr>
            <w:tcW w:w="950" w:type="dxa"/>
            <w:tcBorders>
              <w:top w:val="nil"/>
              <w:left w:val="nil"/>
              <w:bottom w:val="nil"/>
              <w:right w:val="nil"/>
            </w:tcBorders>
          </w:tcPr>
          <w:p w:rsidR="00FB3C52" w:rsidRDefault="00FB3C52">
            <w:pPr>
              <w:pStyle w:val="ConsPlusNormal"/>
              <w:jc w:val="right"/>
            </w:pPr>
            <w:r>
              <w:t>37,8</w:t>
            </w:r>
          </w:p>
        </w:tc>
        <w:tc>
          <w:tcPr>
            <w:tcW w:w="970" w:type="dxa"/>
            <w:tcBorders>
              <w:top w:val="nil"/>
              <w:left w:val="nil"/>
              <w:bottom w:val="nil"/>
              <w:right w:val="nil"/>
            </w:tcBorders>
          </w:tcPr>
          <w:p w:rsidR="00FB3C52" w:rsidRDefault="00FB3C52">
            <w:pPr>
              <w:pStyle w:val="ConsPlusNormal"/>
              <w:jc w:val="right"/>
            </w:pPr>
            <w:r>
              <w:t>46,6</w:t>
            </w:r>
          </w:p>
        </w:tc>
        <w:tc>
          <w:tcPr>
            <w:tcW w:w="1191" w:type="dxa"/>
            <w:tcBorders>
              <w:top w:val="nil"/>
              <w:left w:val="nil"/>
              <w:bottom w:val="nil"/>
              <w:right w:val="nil"/>
            </w:tcBorders>
          </w:tcPr>
          <w:p w:rsidR="00FB3C52" w:rsidRDefault="00FB3C52">
            <w:pPr>
              <w:pStyle w:val="ConsPlusNormal"/>
              <w:jc w:val="right"/>
            </w:pPr>
            <w:r>
              <w:t>43,0</w:t>
            </w:r>
          </w:p>
        </w:tc>
      </w:tr>
      <w:tr w:rsidR="00FB3C52">
        <w:tblPrEx>
          <w:tblBorders>
            <w:left w:val="none" w:sz="0" w:space="0" w:color="auto"/>
            <w:right w:val="none" w:sz="0" w:space="0" w:color="auto"/>
            <w:insideH w:val="none" w:sz="0" w:space="0" w:color="auto"/>
            <w:insideV w:val="none" w:sz="0" w:space="0" w:color="auto"/>
          </w:tblBorders>
        </w:tblPrEx>
        <w:tc>
          <w:tcPr>
            <w:tcW w:w="586" w:type="dxa"/>
            <w:tcBorders>
              <w:top w:val="nil"/>
              <w:left w:val="nil"/>
              <w:bottom w:val="nil"/>
              <w:right w:val="nil"/>
            </w:tcBorders>
          </w:tcPr>
          <w:p w:rsidR="00FB3C52" w:rsidRDefault="00FB3C52">
            <w:pPr>
              <w:pStyle w:val="ConsPlusNormal"/>
              <w:jc w:val="center"/>
            </w:pPr>
            <w:r>
              <w:t>11.</w:t>
            </w:r>
          </w:p>
        </w:tc>
        <w:tc>
          <w:tcPr>
            <w:tcW w:w="2683" w:type="dxa"/>
            <w:tcBorders>
              <w:top w:val="nil"/>
              <w:left w:val="nil"/>
              <w:bottom w:val="nil"/>
              <w:right w:val="nil"/>
            </w:tcBorders>
          </w:tcPr>
          <w:p w:rsidR="00FB3C52" w:rsidRDefault="00FB3C52">
            <w:pPr>
              <w:pStyle w:val="ConsPlusNormal"/>
            </w:pPr>
            <w:r>
              <w:t>Рак трахеи, бронхов, легкого</w:t>
            </w:r>
          </w:p>
        </w:tc>
        <w:tc>
          <w:tcPr>
            <w:tcW w:w="955" w:type="dxa"/>
            <w:tcBorders>
              <w:top w:val="nil"/>
              <w:left w:val="nil"/>
              <w:bottom w:val="nil"/>
              <w:right w:val="nil"/>
            </w:tcBorders>
          </w:tcPr>
          <w:p w:rsidR="00FB3C52" w:rsidRDefault="00FB3C52">
            <w:pPr>
              <w:pStyle w:val="ConsPlusNormal"/>
              <w:jc w:val="right"/>
            </w:pPr>
            <w:r>
              <w:t>41,5</w:t>
            </w:r>
          </w:p>
        </w:tc>
        <w:tc>
          <w:tcPr>
            <w:tcW w:w="965" w:type="dxa"/>
            <w:tcBorders>
              <w:top w:val="nil"/>
              <w:left w:val="nil"/>
              <w:bottom w:val="nil"/>
              <w:right w:val="nil"/>
            </w:tcBorders>
          </w:tcPr>
          <w:p w:rsidR="00FB3C52" w:rsidRDefault="00FB3C52">
            <w:pPr>
              <w:pStyle w:val="ConsPlusNormal"/>
              <w:jc w:val="right"/>
            </w:pPr>
            <w:r>
              <w:t>37,6</w:t>
            </w:r>
          </w:p>
        </w:tc>
        <w:tc>
          <w:tcPr>
            <w:tcW w:w="965" w:type="dxa"/>
            <w:tcBorders>
              <w:top w:val="nil"/>
              <w:left w:val="nil"/>
              <w:bottom w:val="nil"/>
              <w:right w:val="nil"/>
            </w:tcBorders>
          </w:tcPr>
          <w:p w:rsidR="00FB3C52" w:rsidRDefault="00FB3C52">
            <w:pPr>
              <w:pStyle w:val="ConsPlusNormal"/>
              <w:jc w:val="right"/>
            </w:pPr>
            <w:r>
              <w:t>34,7</w:t>
            </w:r>
          </w:p>
        </w:tc>
        <w:tc>
          <w:tcPr>
            <w:tcW w:w="955" w:type="dxa"/>
            <w:tcBorders>
              <w:top w:val="nil"/>
              <w:left w:val="nil"/>
              <w:bottom w:val="nil"/>
              <w:right w:val="nil"/>
            </w:tcBorders>
          </w:tcPr>
          <w:p w:rsidR="00FB3C52" w:rsidRDefault="00FB3C52">
            <w:pPr>
              <w:pStyle w:val="ConsPlusNormal"/>
              <w:jc w:val="right"/>
            </w:pPr>
            <w:r>
              <w:t>36,9</w:t>
            </w:r>
          </w:p>
        </w:tc>
        <w:tc>
          <w:tcPr>
            <w:tcW w:w="955" w:type="dxa"/>
            <w:tcBorders>
              <w:top w:val="nil"/>
              <w:left w:val="nil"/>
              <w:bottom w:val="nil"/>
              <w:right w:val="nil"/>
            </w:tcBorders>
          </w:tcPr>
          <w:p w:rsidR="00FB3C52" w:rsidRDefault="00FB3C52">
            <w:pPr>
              <w:pStyle w:val="ConsPlusNormal"/>
              <w:jc w:val="right"/>
            </w:pPr>
            <w:r>
              <w:t>37,5</w:t>
            </w:r>
          </w:p>
        </w:tc>
        <w:tc>
          <w:tcPr>
            <w:tcW w:w="965" w:type="dxa"/>
            <w:tcBorders>
              <w:top w:val="nil"/>
              <w:left w:val="nil"/>
              <w:bottom w:val="nil"/>
              <w:right w:val="nil"/>
            </w:tcBorders>
          </w:tcPr>
          <w:p w:rsidR="00FB3C52" w:rsidRDefault="00FB3C52">
            <w:pPr>
              <w:pStyle w:val="ConsPlusNormal"/>
              <w:jc w:val="right"/>
            </w:pPr>
            <w:r>
              <w:t>41,3</w:t>
            </w:r>
          </w:p>
        </w:tc>
        <w:tc>
          <w:tcPr>
            <w:tcW w:w="950" w:type="dxa"/>
            <w:tcBorders>
              <w:top w:val="nil"/>
              <w:left w:val="nil"/>
              <w:bottom w:val="nil"/>
              <w:right w:val="nil"/>
            </w:tcBorders>
          </w:tcPr>
          <w:p w:rsidR="00FB3C52" w:rsidRDefault="00FB3C52">
            <w:pPr>
              <w:pStyle w:val="ConsPlusNormal"/>
              <w:jc w:val="right"/>
            </w:pPr>
            <w:r>
              <w:t>42,0</w:t>
            </w:r>
          </w:p>
        </w:tc>
        <w:tc>
          <w:tcPr>
            <w:tcW w:w="960" w:type="dxa"/>
            <w:tcBorders>
              <w:top w:val="nil"/>
              <w:left w:val="nil"/>
              <w:bottom w:val="nil"/>
              <w:right w:val="nil"/>
            </w:tcBorders>
          </w:tcPr>
          <w:p w:rsidR="00FB3C52" w:rsidRDefault="00FB3C52">
            <w:pPr>
              <w:pStyle w:val="ConsPlusNormal"/>
              <w:jc w:val="right"/>
            </w:pPr>
            <w:r>
              <w:t>37,7</w:t>
            </w:r>
          </w:p>
        </w:tc>
        <w:tc>
          <w:tcPr>
            <w:tcW w:w="960" w:type="dxa"/>
            <w:tcBorders>
              <w:top w:val="nil"/>
              <w:left w:val="nil"/>
              <w:bottom w:val="nil"/>
              <w:right w:val="nil"/>
            </w:tcBorders>
          </w:tcPr>
          <w:p w:rsidR="00FB3C52" w:rsidRDefault="00FB3C52">
            <w:pPr>
              <w:pStyle w:val="ConsPlusNormal"/>
              <w:jc w:val="right"/>
            </w:pPr>
            <w:r>
              <w:t>40,2</w:t>
            </w:r>
          </w:p>
        </w:tc>
        <w:tc>
          <w:tcPr>
            <w:tcW w:w="950" w:type="dxa"/>
            <w:tcBorders>
              <w:top w:val="nil"/>
              <w:left w:val="nil"/>
              <w:bottom w:val="nil"/>
              <w:right w:val="nil"/>
            </w:tcBorders>
          </w:tcPr>
          <w:p w:rsidR="00FB3C52" w:rsidRDefault="00FB3C52">
            <w:pPr>
              <w:pStyle w:val="ConsPlusNormal"/>
              <w:jc w:val="right"/>
            </w:pPr>
            <w:r>
              <w:t>39,5</w:t>
            </w:r>
          </w:p>
        </w:tc>
        <w:tc>
          <w:tcPr>
            <w:tcW w:w="970" w:type="dxa"/>
            <w:tcBorders>
              <w:top w:val="nil"/>
              <w:left w:val="nil"/>
              <w:bottom w:val="nil"/>
              <w:right w:val="nil"/>
            </w:tcBorders>
          </w:tcPr>
          <w:p w:rsidR="00FB3C52" w:rsidRDefault="00FB3C52">
            <w:pPr>
              <w:pStyle w:val="ConsPlusNormal"/>
              <w:jc w:val="right"/>
            </w:pPr>
            <w:r>
              <w:t>45,2</w:t>
            </w:r>
          </w:p>
        </w:tc>
        <w:tc>
          <w:tcPr>
            <w:tcW w:w="1191" w:type="dxa"/>
            <w:tcBorders>
              <w:top w:val="nil"/>
              <w:left w:val="nil"/>
              <w:bottom w:val="nil"/>
              <w:right w:val="nil"/>
            </w:tcBorders>
          </w:tcPr>
          <w:p w:rsidR="00FB3C52" w:rsidRDefault="00FB3C52">
            <w:pPr>
              <w:pStyle w:val="ConsPlusNormal"/>
              <w:jc w:val="right"/>
            </w:pPr>
            <w:r>
              <w:t>45,0</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16, свидетельствуют о положительной динамике показателя пятилетней выживаемости пациентов со злокачественными новообразованиями в Ставропольском крае за период с 2010 по 2020 год по всем основным локализациям злокачественных новообразований, кроме рака желудка и рака яичников. Наибольшее увеличение показателя пятилетней выживаемости по следующим локализациям злокачественных новообразований:</w:t>
      </w:r>
    </w:p>
    <w:p w:rsidR="00FB3C52" w:rsidRDefault="00FB3C52">
      <w:pPr>
        <w:pStyle w:val="ConsPlusNormal"/>
        <w:spacing w:before="220"/>
        <w:ind w:firstLine="540"/>
        <w:jc w:val="both"/>
      </w:pPr>
      <w:r>
        <w:t>рак предстательной железы (данный показатель увеличился на 26,3 процента);</w:t>
      </w:r>
    </w:p>
    <w:p w:rsidR="00FB3C52" w:rsidRDefault="00FB3C52">
      <w:pPr>
        <w:pStyle w:val="ConsPlusNormal"/>
        <w:spacing w:before="220"/>
        <w:ind w:firstLine="540"/>
        <w:jc w:val="both"/>
      </w:pPr>
      <w:r>
        <w:t>рак ободочной кишки (данный показатель увеличился на 18,7 процента);</w:t>
      </w:r>
    </w:p>
    <w:p w:rsidR="00FB3C52" w:rsidRDefault="00FB3C52">
      <w:pPr>
        <w:pStyle w:val="ConsPlusNormal"/>
        <w:spacing w:before="220"/>
        <w:ind w:firstLine="540"/>
        <w:jc w:val="both"/>
      </w:pPr>
      <w:r>
        <w:t>рак щитовидной железы (данный показатель увеличился на 10,0 процента);</w:t>
      </w:r>
    </w:p>
    <w:p w:rsidR="00FB3C52" w:rsidRDefault="00FB3C52">
      <w:pPr>
        <w:pStyle w:val="ConsPlusNormal"/>
        <w:spacing w:before="220"/>
        <w:ind w:firstLine="540"/>
        <w:jc w:val="both"/>
      </w:pPr>
      <w:r>
        <w:t>рак прямой кишки, ректосигмоидного соединения (данный показатель увеличился на 8,6 процента).</w:t>
      </w:r>
    </w:p>
    <w:p w:rsidR="00FB3C52" w:rsidRDefault="00FB3C52">
      <w:pPr>
        <w:pStyle w:val="ConsPlusNormal"/>
        <w:spacing w:before="220"/>
        <w:ind w:firstLine="540"/>
        <w:jc w:val="both"/>
      </w:pPr>
      <w:r>
        <w:t>Увеличение показателя пятилетней выживаемости по указанным локализациям злокачественных новообразований связано с положительной динамикой выявления на I и II стадиях за аналогичный период по этим локализациям.</w:t>
      </w:r>
    </w:p>
    <w:p w:rsidR="00FB3C52" w:rsidRDefault="00FB3C52">
      <w:pPr>
        <w:pStyle w:val="ConsPlusNormal"/>
        <w:spacing w:before="220"/>
        <w:ind w:firstLine="540"/>
        <w:jc w:val="both"/>
      </w:pPr>
      <w:r>
        <w:t>Значение показателя пятилетней выживаемости пациентов со злокачественными новообразованиями в Ставропольском крае меньше среднероссийского показателя по следующим локализациям злокачественных новообразований:</w:t>
      </w:r>
    </w:p>
    <w:p w:rsidR="00FB3C52" w:rsidRDefault="00FB3C52">
      <w:pPr>
        <w:pStyle w:val="ConsPlusNormal"/>
        <w:spacing w:before="220"/>
        <w:ind w:firstLine="540"/>
        <w:jc w:val="both"/>
      </w:pPr>
      <w:r>
        <w:t>рак желудка (данный показатель ниже среднероссийского на 19,6 процента);</w:t>
      </w:r>
    </w:p>
    <w:p w:rsidR="00FB3C52" w:rsidRDefault="00FB3C52">
      <w:pPr>
        <w:pStyle w:val="ConsPlusNormal"/>
        <w:spacing w:before="220"/>
        <w:ind w:firstLine="540"/>
        <w:jc w:val="both"/>
      </w:pPr>
      <w:r>
        <w:t>рак яичника (данный показатель ниже среднероссийского на 13,4 процента);</w:t>
      </w:r>
    </w:p>
    <w:p w:rsidR="00FB3C52" w:rsidRDefault="00FB3C52">
      <w:pPr>
        <w:pStyle w:val="ConsPlusNormal"/>
        <w:spacing w:before="220"/>
        <w:ind w:firstLine="540"/>
        <w:jc w:val="both"/>
      </w:pPr>
      <w:r>
        <w:t>рак шейки матки (данный показатель ниже среднероссийского на 6,1 процента);</w:t>
      </w:r>
    </w:p>
    <w:p w:rsidR="00FB3C52" w:rsidRDefault="00FB3C52">
      <w:pPr>
        <w:pStyle w:val="ConsPlusNormal"/>
        <w:spacing w:before="220"/>
        <w:ind w:firstLine="540"/>
        <w:jc w:val="both"/>
      </w:pPr>
      <w:r>
        <w:t>злокачественные новообразования лимфоидной и кроветворной ткани матки (данный показатель ниже среднероссийского на 5,7 процента);</w:t>
      </w:r>
    </w:p>
    <w:p w:rsidR="00FB3C52" w:rsidRDefault="00FB3C52">
      <w:pPr>
        <w:pStyle w:val="ConsPlusNormal"/>
        <w:spacing w:before="220"/>
        <w:ind w:firstLine="540"/>
        <w:jc w:val="both"/>
      </w:pPr>
      <w:r>
        <w:t>рак тела матки (данный показатель ниже среднероссийского на 5,5 процента);</w:t>
      </w:r>
    </w:p>
    <w:p w:rsidR="00FB3C52" w:rsidRDefault="00FB3C52">
      <w:pPr>
        <w:pStyle w:val="ConsPlusNormal"/>
        <w:spacing w:before="220"/>
        <w:ind w:firstLine="540"/>
        <w:jc w:val="both"/>
      </w:pPr>
      <w:r>
        <w:t>рак щитовидной железы (данный показатель ниже среднероссийского на 4,5 процента);</w:t>
      </w:r>
    </w:p>
    <w:p w:rsidR="00FB3C52" w:rsidRDefault="00FB3C52">
      <w:pPr>
        <w:pStyle w:val="ConsPlusNormal"/>
        <w:spacing w:before="220"/>
        <w:ind w:firstLine="540"/>
        <w:jc w:val="both"/>
      </w:pPr>
      <w:r>
        <w:t>рак молочной железы (данный показатель ниже среднероссийского на 4,4 процента);</w:t>
      </w:r>
    </w:p>
    <w:p w:rsidR="00FB3C52" w:rsidRDefault="00FB3C52">
      <w:pPr>
        <w:pStyle w:val="ConsPlusNormal"/>
        <w:spacing w:before="220"/>
        <w:ind w:firstLine="540"/>
        <w:jc w:val="both"/>
      </w:pPr>
      <w:r>
        <w:t>рак прямой кишки, ректосигмоидного соединения, ануса (данный показатель ниже среднероссийского на 1,5 процента).</w:t>
      </w:r>
    </w:p>
    <w:p w:rsidR="00FB3C52" w:rsidRDefault="00FB3C52">
      <w:pPr>
        <w:pStyle w:val="ConsPlusNormal"/>
        <w:spacing w:before="220"/>
        <w:ind w:firstLine="540"/>
        <w:jc w:val="both"/>
      </w:pPr>
      <w:r>
        <w:t>Структура пациентов со злокачественными новообразованиями, состоящих под диспансерным наблюдением с момента установления диагноза 5 лет и более, по основным локализациям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молочной железы (19,7 процента);</w:t>
      </w:r>
    </w:p>
    <w:p w:rsidR="00FB3C52" w:rsidRDefault="00FB3C52">
      <w:pPr>
        <w:pStyle w:val="ConsPlusNormal"/>
        <w:spacing w:before="220"/>
        <w:ind w:firstLine="540"/>
        <w:jc w:val="both"/>
      </w:pPr>
      <w:r>
        <w:t>второе место - рак тела матки (7,6 процента);</w:t>
      </w:r>
    </w:p>
    <w:p w:rsidR="00FB3C52" w:rsidRDefault="00FB3C52">
      <w:pPr>
        <w:pStyle w:val="ConsPlusNormal"/>
        <w:spacing w:before="220"/>
        <w:ind w:firstLine="540"/>
        <w:jc w:val="both"/>
      </w:pPr>
      <w:r>
        <w:t>третье место - рак щитовидной железы (7,3 процента);</w:t>
      </w:r>
    </w:p>
    <w:p w:rsidR="00FB3C52" w:rsidRDefault="00FB3C52">
      <w:pPr>
        <w:pStyle w:val="ConsPlusNormal"/>
        <w:spacing w:before="220"/>
        <w:ind w:firstLine="540"/>
        <w:jc w:val="both"/>
      </w:pPr>
      <w:r>
        <w:t>четвертое место - рак ободочной кишки (5,8 процента);</w:t>
      </w:r>
    </w:p>
    <w:p w:rsidR="00FB3C52" w:rsidRDefault="00FB3C52">
      <w:pPr>
        <w:pStyle w:val="ConsPlusNormal"/>
        <w:spacing w:before="220"/>
        <w:ind w:firstLine="540"/>
        <w:jc w:val="both"/>
      </w:pPr>
      <w:r>
        <w:t>пятое место - рак шейки матки (5,2 процента);</w:t>
      </w:r>
    </w:p>
    <w:p w:rsidR="00FB3C52" w:rsidRDefault="00FB3C52">
      <w:pPr>
        <w:pStyle w:val="ConsPlusNormal"/>
        <w:spacing w:before="220"/>
        <w:ind w:firstLine="540"/>
        <w:jc w:val="both"/>
      </w:pPr>
      <w:r>
        <w:t>шестое место - рак предстательной железы (5,0 процента);</w:t>
      </w:r>
    </w:p>
    <w:p w:rsidR="00FB3C52" w:rsidRDefault="00FB3C52">
      <w:pPr>
        <w:pStyle w:val="ConsPlusNormal"/>
        <w:spacing w:before="220"/>
        <w:ind w:firstLine="540"/>
        <w:jc w:val="both"/>
      </w:pPr>
      <w:r>
        <w:lastRenderedPageBreak/>
        <w:t>седьмое место - рак прямой кишки, ректосигмоидного соединения, ануса (4,0 процента).</w:t>
      </w:r>
    </w:p>
    <w:p w:rsidR="00FB3C52" w:rsidRDefault="00FB3C52">
      <w:pPr>
        <w:pStyle w:val="ConsPlusNormal"/>
        <w:spacing w:before="220"/>
        <w:ind w:firstLine="540"/>
        <w:jc w:val="both"/>
      </w:pPr>
      <w:r>
        <w:t>Структура пациентов со злокачественными новообразованиями, состоящих под диспансерным наблюдением с момента установления диагноза 5 лет и более, соответствует структуре по Российской Федерации. Пациенты с раком кожи без меланомы составляют 14,9 процента (среднероссийский показатель - 11,6 процента).</w:t>
      </w:r>
    </w:p>
    <w:p w:rsidR="00FB3C52" w:rsidRDefault="00FB3C52">
      <w:pPr>
        <w:pStyle w:val="ConsPlusNormal"/>
        <w:spacing w:before="220"/>
        <w:ind w:firstLine="540"/>
        <w:jc w:val="both"/>
      </w:pPr>
      <w:r>
        <w:t>Число пациентов со злокачественными новообразованиями, состоящих под диспансерным наблюдением на конец отчетного года, в Ставропольском крае в 2020 году составляло 63487 человек (в 2019 году - 65814 человека). Отрицательная динамика числа пациентов со злокачественными новообразованиями, состоящих под диспансерным наблюдением на конец отчетного года, обусловлена снижением заболеваемости злокачественными новообразованиями и увеличением смертности пациентов со злокачественными новообразованиями в 2020 году.</w:t>
      </w:r>
    </w:p>
    <w:p w:rsidR="00FB3C52" w:rsidRDefault="00FB3C52">
      <w:pPr>
        <w:pStyle w:val="ConsPlusNormal"/>
        <w:spacing w:before="220"/>
        <w:ind w:firstLine="540"/>
        <w:jc w:val="both"/>
      </w:pPr>
      <w:r>
        <w:t>В числе пациентов со злокачественными новообразованиями, состоящих под диспансерным наблюдением на конец отчетного года, в Ставропольском крае в 2020 году доля сельских жителей составляла 36,6 процента, что больше среднероссийского показателя (21,0 процента), доля пациентов со злокачественными новообразованиями трудоспособного возраста - 46,6 процента, что больше среднероссийского показателя (33,5 процента), доля пациентов со злокачественными новообразованиями старше трудоспособного возраста - 53,4 процента, что меньше среднероссийского показателя (65,7 процента).</w:t>
      </w:r>
    </w:p>
    <w:p w:rsidR="00FB3C52" w:rsidRDefault="00FB3C52">
      <w:pPr>
        <w:pStyle w:val="ConsPlusNormal"/>
        <w:spacing w:before="220"/>
        <w:ind w:firstLine="540"/>
        <w:jc w:val="both"/>
      </w:pPr>
      <w:r>
        <w:t>Число пациентов со злокачественными новообразованиями, состоящих под диспансерным наблюдением на конец отчетного года, в расчете на 100 тыс. населения (далее - показатель распространенности злокачественных новообразований) в Ставропольском крае в 2020 году составляло 2264,5 случая, что ниже среднероссийского показателя на 18,2 процента (2675,4 случая).</w:t>
      </w:r>
    </w:p>
    <w:p w:rsidR="00FB3C52" w:rsidRDefault="00FB3C52">
      <w:pPr>
        <w:pStyle w:val="ConsPlusNormal"/>
        <w:spacing w:before="220"/>
        <w:ind w:firstLine="540"/>
        <w:jc w:val="both"/>
      </w:pPr>
      <w:r>
        <w:t>Динамика показателя распространенности злокачественных новообразований в субъектах Российской Федерации, федеральных округах в сравнении со Ставропольским краем представлена в таблице 17.</w:t>
      </w:r>
    </w:p>
    <w:p w:rsidR="00FB3C52" w:rsidRDefault="00FB3C52">
      <w:pPr>
        <w:pStyle w:val="ConsPlusNormal"/>
        <w:jc w:val="both"/>
      </w:pPr>
    </w:p>
    <w:p w:rsidR="00FB3C52" w:rsidRDefault="00FB3C52">
      <w:pPr>
        <w:pStyle w:val="ConsPlusNormal"/>
        <w:jc w:val="right"/>
        <w:outlineLvl w:val="3"/>
      </w:pPr>
      <w:r>
        <w:t>Таблица 17</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показателя распространенности злокачественных</w:t>
      </w:r>
    </w:p>
    <w:p w:rsidR="00FB3C52" w:rsidRDefault="00FB3C52">
      <w:pPr>
        <w:pStyle w:val="ConsPlusTitle"/>
        <w:jc w:val="center"/>
      </w:pPr>
      <w:r>
        <w:t>новообразований в субъектах Российской Федерации,</w:t>
      </w:r>
    </w:p>
    <w:p w:rsidR="00FB3C52" w:rsidRDefault="00FB3C52">
      <w:pPr>
        <w:pStyle w:val="ConsPlusTitle"/>
        <w:jc w:val="center"/>
      </w:pPr>
      <w:r>
        <w:t>федеральных округах в сравнении со Ставропольским краем</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3326"/>
        <w:gridCol w:w="1162"/>
        <w:gridCol w:w="1162"/>
        <w:gridCol w:w="1152"/>
        <w:gridCol w:w="1157"/>
        <w:gridCol w:w="1152"/>
        <w:gridCol w:w="1157"/>
        <w:gridCol w:w="1152"/>
        <w:gridCol w:w="1157"/>
        <w:gridCol w:w="1162"/>
        <w:gridCol w:w="1147"/>
      </w:tblGrid>
      <w:tr w:rsidR="00FB3C52">
        <w:tc>
          <w:tcPr>
            <w:tcW w:w="643"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3326"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субъекта Российской Федерации, федерального округа</w:t>
            </w:r>
          </w:p>
        </w:tc>
        <w:tc>
          <w:tcPr>
            <w:tcW w:w="11560" w:type="dxa"/>
            <w:gridSpan w:val="10"/>
            <w:tcBorders>
              <w:top w:val="single" w:sz="4" w:space="0" w:color="auto"/>
              <w:bottom w:val="single" w:sz="4" w:space="0" w:color="auto"/>
            </w:tcBorders>
            <w:vAlign w:val="center"/>
          </w:tcPr>
          <w:p w:rsidR="00FB3C52" w:rsidRDefault="00FB3C52">
            <w:pPr>
              <w:pStyle w:val="ConsPlusNormal"/>
              <w:jc w:val="center"/>
            </w:pPr>
            <w:r>
              <w:t>Значение показателя распространенности злокачественных новообразований по годам</w:t>
            </w:r>
          </w:p>
        </w:tc>
      </w:tr>
      <w:tr w:rsidR="00FB3C52">
        <w:tc>
          <w:tcPr>
            <w:tcW w:w="643" w:type="dxa"/>
            <w:vMerge/>
            <w:tcBorders>
              <w:top w:val="single" w:sz="4" w:space="0" w:color="auto"/>
              <w:bottom w:val="single" w:sz="4" w:space="0" w:color="auto"/>
            </w:tcBorders>
          </w:tcPr>
          <w:p w:rsidR="00FB3C52" w:rsidRDefault="00FB3C52">
            <w:pPr>
              <w:pStyle w:val="ConsPlusNormal"/>
            </w:pPr>
          </w:p>
        </w:tc>
        <w:tc>
          <w:tcPr>
            <w:tcW w:w="3326" w:type="dxa"/>
            <w:vMerge/>
            <w:tcBorders>
              <w:top w:val="single" w:sz="4" w:space="0" w:color="auto"/>
              <w:bottom w:val="single" w:sz="4" w:space="0" w:color="auto"/>
            </w:tcBorders>
          </w:tcPr>
          <w:p w:rsidR="00FB3C52" w:rsidRDefault="00FB3C52">
            <w:pPr>
              <w:pStyle w:val="ConsPlusNormal"/>
            </w:pPr>
          </w:p>
        </w:tc>
        <w:tc>
          <w:tcPr>
            <w:tcW w:w="1162" w:type="dxa"/>
            <w:tcBorders>
              <w:top w:val="single" w:sz="4" w:space="0" w:color="auto"/>
              <w:bottom w:val="single" w:sz="4" w:space="0" w:color="auto"/>
            </w:tcBorders>
            <w:vAlign w:val="center"/>
          </w:tcPr>
          <w:p w:rsidR="00FB3C52" w:rsidRDefault="00FB3C52">
            <w:pPr>
              <w:pStyle w:val="ConsPlusNormal"/>
              <w:jc w:val="center"/>
            </w:pPr>
            <w:r>
              <w:t>2010</w:t>
            </w:r>
          </w:p>
        </w:tc>
        <w:tc>
          <w:tcPr>
            <w:tcW w:w="1162" w:type="dxa"/>
            <w:tcBorders>
              <w:top w:val="single" w:sz="4" w:space="0" w:color="auto"/>
              <w:bottom w:val="single" w:sz="4" w:space="0" w:color="auto"/>
            </w:tcBorders>
            <w:vAlign w:val="center"/>
          </w:tcPr>
          <w:p w:rsidR="00FB3C52" w:rsidRDefault="00FB3C52">
            <w:pPr>
              <w:pStyle w:val="ConsPlusNormal"/>
              <w:jc w:val="center"/>
            </w:pPr>
            <w:r>
              <w:t>2011</w:t>
            </w:r>
          </w:p>
        </w:tc>
        <w:tc>
          <w:tcPr>
            <w:tcW w:w="1152" w:type="dxa"/>
            <w:tcBorders>
              <w:top w:val="single" w:sz="4" w:space="0" w:color="auto"/>
              <w:bottom w:val="single" w:sz="4" w:space="0" w:color="auto"/>
            </w:tcBorders>
            <w:vAlign w:val="center"/>
          </w:tcPr>
          <w:p w:rsidR="00FB3C52" w:rsidRDefault="00FB3C52">
            <w:pPr>
              <w:pStyle w:val="ConsPlusNormal"/>
              <w:jc w:val="center"/>
            </w:pPr>
            <w:r>
              <w:t>2012</w:t>
            </w:r>
          </w:p>
        </w:tc>
        <w:tc>
          <w:tcPr>
            <w:tcW w:w="1157" w:type="dxa"/>
            <w:tcBorders>
              <w:top w:val="single" w:sz="4" w:space="0" w:color="auto"/>
              <w:bottom w:val="single" w:sz="4" w:space="0" w:color="auto"/>
            </w:tcBorders>
            <w:vAlign w:val="center"/>
          </w:tcPr>
          <w:p w:rsidR="00FB3C52" w:rsidRDefault="00FB3C52">
            <w:pPr>
              <w:pStyle w:val="ConsPlusNormal"/>
              <w:jc w:val="center"/>
            </w:pPr>
            <w:r>
              <w:t>2013</w:t>
            </w:r>
          </w:p>
        </w:tc>
        <w:tc>
          <w:tcPr>
            <w:tcW w:w="1152" w:type="dxa"/>
            <w:tcBorders>
              <w:top w:val="single" w:sz="4" w:space="0" w:color="auto"/>
              <w:bottom w:val="single" w:sz="4" w:space="0" w:color="auto"/>
            </w:tcBorders>
            <w:vAlign w:val="center"/>
          </w:tcPr>
          <w:p w:rsidR="00FB3C52" w:rsidRDefault="00FB3C52">
            <w:pPr>
              <w:pStyle w:val="ConsPlusNormal"/>
              <w:jc w:val="center"/>
            </w:pPr>
            <w:r>
              <w:t>2014</w:t>
            </w:r>
          </w:p>
        </w:tc>
        <w:tc>
          <w:tcPr>
            <w:tcW w:w="1157" w:type="dxa"/>
            <w:tcBorders>
              <w:top w:val="single" w:sz="4" w:space="0" w:color="auto"/>
              <w:bottom w:val="single" w:sz="4" w:space="0" w:color="auto"/>
            </w:tcBorders>
            <w:vAlign w:val="center"/>
          </w:tcPr>
          <w:p w:rsidR="00FB3C52" w:rsidRDefault="00FB3C52">
            <w:pPr>
              <w:pStyle w:val="ConsPlusNormal"/>
              <w:jc w:val="center"/>
            </w:pPr>
            <w:r>
              <w:t>2015</w:t>
            </w:r>
          </w:p>
        </w:tc>
        <w:tc>
          <w:tcPr>
            <w:tcW w:w="1152" w:type="dxa"/>
            <w:tcBorders>
              <w:top w:val="single" w:sz="4" w:space="0" w:color="auto"/>
              <w:bottom w:val="single" w:sz="4" w:space="0" w:color="auto"/>
            </w:tcBorders>
            <w:vAlign w:val="center"/>
          </w:tcPr>
          <w:p w:rsidR="00FB3C52" w:rsidRDefault="00FB3C52">
            <w:pPr>
              <w:pStyle w:val="ConsPlusNormal"/>
              <w:jc w:val="center"/>
            </w:pPr>
            <w:r>
              <w:t>2016</w:t>
            </w:r>
          </w:p>
        </w:tc>
        <w:tc>
          <w:tcPr>
            <w:tcW w:w="1157" w:type="dxa"/>
            <w:tcBorders>
              <w:top w:val="single" w:sz="4" w:space="0" w:color="auto"/>
              <w:bottom w:val="single" w:sz="4" w:space="0" w:color="auto"/>
            </w:tcBorders>
            <w:vAlign w:val="center"/>
          </w:tcPr>
          <w:p w:rsidR="00FB3C52" w:rsidRDefault="00FB3C52">
            <w:pPr>
              <w:pStyle w:val="ConsPlusNormal"/>
              <w:jc w:val="center"/>
            </w:pPr>
            <w:r>
              <w:t>2017</w:t>
            </w:r>
          </w:p>
        </w:tc>
        <w:tc>
          <w:tcPr>
            <w:tcW w:w="1162" w:type="dxa"/>
            <w:tcBorders>
              <w:top w:val="single" w:sz="4" w:space="0" w:color="auto"/>
              <w:bottom w:val="single" w:sz="4" w:space="0" w:color="auto"/>
            </w:tcBorders>
            <w:vAlign w:val="center"/>
          </w:tcPr>
          <w:p w:rsidR="00FB3C52" w:rsidRDefault="00FB3C52">
            <w:pPr>
              <w:pStyle w:val="ConsPlusNormal"/>
              <w:jc w:val="center"/>
            </w:pPr>
            <w:r>
              <w:t>2018</w:t>
            </w:r>
          </w:p>
        </w:tc>
        <w:tc>
          <w:tcPr>
            <w:tcW w:w="1147" w:type="dxa"/>
            <w:tcBorders>
              <w:top w:val="single" w:sz="4" w:space="0" w:color="auto"/>
              <w:bottom w:val="single" w:sz="4" w:space="0" w:color="auto"/>
            </w:tcBorders>
            <w:vAlign w:val="center"/>
          </w:tcPr>
          <w:p w:rsidR="00FB3C52" w:rsidRDefault="00FB3C52">
            <w:pPr>
              <w:pStyle w:val="ConsPlusNormal"/>
              <w:jc w:val="center"/>
            </w:pPr>
            <w:r>
              <w:t>2019</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single" w:sz="4" w:space="0" w:color="auto"/>
              <w:left w:val="nil"/>
              <w:bottom w:val="nil"/>
              <w:right w:val="nil"/>
            </w:tcBorders>
          </w:tcPr>
          <w:p w:rsidR="00FB3C52" w:rsidRDefault="00FB3C52">
            <w:pPr>
              <w:pStyle w:val="ConsPlusNormal"/>
              <w:jc w:val="center"/>
            </w:pPr>
            <w:r>
              <w:t>1.</w:t>
            </w:r>
          </w:p>
        </w:tc>
        <w:tc>
          <w:tcPr>
            <w:tcW w:w="3326" w:type="dxa"/>
            <w:tcBorders>
              <w:top w:val="single" w:sz="4" w:space="0" w:color="auto"/>
              <w:left w:val="nil"/>
              <w:bottom w:val="nil"/>
              <w:right w:val="nil"/>
            </w:tcBorders>
          </w:tcPr>
          <w:p w:rsidR="00FB3C52" w:rsidRDefault="00FB3C52">
            <w:pPr>
              <w:pStyle w:val="ConsPlusNormal"/>
            </w:pPr>
            <w:r>
              <w:t>Волгоградская область</w:t>
            </w:r>
          </w:p>
        </w:tc>
        <w:tc>
          <w:tcPr>
            <w:tcW w:w="1162" w:type="dxa"/>
            <w:tcBorders>
              <w:top w:val="single" w:sz="4" w:space="0" w:color="auto"/>
              <w:left w:val="nil"/>
              <w:bottom w:val="nil"/>
              <w:right w:val="nil"/>
            </w:tcBorders>
          </w:tcPr>
          <w:p w:rsidR="00FB3C52" w:rsidRDefault="00FB3C52">
            <w:pPr>
              <w:pStyle w:val="ConsPlusNormal"/>
              <w:jc w:val="right"/>
            </w:pPr>
            <w:r>
              <w:t>2036,6</w:t>
            </w:r>
          </w:p>
        </w:tc>
        <w:tc>
          <w:tcPr>
            <w:tcW w:w="1162" w:type="dxa"/>
            <w:tcBorders>
              <w:top w:val="single" w:sz="4" w:space="0" w:color="auto"/>
              <w:left w:val="nil"/>
              <w:bottom w:val="nil"/>
              <w:right w:val="nil"/>
            </w:tcBorders>
          </w:tcPr>
          <w:p w:rsidR="00FB3C52" w:rsidRDefault="00FB3C52">
            <w:pPr>
              <w:pStyle w:val="ConsPlusNormal"/>
              <w:jc w:val="right"/>
            </w:pPr>
            <w:r>
              <w:t>2121,6</w:t>
            </w:r>
          </w:p>
        </w:tc>
        <w:tc>
          <w:tcPr>
            <w:tcW w:w="1152" w:type="dxa"/>
            <w:tcBorders>
              <w:top w:val="single" w:sz="4" w:space="0" w:color="auto"/>
              <w:left w:val="nil"/>
              <w:bottom w:val="nil"/>
              <w:right w:val="nil"/>
            </w:tcBorders>
          </w:tcPr>
          <w:p w:rsidR="00FB3C52" w:rsidRDefault="00FB3C52">
            <w:pPr>
              <w:pStyle w:val="ConsPlusNormal"/>
              <w:jc w:val="right"/>
            </w:pPr>
            <w:r>
              <w:t>2214,0</w:t>
            </w:r>
          </w:p>
        </w:tc>
        <w:tc>
          <w:tcPr>
            <w:tcW w:w="1157" w:type="dxa"/>
            <w:tcBorders>
              <w:top w:val="single" w:sz="4" w:space="0" w:color="auto"/>
              <w:left w:val="nil"/>
              <w:bottom w:val="nil"/>
              <w:right w:val="nil"/>
            </w:tcBorders>
          </w:tcPr>
          <w:p w:rsidR="00FB3C52" w:rsidRDefault="00FB3C52">
            <w:pPr>
              <w:pStyle w:val="ConsPlusNormal"/>
              <w:jc w:val="right"/>
            </w:pPr>
            <w:r>
              <w:t>2282,7</w:t>
            </w:r>
          </w:p>
        </w:tc>
        <w:tc>
          <w:tcPr>
            <w:tcW w:w="1152" w:type="dxa"/>
            <w:tcBorders>
              <w:top w:val="single" w:sz="4" w:space="0" w:color="auto"/>
              <w:left w:val="nil"/>
              <w:bottom w:val="nil"/>
              <w:right w:val="nil"/>
            </w:tcBorders>
          </w:tcPr>
          <w:p w:rsidR="00FB3C52" w:rsidRDefault="00FB3C52">
            <w:pPr>
              <w:pStyle w:val="ConsPlusNormal"/>
              <w:jc w:val="right"/>
            </w:pPr>
            <w:r>
              <w:t>2357,4</w:t>
            </w:r>
          </w:p>
        </w:tc>
        <w:tc>
          <w:tcPr>
            <w:tcW w:w="1157" w:type="dxa"/>
            <w:tcBorders>
              <w:top w:val="single" w:sz="4" w:space="0" w:color="auto"/>
              <w:left w:val="nil"/>
              <w:bottom w:val="nil"/>
              <w:right w:val="nil"/>
            </w:tcBorders>
          </w:tcPr>
          <w:p w:rsidR="00FB3C52" w:rsidRDefault="00FB3C52">
            <w:pPr>
              <w:pStyle w:val="ConsPlusNormal"/>
              <w:jc w:val="right"/>
            </w:pPr>
            <w:r>
              <w:t>2458,3</w:t>
            </w:r>
          </w:p>
        </w:tc>
        <w:tc>
          <w:tcPr>
            <w:tcW w:w="1152" w:type="dxa"/>
            <w:tcBorders>
              <w:top w:val="single" w:sz="4" w:space="0" w:color="auto"/>
              <w:left w:val="nil"/>
              <w:bottom w:val="nil"/>
              <w:right w:val="nil"/>
            </w:tcBorders>
          </w:tcPr>
          <w:p w:rsidR="00FB3C52" w:rsidRDefault="00FB3C52">
            <w:pPr>
              <w:pStyle w:val="ConsPlusNormal"/>
              <w:jc w:val="right"/>
            </w:pPr>
            <w:r>
              <w:t>2523,4</w:t>
            </w:r>
          </w:p>
        </w:tc>
        <w:tc>
          <w:tcPr>
            <w:tcW w:w="1157" w:type="dxa"/>
            <w:tcBorders>
              <w:top w:val="single" w:sz="4" w:space="0" w:color="auto"/>
              <w:left w:val="nil"/>
              <w:bottom w:val="nil"/>
              <w:right w:val="nil"/>
            </w:tcBorders>
          </w:tcPr>
          <w:p w:rsidR="00FB3C52" w:rsidRDefault="00FB3C52">
            <w:pPr>
              <w:pStyle w:val="ConsPlusNormal"/>
              <w:jc w:val="right"/>
            </w:pPr>
            <w:r>
              <w:t>2620,5</w:t>
            </w:r>
          </w:p>
        </w:tc>
        <w:tc>
          <w:tcPr>
            <w:tcW w:w="1162" w:type="dxa"/>
            <w:tcBorders>
              <w:top w:val="single" w:sz="4" w:space="0" w:color="auto"/>
              <w:left w:val="nil"/>
              <w:bottom w:val="nil"/>
              <w:right w:val="nil"/>
            </w:tcBorders>
          </w:tcPr>
          <w:p w:rsidR="00FB3C52" w:rsidRDefault="00FB3C52">
            <w:pPr>
              <w:pStyle w:val="ConsPlusNormal"/>
              <w:jc w:val="right"/>
            </w:pPr>
            <w:r>
              <w:t>2726,0</w:t>
            </w:r>
          </w:p>
        </w:tc>
        <w:tc>
          <w:tcPr>
            <w:tcW w:w="1147" w:type="dxa"/>
            <w:tcBorders>
              <w:top w:val="single" w:sz="4" w:space="0" w:color="auto"/>
              <w:left w:val="nil"/>
              <w:bottom w:val="nil"/>
              <w:right w:val="nil"/>
            </w:tcBorders>
          </w:tcPr>
          <w:p w:rsidR="00FB3C52" w:rsidRDefault="00FB3C52">
            <w:pPr>
              <w:pStyle w:val="ConsPlusNormal"/>
              <w:jc w:val="right"/>
            </w:pPr>
            <w:r>
              <w:t>2027,1</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2.</w:t>
            </w:r>
          </w:p>
        </w:tc>
        <w:tc>
          <w:tcPr>
            <w:tcW w:w="3326" w:type="dxa"/>
            <w:tcBorders>
              <w:top w:val="nil"/>
              <w:left w:val="nil"/>
              <w:bottom w:val="nil"/>
              <w:right w:val="nil"/>
            </w:tcBorders>
          </w:tcPr>
          <w:p w:rsidR="00FB3C52" w:rsidRDefault="00FB3C52">
            <w:pPr>
              <w:pStyle w:val="ConsPlusNormal"/>
            </w:pPr>
            <w:r>
              <w:t>Краснодарский край</w:t>
            </w:r>
          </w:p>
        </w:tc>
        <w:tc>
          <w:tcPr>
            <w:tcW w:w="1162" w:type="dxa"/>
            <w:tcBorders>
              <w:top w:val="nil"/>
              <w:left w:val="nil"/>
              <w:bottom w:val="nil"/>
              <w:right w:val="nil"/>
            </w:tcBorders>
          </w:tcPr>
          <w:p w:rsidR="00FB3C52" w:rsidRDefault="00FB3C52">
            <w:pPr>
              <w:pStyle w:val="ConsPlusNormal"/>
              <w:jc w:val="right"/>
            </w:pPr>
            <w:r>
              <w:t>2615,1</w:t>
            </w:r>
          </w:p>
        </w:tc>
        <w:tc>
          <w:tcPr>
            <w:tcW w:w="1162" w:type="dxa"/>
            <w:tcBorders>
              <w:top w:val="nil"/>
              <w:left w:val="nil"/>
              <w:bottom w:val="nil"/>
              <w:right w:val="nil"/>
            </w:tcBorders>
          </w:tcPr>
          <w:p w:rsidR="00FB3C52" w:rsidRDefault="00FB3C52">
            <w:pPr>
              <w:pStyle w:val="ConsPlusNormal"/>
              <w:jc w:val="right"/>
            </w:pPr>
            <w:r>
              <w:t>2641,9</w:t>
            </w:r>
          </w:p>
        </w:tc>
        <w:tc>
          <w:tcPr>
            <w:tcW w:w="1152" w:type="dxa"/>
            <w:tcBorders>
              <w:top w:val="nil"/>
              <w:left w:val="nil"/>
              <w:bottom w:val="nil"/>
              <w:right w:val="nil"/>
            </w:tcBorders>
          </w:tcPr>
          <w:p w:rsidR="00FB3C52" w:rsidRDefault="00FB3C52">
            <w:pPr>
              <w:pStyle w:val="ConsPlusNormal"/>
              <w:jc w:val="right"/>
            </w:pPr>
            <w:r>
              <w:t>2645,9</w:t>
            </w:r>
          </w:p>
        </w:tc>
        <w:tc>
          <w:tcPr>
            <w:tcW w:w="1157" w:type="dxa"/>
            <w:tcBorders>
              <w:top w:val="nil"/>
              <w:left w:val="nil"/>
              <w:bottom w:val="nil"/>
              <w:right w:val="nil"/>
            </w:tcBorders>
          </w:tcPr>
          <w:p w:rsidR="00FB3C52" w:rsidRDefault="00FB3C52">
            <w:pPr>
              <w:pStyle w:val="ConsPlusNormal"/>
              <w:jc w:val="right"/>
            </w:pPr>
            <w:r>
              <w:t>2669,7</w:t>
            </w:r>
          </w:p>
        </w:tc>
        <w:tc>
          <w:tcPr>
            <w:tcW w:w="1152" w:type="dxa"/>
            <w:tcBorders>
              <w:top w:val="nil"/>
              <w:left w:val="nil"/>
              <w:bottom w:val="nil"/>
              <w:right w:val="nil"/>
            </w:tcBorders>
          </w:tcPr>
          <w:p w:rsidR="00FB3C52" w:rsidRDefault="00FB3C52">
            <w:pPr>
              <w:pStyle w:val="ConsPlusNormal"/>
              <w:jc w:val="right"/>
            </w:pPr>
            <w:r>
              <w:t>2716,2</w:t>
            </w:r>
          </w:p>
        </w:tc>
        <w:tc>
          <w:tcPr>
            <w:tcW w:w="1157" w:type="dxa"/>
            <w:tcBorders>
              <w:top w:val="nil"/>
              <w:left w:val="nil"/>
              <w:bottom w:val="nil"/>
              <w:right w:val="nil"/>
            </w:tcBorders>
          </w:tcPr>
          <w:p w:rsidR="00FB3C52" w:rsidRDefault="00FB3C52">
            <w:pPr>
              <w:pStyle w:val="ConsPlusNormal"/>
              <w:jc w:val="right"/>
            </w:pPr>
            <w:r>
              <w:t>2849,4</w:t>
            </w:r>
          </w:p>
        </w:tc>
        <w:tc>
          <w:tcPr>
            <w:tcW w:w="1152" w:type="dxa"/>
            <w:tcBorders>
              <w:top w:val="nil"/>
              <w:left w:val="nil"/>
              <w:bottom w:val="nil"/>
              <w:right w:val="nil"/>
            </w:tcBorders>
          </w:tcPr>
          <w:p w:rsidR="00FB3C52" w:rsidRDefault="00FB3C52">
            <w:pPr>
              <w:pStyle w:val="ConsPlusNormal"/>
              <w:jc w:val="right"/>
            </w:pPr>
            <w:r>
              <w:t>2972,9</w:t>
            </w:r>
          </w:p>
        </w:tc>
        <w:tc>
          <w:tcPr>
            <w:tcW w:w="1157" w:type="dxa"/>
            <w:tcBorders>
              <w:top w:val="nil"/>
              <w:left w:val="nil"/>
              <w:bottom w:val="nil"/>
              <w:right w:val="nil"/>
            </w:tcBorders>
          </w:tcPr>
          <w:p w:rsidR="00FB3C52" w:rsidRDefault="00FB3C52">
            <w:pPr>
              <w:pStyle w:val="ConsPlusNormal"/>
              <w:jc w:val="right"/>
            </w:pPr>
            <w:r>
              <w:t>3101,9</w:t>
            </w:r>
          </w:p>
        </w:tc>
        <w:tc>
          <w:tcPr>
            <w:tcW w:w="1162" w:type="dxa"/>
            <w:tcBorders>
              <w:top w:val="nil"/>
              <w:left w:val="nil"/>
              <w:bottom w:val="nil"/>
              <w:right w:val="nil"/>
            </w:tcBorders>
          </w:tcPr>
          <w:p w:rsidR="00FB3C52" w:rsidRDefault="00FB3C52">
            <w:pPr>
              <w:pStyle w:val="ConsPlusNormal"/>
              <w:jc w:val="right"/>
            </w:pPr>
            <w:r>
              <w:t>3235,2</w:t>
            </w:r>
          </w:p>
        </w:tc>
        <w:tc>
          <w:tcPr>
            <w:tcW w:w="1147" w:type="dxa"/>
            <w:tcBorders>
              <w:top w:val="nil"/>
              <w:left w:val="nil"/>
              <w:bottom w:val="nil"/>
              <w:right w:val="nil"/>
            </w:tcBorders>
          </w:tcPr>
          <w:p w:rsidR="00FB3C52" w:rsidRDefault="00FB3C52">
            <w:pPr>
              <w:pStyle w:val="ConsPlusNormal"/>
              <w:jc w:val="right"/>
            </w:pPr>
            <w:r>
              <w:t>3334,4</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3.</w:t>
            </w:r>
          </w:p>
        </w:tc>
        <w:tc>
          <w:tcPr>
            <w:tcW w:w="3326" w:type="dxa"/>
            <w:tcBorders>
              <w:top w:val="nil"/>
              <w:left w:val="nil"/>
              <w:bottom w:val="nil"/>
              <w:right w:val="nil"/>
            </w:tcBorders>
          </w:tcPr>
          <w:p w:rsidR="00FB3C52" w:rsidRDefault="00FB3C52">
            <w:pPr>
              <w:pStyle w:val="ConsPlusNormal"/>
            </w:pPr>
            <w:r>
              <w:t>Ростовская область</w:t>
            </w:r>
          </w:p>
        </w:tc>
        <w:tc>
          <w:tcPr>
            <w:tcW w:w="1162" w:type="dxa"/>
            <w:tcBorders>
              <w:top w:val="nil"/>
              <w:left w:val="nil"/>
              <w:bottom w:val="nil"/>
              <w:right w:val="nil"/>
            </w:tcBorders>
          </w:tcPr>
          <w:p w:rsidR="00FB3C52" w:rsidRDefault="00FB3C52">
            <w:pPr>
              <w:pStyle w:val="ConsPlusNormal"/>
              <w:jc w:val="right"/>
            </w:pPr>
            <w:r>
              <w:t>2344,9</w:t>
            </w:r>
          </w:p>
        </w:tc>
        <w:tc>
          <w:tcPr>
            <w:tcW w:w="1162" w:type="dxa"/>
            <w:tcBorders>
              <w:top w:val="nil"/>
              <w:left w:val="nil"/>
              <w:bottom w:val="nil"/>
              <w:right w:val="nil"/>
            </w:tcBorders>
          </w:tcPr>
          <w:p w:rsidR="00FB3C52" w:rsidRDefault="00FB3C52">
            <w:pPr>
              <w:pStyle w:val="ConsPlusNormal"/>
              <w:jc w:val="right"/>
            </w:pPr>
            <w:r>
              <w:t>2408,1</w:t>
            </w:r>
          </w:p>
        </w:tc>
        <w:tc>
          <w:tcPr>
            <w:tcW w:w="1152" w:type="dxa"/>
            <w:tcBorders>
              <w:top w:val="nil"/>
              <w:left w:val="nil"/>
              <w:bottom w:val="nil"/>
              <w:right w:val="nil"/>
            </w:tcBorders>
          </w:tcPr>
          <w:p w:rsidR="00FB3C52" w:rsidRDefault="00FB3C52">
            <w:pPr>
              <w:pStyle w:val="ConsPlusNormal"/>
              <w:jc w:val="right"/>
            </w:pPr>
            <w:r>
              <w:t>2452,4</w:t>
            </w:r>
          </w:p>
        </w:tc>
        <w:tc>
          <w:tcPr>
            <w:tcW w:w="1157" w:type="dxa"/>
            <w:tcBorders>
              <w:top w:val="nil"/>
              <w:left w:val="nil"/>
              <w:bottom w:val="nil"/>
              <w:right w:val="nil"/>
            </w:tcBorders>
          </w:tcPr>
          <w:p w:rsidR="00FB3C52" w:rsidRDefault="00FB3C52">
            <w:pPr>
              <w:pStyle w:val="ConsPlusNormal"/>
              <w:jc w:val="right"/>
            </w:pPr>
            <w:r>
              <w:t>2497,1</w:t>
            </w:r>
          </w:p>
        </w:tc>
        <w:tc>
          <w:tcPr>
            <w:tcW w:w="1152" w:type="dxa"/>
            <w:tcBorders>
              <w:top w:val="nil"/>
              <w:left w:val="nil"/>
              <w:bottom w:val="nil"/>
              <w:right w:val="nil"/>
            </w:tcBorders>
          </w:tcPr>
          <w:p w:rsidR="00FB3C52" w:rsidRDefault="00FB3C52">
            <w:pPr>
              <w:pStyle w:val="ConsPlusNormal"/>
              <w:jc w:val="right"/>
            </w:pPr>
            <w:r>
              <w:t>2530,8</w:t>
            </w:r>
          </w:p>
        </w:tc>
        <w:tc>
          <w:tcPr>
            <w:tcW w:w="1157" w:type="dxa"/>
            <w:tcBorders>
              <w:top w:val="nil"/>
              <w:left w:val="nil"/>
              <w:bottom w:val="nil"/>
              <w:right w:val="nil"/>
            </w:tcBorders>
          </w:tcPr>
          <w:p w:rsidR="00FB3C52" w:rsidRDefault="00FB3C52">
            <w:pPr>
              <w:pStyle w:val="ConsPlusNormal"/>
              <w:jc w:val="right"/>
            </w:pPr>
            <w:r>
              <w:t>2615,6</w:t>
            </w:r>
          </w:p>
        </w:tc>
        <w:tc>
          <w:tcPr>
            <w:tcW w:w="1152" w:type="dxa"/>
            <w:tcBorders>
              <w:top w:val="nil"/>
              <w:left w:val="nil"/>
              <w:bottom w:val="nil"/>
              <w:right w:val="nil"/>
            </w:tcBorders>
          </w:tcPr>
          <w:p w:rsidR="00FB3C52" w:rsidRDefault="00FB3C52">
            <w:pPr>
              <w:pStyle w:val="ConsPlusNormal"/>
              <w:jc w:val="right"/>
            </w:pPr>
            <w:r>
              <w:t>2705,6</w:t>
            </w:r>
          </w:p>
        </w:tc>
        <w:tc>
          <w:tcPr>
            <w:tcW w:w="1157" w:type="dxa"/>
            <w:tcBorders>
              <w:top w:val="nil"/>
              <w:left w:val="nil"/>
              <w:bottom w:val="nil"/>
              <w:right w:val="nil"/>
            </w:tcBorders>
          </w:tcPr>
          <w:p w:rsidR="00FB3C52" w:rsidRDefault="00FB3C52">
            <w:pPr>
              <w:pStyle w:val="ConsPlusNormal"/>
              <w:jc w:val="right"/>
            </w:pPr>
            <w:r>
              <w:t>2851,6</w:t>
            </w:r>
          </w:p>
        </w:tc>
        <w:tc>
          <w:tcPr>
            <w:tcW w:w="1162" w:type="dxa"/>
            <w:tcBorders>
              <w:top w:val="nil"/>
              <w:left w:val="nil"/>
              <w:bottom w:val="nil"/>
              <w:right w:val="nil"/>
            </w:tcBorders>
          </w:tcPr>
          <w:p w:rsidR="00FB3C52" w:rsidRDefault="00FB3C52">
            <w:pPr>
              <w:pStyle w:val="ConsPlusNormal"/>
              <w:jc w:val="right"/>
            </w:pPr>
            <w:r>
              <w:t>2843,0</w:t>
            </w:r>
          </w:p>
        </w:tc>
        <w:tc>
          <w:tcPr>
            <w:tcW w:w="1147" w:type="dxa"/>
            <w:tcBorders>
              <w:top w:val="nil"/>
              <w:left w:val="nil"/>
              <w:bottom w:val="nil"/>
              <w:right w:val="nil"/>
            </w:tcBorders>
          </w:tcPr>
          <w:p w:rsidR="00FB3C52" w:rsidRDefault="00FB3C52">
            <w:pPr>
              <w:pStyle w:val="ConsPlusNormal"/>
              <w:jc w:val="right"/>
            </w:pPr>
            <w:r>
              <w:t>2976,0</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4.</w:t>
            </w:r>
          </w:p>
        </w:tc>
        <w:tc>
          <w:tcPr>
            <w:tcW w:w="3326" w:type="dxa"/>
            <w:tcBorders>
              <w:top w:val="nil"/>
              <w:left w:val="nil"/>
              <w:bottom w:val="nil"/>
              <w:right w:val="nil"/>
            </w:tcBorders>
          </w:tcPr>
          <w:p w:rsidR="00FB3C52" w:rsidRDefault="00FB3C52">
            <w:pPr>
              <w:pStyle w:val="ConsPlusNormal"/>
            </w:pPr>
            <w:r>
              <w:t>Ставропольский край</w:t>
            </w:r>
          </w:p>
        </w:tc>
        <w:tc>
          <w:tcPr>
            <w:tcW w:w="1162" w:type="dxa"/>
            <w:tcBorders>
              <w:top w:val="nil"/>
              <w:left w:val="nil"/>
              <w:bottom w:val="nil"/>
              <w:right w:val="nil"/>
            </w:tcBorders>
          </w:tcPr>
          <w:p w:rsidR="00FB3C52" w:rsidRDefault="00FB3C52">
            <w:pPr>
              <w:pStyle w:val="ConsPlusNormal"/>
              <w:jc w:val="right"/>
            </w:pPr>
            <w:r>
              <w:t>2005,0</w:t>
            </w:r>
          </w:p>
        </w:tc>
        <w:tc>
          <w:tcPr>
            <w:tcW w:w="1162" w:type="dxa"/>
            <w:tcBorders>
              <w:top w:val="nil"/>
              <w:left w:val="nil"/>
              <w:bottom w:val="nil"/>
              <w:right w:val="nil"/>
            </w:tcBorders>
          </w:tcPr>
          <w:p w:rsidR="00FB3C52" w:rsidRDefault="00FB3C52">
            <w:pPr>
              <w:pStyle w:val="ConsPlusNormal"/>
              <w:jc w:val="right"/>
            </w:pPr>
            <w:r>
              <w:t>1990,7</w:t>
            </w:r>
          </w:p>
        </w:tc>
        <w:tc>
          <w:tcPr>
            <w:tcW w:w="1152" w:type="dxa"/>
            <w:tcBorders>
              <w:top w:val="nil"/>
              <w:left w:val="nil"/>
              <w:bottom w:val="nil"/>
              <w:right w:val="nil"/>
            </w:tcBorders>
          </w:tcPr>
          <w:p w:rsidR="00FB3C52" w:rsidRDefault="00FB3C52">
            <w:pPr>
              <w:pStyle w:val="ConsPlusNormal"/>
              <w:jc w:val="right"/>
            </w:pPr>
            <w:r>
              <w:t>1986,7</w:t>
            </w:r>
          </w:p>
        </w:tc>
        <w:tc>
          <w:tcPr>
            <w:tcW w:w="1157" w:type="dxa"/>
            <w:tcBorders>
              <w:top w:val="nil"/>
              <w:left w:val="nil"/>
              <w:bottom w:val="nil"/>
              <w:right w:val="nil"/>
            </w:tcBorders>
          </w:tcPr>
          <w:p w:rsidR="00FB3C52" w:rsidRDefault="00FB3C52">
            <w:pPr>
              <w:pStyle w:val="ConsPlusNormal"/>
              <w:jc w:val="right"/>
            </w:pPr>
            <w:r>
              <w:t>2032,0</w:t>
            </w:r>
          </w:p>
        </w:tc>
        <w:tc>
          <w:tcPr>
            <w:tcW w:w="1152" w:type="dxa"/>
            <w:tcBorders>
              <w:top w:val="nil"/>
              <w:left w:val="nil"/>
              <w:bottom w:val="nil"/>
              <w:right w:val="nil"/>
            </w:tcBorders>
          </w:tcPr>
          <w:p w:rsidR="00FB3C52" w:rsidRDefault="00FB3C52">
            <w:pPr>
              <w:pStyle w:val="ConsPlusNormal"/>
              <w:jc w:val="right"/>
            </w:pPr>
            <w:r>
              <w:t>2120,1</w:t>
            </w:r>
          </w:p>
        </w:tc>
        <w:tc>
          <w:tcPr>
            <w:tcW w:w="1157" w:type="dxa"/>
            <w:tcBorders>
              <w:top w:val="nil"/>
              <w:left w:val="nil"/>
              <w:bottom w:val="nil"/>
              <w:right w:val="nil"/>
            </w:tcBorders>
          </w:tcPr>
          <w:p w:rsidR="00FB3C52" w:rsidRDefault="00FB3C52">
            <w:pPr>
              <w:pStyle w:val="ConsPlusNormal"/>
              <w:jc w:val="right"/>
            </w:pPr>
            <w:r>
              <w:t>2115,8</w:t>
            </w:r>
          </w:p>
        </w:tc>
        <w:tc>
          <w:tcPr>
            <w:tcW w:w="1152" w:type="dxa"/>
            <w:tcBorders>
              <w:top w:val="nil"/>
              <w:left w:val="nil"/>
              <w:bottom w:val="nil"/>
              <w:right w:val="nil"/>
            </w:tcBorders>
          </w:tcPr>
          <w:p w:rsidR="00FB3C52" w:rsidRDefault="00FB3C52">
            <w:pPr>
              <w:pStyle w:val="ConsPlusNormal"/>
              <w:jc w:val="right"/>
            </w:pPr>
            <w:r>
              <w:t>2124,9</w:t>
            </w:r>
          </w:p>
        </w:tc>
        <w:tc>
          <w:tcPr>
            <w:tcW w:w="1157" w:type="dxa"/>
            <w:tcBorders>
              <w:top w:val="nil"/>
              <w:left w:val="nil"/>
              <w:bottom w:val="nil"/>
              <w:right w:val="nil"/>
            </w:tcBorders>
          </w:tcPr>
          <w:p w:rsidR="00FB3C52" w:rsidRDefault="00FB3C52">
            <w:pPr>
              <w:pStyle w:val="ConsPlusNormal"/>
              <w:jc w:val="right"/>
            </w:pPr>
            <w:r>
              <w:t>2243,4</w:t>
            </w:r>
          </w:p>
        </w:tc>
        <w:tc>
          <w:tcPr>
            <w:tcW w:w="1162" w:type="dxa"/>
            <w:tcBorders>
              <w:top w:val="nil"/>
              <w:left w:val="nil"/>
              <w:bottom w:val="nil"/>
              <w:right w:val="nil"/>
            </w:tcBorders>
          </w:tcPr>
          <w:p w:rsidR="00FB3C52" w:rsidRDefault="00FB3C52">
            <w:pPr>
              <w:pStyle w:val="ConsPlusNormal"/>
              <w:jc w:val="right"/>
            </w:pPr>
            <w:r>
              <w:t>2241,9</w:t>
            </w:r>
          </w:p>
        </w:tc>
        <w:tc>
          <w:tcPr>
            <w:tcW w:w="1147" w:type="dxa"/>
            <w:tcBorders>
              <w:top w:val="nil"/>
              <w:left w:val="nil"/>
              <w:bottom w:val="nil"/>
              <w:right w:val="nil"/>
            </w:tcBorders>
          </w:tcPr>
          <w:p w:rsidR="00FB3C52" w:rsidRDefault="00FB3C52">
            <w:pPr>
              <w:pStyle w:val="ConsPlusNormal"/>
              <w:jc w:val="right"/>
            </w:pPr>
            <w:r>
              <w:t>2352,2</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5.</w:t>
            </w:r>
          </w:p>
        </w:tc>
        <w:tc>
          <w:tcPr>
            <w:tcW w:w="3326" w:type="dxa"/>
            <w:tcBorders>
              <w:top w:val="nil"/>
              <w:left w:val="nil"/>
              <w:bottom w:val="nil"/>
              <w:right w:val="nil"/>
            </w:tcBorders>
          </w:tcPr>
          <w:p w:rsidR="00FB3C52" w:rsidRDefault="00FB3C52">
            <w:pPr>
              <w:pStyle w:val="ConsPlusNormal"/>
            </w:pPr>
            <w:r>
              <w:t>Северо-Кавказский федеральный округ</w:t>
            </w:r>
          </w:p>
        </w:tc>
        <w:tc>
          <w:tcPr>
            <w:tcW w:w="1162" w:type="dxa"/>
            <w:tcBorders>
              <w:top w:val="nil"/>
              <w:left w:val="nil"/>
              <w:bottom w:val="nil"/>
              <w:right w:val="nil"/>
            </w:tcBorders>
          </w:tcPr>
          <w:p w:rsidR="00FB3C52" w:rsidRDefault="00FB3C52">
            <w:pPr>
              <w:pStyle w:val="ConsPlusNormal"/>
              <w:jc w:val="right"/>
            </w:pPr>
            <w:r>
              <w:t>1282,4</w:t>
            </w:r>
          </w:p>
        </w:tc>
        <w:tc>
          <w:tcPr>
            <w:tcW w:w="1162" w:type="dxa"/>
            <w:tcBorders>
              <w:top w:val="nil"/>
              <w:left w:val="nil"/>
              <w:bottom w:val="nil"/>
              <w:right w:val="nil"/>
            </w:tcBorders>
          </w:tcPr>
          <w:p w:rsidR="00FB3C52" w:rsidRDefault="00FB3C52">
            <w:pPr>
              <w:pStyle w:val="ConsPlusNormal"/>
              <w:jc w:val="right"/>
            </w:pPr>
            <w:r>
              <w:t>1300,7</w:t>
            </w:r>
          </w:p>
        </w:tc>
        <w:tc>
          <w:tcPr>
            <w:tcW w:w="1152" w:type="dxa"/>
            <w:tcBorders>
              <w:top w:val="nil"/>
              <w:left w:val="nil"/>
              <w:bottom w:val="nil"/>
              <w:right w:val="nil"/>
            </w:tcBorders>
          </w:tcPr>
          <w:p w:rsidR="00FB3C52" w:rsidRDefault="00FB3C52">
            <w:pPr>
              <w:pStyle w:val="ConsPlusNormal"/>
              <w:jc w:val="right"/>
            </w:pPr>
            <w:r>
              <w:t>1313,1</w:t>
            </w:r>
          </w:p>
        </w:tc>
        <w:tc>
          <w:tcPr>
            <w:tcW w:w="1157" w:type="dxa"/>
            <w:tcBorders>
              <w:top w:val="nil"/>
              <w:left w:val="nil"/>
              <w:bottom w:val="nil"/>
              <w:right w:val="nil"/>
            </w:tcBorders>
          </w:tcPr>
          <w:p w:rsidR="00FB3C52" w:rsidRDefault="00FB3C52">
            <w:pPr>
              <w:pStyle w:val="ConsPlusNormal"/>
              <w:jc w:val="right"/>
            </w:pPr>
            <w:r>
              <w:t>1358,3</w:t>
            </w:r>
          </w:p>
        </w:tc>
        <w:tc>
          <w:tcPr>
            <w:tcW w:w="1152" w:type="dxa"/>
            <w:tcBorders>
              <w:top w:val="nil"/>
              <w:left w:val="nil"/>
              <w:bottom w:val="nil"/>
              <w:right w:val="nil"/>
            </w:tcBorders>
          </w:tcPr>
          <w:p w:rsidR="00FB3C52" w:rsidRDefault="00FB3C52">
            <w:pPr>
              <w:pStyle w:val="ConsPlusNormal"/>
              <w:jc w:val="right"/>
            </w:pPr>
            <w:r>
              <w:t>1415,1</w:t>
            </w:r>
          </w:p>
        </w:tc>
        <w:tc>
          <w:tcPr>
            <w:tcW w:w="1157" w:type="dxa"/>
            <w:tcBorders>
              <w:top w:val="nil"/>
              <w:left w:val="nil"/>
              <w:bottom w:val="nil"/>
              <w:right w:val="nil"/>
            </w:tcBorders>
          </w:tcPr>
          <w:p w:rsidR="00FB3C52" w:rsidRDefault="00FB3C52">
            <w:pPr>
              <w:pStyle w:val="ConsPlusNormal"/>
              <w:jc w:val="right"/>
            </w:pPr>
            <w:r>
              <w:t>1434,3</w:t>
            </w:r>
          </w:p>
        </w:tc>
        <w:tc>
          <w:tcPr>
            <w:tcW w:w="1152" w:type="dxa"/>
            <w:tcBorders>
              <w:top w:val="nil"/>
              <w:left w:val="nil"/>
              <w:bottom w:val="nil"/>
              <w:right w:val="nil"/>
            </w:tcBorders>
          </w:tcPr>
          <w:p w:rsidR="00FB3C52" w:rsidRDefault="00FB3C52">
            <w:pPr>
              <w:pStyle w:val="ConsPlusNormal"/>
              <w:jc w:val="right"/>
            </w:pPr>
            <w:r>
              <w:t>1447,6</w:t>
            </w:r>
          </w:p>
        </w:tc>
        <w:tc>
          <w:tcPr>
            <w:tcW w:w="1157" w:type="dxa"/>
            <w:tcBorders>
              <w:top w:val="nil"/>
              <w:left w:val="nil"/>
              <w:bottom w:val="nil"/>
              <w:right w:val="nil"/>
            </w:tcBorders>
          </w:tcPr>
          <w:p w:rsidR="00FB3C52" w:rsidRDefault="00FB3C52">
            <w:pPr>
              <w:pStyle w:val="ConsPlusNormal"/>
              <w:jc w:val="right"/>
            </w:pPr>
            <w:r>
              <w:t>1478,3</w:t>
            </w:r>
          </w:p>
        </w:tc>
        <w:tc>
          <w:tcPr>
            <w:tcW w:w="1162" w:type="dxa"/>
            <w:tcBorders>
              <w:top w:val="nil"/>
              <w:left w:val="nil"/>
              <w:bottom w:val="nil"/>
              <w:right w:val="nil"/>
            </w:tcBorders>
          </w:tcPr>
          <w:p w:rsidR="00FB3C52" w:rsidRDefault="00FB3C52">
            <w:pPr>
              <w:pStyle w:val="ConsPlusNormal"/>
              <w:jc w:val="right"/>
            </w:pPr>
            <w:r>
              <w:t>1542,1</w:t>
            </w:r>
          </w:p>
        </w:tc>
        <w:tc>
          <w:tcPr>
            <w:tcW w:w="1147" w:type="dxa"/>
            <w:tcBorders>
              <w:top w:val="nil"/>
              <w:left w:val="nil"/>
              <w:bottom w:val="nil"/>
              <w:right w:val="nil"/>
            </w:tcBorders>
          </w:tcPr>
          <w:p w:rsidR="00FB3C52" w:rsidRDefault="00FB3C52">
            <w:pPr>
              <w:pStyle w:val="ConsPlusNormal"/>
              <w:jc w:val="right"/>
            </w:pPr>
            <w:r>
              <w:t>1598,8</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6.</w:t>
            </w:r>
          </w:p>
        </w:tc>
        <w:tc>
          <w:tcPr>
            <w:tcW w:w="3326" w:type="dxa"/>
            <w:tcBorders>
              <w:top w:val="nil"/>
              <w:left w:val="nil"/>
              <w:bottom w:val="nil"/>
              <w:right w:val="nil"/>
            </w:tcBorders>
          </w:tcPr>
          <w:p w:rsidR="00FB3C52" w:rsidRDefault="00FB3C52">
            <w:pPr>
              <w:pStyle w:val="ConsPlusNormal"/>
            </w:pPr>
            <w:r>
              <w:t>Южный федеральный округ</w:t>
            </w:r>
          </w:p>
        </w:tc>
        <w:tc>
          <w:tcPr>
            <w:tcW w:w="1162" w:type="dxa"/>
            <w:tcBorders>
              <w:top w:val="nil"/>
              <w:left w:val="nil"/>
              <w:bottom w:val="nil"/>
              <w:right w:val="nil"/>
            </w:tcBorders>
          </w:tcPr>
          <w:p w:rsidR="00FB3C52" w:rsidRDefault="00FB3C52">
            <w:pPr>
              <w:pStyle w:val="ConsPlusNormal"/>
              <w:jc w:val="right"/>
            </w:pPr>
            <w:r>
              <w:t>2302,4</w:t>
            </w:r>
          </w:p>
        </w:tc>
        <w:tc>
          <w:tcPr>
            <w:tcW w:w="1162" w:type="dxa"/>
            <w:tcBorders>
              <w:top w:val="nil"/>
              <w:left w:val="nil"/>
              <w:bottom w:val="nil"/>
              <w:right w:val="nil"/>
            </w:tcBorders>
          </w:tcPr>
          <w:p w:rsidR="00FB3C52" w:rsidRDefault="00FB3C52">
            <w:pPr>
              <w:pStyle w:val="ConsPlusNormal"/>
              <w:jc w:val="right"/>
            </w:pPr>
            <w:r>
              <w:t>2350,7</w:t>
            </w:r>
          </w:p>
        </w:tc>
        <w:tc>
          <w:tcPr>
            <w:tcW w:w="1152" w:type="dxa"/>
            <w:tcBorders>
              <w:top w:val="nil"/>
              <w:left w:val="nil"/>
              <w:bottom w:val="nil"/>
              <w:right w:val="nil"/>
            </w:tcBorders>
          </w:tcPr>
          <w:p w:rsidR="00FB3C52" w:rsidRDefault="00FB3C52">
            <w:pPr>
              <w:pStyle w:val="ConsPlusNormal"/>
              <w:jc w:val="right"/>
            </w:pPr>
            <w:r>
              <w:t>2389,9</w:t>
            </w:r>
          </w:p>
        </w:tc>
        <w:tc>
          <w:tcPr>
            <w:tcW w:w="1157" w:type="dxa"/>
            <w:tcBorders>
              <w:top w:val="nil"/>
              <w:left w:val="nil"/>
              <w:bottom w:val="nil"/>
              <w:right w:val="nil"/>
            </w:tcBorders>
          </w:tcPr>
          <w:p w:rsidR="00FB3C52" w:rsidRDefault="00FB3C52">
            <w:pPr>
              <w:pStyle w:val="ConsPlusNormal"/>
              <w:jc w:val="right"/>
            </w:pPr>
            <w:r>
              <w:t>2433,8</w:t>
            </w:r>
          </w:p>
        </w:tc>
        <w:tc>
          <w:tcPr>
            <w:tcW w:w="1152" w:type="dxa"/>
            <w:tcBorders>
              <w:top w:val="nil"/>
              <w:left w:val="nil"/>
              <w:bottom w:val="nil"/>
              <w:right w:val="nil"/>
            </w:tcBorders>
          </w:tcPr>
          <w:p w:rsidR="00FB3C52" w:rsidRDefault="00FB3C52">
            <w:pPr>
              <w:pStyle w:val="ConsPlusNormal"/>
              <w:jc w:val="right"/>
            </w:pPr>
            <w:r>
              <w:t>2487,4</w:t>
            </w:r>
          </w:p>
        </w:tc>
        <w:tc>
          <w:tcPr>
            <w:tcW w:w="1157" w:type="dxa"/>
            <w:tcBorders>
              <w:top w:val="nil"/>
              <w:left w:val="nil"/>
              <w:bottom w:val="nil"/>
              <w:right w:val="nil"/>
            </w:tcBorders>
          </w:tcPr>
          <w:p w:rsidR="00FB3C52" w:rsidRDefault="00FB3C52">
            <w:pPr>
              <w:pStyle w:val="ConsPlusNormal"/>
              <w:jc w:val="right"/>
            </w:pPr>
            <w:r>
              <w:t>2592,4</w:t>
            </w:r>
          </w:p>
        </w:tc>
        <w:tc>
          <w:tcPr>
            <w:tcW w:w="1152" w:type="dxa"/>
            <w:tcBorders>
              <w:top w:val="nil"/>
              <w:left w:val="nil"/>
              <w:bottom w:val="nil"/>
              <w:right w:val="nil"/>
            </w:tcBorders>
          </w:tcPr>
          <w:p w:rsidR="00FB3C52" w:rsidRDefault="00FB3C52">
            <w:pPr>
              <w:pStyle w:val="ConsPlusNormal"/>
              <w:jc w:val="right"/>
            </w:pPr>
            <w:r>
              <w:t>2722,1</w:t>
            </w:r>
          </w:p>
        </w:tc>
        <w:tc>
          <w:tcPr>
            <w:tcW w:w="1157" w:type="dxa"/>
            <w:tcBorders>
              <w:top w:val="nil"/>
              <w:left w:val="nil"/>
              <w:bottom w:val="nil"/>
              <w:right w:val="nil"/>
            </w:tcBorders>
          </w:tcPr>
          <w:p w:rsidR="00FB3C52" w:rsidRDefault="00FB3C52">
            <w:pPr>
              <w:pStyle w:val="ConsPlusNormal"/>
              <w:jc w:val="right"/>
            </w:pPr>
            <w:r>
              <w:t>2821,1</w:t>
            </w:r>
          </w:p>
        </w:tc>
        <w:tc>
          <w:tcPr>
            <w:tcW w:w="1162" w:type="dxa"/>
            <w:tcBorders>
              <w:top w:val="nil"/>
              <w:left w:val="nil"/>
              <w:bottom w:val="nil"/>
              <w:right w:val="nil"/>
            </w:tcBorders>
          </w:tcPr>
          <w:p w:rsidR="00FB3C52" w:rsidRDefault="00FB3C52">
            <w:pPr>
              <w:pStyle w:val="ConsPlusNormal"/>
              <w:jc w:val="right"/>
            </w:pPr>
            <w:r>
              <w:t>2882,7</w:t>
            </w:r>
          </w:p>
        </w:tc>
        <w:tc>
          <w:tcPr>
            <w:tcW w:w="1147" w:type="dxa"/>
            <w:tcBorders>
              <w:top w:val="nil"/>
              <w:left w:val="nil"/>
              <w:bottom w:val="nil"/>
              <w:right w:val="nil"/>
            </w:tcBorders>
          </w:tcPr>
          <w:p w:rsidR="00FB3C52" w:rsidRDefault="00FB3C52">
            <w:pPr>
              <w:pStyle w:val="ConsPlusNormal"/>
              <w:jc w:val="right"/>
            </w:pPr>
            <w:r>
              <w:t>2998,7</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pPr>
          </w:p>
        </w:tc>
        <w:tc>
          <w:tcPr>
            <w:tcW w:w="3326" w:type="dxa"/>
            <w:tcBorders>
              <w:top w:val="nil"/>
              <w:left w:val="nil"/>
              <w:bottom w:val="nil"/>
              <w:right w:val="nil"/>
            </w:tcBorders>
          </w:tcPr>
          <w:p w:rsidR="00FB3C52" w:rsidRDefault="00FB3C52">
            <w:pPr>
              <w:pStyle w:val="ConsPlusNormal"/>
            </w:pPr>
            <w:r>
              <w:t>Среднероссийский показатель</w:t>
            </w:r>
          </w:p>
        </w:tc>
        <w:tc>
          <w:tcPr>
            <w:tcW w:w="1162" w:type="dxa"/>
            <w:tcBorders>
              <w:top w:val="nil"/>
              <w:left w:val="nil"/>
              <w:bottom w:val="nil"/>
              <w:right w:val="nil"/>
            </w:tcBorders>
          </w:tcPr>
          <w:p w:rsidR="00FB3C52" w:rsidRDefault="00FB3C52">
            <w:pPr>
              <w:pStyle w:val="ConsPlusNormal"/>
              <w:jc w:val="right"/>
            </w:pPr>
            <w:r>
              <w:t>1968,9</w:t>
            </w:r>
          </w:p>
        </w:tc>
        <w:tc>
          <w:tcPr>
            <w:tcW w:w="1162" w:type="dxa"/>
            <w:tcBorders>
              <w:top w:val="nil"/>
              <w:left w:val="nil"/>
              <w:bottom w:val="nil"/>
              <w:right w:val="nil"/>
            </w:tcBorders>
          </w:tcPr>
          <w:p w:rsidR="00FB3C52" w:rsidRDefault="00FB3C52">
            <w:pPr>
              <w:pStyle w:val="ConsPlusNormal"/>
              <w:jc w:val="right"/>
            </w:pPr>
            <w:r>
              <w:t>2027,6</w:t>
            </w:r>
          </w:p>
        </w:tc>
        <w:tc>
          <w:tcPr>
            <w:tcW w:w="1152" w:type="dxa"/>
            <w:tcBorders>
              <w:top w:val="nil"/>
              <w:left w:val="nil"/>
              <w:bottom w:val="nil"/>
              <w:right w:val="nil"/>
            </w:tcBorders>
          </w:tcPr>
          <w:p w:rsidR="00FB3C52" w:rsidRDefault="00FB3C52">
            <w:pPr>
              <w:pStyle w:val="ConsPlusNormal"/>
              <w:jc w:val="right"/>
            </w:pPr>
            <w:r>
              <w:t>2089,7</w:t>
            </w:r>
          </w:p>
        </w:tc>
        <w:tc>
          <w:tcPr>
            <w:tcW w:w="1157" w:type="dxa"/>
            <w:tcBorders>
              <w:top w:val="nil"/>
              <w:left w:val="nil"/>
              <w:bottom w:val="nil"/>
              <w:right w:val="nil"/>
            </w:tcBorders>
          </w:tcPr>
          <w:p w:rsidR="00FB3C52" w:rsidRDefault="00FB3C52">
            <w:pPr>
              <w:pStyle w:val="ConsPlusNormal"/>
              <w:jc w:val="right"/>
            </w:pPr>
            <w:r>
              <w:t>2161,8</w:t>
            </w:r>
          </w:p>
        </w:tc>
        <w:tc>
          <w:tcPr>
            <w:tcW w:w="1152" w:type="dxa"/>
            <w:tcBorders>
              <w:top w:val="nil"/>
              <w:left w:val="nil"/>
              <w:bottom w:val="nil"/>
              <w:right w:val="nil"/>
            </w:tcBorders>
          </w:tcPr>
          <w:p w:rsidR="00FB3C52" w:rsidRDefault="00FB3C52">
            <w:pPr>
              <w:pStyle w:val="ConsPlusNormal"/>
              <w:jc w:val="right"/>
            </w:pPr>
            <w:r>
              <w:t>2257,2</w:t>
            </w:r>
          </w:p>
        </w:tc>
        <w:tc>
          <w:tcPr>
            <w:tcW w:w="1157" w:type="dxa"/>
            <w:tcBorders>
              <w:top w:val="nil"/>
              <w:left w:val="nil"/>
              <w:bottom w:val="nil"/>
              <w:right w:val="nil"/>
            </w:tcBorders>
          </w:tcPr>
          <w:p w:rsidR="00FB3C52" w:rsidRDefault="00FB3C52">
            <w:pPr>
              <w:pStyle w:val="ConsPlusNormal"/>
              <w:jc w:val="right"/>
            </w:pPr>
            <w:r>
              <w:t>2329,8</w:t>
            </w:r>
          </w:p>
        </w:tc>
        <w:tc>
          <w:tcPr>
            <w:tcW w:w="1152" w:type="dxa"/>
            <w:tcBorders>
              <w:top w:val="nil"/>
              <w:left w:val="nil"/>
              <w:bottom w:val="nil"/>
              <w:right w:val="nil"/>
            </w:tcBorders>
          </w:tcPr>
          <w:p w:rsidR="00FB3C52" w:rsidRDefault="00FB3C52">
            <w:pPr>
              <w:pStyle w:val="ConsPlusNormal"/>
              <w:jc w:val="right"/>
            </w:pPr>
            <w:r>
              <w:t>2385,0</w:t>
            </w:r>
          </w:p>
        </w:tc>
        <w:tc>
          <w:tcPr>
            <w:tcW w:w="1157" w:type="dxa"/>
            <w:tcBorders>
              <w:top w:val="nil"/>
              <w:left w:val="nil"/>
              <w:bottom w:val="nil"/>
              <w:right w:val="nil"/>
            </w:tcBorders>
          </w:tcPr>
          <w:p w:rsidR="00FB3C52" w:rsidRDefault="00FB3C52">
            <w:pPr>
              <w:pStyle w:val="ConsPlusNormal"/>
              <w:jc w:val="right"/>
            </w:pPr>
            <w:r>
              <w:t>2475,3</w:t>
            </w:r>
          </w:p>
        </w:tc>
        <w:tc>
          <w:tcPr>
            <w:tcW w:w="1162" w:type="dxa"/>
            <w:tcBorders>
              <w:top w:val="nil"/>
              <w:left w:val="nil"/>
              <w:bottom w:val="nil"/>
              <w:right w:val="nil"/>
            </w:tcBorders>
          </w:tcPr>
          <w:p w:rsidR="00FB3C52" w:rsidRDefault="00FB3C52">
            <w:pPr>
              <w:pStyle w:val="ConsPlusNormal"/>
              <w:jc w:val="right"/>
            </w:pPr>
            <w:r>
              <w:t>2562,1</w:t>
            </w:r>
          </w:p>
        </w:tc>
        <w:tc>
          <w:tcPr>
            <w:tcW w:w="1147" w:type="dxa"/>
            <w:tcBorders>
              <w:top w:val="nil"/>
              <w:left w:val="nil"/>
              <w:bottom w:val="nil"/>
              <w:right w:val="nil"/>
            </w:tcBorders>
          </w:tcPr>
          <w:p w:rsidR="00FB3C52" w:rsidRDefault="00FB3C52">
            <w:pPr>
              <w:pStyle w:val="ConsPlusNormal"/>
              <w:jc w:val="right"/>
            </w:pPr>
            <w:r>
              <w:t>2675,4</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17, свидетельствуют о том, что показатель распространенности злокачественных новообразований в Ставропольском крае ниже, чем в соседних субъектах Российской Федерации и Южном федеральном округе.</w:t>
      </w:r>
    </w:p>
    <w:p w:rsidR="00FB3C52" w:rsidRDefault="00FB3C52">
      <w:pPr>
        <w:pStyle w:val="ConsPlusNormal"/>
        <w:spacing w:before="220"/>
        <w:ind w:firstLine="540"/>
        <w:jc w:val="both"/>
      </w:pPr>
      <w:r>
        <w:t>За период с 2010 по 2019 год распространенность злокачественных новообразований в Ставропольском крае выросла на 17,3 процента. За аналогичный период среднероссийский показатель увеличился на 35,9 процента. Рост данного показателя обусловлен как ростом заболеваемости и выявляемости злокачественных новообразований, так и увеличением выживаемости пациентов со злокачественными новообразованиями.</w:t>
      </w:r>
    </w:p>
    <w:p w:rsidR="00FB3C52" w:rsidRDefault="00FB3C52">
      <w:pPr>
        <w:pStyle w:val="ConsPlusNormal"/>
        <w:spacing w:before="220"/>
        <w:ind w:firstLine="540"/>
        <w:jc w:val="both"/>
      </w:pPr>
      <w:r>
        <w:t>Информация о показателе распространенности злокачественных новообразований в Ставропольском крае по основным локализациям злокачественных новообразований в 2020 году представлена в таблице 18.</w:t>
      </w:r>
    </w:p>
    <w:p w:rsidR="00FB3C52" w:rsidRDefault="00FB3C52">
      <w:pPr>
        <w:pStyle w:val="ConsPlusNormal"/>
        <w:jc w:val="both"/>
      </w:pPr>
    </w:p>
    <w:p w:rsidR="00FB3C52" w:rsidRDefault="00FB3C52">
      <w:pPr>
        <w:pStyle w:val="ConsPlusNormal"/>
        <w:jc w:val="right"/>
        <w:outlineLvl w:val="3"/>
      </w:pPr>
      <w:r>
        <w:t>Таблица 18</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 показателе распространенности злокачественных</w:t>
      </w:r>
    </w:p>
    <w:p w:rsidR="00FB3C52" w:rsidRDefault="00FB3C52">
      <w:pPr>
        <w:pStyle w:val="ConsPlusTitle"/>
        <w:jc w:val="center"/>
      </w:pPr>
      <w:r>
        <w:t>новообразований в Ставропольском крае по основным</w:t>
      </w:r>
    </w:p>
    <w:p w:rsidR="00FB3C52" w:rsidRDefault="00FB3C52">
      <w:pPr>
        <w:pStyle w:val="ConsPlusTitle"/>
        <w:jc w:val="center"/>
      </w:pPr>
      <w:r>
        <w:t>локализациям злокачественных новообразований в 2020 году</w:t>
      </w:r>
    </w:p>
    <w:p w:rsidR="00FB3C52" w:rsidRDefault="00FB3C52">
      <w:pPr>
        <w:pStyle w:val="ConsPlusTitle"/>
        <w:jc w:val="center"/>
      </w:pPr>
      <w:r>
        <w:t>(случаев)</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971"/>
        <w:gridCol w:w="2665"/>
        <w:gridCol w:w="2592"/>
      </w:tblGrid>
      <w:tr w:rsidR="00FB3C52">
        <w:tc>
          <w:tcPr>
            <w:tcW w:w="701" w:type="dxa"/>
            <w:tcBorders>
              <w:top w:val="single" w:sz="4" w:space="0" w:color="auto"/>
              <w:bottom w:val="single" w:sz="4" w:space="0" w:color="auto"/>
            </w:tcBorders>
            <w:vAlign w:val="center"/>
          </w:tcPr>
          <w:p w:rsidR="00FB3C52" w:rsidRDefault="00FB3C52">
            <w:pPr>
              <w:pStyle w:val="ConsPlusNormal"/>
              <w:jc w:val="center"/>
            </w:pPr>
            <w:r>
              <w:t>N п/п</w:t>
            </w:r>
          </w:p>
        </w:tc>
        <w:tc>
          <w:tcPr>
            <w:tcW w:w="2971" w:type="dxa"/>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2665" w:type="dxa"/>
            <w:tcBorders>
              <w:top w:val="single" w:sz="4" w:space="0" w:color="auto"/>
              <w:bottom w:val="single" w:sz="4" w:space="0" w:color="auto"/>
            </w:tcBorders>
            <w:vAlign w:val="center"/>
          </w:tcPr>
          <w:p w:rsidR="00FB3C52" w:rsidRDefault="00FB3C52">
            <w:pPr>
              <w:pStyle w:val="ConsPlusNormal"/>
              <w:jc w:val="center"/>
            </w:pPr>
            <w:r>
              <w:t>Значение показателя распространенности злокачественных новообразований в Ставропольском крае</w:t>
            </w:r>
          </w:p>
        </w:tc>
        <w:tc>
          <w:tcPr>
            <w:tcW w:w="2592" w:type="dxa"/>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701" w:type="dxa"/>
            <w:tcBorders>
              <w:top w:val="single" w:sz="4" w:space="0" w:color="auto"/>
              <w:bottom w:val="single" w:sz="4" w:space="0" w:color="auto"/>
            </w:tcBorders>
            <w:vAlign w:val="center"/>
          </w:tcPr>
          <w:p w:rsidR="00FB3C52" w:rsidRDefault="00FB3C52">
            <w:pPr>
              <w:pStyle w:val="ConsPlusNormal"/>
              <w:jc w:val="center"/>
            </w:pPr>
            <w:r>
              <w:t>1</w:t>
            </w:r>
          </w:p>
        </w:tc>
        <w:tc>
          <w:tcPr>
            <w:tcW w:w="2971" w:type="dxa"/>
            <w:tcBorders>
              <w:top w:val="single" w:sz="4" w:space="0" w:color="auto"/>
              <w:bottom w:val="single" w:sz="4" w:space="0" w:color="auto"/>
            </w:tcBorders>
            <w:vAlign w:val="center"/>
          </w:tcPr>
          <w:p w:rsidR="00FB3C52" w:rsidRDefault="00FB3C52">
            <w:pPr>
              <w:pStyle w:val="ConsPlusNormal"/>
              <w:jc w:val="center"/>
            </w:pPr>
            <w:r>
              <w:t>2</w:t>
            </w:r>
          </w:p>
        </w:tc>
        <w:tc>
          <w:tcPr>
            <w:tcW w:w="2665" w:type="dxa"/>
            <w:tcBorders>
              <w:top w:val="single" w:sz="4" w:space="0" w:color="auto"/>
              <w:bottom w:val="single" w:sz="4" w:space="0" w:color="auto"/>
            </w:tcBorders>
            <w:vAlign w:val="center"/>
          </w:tcPr>
          <w:p w:rsidR="00FB3C52" w:rsidRDefault="00FB3C52">
            <w:pPr>
              <w:pStyle w:val="ConsPlusNormal"/>
              <w:jc w:val="center"/>
            </w:pPr>
            <w:r>
              <w:t>3</w:t>
            </w:r>
          </w:p>
        </w:tc>
        <w:tc>
          <w:tcPr>
            <w:tcW w:w="2592" w:type="dxa"/>
            <w:tcBorders>
              <w:top w:val="single" w:sz="4" w:space="0" w:color="auto"/>
              <w:bottom w:val="single" w:sz="4" w:space="0" w:color="auto"/>
            </w:tcBorders>
            <w:vAlign w:val="center"/>
          </w:tcPr>
          <w:p w:rsidR="00FB3C52" w:rsidRDefault="00FB3C52">
            <w:pPr>
              <w:pStyle w:val="ConsPlusNormal"/>
              <w:jc w:val="center"/>
            </w:pPr>
            <w:r>
              <w:t>4</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single" w:sz="4" w:space="0" w:color="auto"/>
              <w:left w:val="nil"/>
              <w:bottom w:val="nil"/>
              <w:right w:val="nil"/>
            </w:tcBorders>
          </w:tcPr>
          <w:p w:rsidR="00FB3C52" w:rsidRDefault="00FB3C52">
            <w:pPr>
              <w:pStyle w:val="ConsPlusNormal"/>
              <w:jc w:val="center"/>
            </w:pPr>
            <w:r>
              <w:t>1.</w:t>
            </w:r>
          </w:p>
        </w:tc>
        <w:tc>
          <w:tcPr>
            <w:tcW w:w="2971" w:type="dxa"/>
            <w:tcBorders>
              <w:top w:val="single" w:sz="4" w:space="0" w:color="auto"/>
              <w:left w:val="nil"/>
              <w:bottom w:val="nil"/>
              <w:right w:val="nil"/>
            </w:tcBorders>
          </w:tcPr>
          <w:p w:rsidR="00FB3C52" w:rsidRDefault="00FB3C52">
            <w:pPr>
              <w:pStyle w:val="ConsPlusNormal"/>
            </w:pPr>
            <w:r>
              <w:t>Рак молочной железы</w:t>
            </w:r>
          </w:p>
        </w:tc>
        <w:tc>
          <w:tcPr>
            <w:tcW w:w="2665" w:type="dxa"/>
            <w:tcBorders>
              <w:top w:val="single" w:sz="4" w:space="0" w:color="auto"/>
              <w:left w:val="nil"/>
              <w:bottom w:val="nil"/>
              <w:right w:val="nil"/>
            </w:tcBorders>
          </w:tcPr>
          <w:p w:rsidR="00FB3C52" w:rsidRDefault="00FB3C52">
            <w:pPr>
              <w:pStyle w:val="ConsPlusNormal"/>
              <w:jc w:val="right"/>
            </w:pPr>
            <w:r>
              <w:t>405,6</w:t>
            </w:r>
          </w:p>
        </w:tc>
        <w:tc>
          <w:tcPr>
            <w:tcW w:w="2592" w:type="dxa"/>
            <w:tcBorders>
              <w:top w:val="single" w:sz="4" w:space="0" w:color="auto"/>
              <w:left w:val="nil"/>
              <w:bottom w:val="nil"/>
              <w:right w:val="nil"/>
            </w:tcBorders>
          </w:tcPr>
          <w:p w:rsidR="00FB3C52" w:rsidRDefault="00FB3C52">
            <w:pPr>
              <w:pStyle w:val="ConsPlusNormal"/>
              <w:jc w:val="right"/>
            </w:pPr>
            <w:r>
              <w:t>489,5</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FB3C52" w:rsidRDefault="00FB3C52">
            <w:pPr>
              <w:pStyle w:val="ConsPlusNormal"/>
              <w:jc w:val="center"/>
            </w:pPr>
            <w:r>
              <w:t>2.</w:t>
            </w:r>
          </w:p>
        </w:tc>
        <w:tc>
          <w:tcPr>
            <w:tcW w:w="2971" w:type="dxa"/>
            <w:tcBorders>
              <w:top w:val="nil"/>
              <w:left w:val="nil"/>
              <w:bottom w:val="nil"/>
              <w:right w:val="nil"/>
            </w:tcBorders>
          </w:tcPr>
          <w:p w:rsidR="00FB3C52" w:rsidRDefault="00FB3C52">
            <w:pPr>
              <w:pStyle w:val="ConsPlusNormal"/>
            </w:pPr>
            <w:r>
              <w:t>Рак кожи (без меланомы)</w:t>
            </w:r>
          </w:p>
        </w:tc>
        <w:tc>
          <w:tcPr>
            <w:tcW w:w="2665" w:type="dxa"/>
            <w:tcBorders>
              <w:top w:val="nil"/>
              <w:left w:val="nil"/>
              <w:bottom w:val="nil"/>
              <w:right w:val="nil"/>
            </w:tcBorders>
          </w:tcPr>
          <w:p w:rsidR="00FB3C52" w:rsidRDefault="00FB3C52">
            <w:pPr>
              <w:pStyle w:val="ConsPlusNormal"/>
              <w:jc w:val="right"/>
            </w:pPr>
            <w:r>
              <w:t>364,1</w:t>
            </w:r>
          </w:p>
        </w:tc>
        <w:tc>
          <w:tcPr>
            <w:tcW w:w="2592" w:type="dxa"/>
            <w:tcBorders>
              <w:top w:val="nil"/>
              <w:left w:val="nil"/>
              <w:bottom w:val="nil"/>
              <w:right w:val="nil"/>
            </w:tcBorders>
          </w:tcPr>
          <w:p w:rsidR="00FB3C52" w:rsidRDefault="00FB3C52">
            <w:pPr>
              <w:pStyle w:val="ConsPlusNormal"/>
              <w:jc w:val="right"/>
            </w:pPr>
            <w:r>
              <w:t>310,4</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vAlign w:val="center"/>
          </w:tcPr>
          <w:p w:rsidR="00FB3C52" w:rsidRDefault="00FB3C52">
            <w:pPr>
              <w:pStyle w:val="ConsPlusNormal"/>
              <w:jc w:val="center"/>
            </w:pPr>
            <w:r>
              <w:t>3.</w:t>
            </w:r>
          </w:p>
        </w:tc>
        <w:tc>
          <w:tcPr>
            <w:tcW w:w="2971" w:type="dxa"/>
            <w:tcBorders>
              <w:top w:val="nil"/>
              <w:left w:val="nil"/>
              <w:bottom w:val="nil"/>
              <w:right w:val="nil"/>
            </w:tcBorders>
          </w:tcPr>
          <w:p w:rsidR="00FB3C52" w:rsidRDefault="00FB3C52">
            <w:pPr>
              <w:pStyle w:val="ConsPlusNormal"/>
            </w:pPr>
            <w:r>
              <w:t>Рак тела матки</w:t>
            </w:r>
          </w:p>
        </w:tc>
        <w:tc>
          <w:tcPr>
            <w:tcW w:w="2665" w:type="dxa"/>
            <w:tcBorders>
              <w:top w:val="nil"/>
              <w:left w:val="nil"/>
              <w:bottom w:val="nil"/>
              <w:right w:val="nil"/>
            </w:tcBorders>
          </w:tcPr>
          <w:p w:rsidR="00FB3C52" w:rsidRDefault="00FB3C52">
            <w:pPr>
              <w:pStyle w:val="ConsPlusNormal"/>
              <w:jc w:val="right"/>
            </w:pPr>
            <w:r>
              <w:t>155,1</w:t>
            </w:r>
          </w:p>
        </w:tc>
        <w:tc>
          <w:tcPr>
            <w:tcW w:w="2592" w:type="dxa"/>
            <w:tcBorders>
              <w:top w:val="nil"/>
              <w:left w:val="nil"/>
              <w:bottom w:val="nil"/>
              <w:right w:val="nil"/>
            </w:tcBorders>
          </w:tcPr>
          <w:p w:rsidR="00FB3C52" w:rsidRDefault="00FB3C52">
            <w:pPr>
              <w:pStyle w:val="ConsPlusNormal"/>
              <w:jc w:val="right"/>
            </w:pPr>
            <w:r>
              <w:t>187,3</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FB3C52" w:rsidRDefault="00FB3C52">
            <w:pPr>
              <w:pStyle w:val="ConsPlusNormal"/>
              <w:jc w:val="center"/>
            </w:pPr>
            <w:r>
              <w:t>4.</w:t>
            </w:r>
          </w:p>
        </w:tc>
        <w:tc>
          <w:tcPr>
            <w:tcW w:w="2971" w:type="dxa"/>
            <w:tcBorders>
              <w:top w:val="nil"/>
              <w:left w:val="nil"/>
              <w:bottom w:val="nil"/>
              <w:right w:val="nil"/>
            </w:tcBorders>
          </w:tcPr>
          <w:p w:rsidR="00FB3C52" w:rsidRDefault="00FB3C52">
            <w:pPr>
              <w:pStyle w:val="ConsPlusNormal"/>
            </w:pPr>
            <w:r>
              <w:t>Рак щитовидной железы</w:t>
            </w:r>
          </w:p>
        </w:tc>
        <w:tc>
          <w:tcPr>
            <w:tcW w:w="2665" w:type="dxa"/>
            <w:tcBorders>
              <w:top w:val="nil"/>
              <w:left w:val="nil"/>
              <w:bottom w:val="nil"/>
              <w:right w:val="nil"/>
            </w:tcBorders>
          </w:tcPr>
          <w:p w:rsidR="00FB3C52" w:rsidRDefault="00FB3C52">
            <w:pPr>
              <w:pStyle w:val="ConsPlusNormal"/>
              <w:jc w:val="right"/>
            </w:pPr>
            <w:r>
              <w:t>135,7</w:t>
            </w:r>
          </w:p>
        </w:tc>
        <w:tc>
          <w:tcPr>
            <w:tcW w:w="2592" w:type="dxa"/>
            <w:tcBorders>
              <w:top w:val="nil"/>
              <w:left w:val="nil"/>
              <w:bottom w:val="nil"/>
              <w:right w:val="nil"/>
            </w:tcBorders>
          </w:tcPr>
          <w:p w:rsidR="00FB3C52" w:rsidRDefault="00FB3C52">
            <w:pPr>
              <w:pStyle w:val="ConsPlusNormal"/>
              <w:jc w:val="right"/>
            </w:pPr>
            <w:r>
              <w:t>120,5</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FB3C52" w:rsidRDefault="00FB3C52">
            <w:pPr>
              <w:pStyle w:val="ConsPlusNormal"/>
              <w:jc w:val="center"/>
            </w:pPr>
            <w:r>
              <w:t>5.</w:t>
            </w:r>
          </w:p>
        </w:tc>
        <w:tc>
          <w:tcPr>
            <w:tcW w:w="2971" w:type="dxa"/>
            <w:tcBorders>
              <w:top w:val="nil"/>
              <w:left w:val="nil"/>
              <w:bottom w:val="nil"/>
              <w:right w:val="nil"/>
            </w:tcBorders>
          </w:tcPr>
          <w:p w:rsidR="00FB3C52" w:rsidRDefault="00FB3C52">
            <w:pPr>
              <w:pStyle w:val="ConsPlusNormal"/>
            </w:pPr>
            <w:r>
              <w:t>Рак предстательной железы</w:t>
            </w:r>
          </w:p>
        </w:tc>
        <w:tc>
          <w:tcPr>
            <w:tcW w:w="2665" w:type="dxa"/>
            <w:tcBorders>
              <w:top w:val="nil"/>
              <w:left w:val="nil"/>
              <w:bottom w:val="nil"/>
              <w:right w:val="nil"/>
            </w:tcBorders>
          </w:tcPr>
          <w:p w:rsidR="00FB3C52" w:rsidRDefault="00FB3C52">
            <w:pPr>
              <w:pStyle w:val="ConsPlusNormal"/>
              <w:jc w:val="right"/>
            </w:pPr>
            <w:r>
              <w:t>130,8</w:t>
            </w:r>
          </w:p>
        </w:tc>
        <w:tc>
          <w:tcPr>
            <w:tcW w:w="2592" w:type="dxa"/>
            <w:tcBorders>
              <w:top w:val="nil"/>
              <w:left w:val="nil"/>
              <w:bottom w:val="nil"/>
              <w:right w:val="nil"/>
            </w:tcBorders>
          </w:tcPr>
          <w:p w:rsidR="00FB3C52" w:rsidRDefault="00FB3C52">
            <w:pPr>
              <w:pStyle w:val="ConsPlusNormal"/>
              <w:jc w:val="right"/>
            </w:pPr>
            <w:r>
              <w:t>176,3</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vAlign w:val="bottom"/>
          </w:tcPr>
          <w:p w:rsidR="00FB3C52" w:rsidRDefault="00FB3C52">
            <w:pPr>
              <w:pStyle w:val="ConsPlusNormal"/>
              <w:jc w:val="center"/>
            </w:pPr>
            <w:r>
              <w:t>6.</w:t>
            </w:r>
          </w:p>
        </w:tc>
        <w:tc>
          <w:tcPr>
            <w:tcW w:w="2971" w:type="dxa"/>
            <w:tcBorders>
              <w:top w:val="nil"/>
              <w:left w:val="nil"/>
              <w:bottom w:val="nil"/>
              <w:right w:val="nil"/>
            </w:tcBorders>
          </w:tcPr>
          <w:p w:rsidR="00FB3C52" w:rsidRDefault="00FB3C52">
            <w:pPr>
              <w:pStyle w:val="ConsPlusNormal"/>
            </w:pPr>
            <w:r>
              <w:t>Рак ободочной кишки</w:t>
            </w:r>
          </w:p>
        </w:tc>
        <w:tc>
          <w:tcPr>
            <w:tcW w:w="2665" w:type="dxa"/>
            <w:tcBorders>
              <w:top w:val="nil"/>
              <w:left w:val="nil"/>
              <w:bottom w:val="nil"/>
              <w:right w:val="nil"/>
            </w:tcBorders>
          </w:tcPr>
          <w:p w:rsidR="00FB3C52" w:rsidRDefault="00FB3C52">
            <w:pPr>
              <w:pStyle w:val="ConsPlusNormal"/>
              <w:jc w:val="right"/>
            </w:pPr>
            <w:r>
              <w:t>127,8</w:t>
            </w:r>
          </w:p>
        </w:tc>
        <w:tc>
          <w:tcPr>
            <w:tcW w:w="2592" w:type="dxa"/>
            <w:tcBorders>
              <w:top w:val="nil"/>
              <w:left w:val="nil"/>
              <w:bottom w:val="nil"/>
              <w:right w:val="nil"/>
            </w:tcBorders>
          </w:tcPr>
          <w:p w:rsidR="00FB3C52" w:rsidRDefault="00FB3C52">
            <w:pPr>
              <w:pStyle w:val="ConsPlusNormal"/>
              <w:jc w:val="right"/>
            </w:pPr>
            <w:r>
              <w:t>157,7</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FB3C52" w:rsidRDefault="00FB3C52">
            <w:pPr>
              <w:pStyle w:val="ConsPlusNormal"/>
              <w:jc w:val="center"/>
            </w:pPr>
            <w:r>
              <w:t>7.</w:t>
            </w:r>
          </w:p>
        </w:tc>
        <w:tc>
          <w:tcPr>
            <w:tcW w:w="2971"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2665" w:type="dxa"/>
            <w:tcBorders>
              <w:top w:val="nil"/>
              <w:left w:val="nil"/>
              <w:bottom w:val="nil"/>
              <w:right w:val="nil"/>
            </w:tcBorders>
          </w:tcPr>
          <w:p w:rsidR="00FB3C52" w:rsidRDefault="00FB3C52">
            <w:pPr>
              <w:pStyle w:val="ConsPlusNormal"/>
              <w:jc w:val="right"/>
            </w:pPr>
            <w:r>
              <w:t>121,7</w:t>
            </w:r>
          </w:p>
        </w:tc>
        <w:tc>
          <w:tcPr>
            <w:tcW w:w="2592" w:type="dxa"/>
            <w:tcBorders>
              <w:top w:val="nil"/>
              <w:left w:val="nil"/>
              <w:bottom w:val="nil"/>
              <w:right w:val="nil"/>
            </w:tcBorders>
          </w:tcPr>
          <w:p w:rsidR="00FB3C52" w:rsidRDefault="00FB3C52">
            <w:pPr>
              <w:pStyle w:val="ConsPlusNormal"/>
              <w:jc w:val="right"/>
            </w:pPr>
            <w:r>
              <w:t>151,7</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vAlign w:val="center"/>
          </w:tcPr>
          <w:p w:rsidR="00FB3C52" w:rsidRDefault="00FB3C52">
            <w:pPr>
              <w:pStyle w:val="ConsPlusNormal"/>
              <w:jc w:val="center"/>
            </w:pPr>
            <w:r>
              <w:t>8.</w:t>
            </w:r>
          </w:p>
        </w:tc>
        <w:tc>
          <w:tcPr>
            <w:tcW w:w="2971" w:type="dxa"/>
            <w:tcBorders>
              <w:top w:val="nil"/>
              <w:left w:val="nil"/>
              <w:bottom w:val="nil"/>
              <w:right w:val="nil"/>
            </w:tcBorders>
          </w:tcPr>
          <w:p w:rsidR="00FB3C52" w:rsidRDefault="00FB3C52">
            <w:pPr>
              <w:pStyle w:val="ConsPlusNormal"/>
            </w:pPr>
            <w:r>
              <w:t>Рак шейки матки</w:t>
            </w:r>
          </w:p>
        </w:tc>
        <w:tc>
          <w:tcPr>
            <w:tcW w:w="2665" w:type="dxa"/>
            <w:tcBorders>
              <w:top w:val="nil"/>
              <w:left w:val="nil"/>
              <w:bottom w:val="nil"/>
              <w:right w:val="nil"/>
            </w:tcBorders>
          </w:tcPr>
          <w:p w:rsidR="00FB3C52" w:rsidRDefault="00FB3C52">
            <w:pPr>
              <w:pStyle w:val="ConsPlusNormal"/>
              <w:jc w:val="right"/>
            </w:pPr>
            <w:r>
              <w:t>102,4</w:t>
            </w:r>
          </w:p>
        </w:tc>
        <w:tc>
          <w:tcPr>
            <w:tcW w:w="2592" w:type="dxa"/>
            <w:tcBorders>
              <w:top w:val="nil"/>
              <w:left w:val="nil"/>
              <w:bottom w:val="nil"/>
              <w:right w:val="nil"/>
            </w:tcBorders>
          </w:tcPr>
          <w:p w:rsidR="00FB3C52" w:rsidRDefault="00FB3C52">
            <w:pPr>
              <w:pStyle w:val="ConsPlusNormal"/>
              <w:jc w:val="right"/>
            </w:pPr>
            <w:r>
              <w:t>126,8</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FB3C52" w:rsidRDefault="00FB3C52">
            <w:pPr>
              <w:pStyle w:val="ConsPlusNormal"/>
              <w:jc w:val="center"/>
            </w:pPr>
            <w:r>
              <w:t>9.</w:t>
            </w:r>
          </w:p>
        </w:tc>
        <w:tc>
          <w:tcPr>
            <w:tcW w:w="2971"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2665" w:type="dxa"/>
            <w:tcBorders>
              <w:top w:val="nil"/>
              <w:left w:val="nil"/>
              <w:bottom w:val="nil"/>
              <w:right w:val="nil"/>
            </w:tcBorders>
          </w:tcPr>
          <w:p w:rsidR="00FB3C52" w:rsidRDefault="00FB3C52">
            <w:pPr>
              <w:pStyle w:val="ConsPlusNormal"/>
              <w:jc w:val="right"/>
            </w:pPr>
            <w:r>
              <w:t>93,3</w:t>
            </w:r>
          </w:p>
        </w:tc>
        <w:tc>
          <w:tcPr>
            <w:tcW w:w="2592" w:type="dxa"/>
            <w:tcBorders>
              <w:top w:val="nil"/>
              <w:left w:val="nil"/>
              <w:bottom w:val="nil"/>
              <w:right w:val="nil"/>
            </w:tcBorders>
          </w:tcPr>
          <w:p w:rsidR="00FB3C52" w:rsidRDefault="00FB3C52">
            <w:pPr>
              <w:pStyle w:val="ConsPlusNormal"/>
              <w:jc w:val="right"/>
            </w:pPr>
            <w:r>
              <w:t>118,0</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vAlign w:val="center"/>
          </w:tcPr>
          <w:p w:rsidR="00FB3C52" w:rsidRDefault="00FB3C52">
            <w:pPr>
              <w:pStyle w:val="ConsPlusNormal"/>
              <w:jc w:val="center"/>
            </w:pPr>
            <w:r>
              <w:t>10.</w:t>
            </w:r>
          </w:p>
        </w:tc>
        <w:tc>
          <w:tcPr>
            <w:tcW w:w="2971" w:type="dxa"/>
            <w:tcBorders>
              <w:top w:val="nil"/>
              <w:left w:val="nil"/>
              <w:bottom w:val="nil"/>
              <w:right w:val="nil"/>
            </w:tcBorders>
          </w:tcPr>
          <w:p w:rsidR="00FB3C52" w:rsidRDefault="00FB3C52">
            <w:pPr>
              <w:pStyle w:val="ConsPlusNormal"/>
            </w:pPr>
            <w:r>
              <w:t>Рак почки</w:t>
            </w:r>
          </w:p>
        </w:tc>
        <w:tc>
          <w:tcPr>
            <w:tcW w:w="2665" w:type="dxa"/>
            <w:tcBorders>
              <w:top w:val="nil"/>
              <w:left w:val="nil"/>
              <w:bottom w:val="nil"/>
              <w:right w:val="nil"/>
            </w:tcBorders>
          </w:tcPr>
          <w:p w:rsidR="00FB3C52" w:rsidRDefault="00FB3C52">
            <w:pPr>
              <w:pStyle w:val="ConsPlusNormal"/>
              <w:jc w:val="right"/>
            </w:pPr>
            <w:r>
              <w:t>85,1</w:t>
            </w:r>
          </w:p>
        </w:tc>
        <w:tc>
          <w:tcPr>
            <w:tcW w:w="2592" w:type="dxa"/>
            <w:tcBorders>
              <w:top w:val="nil"/>
              <w:left w:val="nil"/>
              <w:bottom w:val="nil"/>
              <w:right w:val="nil"/>
            </w:tcBorders>
          </w:tcPr>
          <w:p w:rsidR="00FB3C52" w:rsidRDefault="00FB3C52">
            <w:pPr>
              <w:pStyle w:val="ConsPlusNormal"/>
              <w:jc w:val="right"/>
            </w:pPr>
            <w:r>
              <w:t>128,2</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FB3C52" w:rsidRDefault="00FB3C52">
            <w:pPr>
              <w:pStyle w:val="ConsPlusNormal"/>
              <w:jc w:val="center"/>
            </w:pPr>
            <w:r>
              <w:lastRenderedPageBreak/>
              <w:t>11.</w:t>
            </w:r>
          </w:p>
        </w:tc>
        <w:tc>
          <w:tcPr>
            <w:tcW w:w="2971" w:type="dxa"/>
            <w:tcBorders>
              <w:top w:val="nil"/>
              <w:left w:val="nil"/>
              <w:bottom w:val="nil"/>
              <w:right w:val="nil"/>
            </w:tcBorders>
          </w:tcPr>
          <w:p w:rsidR="00FB3C52" w:rsidRDefault="00FB3C52">
            <w:pPr>
              <w:pStyle w:val="ConsPlusNormal"/>
            </w:pPr>
            <w:r>
              <w:t>Рак трахеи, бронхов, легкого</w:t>
            </w:r>
          </w:p>
        </w:tc>
        <w:tc>
          <w:tcPr>
            <w:tcW w:w="2665" w:type="dxa"/>
            <w:tcBorders>
              <w:top w:val="nil"/>
              <w:left w:val="nil"/>
              <w:bottom w:val="nil"/>
              <w:right w:val="nil"/>
            </w:tcBorders>
          </w:tcPr>
          <w:p w:rsidR="00FB3C52" w:rsidRDefault="00FB3C52">
            <w:pPr>
              <w:pStyle w:val="ConsPlusNormal"/>
              <w:jc w:val="right"/>
            </w:pPr>
            <w:r>
              <w:t>77,7</w:t>
            </w:r>
          </w:p>
        </w:tc>
        <w:tc>
          <w:tcPr>
            <w:tcW w:w="2592" w:type="dxa"/>
            <w:tcBorders>
              <w:top w:val="nil"/>
              <w:left w:val="nil"/>
              <w:bottom w:val="nil"/>
              <w:right w:val="nil"/>
            </w:tcBorders>
          </w:tcPr>
          <w:p w:rsidR="00FB3C52" w:rsidRDefault="00FB3C52">
            <w:pPr>
              <w:pStyle w:val="ConsPlusNormal"/>
              <w:jc w:val="right"/>
            </w:pPr>
            <w:r>
              <w:t>100,5</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vAlign w:val="center"/>
          </w:tcPr>
          <w:p w:rsidR="00FB3C52" w:rsidRDefault="00FB3C52">
            <w:pPr>
              <w:pStyle w:val="ConsPlusNormal"/>
              <w:jc w:val="center"/>
            </w:pPr>
            <w:r>
              <w:t>12.</w:t>
            </w:r>
          </w:p>
        </w:tc>
        <w:tc>
          <w:tcPr>
            <w:tcW w:w="2971" w:type="dxa"/>
            <w:tcBorders>
              <w:top w:val="nil"/>
              <w:left w:val="nil"/>
              <w:bottom w:val="nil"/>
              <w:right w:val="nil"/>
            </w:tcBorders>
          </w:tcPr>
          <w:p w:rsidR="00FB3C52" w:rsidRDefault="00FB3C52">
            <w:pPr>
              <w:pStyle w:val="ConsPlusNormal"/>
            </w:pPr>
            <w:r>
              <w:t>Рак мочевого пузыря</w:t>
            </w:r>
          </w:p>
        </w:tc>
        <w:tc>
          <w:tcPr>
            <w:tcW w:w="2665" w:type="dxa"/>
            <w:tcBorders>
              <w:top w:val="nil"/>
              <w:left w:val="nil"/>
              <w:bottom w:val="nil"/>
              <w:right w:val="nil"/>
            </w:tcBorders>
          </w:tcPr>
          <w:p w:rsidR="00FB3C52" w:rsidRDefault="00FB3C52">
            <w:pPr>
              <w:pStyle w:val="ConsPlusNormal"/>
              <w:jc w:val="right"/>
            </w:pPr>
            <w:r>
              <w:t>70,2</w:t>
            </w:r>
          </w:p>
        </w:tc>
        <w:tc>
          <w:tcPr>
            <w:tcW w:w="2592" w:type="dxa"/>
            <w:tcBorders>
              <w:top w:val="nil"/>
              <w:left w:val="nil"/>
              <w:bottom w:val="nil"/>
              <w:right w:val="nil"/>
            </w:tcBorders>
          </w:tcPr>
          <w:p w:rsidR="00FB3C52" w:rsidRDefault="00FB3C52">
            <w:pPr>
              <w:pStyle w:val="ConsPlusNormal"/>
              <w:jc w:val="right"/>
            </w:pPr>
            <w:r>
              <w:t>79,9</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vAlign w:val="center"/>
          </w:tcPr>
          <w:p w:rsidR="00FB3C52" w:rsidRDefault="00FB3C52">
            <w:pPr>
              <w:pStyle w:val="ConsPlusNormal"/>
              <w:jc w:val="center"/>
            </w:pPr>
            <w:r>
              <w:t>13.</w:t>
            </w:r>
          </w:p>
        </w:tc>
        <w:tc>
          <w:tcPr>
            <w:tcW w:w="2971" w:type="dxa"/>
            <w:tcBorders>
              <w:top w:val="nil"/>
              <w:left w:val="nil"/>
              <w:bottom w:val="nil"/>
              <w:right w:val="nil"/>
            </w:tcBorders>
          </w:tcPr>
          <w:p w:rsidR="00FB3C52" w:rsidRDefault="00FB3C52">
            <w:pPr>
              <w:pStyle w:val="ConsPlusNormal"/>
            </w:pPr>
            <w:r>
              <w:t>Рак яичника</w:t>
            </w:r>
          </w:p>
        </w:tc>
        <w:tc>
          <w:tcPr>
            <w:tcW w:w="2665" w:type="dxa"/>
            <w:tcBorders>
              <w:top w:val="nil"/>
              <w:left w:val="nil"/>
              <w:bottom w:val="nil"/>
              <w:right w:val="nil"/>
            </w:tcBorders>
          </w:tcPr>
          <w:p w:rsidR="00FB3C52" w:rsidRDefault="00FB3C52">
            <w:pPr>
              <w:pStyle w:val="ConsPlusNormal"/>
              <w:jc w:val="right"/>
            </w:pPr>
            <w:r>
              <w:t>67,3</w:t>
            </w:r>
          </w:p>
        </w:tc>
        <w:tc>
          <w:tcPr>
            <w:tcW w:w="2592" w:type="dxa"/>
            <w:tcBorders>
              <w:top w:val="nil"/>
              <w:left w:val="nil"/>
              <w:bottom w:val="nil"/>
              <w:right w:val="nil"/>
            </w:tcBorders>
          </w:tcPr>
          <w:p w:rsidR="00FB3C52" w:rsidRDefault="00FB3C52">
            <w:pPr>
              <w:pStyle w:val="ConsPlusNormal"/>
              <w:jc w:val="right"/>
            </w:pPr>
            <w:r>
              <w:t>78,7</w:t>
            </w:r>
          </w:p>
        </w:tc>
      </w:tr>
      <w:tr w:rsidR="00FB3C52">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vAlign w:val="bottom"/>
          </w:tcPr>
          <w:p w:rsidR="00FB3C52" w:rsidRDefault="00FB3C52">
            <w:pPr>
              <w:pStyle w:val="ConsPlusNormal"/>
              <w:jc w:val="center"/>
            </w:pPr>
            <w:r>
              <w:t>14.</w:t>
            </w:r>
          </w:p>
        </w:tc>
        <w:tc>
          <w:tcPr>
            <w:tcW w:w="2971" w:type="dxa"/>
            <w:tcBorders>
              <w:top w:val="nil"/>
              <w:left w:val="nil"/>
              <w:bottom w:val="nil"/>
              <w:right w:val="nil"/>
            </w:tcBorders>
          </w:tcPr>
          <w:p w:rsidR="00FB3C52" w:rsidRDefault="00FB3C52">
            <w:pPr>
              <w:pStyle w:val="ConsPlusNormal"/>
            </w:pPr>
            <w:r>
              <w:t>Меланома кожи</w:t>
            </w:r>
          </w:p>
        </w:tc>
        <w:tc>
          <w:tcPr>
            <w:tcW w:w="2665" w:type="dxa"/>
            <w:tcBorders>
              <w:top w:val="nil"/>
              <w:left w:val="nil"/>
              <w:bottom w:val="nil"/>
              <w:right w:val="nil"/>
            </w:tcBorders>
          </w:tcPr>
          <w:p w:rsidR="00FB3C52" w:rsidRDefault="00FB3C52">
            <w:pPr>
              <w:pStyle w:val="ConsPlusNormal"/>
              <w:jc w:val="right"/>
            </w:pPr>
            <w:r>
              <w:t>56,9</w:t>
            </w:r>
          </w:p>
        </w:tc>
        <w:tc>
          <w:tcPr>
            <w:tcW w:w="2592" w:type="dxa"/>
            <w:tcBorders>
              <w:top w:val="nil"/>
              <w:left w:val="nil"/>
              <w:bottom w:val="nil"/>
              <w:right w:val="nil"/>
            </w:tcBorders>
          </w:tcPr>
          <w:p w:rsidR="00FB3C52" w:rsidRDefault="00FB3C52">
            <w:pPr>
              <w:pStyle w:val="ConsPlusNormal"/>
              <w:jc w:val="right"/>
            </w:pPr>
            <w:r>
              <w:t>66,9</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18, свидетельствуют о следующей структуре показателя распространенности злокачественных новообразований в Ставропольском крае по основным локализациям злокачественных новообразований в сравнении со среднероссийским показателем и о сложившейся на конец 2020 года в Ставропольском крае структуре злокачественных новообразований у пациентов, состоящих под диспансерным наблюдением, за исключением рака кожи:</w:t>
      </w:r>
    </w:p>
    <w:p w:rsidR="00FB3C52" w:rsidRDefault="00FB3C52">
      <w:pPr>
        <w:pStyle w:val="ConsPlusNormal"/>
        <w:spacing w:before="220"/>
        <w:ind w:firstLine="540"/>
        <w:jc w:val="both"/>
      </w:pPr>
      <w:r>
        <w:t>рак молочной железы - 17,9 процента;</w:t>
      </w:r>
    </w:p>
    <w:p w:rsidR="00FB3C52" w:rsidRDefault="00FB3C52">
      <w:pPr>
        <w:pStyle w:val="ConsPlusNormal"/>
        <w:spacing w:before="220"/>
        <w:ind w:firstLine="540"/>
        <w:jc w:val="both"/>
      </w:pPr>
      <w:r>
        <w:t>рак тела матки - 6,8 процента;</w:t>
      </w:r>
    </w:p>
    <w:p w:rsidR="00FB3C52" w:rsidRDefault="00FB3C52">
      <w:pPr>
        <w:pStyle w:val="ConsPlusNormal"/>
        <w:spacing w:before="220"/>
        <w:ind w:firstLine="540"/>
        <w:jc w:val="both"/>
      </w:pPr>
      <w:r>
        <w:t>рак щитовидной железы - 6,0 процента;</w:t>
      </w:r>
    </w:p>
    <w:p w:rsidR="00FB3C52" w:rsidRDefault="00FB3C52">
      <w:pPr>
        <w:pStyle w:val="ConsPlusNormal"/>
        <w:spacing w:before="220"/>
        <w:ind w:firstLine="540"/>
        <w:jc w:val="both"/>
      </w:pPr>
      <w:r>
        <w:t>рак предстательной железы - 5,8 процента;</w:t>
      </w:r>
    </w:p>
    <w:p w:rsidR="00FB3C52" w:rsidRDefault="00FB3C52">
      <w:pPr>
        <w:pStyle w:val="ConsPlusNormal"/>
        <w:spacing w:before="220"/>
        <w:ind w:firstLine="540"/>
        <w:jc w:val="both"/>
      </w:pPr>
      <w:r>
        <w:t>рак ободочной кишки - 5,6 процента;</w:t>
      </w:r>
    </w:p>
    <w:p w:rsidR="00FB3C52" w:rsidRDefault="00FB3C52">
      <w:pPr>
        <w:pStyle w:val="ConsPlusNormal"/>
        <w:spacing w:before="220"/>
        <w:ind w:firstLine="540"/>
        <w:jc w:val="both"/>
      </w:pPr>
      <w:r>
        <w:t>рак шейки матки - 4,5 процента;</w:t>
      </w:r>
    </w:p>
    <w:p w:rsidR="00FB3C52" w:rsidRDefault="00FB3C52">
      <w:pPr>
        <w:pStyle w:val="ConsPlusNormal"/>
        <w:spacing w:before="220"/>
        <w:ind w:firstLine="540"/>
        <w:jc w:val="both"/>
      </w:pPr>
      <w:r>
        <w:t>рак прямой кишки - 4,1 процента;</w:t>
      </w:r>
    </w:p>
    <w:p w:rsidR="00FB3C52" w:rsidRDefault="00FB3C52">
      <w:pPr>
        <w:pStyle w:val="ConsPlusNormal"/>
        <w:spacing w:before="220"/>
        <w:ind w:firstLine="540"/>
        <w:jc w:val="both"/>
      </w:pPr>
      <w:r>
        <w:t>рак почки - 3,8 процента;</w:t>
      </w:r>
    </w:p>
    <w:p w:rsidR="00FB3C52" w:rsidRDefault="00FB3C52">
      <w:pPr>
        <w:pStyle w:val="ConsPlusNormal"/>
        <w:spacing w:before="220"/>
        <w:ind w:firstLine="540"/>
        <w:jc w:val="both"/>
      </w:pPr>
      <w:r>
        <w:t>рак трахеи, бронхов, легкого - 3,4 процента;</w:t>
      </w:r>
    </w:p>
    <w:p w:rsidR="00FB3C52" w:rsidRDefault="00FB3C52">
      <w:pPr>
        <w:pStyle w:val="ConsPlusNormal"/>
        <w:spacing w:before="220"/>
        <w:ind w:firstLine="540"/>
        <w:jc w:val="both"/>
      </w:pPr>
      <w:r>
        <w:t>рак мочевого пузыря - 3,1 процента;</w:t>
      </w:r>
    </w:p>
    <w:p w:rsidR="00FB3C52" w:rsidRDefault="00FB3C52">
      <w:pPr>
        <w:pStyle w:val="ConsPlusNormal"/>
        <w:spacing w:before="220"/>
        <w:ind w:firstLine="540"/>
        <w:jc w:val="both"/>
      </w:pPr>
      <w:r>
        <w:t>злокачественные новообразования лимфоидной и кроветворной ткани - 3,0 процента;</w:t>
      </w:r>
    </w:p>
    <w:p w:rsidR="00FB3C52" w:rsidRDefault="00FB3C52">
      <w:pPr>
        <w:pStyle w:val="ConsPlusNormal"/>
        <w:spacing w:before="220"/>
        <w:ind w:firstLine="540"/>
        <w:jc w:val="both"/>
      </w:pPr>
      <w:r>
        <w:t>рак яичника - 3,0 процента;</w:t>
      </w:r>
    </w:p>
    <w:p w:rsidR="00FB3C52" w:rsidRDefault="00FB3C52">
      <w:pPr>
        <w:pStyle w:val="ConsPlusNormal"/>
        <w:spacing w:before="220"/>
        <w:ind w:firstLine="540"/>
        <w:jc w:val="both"/>
      </w:pPr>
      <w:r>
        <w:t>меланома кожи - 2,5 процента;</w:t>
      </w:r>
    </w:p>
    <w:p w:rsidR="00FB3C52" w:rsidRDefault="00FB3C52">
      <w:pPr>
        <w:pStyle w:val="ConsPlusNormal"/>
        <w:spacing w:before="220"/>
        <w:ind w:firstLine="540"/>
        <w:jc w:val="both"/>
      </w:pPr>
      <w:r>
        <w:t>рак желудка - 2,2 процента.</w:t>
      </w:r>
    </w:p>
    <w:p w:rsidR="00FB3C52" w:rsidRDefault="00FB3C52">
      <w:pPr>
        <w:pStyle w:val="ConsPlusNormal"/>
        <w:spacing w:before="220"/>
        <w:ind w:firstLine="540"/>
        <w:jc w:val="both"/>
      </w:pPr>
      <w:r>
        <w:t>Данная структура злокачественных новообразований у пациентов, состоящих под диспансерным наблюдением на конец 2020 года в Ставропольском крае, позволяет определить злокачественные новообразования, оказывающие ключевое влияние на показатели онкологической выживаемости.</w:t>
      </w:r>
    </w:p>
    <w:p w:rsidR="00FB3C52" w:rsidRDefault="00FB3C52">
      <w:pPr>
        <w:pStyle w:val="ConsPlusNormal"/>
        <w:spacing w:before="220"/>
        <w:ind w:firstLine="540"/>
        <w:jc w:val="both"/>
      </w:pPr>
      <w:r>
        <w:t>Наибольшее отклонение от среднероссийского показателя отмечается по следующим локализациям злокачественных новообразований:</w:t>
      </w:r>
    </w:p>
    <w:p w:rsidR="00FB3C52" w:rsidRDefault="00FB3C52">
      <w:pPr>
        <w:pStyle w:val="ConsPlusNormal"/>
        <w:spacing w:before="220"/>
        <w:ind w:firstLine="540"/>
        <w:jc w:val="both"/>
      </w:pPr>
      <w:r>
        <w:t>рак желудка (данный показатель ниже среднероссийского на 93,6 процента);</w:t>
      </w:r>
    </w:p>
    <w:p w:rsidR="00FB3C52" w:rsidRDefault="00FB3C52">
      <w:pPr>
        <w:pStyle w:val="ConsPlusNormal"/>
        <w:spacing w:before="220"/>
        <w:ind w:firstLine="540"/>
        <w:jc w:val="both"/>
      </w:pPr>
      <w:r>
        <w:t>рак почки (данный показатель ниже среднероссийского на 50,6 процента);</w:t>
      </w:r>
    </w:p>
    <w:p w:rsidR="00FB3C52" w:rsidRDefault="00FB3C52">
      <w:pPr>
        <w:pStyle w:val="ConsPlusNormal"/>
        <w:spacing w:before="220"/>
        <w:ind w:firstLine="540"/>
        <w:jc w:val="both"/>
      </w:pPr>
      <w:r>
        <w:t>злокачественные новообразования лимфоидной и кроветворной ткани (данный показатель ниже среднероссийского на 47,2 процента);</w:t>
      </w:r>
    </w:p>
    <w:p w:rsidR="00FB3C52" w:rsidRDefault="00FB3C52">
      <w:pPr>
        <w:pStyle w:val="ConsPlusNormal"/>
        <w:spacing w:before="220"/>
        <w:ind w:firstLine="540"/>
        <w:jc w:val="both"/>
      </w:pPr>
      <w:r>
        <w:lastRenderedPageBreak/>
        <w:t>рак предстательной железы (данный показатель ниже среднероссийского на 34,8 процента);</w:t>
      </w:r>
    </w:p>
    <w:p w:rsidR="00FB3C52" w:rsidRDefault="00FB3C52">
      <w:pPr>
        <w:pStyle w:val="ConsPlusNormal"/>
        <w:spacing w:before="220"/>
        <w:ind w:firstLine="540"/>
        <w:jc w:val="both"/>
      </w:pPr>
      <w:r>
        <w:t>рак трахеи, бронхов, легкого (данный показатель ниже среднероссийского на 29,4 процента);</w:t>
      </w:r>
    </w:p>
    <w:p w:rsidR="00FB3C52" w:rsidRDefault="00FB3C52">
      <w:pPr>
        <w:pStyle w:val="ConsPlusNormal"/>
        <w:spacing w:before="220"/>
        <w:ind w:firstLine="540"/>
        <w:jc w:val="both"/>
      </w:pPr>
      <w:r>
        <w:t>рак прямой кишки, ректосигмоидного соединения, ануса (данный показатель ниже среднероссийского на 26,5 процента);</w:t>
      </w:r>
    </w:p>
    <w:p w:rsidR="00FB3C52" w:rsidRDefault="00FB3C52">
      <w:pPr>
        <w:pStyle w:val="ConsPlusNormal"/>
        <w:spacing w:before="220"/>
        <w:ind w:firstLine="540"/>
        <w:jc w:val="both"/>
      </w:pPr>
      <w:r>
        <w:t>рак шейки матки (данный показатель ниже среднероссийского на 23,9 процента);</w:t>
      </w:r>
    </w:p>
    <w:p w:rsidR="00FB3C52" w:rsidRDefault="00FB3C52">
      <w:pPr>
        <w:pStyle w:val="ConsPlusNormal"/>
        <w:spacing w:before="220"/>
        <w:ind w:firstLine="540"/>
        <w:jc w:val="both"/>
      </w:pPr>
      <w:r>
        <w:t>рак ободочной кишки (данный показатель ниже среднероссийского на 23,4 процента);</w:t>
      </w:r>
    </w:p>
    <w:p w:rsidR="00FB3C52" w:rsidRDefault="00FB3C52">
      <w:pPr>
        <w:pStyle w:val="ConsPlusNormal"/>
        <w:spacing w:before="220"/>
        <w:ind w:firstLine="540"/>
        <w:jc w:val="both"/>
      </w:pPr>
      <w:r>
        <w:t>рак молочной железы (данный показатель ниже среднероссийского на 20,7 процента).</w:t>
      </w:r>
    </w:p>
    <w:p w:rsidR="00FB3C52" w:rsidRDefault="00FB3C52">
      <w:pPr>
        <w:pStyle w:val="ConsPlusNormal"/>
        <w:spacing w:before="220"/>
        <w:ind w:firstLine="540"/>
        <w:jc w:val="both"/>
      </w:pPr>
      <w:r>
        <w:t>Наибольшие отклонения в показателе распространенности по раку желудка в 2020 году сложились в следующих муниципальных образованиях Ставропольского края:</w:t>
      </w:r>
    </w:p>
    <w:p w:rsidR="00FB3C52" w:rsidRDefault="00FB3C52">
      <w:pPr>
        <w:pStyle w:val="ConsPlusNormal"/>
        <w:spacing w:before="220"/>
        <w:ind w:firstLine="540"/>
        <w:jc w:val="both"/>
      </w:pPr>
      <w:r>
        <w:t>Степновский муниципальный район - 18,9 случая (данный показатель ниже среднекраевого на 162,5 процента);</w:t>
      </w:r>
    </w:p>
    <w:p w:rsidR="00FB3C52" w:rsidRDefault="00FB3C52">
      <w:pPr>
        <w:pStyle w:val="ConsPlusNormal"/>
        <w:spacing w:before="220"/>
        <w:ind w:firstLine="540"/>
        <w:jc w:val="both"/>
      </w:pPr>
      <w:r>
        <w:t>Андроповский муниципальный район - 23,7 случая (данный показатель ниже среднекраевого на 108,8 процента);</w:t>
      </w:r>
    </w:p>
    <w:p w:rsidR="00FB3C52" w:rsidRDefault="00FB3C52">
      <w:pPr>
        <w:pStyle w:val="ConsPlusNormal"/>
        <w:spacing w:before="220"/>
        <w:ind w:firstLine="540"/>
        <w:jc w:val="both"/>
      </w:pPr>
      <w:r>
        <w:t>Петровский городской округ - 25,3 случая (данный показатель ниже среднекраевого на 95,7 процента);</w:t>
      </w:r>
    </w:p>
    <w:p w:rsidR="00FB3C52" w:rsidRDefault="00FB3C52">
      <w:pPr>
        <w:pStyle w:val="ConsPlusNormal"/>
        <w:spacing w:before="220"/>
        <w:ind w:firstLine="540"/>
        <w:jc w:val="both"/>
      </w:pPr>
      <w:r>
        <w:t>Курский муниципальный район - 25,9 случая (данный показатель ниже среднекраевого на 91,1 процента);</w:t>
      </w:r>
    </w:p>
    <w:p w:rsidR="00FB3C52" w:rsidRDefault="00FB3C52">
      <w:pPr>
        <w:pStyle w:val="ConsPlusNormal"/>
        <w:spacing w:before="220"/>
        <w:ind w:firstLine="540"/>
        <w:jc w:val="both"/>
      </w:pPr>
      <w:r>
        <w:t>город-курорт Кисловодск - 25,9 случая (данный показатель ниже среднекраевого на 67,9 процента);</w:t>
      </w:r>
    </w:p>
    <w:p w:rsidR="00FB3C52" w:rsidRDefault="00FB3C52">
      <w:pPr>
        <w:pStyle w:val="ConsPlusNormal"/>
        <w:spacing w:before="220"/>
        <w:ind w:firstLine="540"/>
        <w:jc w:val="both"/>
      </w:pPr>
      <w:r>
        <w:t>Георгиевский городской округ - 28,6 случая (данный показатель ниже среднекраевого на 73,3 процента);</w:t>
      </w:r>
    </w:p>
    <w:p w:rsidR="00FB3C52" w:rsidRDefault="00FB3C52">
      <w:pPr>
        <w:pStyle w:val="ConsPlusNormal"/>
        <w:spacing w:before="220"/>
        <w:ind w:firstLine="540"/>
        <w:jc w:val="both"/>
      </w:pPr>
      <w:r>
        <w:t>город-курорт Ессентуки - 32,7 случая (данный показатель ниже среднекраевого на 51,4 процента);</w:t>
      </w:r>
    </w:p>
    <w:p w:rsidR="00FB3C52" w:rsidRDefault="00FB3C52">
      <w:pPr>
        <w:pStyle w:val="ConsPlusNormal"/>
        <w:spacing w:before="220"/>
        <w:ind w:firstLine="540"/>
        <w:jc w:val="both"/>
      </w:pPr>
      <w:r>
        <w:t>Кочубеевский муниципальный район - 36,2 случая (данный показатель ниже среднекраевого на 36,9 процента).</w:t>
      </w:r>
    </w:p>
    <w:p w:rsidR="00FB3C52" w:rsidRDefault="00FB3C52">
      <w:pPr>
        <w:pStyle w:val="ConsPlusNormal"/>
        <w:spacing w:before="220"/>
        <w:ind w:firstLine="540"/>
        <w:jc w:val="both"/>
      </w:pPr>
      <w:r>
        <w:t>Наибольшие отклонения в показателе распространенности по раку ободочной кишки в 2020 году сложились в следующих муниципальных образованиях Ставропольского края:</w:t>
      </w:r>
    </w:p>
    <w:p w:rsidR="00FB3C52" w:rsidRDefault="00FB3C52">
      <w:pPr>
        <w:pStyle w:val="ConsPlusNormal"/>
        <w:spacing w:before="220"/>
        <w:ind w:firstLine="540"/>
        <w:jc w:val="both"/>
      </w:pPr>
      <w:r>
        <w:t>Курский муниципальный район - 57,4 случая (данный показатель ниже среднекраевого на 122,7 процента);</w:t>
      </w:r>
    </w:p>
    <w:p w:rsidR="00FB3C52" w:rsidRDefault="00FB3C52">
      <w:pPr>
        <w:pStyle w:val="ConsPlusNormal"/>
        <w:spacing w:before="220"/>
        <w:ind w:firstLine="540"/>
        <w:jc w:val="both"/>
      </w:pPr>
      <w:r>
        <w:t>Степновский муниципальный район - 70,8 случая (данный показатель ниже среднекраевого на 80,6 процента);</w:t>
      </w:r>
    </w:p>
    <w:p w:rsidR="00FB3C52" w:rsidRDefault="00FB3C52">
      <w:pPr>
        <w:pStyle w:val="ConsPlusNormal"/>
        <w:spacing w:before="220"/>
        <w:ind w:firstLine="540"/>
        <w:jc w:val="both"/>
      </w:pPr>
      <w:r>
        <w:t>Георгиевский городской округ - 80,9 случая (данный показатель ниже среднекраевого на 58,0 процента);</w:t>
      </w:r>
    </w:p>
    <w:p w:rsidR="00FB3C52" w:rsidRDefault="00FB3C52">
      <w:pPr>
        <w:pStyle w:val="ConsPlusNormal"/>
        <w:spacing w:before="220"/>
        <w:ind w:firstLine="540"/>
        <w:jc w:val="both"/>
      </w:pPr>
      <w:r>
        <w:t>Андроповский муниципальный район - 89,0 случая (данный показатель ниже среднекраевого на 43,6 процента);</w:t>
      </w:r>
    </w:p>
    <w:p w:rsidR="00FB3C52" w:rsidRDefault="00FB3C52">
      <w:pPr>
        <w:pStyle w:val="ConsPlusNormal"/>
        <w:spacing w:before="220"/>
        <w:ind w:firstLine="540"/>
        <w:jc w:val="both"/>
      </w:pPr>
      <w:r>
        <w:t>Арзгирский муниципальный район - 90,4 случая (данный показатель ниже среднекраевого на 41,4 процента);</w:t>
      </w:r>
    </w:p>
    <w:p w:rsidR="00FB3C52" w:rsidRDefault="00FB3C52">
      <w:pPr>
        <w:pStyle w:val="ConsPlusNormal"/>
        <w:spacing w:before="220"/>
        <w:ind w:firstLine="540"/>
        <w:jc w:val="both"/>
      </w:pPr>
      <w:r>
        <w:lastRenderedPageBreak/>
        <w:t>Красногвардейский муниципальный район - 94,7 случая (данный показатель ниже среднекраевого на 35,0 процента);</w:t>
      </w:r>
    </w:p>
    <w:p w:rsidR="00FB3C52" w:rsidRDefault="00FB3C52">
      <w:pPr>
        <w:pStyle w:val="ConsPlusNormal"/>
        <w:spacing w:before="220"/>
        <w:ind w:firstLine="540"/>
        <w:jc w:val="both"/>
      </w:pPr>
      <w:r>
        <w:t>Шпаковский муниципальный район - 97,3 случая (данный показатель ниже среднекраевого на 31,3 процента).</w:t>
      </w:r>
    </w:p>
    <w:p w:rsidR="00FB3C52" w:rsidRDefault="00FB3C52">
      <w:pPr>
        <w:pStyle w:val="ConsPlusNormal"/>
        <w:spacing w:before="220"/>
        <w:ind w:firstLine="540"/>
        <w:jc w:val="both"/>
      </w:pPr>
      <w:r>
        <w:t>Наибольшие отклонения в показателе распространенности по раку прямой кишки и ректосигмоидного соединения в 2020 году сложились в следующих муниципальных образованиях Ставропольского края:</w:t>
      </w:r>
    </w:p>
    <w:p w:rsidR="00FB3C52" w:rsidRDefault="00FB3C52">
      <w:pPr>
        <w:pStyle w:val="ConsPlusNormal"/>
        <w:spacing w:before="220"/>
        <w:ind w:firstLine="540"/>
        <w:jc w:val="both"/>
      </w:pPr>
      <w:r>
        <w:t>Новоселицкий муниципальный район - 49,3 случая (данный показатель ниже среднекраевого на 89,2 процента);</w:t>
      </w:r>
    </w:p>
    <w:p w:rsidR="00FB3C52" w:rsidRDefault="00FB3C52">
      <w:pPr>
        <w:pStyle w:val="ConsPlusNormal"/>
        <w:spacing w:before="220"/>
        <w:ind w:firstLine="540"/>
        <w:jc w:val="both"/>
      </w:pPr>
      <w:r>
        <w:t>Степновский муниципальный район - 51,9 случая (данный показатель ниже среднекраевого на 79,7 процента);</w:t>
      </w:r>
    </w:p>
    <w:p w:rsidR="00FB3C52" w:rsidRDefault="00FB3C52">
      <w:pPr>
        <w:pStyle w:val="ConsPlusNormal"/>
        <w:spacing w:before="220"/>
        <w:ind w:firstLine="540"/>
        <w:jc w:val="both"/>
      </w:pPr>
      <w:r>
        <w:t>Шпаковский муниципальный район - 56,4 случая (данный показатель ниже среднекраевого на 65,4 процента);</w:t>
      </w:r>
    </w:p>
    <w:p w:rsidR="00FB3C52" w:rsidRDefault="00FB3C52">
      <w:pPr>
        <w:pStyle w:val="ConsPlusNormal"/>
        <w:spacing w:before="220"/>
        <w:ind w:firstLine="540"/>
        <w:jc w:val="both"/>
      </w:pPr>
      <w:r>
        <w:t>Курский муниципальный район - 59,2 случая (данный показатель ниже среднекраевого на 57,4 процента);</w:t>
      </w:r>
    </w:p>
    <w:p w:rsidR="00FB3C52" w:rsidRDefault="00FB3C52">
      <w:pPr>
        <w:pStyle w:val="ConsPlusNormal"/>
        <w:spacing w:before="220"/>
        <w:ind w:firstLine="540"/>
        <w:jc w:val="both"/>
      </w:pPr>
      <w:r>
        <w:t>Андроповский муниципальный район - 62,3 случая (данный показатель ниже среднекраевого на 49,8 процента);</w:t>
      </w:r>
    </w:p>
    <w:p w:rsidR="00FB3C52" w:rsidRDefault="00FB3C52">
      <w:pPr>
        <w:pStyle w:val="ConsPlusNormal"/>
        <w:spacing w:before="220"/>
        <w:ind w:firstLine="540"/>
        <w:jc w:val="both"/>
      </w:pPr>
      <w:r>
        <w:t>Георгиевский городской округ - 71,2 случая (данный показатель ниже среднекраевого на 31,1 процента).</w:t>
      </w:r>
    </w:p>
    <w:p w:rsidR="00FB3C52" w:rsidRDefault="00FB3C52">
      <w:pPr>
        <w:pStyle w:val="ConsPlusNormal"/>
        <w:spacing w:before="220"/>
        <w:ind w:firstLine="540"/>
        <w:jc w:val="both"/>
      </w:pPr>
      <w:r>
        <w:t>Таким образом, определились муниципальные образования Ставропольского края с неблагоприятными показателями онкологической выживаемости по злокачественным новообразованиям желудочно-кишечного тракта. Продолжительность жизни пациентов со злокачественными новообразованиями связана с внедрением методов ранней диагностики (скрининга) и новых способов лечения, что позволит повлиять на онкологическую выживаемость.</w:t>
      </w:r>
    </w:p>
    <w:p w:rsidR="00FB3C52" w:rsidRDefault="00FB3C52">
      <w:pPr>
        <w:pStyle w:val="ConsPlusNormal"/>
        <w:spacing w:before="220"/>
        <w:ind w:firstLine="540"/>
        <w:jc w:val="both"/>
      </w:pPr>
      <w:r>
        <w:t>Динамика показателя распространенности злокачественных новообразований в разрезе муниципальных образований Ставропольского края представлена в таблице 19.</w:t>
      </w:r>
    </w:p>
    <w:p w:rsidR="00FB3C52" w:rsidRDefault="00FB3C52">
      <w:pPr>
        <w:pStyle w:val="ConsPlusNormal"/>
        <w:jc w:val="both"/>
      </w:pPr>
    </w:p>
    <w:p w:rsidR="00FB3C52" w:rsidRDefault="00FB3C52">
      <w:pPr>
        <w:pStyle w:val="ConsPlusNormal"/>
        <w:jc w:val="right"/>
        <w:outlineLvl w:val="3"/>
      </w:pPr>
      <w:r>
        <w:t>Таблица 19</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показателя распространенности злокачественных</w:t>
      </w:r>
    </w:p>
    <w:p w:rsidR="00FB3C52" w:rsidRDefault="00FB3C52">
      <w:pPr>
        <w:pStyle w:val="ConsPlusTitle"/>
        <w:jc w:val="center"/>
      </w:pPr>
      <w:r>
        <w:t>новообразований в Ставропольском крае в разрезе</w:t>
      </w:r>
    </w:p>
    <w:p w:rsidR="00FB3C52" w:rsidRDefault="00FB3C52">
      <w:pPr>
        <w:pStyle w:val="ConsPlusTitle"/>
        <w:jc w:val="center"/>
      </w:pPr>
      <w:r>
        <w:t>муниципальных образований Ставропольского края</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3163"/>
        <w:gridCol w:w="1061"/>
        <w:gridCol w:w="1056"/>
        <w:gridCol w:w="1056"/>
        <w:gridCol w:w="1051"/>
        <w:gridCol w:w="1061"/>
        <w:gridCol w:w="1056"/>
        <w:gridCol w:w="1056"/>
        <w:gridCol w:w="1051"/>
        <w:gridCol w:w="1056"/>
        <w:gridCol w:w="1066"/>
        <w:gridCol w:w="1085"/>
      </w:tblGrid>
      <w:tr w:rsidR="00FB3C52">
        <w:tc>
          <w:tcPr>
            <w:tcW w:w="845"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3163"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1655" w:type="dxa"/>
            <w:gridSpan w:val="11"/>
            <w:tcBorders>
              <w:top w:val="single" w:sz="4" w:space="0" w:color="auto"/>
              <w:bottom w:val="single" w:sz="4" w:space="0" w:color="auto"/>
            </w:tcBorders>
            <w:vAlign w:val="center"/>
          </w:tcPr>
          <w:p w:rsidR="00FB3C52" w:rsidRDefault="00FB3C52">
            <w:pPr>
              <w:pStyle w:val="ConsPlusNormal"/>
              <w:jc w:val="center"/>
            </w:pPr>
            <w:r>
              <w:t>Значение показателя распространенности злокачественных новообразований в Ставропольском крае по годам</w:t>
            </w:r>
          </w:p>
        </w:tc>
      </w:tr>
      <w:tr w:rsidR="00FB3C52">
        <w:tc>
          <w:tcPr>
            <w:tcW w:w="845" w:type="dxa"/>
            <w:vMerge/>
            <w:tcBorders>
              <w:top w:val="single" w:sz="4" w:space="0" w:color="auto"/>
              <w:bottom w:val="single" w:sz="4" w:space="0" w:color="auto"/>
            </w:tcBorders>
          </w:tcPr>
          <w:p w:rsidR="00FB3C52" w:rsidRDefault="00FB3C52">
            <w:pPr>
              <w:pStyle w:val="ConsPlusNormal"/>
            </w:pPr>
          </w:p>
        </w:tc>
        <w:tc>
          <w:tcPr>
            <w:tcW w:w="3163" w:type="dxa"/>
            <w:vMerge/>
            <w:tcBorders>
              <w:top w:val="single" w:sz="4" w:space="0" w:color="auto"/>
              <w:bottom w:val="single" w:sz="4" w:space="0" w:color="auto"/>
            </w:tcBorders>
          </w:tcPr>
          <w:p w:rsidR="00FB3C52" w:rsidRDefault="00FB3C52">
            <w:pPr>
              <w:pStyle w:val="ConsPlusNormal"/>
            </w:pPr>
          </w:p>
        </w:tc>
        <w:tc>
          <w:tcPr>
            <w:tcW w:w="1061" w:type="dxa"/>
            <w:tcBorders>
              <w:top w:val="single" w:sz="4" w:space="0" w:color="auto"/>
              <w:bottom w:val="single" w:sz="4" w:space="0" w:color="auto"/>
            </w:tcBorders>
            <w:vAlign w:val="center"/>
          </w:tcPr>
          <w:p w:rsidR="00FB3C52" w:rsidRDefault="00FB3C52">
            <w:pPr>
              <w:pStyle w:val="ConsPlusNormal"/>
              <w:jc w:val="center"/>
            </w:pPr>
            <w:r>
              <w:t>2010</w:t>
            </w:r>
          </w:p>
        </w:tc>
        <w:tc>
          <w:tcPr>
            <w:tcW w:w="1056" w:type="dxa"/>
            <w:tcBorders>
              <w:top w:val="single" w:sz="4" w:space="0" w:color="auto"/>
              <w:bottom w:val="single" w:sz="4" w:space="0" w:color="auto"/>
            </w:tcBorders>
            <w:vAlign w:val="center"/>
          </w:tcPr>
          <w:p w:rsidR="00FB3C52" w:rsidRDefault="00FB3C52">
            <w:pPr>
              <w:pStyle w:val="ConsPlusNormal"/>
              <w:jc w:val="center"/>
            </w:pPr>
            <w:r>
              <w:t>2011</w:t>
            </w:r>
          </w:p>
        </w:tc>
        <w:tc>
          <w:tcPr>
            <w:tcW w:w="1056" w:type="dxa"/>
            <w:tcBorders>
              <w:top w:val="single" w:sz="4" w:space="0" w:color="auto"/>
              <w:bottom w:val="single" w:sz="4" w:space="0" w:color="auto"/>
            </w:tcBorders>
            <w:vAlign w:val="center"/>
          </w:tcPr>
          <w:p w:rsidR="00FB3C52" w:rsidRDefault="00FB3C52">
            <w:pPr>
              <w:pStyle w:val="ConsPlusNormal"/>
              <w:jc w:val="center"/>
            </w:pPr>
            <w:r>
              <w:t>2012</w:t>
            </w:r>
          </w:p>
        </w:tc>
        <w:tc>
          <w:tcPr>
            <w:tcW w:w="1051" w:type="dxa"/>
            <w:tcBorders>
              <w:top w:val="single" w:sz="4" w:space="0" w:color="auto"/>
              <w:bottom w:val="single" w:sz="4" w:space="0" w:color="auto"/>
            </w:tcBorders>
            <w:vAlign w:val="center"/>
          </w:tcPr>
          <w:p w:rsidR="00FB3C52" w:rsidRDefault="00FB3C52">
            <w:pPr>
              <w:pStyle w:val="ConsPlusNormal"/>
              <w:jc w:val="center"/>
            </w:pPr>
            <w:r>
              <w:t>2013</w:t>
            </w:r>
          </w:p>
        </w:tc>
        <w:tc>
          <w:tcPr>
            <w:tcW w:w="1061" w:type="dxa"/>
            <w:tcBorders>
              <w:top w:val="single" w:sz="4" w:space="0" w:color="auto"/>
              <w:bottom w:val="single" w:sz="4" w:space="0" w:color="auto"/>
            </w:tcBorders>
            <w:vAlign w:val="center"/>
          </w:tcPr>
          <w:p w:rsidR="00FB3C52" w:rsidRDefault="00FB3C52">
            <w:pPr>
              <w:pStyle w:val="ConsPlusNormal"/>
              <w:jc w:val="center"/>
            </w:pPr>
            <w:r>
              <w:t>2014</w:t>
            </w:r>
          </w:p>
        </w:tc>
        <w:tc>
          <w:tcPr>
            <w:tcW w:w="1056" w:type="dxa"/>
            <w:tcBorders>
              <w:top w:val="single" w:sz="4" w:space="0" w:color="auto"/>
              <w:bottom w:val="single" w:sz="4" w:space="0" w:color="auto"/>
            </w:tcBorders>
            <w:vAlign w:val="center"/>
          </w:tcPr>
          <w:p w:rsidR="00FB3C52" w:rsidRDefault="00FB3C52">
            <w:pPr>
              <w:pStyle w:val="ConsPlusNormal"/>
              <w:jc w:val="center"/>
            </w:pPr>
            <w:r>
              <w:t>2015</w:t>
            </w:r>
          </w:p>
        </w:tc>
        <w:tc>
          <w:tcPr>
            <w:tcW w:w="1056" w:type="dxa"/>
            <w:tcBorders>
              <w:top w:val="single" w:sz="4" w:space="0" w:color="auto"/>
              <w:bottom w:val="single" w:sz="4" w:space="0" w:color="auto"/>
            </w:tcBorders>
            <w:vAlign w:val="center"/>
          </w:tcPr>
          <w:p w:rsidR="00FB3C52" w:rsidRDefault="00FB3C52">
            <w:pPr>
              <w:pStyle w:val="ConsPlusNormal"/>
              <w:jc w:val="center"/>
            </w:pPr>
            <w:r>
              <w:t>2016</w:t>
            </w:r>
          </w:p>
        </w:tc>
        <w:tc>
          <w:tcPr>
            <w:tcW w:w="1051" w:type="dxa"/>
            <w:tcBorders>
              <w:top w:val="single" w:sz="4" w:space="0" w:color="auto"/>
              <w:bottom w:val="single" w:sz="4" w:space="0" w:color="auto"/>
            </w:tcBorders>
            <w:vAlign w:val="center"/>
          </w:tcPr>
          <w:p w:rsidR="00FB3C52" w:rsidRDefault="00FB3C52">
            <w:pPr>
              <w:pStyle w:val="ConsPlusNormal"/>
              <w:jc w:val="center"/>
            </w:pPr>
            <w:r>
              <w:t>2017</w:t>
            </w:r>
          </w:p>
        </w:tc>
        <w:tc>
          <w:tcPr>
            <w:tcW w:w="1056" w:type="dxa"/>
            <w:tcBorders>
              <w:top w:val="single" w:sz="4" w:space="0" w:color="auto"/>
              <w:bottom w:val="single" w:sz="4" w:space="0" w:color="auto"/>
            </w:tcBorders>
            <w:vAlign w:val="center"/>
          </w:tcPr>
          <w:p w:rsidR="00FB3C52" w:rsidRDefault="00FB3C52">
            <w:pPr>
              <w:pStyle w:val="ConsPlusNormal"/>
              <w:jc w:val="center"/>
            </w:pPr>
            <w:r>
              <w:t>2018</w:t>
            </w:r>
          </w:p>
        </w:tc>
        <w:tc>
          <w:tcPr>
            <w:tcW w:w="1066" w:type="dxa"/>
            <w:tcBorders>
              <w:top w:val="single" w:sz="4" w:space="0" w:color="auto"/>
              <w:bottom w:val="single" w:sz="4" w:space="0" w:color="auto"/>
            </w:tcBorders>
            <w:vAlign w:val="center"/>
          </w:tcPr>
          <w:p w:rsidR="00FB3C52" w:rsidRDefault="00FB3C52">
            <w:pPr>
              <w:pStyle w:val="ConsPlusNormal"/>
              <w:jc w:val="center"/>
            </w:pPr>
            <w:r>
              <w:t>2019</w:t>
            </w:r>
          </w:p>
        </w:tc>
        <w:tc>
          <w:tcPr>
            <w:tcW w:w="1085"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845" w:type="dxa"/>
            <w:tcBorders>
              <w:top w:val="single" w:sz="4" w:space="0" w:color="auto"/>
              <w:bottom w:val="single" w:sz="4" w:space="0" w:color="auto"/>
            </w:tcBorders>
            <w:vAlign w:val="center"/>
          </w:tcPr>
          <w:p w:rsidR="00FB3C52" w:rsidRDefault="00FB3C52">
            <w:pPr>
              <w:pStyle w:val="ConsPlusNormal"/>
              <w:jc w:val="center"/>
            </w:pPr>
            <w:r>
              <w:t>1</w:t>
            </w:r>
          </w:p>
        </w:tc>
        <w:tc>
          <w:tcPr>
            <w:tcW w:w="3163" w:type="dxa"/>
            <w:tcBorders>
              <w:top w:val="single" w:sz="4" w:space="0" w:color="auto"/>
              <w:bottom w:val="single" w:sz="4" w:space="0" w:color="auto"/>
            </w:tcBorders>
            <w:vAlign w:val="center"/>
          </w:tcPr>
          <w:p w:rsidR="00FB3C52" w:rsidRDefault="00FB3C52">
            <w:pPr>
              <w:pStyle w:val="ConsPlusNormal"/>
              <w:jc w:val="center"/>
            </w:pPr>
            <w:r>
              <w:t>2</w:t>
            </w:r>
          </w:p>
        </w:tc>
        <w:tc>
          <w:tcPr>
            <w:tcW w:w="1061" w:type="dxa"/>
            <w:tcBorders>
              <w:top w:val="single" w:sz="4" w:space="0" w:color="auto"/>
              <w:bottom w:val="single" w:sz="4" w:space="0" w:color="auto"/>
            </w:tcBorders>
            <w:vAlign w:val="center"/>
          </w:tcPr>
          <w:p w:rsidR="00FB3C52" w:rsidRDefault="00FB3C52">
            <w:pPr>
              <w:pStyle w:val="ConsPlusNormal"/>
              <w:jc w:val="center"/>
            </w:pPr>
            <w:r>
              <w:t>3</w:t>
            </w:r>
          </w:p>
        </w:tc>
        <w:tc>
          <w:tcPr>
            <w:tcW w:w="1056" w:type="dxa"/>
            <w:tcBorders>
              <w:top w:val="single" w:sz="4" w:space="0" w:color="auto"/>
              <w:bottom w:val="single" w:sz="4" w:space="0" w:color="auto"/>
            </w:tcBorders>
            <w:vAlign w:val="center"/>
          </w:tcPr>
          <w:p w:rsidR="00FB3C52" w:rsidRDefault="00FB3C52">
            <w:pPr>
              <w:pStyle w:val="ConsPlusNormal"/>
              <w:jc w:val="center"/>
            </w:pPr>
            <w:r>
              <w:t>4</w:t>
            </w:r>
          </w:p>
        </w:tc>
        <w:tc>
          <w:tcPr>
            <w:tcW w:w="1056" w:type="dxa"/>
            <w:tcBorders>
              <w:top w:val="single" w:sz="4" w:space="0" w:color="auto"/>
              <w:bottom w:val="single" w:sz="4" w:space="0" w:color="auto"/>
            </w:tcBorders>
            <w:vAlign w:val="center"/>
          </w:tcPr>
          <w:p w:rsidR="00FB3C52" w:rsidRDefault="00FB3C52">
            <w:pPr>
              <w:pStyle w:val="ConsPlusNormal"/>
              <w:jc w:val="center"/>
            </w:pPr>
            <w:r>
              <w:t>5</w:t>
            </w:r>
          </w:p>
        </w:tc>
        <w:tc>
          <w:tcPr>
            <w:tcW w:w="1051" w:type="dxa"/>
            <w:tcBorders>
              <w:top w:val="single" w:sz="4" w:space="0" w:color="auto"/>
              <w:bottom w:val="single" w:sz="4" w:space="0" w:color="auto"/>
            </w:tcBorders>
            <w:vAlign w:val="center"/>
          </w:tcPr>
          <w:p w:rsidR="00FB3C52" w:rsidRDefault="00FB3C52">
            <w:pPr>
              <w:pStyle w:val="ConsPlusNormal"/>
              <w:jc w:val="center"/>
            </w:pPr>
            <w:r>
              <w:t>6</w:t>
            </w:r>
          </w:p>
        </w:tc>
        <w:tc>
          <w:tcPr>
            <w:tcW w:w="1061" w:type="dxa"/>
            <w:tcBorders>
              <w:top w:val="single" w:sz="4" w:space="0" w:color="auto"/>
              <w:bottom w:val="single" w:sz="4" w:space="0" w:color="auto"/>
            </w:tcBorders>
            <w:vAlign w:val="center"/>
          </w:tcPr>
          <w:p w:rsidR="00FB3C52" w:rsidRDefault="00FB3C52">
            <w:pPr>
              <w:pStyle w:val="ConsPlusNormal"/>
              <w:jc w:val="center"/>
            </w:pPr>
            <w:r>
              <w:t>7</w:t>
            </w:r>
          </w:p>
        </w:tc>
        <w:tc>
          <w:tcPr>
            <w:tcW w:w="1056" w:type="dxa"/>
            <w:tcBorders>
              <w:top w:val="single" w:sz="4" w:space="0" w:color="auto"/>
              <w:bottom w:val="single" w:sz="4" w:space="0" w:color="auto"/>
            </w:tcBorders>
            <w:vAlign w:val="center"/>
          </w:tcPr>
          <w:p w:rsidR="00FB3C52" w:rsidRDefault="00FB3C52">
            <w:pPr>
              <w:pStyle w:val="ConsPlusNormal"/>
              <w:jc w:val="center"/>
            </w:pPr>
            <w:r>
              <w:t>8</w:t>
            </w:r>
          </w:p>
        </w:tc>
        <w:tc>
          <w:tcPr>
            <w:tcW w:w="1056" w:type="dxa"/>
            <w:tcBorders>
              <w:top w:val="single" w:sz="4" w:space="0" w:color="auto"/>
              <w:bottom w:val="single" w:sz="4" w:space="0" w:color="auto"/>
            </w:tcBorders>
            <w:vAlign w:val="center"/>
          </w:tcPr>
          <w:p w:rsidR="00FB3C52" w:rsidRDefault="00FB3C52">
            <w:pPr>
              <w:pStyle w:val="ConsPlusNormal"/>
              <w:jc w:val="center"/>
            </w:pPr>
            <w:r>
              <w:t>9</w:t>
            </w:r>
          </w:p>
        </w:tc>
        <w:tc>
          <w:tcPr>
            <w:tcW w:w="1051" w:type="dxa"/>
            <w:tcBorders>
              <w:top w:val="single" w:sz="4" w:space="0" w:color="auto"/>
              <w:bottom w:val="single" w:sz="4" w:space="0" w:color="auto"/>
            </w:tcBorders>
            <w:vAlign w:val="center"/>
          </w:tcPr>
          <w:p w:rsidR="00FB3C52" w:rsidRDefault="00FB3C52">
            <w:pPr>
              <w:pStyle w:val="ConsPlusNormal"/>
              <w:jc w:val="center"/>
            </w:pPr>
            <w:r>
              <w:t>10</w:t>
            </w:r>
          </w:p>
        </w:tc>
        <w:tc>
          <w:tcPr>
            <w:tcW w:w="1056" w:type="dxa"/>
            <w:tcBorders>
              <w:top w:val="single" w:sz="4" w:space="0" w:color="auto"/>
              <w:bottom w:val="single" w:sz="4" w:space="0" w:color="auto"/>
            </w:tcBorders>
            <w:vAlign w:val="center"/>
          </w:tcPr>
          <w:p w:rsidR="00FB3C52" w:rsidRDefault="00FB3C52">
            <w:pPr>
              <w:pStyle w:val="ConsPlusNormal"/>
              <w:jc w:val="center"/>
            </w:pPr>
            <w:r>
              <w:t>11</w:t>
            </w:r>
          </w:p>
        </w:tc>
        <w:tc>
          <w:tcPr>
            <w:tcW w:w="1066" w:type="dxa"/>
            <w:tcBorders>
              <w:top w:val="single" w:sz="4" w:space="0" w:color="auto"/>
              <w:bottom w:val="single" w:sz="4" w:space="0" w:color="auto"/>
            </w:tcBorders>
            <w:vAlign w:val="center"/>
          </w:tcPr>
          <w:p w:rsidR="00FB3C52" w:rsidRDefault="00FB3C52">
            <w:pPr>
              <w:pStyle w:val="ConsPlusNormal"/>
              <w:jc w:val="center"/>
            </w:pPr>
            <w:r>
              <w:t>12</w:t>
            </w:r>
          </w:p>
        </w:tc>
        <w:tc>
          <w:tcPr>
            <w:tcW w:w="1085"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single" w:sz="4" w:space="0" w:color="auto"/>
              <w:left w:val="nil"/>
              <w:bottom w:val="nil"/>
              <w:right w:val="nil"/>
            </w:tcBorders>
          </w:tcPr>
          <w:p w:rsidR="00FB3C52" w:rsidRDefault="00FB3C52">
            <w:pPr>
              <w:pStyle w:val="ConsPlusNormal"/>
              <w:jc w:val="center"/>
            </w:pPr>
            <w:r>
              <w:t>1.</w:t>
            </w:r>
          </w:p>
        </w:tc>
        <w:tc>
          <w:tcPr>
            <w:tcW w:w="3163" w:type="dxa"/>
            <w:tcBorders>
              <w:top w:val="single" w:sz="4" w:space="0" w:color="auto"/>
              <w:left w:val="nil"/>
              <w:bottom w:val="nil"/>
              <w:right w:val="nil"/>
            </w:tcBorders>
          </w:tcPr>
          <w:p w:rsidR="00FB3C52" w:rsidRDefault="00FB3C52">
            <w:pPr>
              <w:pStyle w:val="ConsPlusNormal"/>
            </w:pPr>
            <w:r>
              <w:t>Труновский муниципальный район</w:t>
            </w:r>
          </w:p>
        </w:tc>
        <w:tc>
          <w:tcPr>
            <w:tcW w:w="1061" w:type="dxa"/>
            <w:tcBorders>
              <w:top w:val="single" w:sz="4" w:space="0" w:color="auto"/>
              <w:left w:val="nil"/>
              <w:bottom w:val="nil"/>
              <w:right w:val="nil"/>
            </w:tcBorders>
          </w:tcPr>
          <w:p w:rsidR="00FB3C52" w:rsidRDefault="00FB3C52">
            <w:pPr>
              <w:pStyle w:val="ConsPlusNormal"/>
              <w:jc w:val="right"/>
            </w:pPr>
            <w:r>
              <w:t>1921,8</w:t>
            </w:r>
          </w:p>
        </w:tc>
        <w:tc>
          <w:tcPr>
            <w:tcW w:w="1056" w:type="dxa"/>
            <w:tcBorders>
              <w:top w:val="single" w:sz="4" w:space="0" w:color="auto"/>
              <w:left w:val="nil"/>
              <w:bottom w:val="nil"/>
              <w:right w:val="nil"/>
            </w:tcBorders>
          </w:tcPr>
          <w:p w:rsidR="00FB3C52" w:rsidRDefault="00FB3C52">
            <w:pPr>
              <w:pStyle w:val="ConsPlusNormal"/>
              <w:jc w:val="right"/>
            </w:pPr>
            <w:r>
              <w:t>1941,4</w:t>
            </w:r>
          </w:p>
        </w:tc>
        <w:tc>
          <w:tcPr>
            <w:tcW w:w="1056" w:type="dxa"/>
            <w:tcBorders>
              <w:top w:val="single" w:sz="4" w:space="0" w:color="auto"/>
              <w:left w:val="nil"/>
              <w:bottom w:val="nil"/>
              <w:right w:val="nil"/>
            </w:tcBorders>
          </w:tcPr>
          <w:p w:rsidR="00FB3C52" w:rsidRDefault="00FB3C52">
            <w:pPr>
              <w:pStyle w:val="ConsPlusNormal"/>
              <w:jc w:val="right"/>
            </w:pPr>
            <w:r>
              <w:t>1896,2</w:t>
            </w:r>
          </w:p>
        </w:tc>
        <w:tc>
          <w:tcPr>
            <w:tcW w:w="1051" w:type="dxa"/>
            <w:tcBorders>
              <w:top w:val="single" w:sz="4" w:space="0" w:color="auto"/>
              <w:left w:val="nil"/>
              <w:bottom w:val="nil"/>
              <w:right w:val="nil"/>
            </w:tcBorders>
          </w:tcPr>
          <w:p w:rsidR="00FB3C52" w:rsidRDefault="00FB3C52">
            <w:pPr>
              <w:pStyle w:val="ConsPlusNormal"/>
              <w:jc w:val="right"/>
            </w:pPr>
            <w:r>
              <w:t>2025,0</w:t>
            </w:r>
          </w:p>
        </w:tc>
        <w:tc>
          <w:tcPr>
            <w:tcW w:w="1061" w:type="dxa"/>
            <w:tcBorders>
              <w:top w:val="single" w:sz="4" w:space="0" w:color="auto"/>
              <w:left w:val="nil"/>
              <w:bottom w:val="nil"/>
              <w:right w:val="nil"/>
            </w:tcBorders>
          </w:tcPr>
          <w:p w:rsidR="00FB3C52" w:rsidRDefault="00FB3C52">
            <w:pPr>
              <w:pStyle w:val="ConsPlusNormal"/>
              <w:jc w:val="right"/>
            </w:pPr>
            <w:r>
              <w:t>2278,0</w:t>
            </w:r>
          </w:p>
        </w:tc>
        <w:tc>
          <w:tcPr>
            <w:tcW w:w="1056" w:type="dxa"/>
            <w:tcBorders>
              <w:top w:val="single" w:sz="4" w:space="0" w:color="auto"/>
              <w:left w:val="nil"/>
              <w:bottom w:val="nil"/>
              <w:right w:val="nil"/>
            </w:tcBorders>
          </w:tcPr>
          <w:p w:rsidR="00FB3C52" w:rsidRDefault="00FB3C52">
            <w:pPr>
              <w:pStyle w:val="ConsPlusNormal"/>
              <w:jc w:val="right"/>
            </w:pPr>
            <w:r>
              <w:t>2395,0</w:t>
            </w:r>
          </w:p>
        </w:tc>
        <w:tc>
          <w:tcPr>
            <w:tcW w:w="1056" w:type="dxa"/>
            <w:tcBorders>
              <w:top w:val="single" w:sz="4" w:space="0" w:color="auto"/>
              <w:left w:val="nil"/>
              <w:bottom w:val="nil"/>
              <w:right w:val="nil"/>
            </w:tcBorders>
          </w:tcPr>
          <w:p w:rsidR="00FB3C52" w:rsidRDefault="00FB3C52">
            <w:pPr>
              <w:pStyle w:val="ConsPlusNormal"/>
              <w:jc w:val="right"/>
            </w:pPr>
            <w:r>
              <w:t>2467,8</w:t>
            </w:r>
          </w:p>
        </w:tc>
        <w:tc>
          <w:tcPr>
            <w:tcW w:w="1051" w:type="dxa"/>
            <w:tcBorders>
              <w:top w:val="single" w:sz="4" w:space="0" w:color="auto"/>
              <w:left w:val="nil"/>
              <w:bottom w:val="nil"/>
              <w:right w:val="nil"/>
            </w:tcBorders>
          </w:tcPr>
          <w:p w:rsidR="00FB3C52" w:rsidRDefault="00FB3C52">
            <w:pPr>
              <w:pStyle w:val="ConsPlusNormal"/>
              <w:jc w:val="right"/>
            </w:pPr>
            <w:r>
              <w:t>2559,0</w:t>
            </w:r>
          </w:p>
        </w:tc>
        <w:tc>
          <w:tcPr>
            <w:tcW w:w="1056" w:type="dxa"/>
            <w:tcBorders>
              <w:top w:val="single" w:sz="4" w:space="0" w:color="auto"/>
              <w:left w:val="nil"/>
              <w:bottom w:val="nil"/>
              <w:right w:val="nil"/>
            </w:tcBorders>
          </w:tcPr>
          <w:p w:rsidR="00FB3C52" w:rsidRDefault="00FB3C52">
            <w:pPr>
              <w:pStyle w:val="ConsPlusNormal"/>
              <w:jc w:val="right"/>
            </w:pPr>
            <w:r>
              <w:t>2790,9</w:t>
            </w:r>
          </w:p>
        </w:tc>
        <w:tc>
          <w:tcPr>
            <w:tcW w:w="1066" w:type="dxa"/>
            <w:tcBorders>
              <w:top w:val="single" w:sz="4" w:space="0" w:color="auto"/>
              <w:left w:val="nil"/>
              <w:bottom w:val="nil"/>
              <w:right w:val="nil"/>
            </w:tcBorders>
          </w:tcPr>
          <w:p w:rsidR="00FB3C52" w:rsidRDefault="00FB3C52">
            <w:pPr>
              <w:pStyle w:val="ConsPlusNormal"/>
              <w:jc w:val="right"/>
            </w:pPr>
            <w:r>
              <w:t>3000,6</w:t>
            </w:r>
          </w:p>
        </w:tc>
        <w:tc>
          <w:tcPr>
            <w:tcW w:w="1085" w:type="dxa"/>
            <w:tcBorders>
              <w:top w:val="single" w:sz="4" w:space="0" w:color="auto"/>
              <w:left w:val="nil"/>
              <w:bottom w:val="nil"/>
              <w:right w:val="nil"/>
            </w:tcBorders>
          </w:tcPr>
          <w:p w:rsidR="00FB3C52" w:rsidRDefault="00FB3C52">
            <w:pPr>
              <w:pStyle w:val="ConsPlusNormal"/>
              <w:jc w:val="right"/>
            </w:pPr>
            <w:r>
              <w:t>2873,7</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w:t>
            </w:r>
          </w:p>
        </w:tc>
        <w:tc>
          <w:tcPr>
            <w:tcW w:w="3163" w:type="dxa"/>
            <w:tcBorders>
              <w:top w:val="nil"/>
              <w:left w:val="nil"/>
              <w:bottom w:val="nil"/>
              <w:right w:val="nil"/>
            </w:tcBorders>
          </w:tcPr>
          <w:p w:rsidR="00FB3C52" w:rsidRDefault="00FB3C52">
            <w:pPr>
              <w:pStyle w:val="ConsPlusNormal"/>
            </w:pPr>
            <w:r>
              <w:t>Город Невинномысск</w:t>
            </w:r>
          </w:p>
        </w:tc>
        <w:tc>
          <w:tcPr>
            <w:tcW w:w="1061" w:type="dxa"/>
            <w:tcBorders>
              <w:top w:val="nil"/>
              <w:left w:val="nil"/>
              <w:bottom w:val="nil"/>
              <w:right w:val="nil"/>
            </w:tcBorders>
          </w:tcPr>
          <w:p w:rsidR="00FB3C52" w:rsidRDefault="00FB3C52">
            <w:pPr>
              <w:pStyle w:val="ConsPlusNormal"/>
              <w:jc w:val="right"/>
            </w:pPr>
            <w:r>
              <w:t>2024,0</w:t>
            </w:r>
          </w:p>
        </w:tc>
        <w:tc>
          <w:tcPr>
            <w:tcW w:w="1056" w:type="dxa"/>
            <w:tcBorders>
              <w:top w:val="nil"/>
              <w:left w:val="nil"/>
              <w:bottom w:val="nil"/>
              <w:right w:val="nil"/>
            </w:tcBorders>
          </w:tcPr>
          <w:p w:rsidR="00FB3C52" w:rsidRDefault="00FB3C52">
            <w:pPr>
              <w:pStyle w:val="ConsPlusNormal"/>
              <w:jc w:val="right"/>
            </w:pPr>
            <w:r>
              <w:t>2284,2</w:t>
            </w:r>
          </w:p>
        </w:tc>
        <w:tc>
          <w:tcPr>
            <w:tcW w:w="1056" w:type="dxa"/>
            <w:tcBorders>
              <w:top w:val="nil"/>
              <w:left w:val="nil"/>
              <w:bottom w:val="nil"/>
              <w:right w:val="nil"/>
            </w:tcBorders>
          </w:tcPr>
          <w:p w:rsidR="00FB3C52" w:rsidRDefault="00FB3C52">
            <w:pPr>
              <w:pStyle w:val="ConsPlusNormal"/>
              <w:jc w:val="right"/>
            </w:pPr>
            <w:r>
              <w:t>2394,5</w:t>
            </w:r>
          </w:p>
        </w:tc>
        <w:tc>
          <w:tcPr>
            <w:tcW w:w="1051" w:type="dxa"/>
            <w:tcBorders>
              <w:top w:val="nil"/>
              <w:left w:val="nil"/>
              <w:bottom w:val="nil"/>
              <w:right w:val="nil"/>
            </w:tcBorders>
          </w:tcPr>
          <w:p w:rsidR="00FB3C52" w:rsidRDefault="00FB3C52">
            <w:pPr>
              <w:pStyle w:val="ConsPlusNormal"/>
              <w:jc w:val="right"/>
            </w:pPr>
            <w:r>
              <w:t>2453,0</w:t>
            </w:r>
          </w:p>
        </w:tc>
        <w:tc>
          <w:tcPr>
            <w:tcW w:w="1061" w:type="dxa"/>
            <w:tcBorders>
              <w:top w:val="nil"/>
              <w:left w:val="nil"/>
              <w:bottom w:val="nil"/>
              <w:right w:val="nil"/>
            </w:tcBorders>
          </w:tcPr>
          <w:p w:rsidR="00FB3C52" w:rsidRDefault="00FB3C52">
            <w:pPr>
              <w:pStyle w:val="ConsPlusNormal"/>
              <w:jc w:val="right"/>
            </w:pPr>
            <w:r>
              <w:t>2571,0</w:t>
            </w:r>
          </w:p>
        </w:tc>
        <w:tc>
          <w:tcPr>
            <w:tcW w:w="1056" w:type="dxa"/>
            <w:tcBorders>
              <w:top w:val="nil"/>
              <w:left w:val="nil"/>
              <w:bottom w:val="nil"/>
              <w:right w:val="nil"/>
            </w:tcBorders>
          </w:tcPr>
          <w:p w:rsidR="00FB3C52" w:rsidRDefault="00FB3C52">
            <w:pPr>
              <w:pStyle w:val="ConsPlusNormal"/>
              <w:jc w:val="right"/>
            </w:pPr>
            <w:r>
              <w:t>2686,0</w:t>
            </w:r>
          </w:p>
        </w:tc>
        <w:tc>
          <w:tcPr>
            <w:tcW w:w="1056" w:type="dxa"/>
            <w:tcBorders>
              <w:top w:val="nil"/>
              <w:left w:val="nil"/>
              <w:bottom w:val="nil"/>
              <w:right w:val="nil"/>
            </w:tcBorders>
          </w:tcPr>
          <w:p w:rsidR="00FB3C52" w:rsidRDefault="00FB3C52">
            <w:pPr>
              <w:pStyle w:val="ConsPlusNormal"/>
              <w:jc w:val="right"/>
            </w:pPr>
            <w:r>
              <w:t>2691,5</w:t>
            </w:r>
          </w:p>
        </w:tc>
        <w:tc>
          <w:tcPr>
            <w:tcW w:w="1051" w:type="dxa"/>
            <w:tcBorders>
              <w:top w:val="nil"/>
              <w:left w:val="nil"/>
              <w:bottom w:val="nil"/>
              <w:right w:val="nil"/>
            </w:tcBorders>
          </w:tcPr>
          <w:p w:rsidR="00FB3C52" w:rsidRDefault="00FB3C52">
            <w:pPr>
              <w:pStyle w:val="ConsPlusNormal"/>
              <w:jc w:val="right"/>
            </w:pPr>
            <w:r>
              <w:t>2535,8</w:t>
            </w:r>
          </w:p>
        </w:tc>
        <w:tc>
          <w:tcPr>
            <w:tcW w:w="1056" w:type="dxa"/>
            <w:tcBorders>
              <w:top w:val="nil"/>
              <w:left w:val="nil"/>
              <w:bottom w:val="nil"/>
              <w:right w:val="nil"/>
            </w:tcBorders>
          </w:tcPr>
          <w:p w:rsidR="00FB3C52" w:rsidRDefault="00FB3C52">
            <w:pPr>
              <w:pStyle w:val="ConsPlusNormal"/>
              <w:jc w:val="right"/>
            </w:pPr>
            <w:r>
              <w:t>2746,8</w:t>
            </w:r>
          </w:p>
        </w:tc>
        <w:tc>
          <w:tcPr>
            <w:tcW w:w="1066" w:type="dxa"/>
            <w:tcBorders>
              <w:top w:val="nil"/>
              <w:left w:val="nil"/>
              <w:bottom w:val="nil"/>
              <w:right w:val="nil"/>
            </w:tcBorders>
          </w:tcPr>
          <w:p w:rsidR="00FB3C52" w:rsidRDefault="00FB3C52">
            <w:pPr>
              <w:pStyle w:val="ConsPlusNormal"/>
              <w:jc w:val="right"/>
            </w:pPr>
            <w:r>
              <w:t>2701,8</w:t>
            </w:r>
          </w:p>
        </w:tc>
        <w:tc>
          <w:tcPr>
            <w:tcW w:w="1085" w:type="dxa"/>
            <w:tcBorders>
              <w:top w:val="nil"/>
              <w:left w:val="nil"/>
              <w:bottom w:val="nil"/>
              <w:right w:val="nil"/>
            </w:tcBorders>
          </w:tcPr>
          <w:p w:rsidR="00FB3C52" w:rsidRDefault="00FB3C52">
            <w:pPr>
              <w:pStyle w:val="ConsPlusNormal"/>
              <w:jc w:val="right"/>
            </w:pPr>
            <w:r>
              <w:t>2774,3</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3.</w:t>
            </w:r>
          </w:p>
        </w:tc>
        <w:tc>
          <w:tcPr>
            <w:tcW w:w="3163" w:type="dxa"/>
            <w:tcBorders>
              <w:top w:val="nil"/>
              <w:left w:val="nil"/>
              <w:bottom w:val="nil"/>
              <w:right w:val="nil"/>
            </w:tcBorders>
          </w:tcPr>
          <w:p w:rsidR="00FB3C52" w:rsidRDefault="00FB3C52">
            <w:pPr>
              <w:pStyle w:val="ConsPlusNormal"/>
            </w:pPr>
            <w:r>
              <w:t>Александровский муниципальный район</w:t>
            </w:r>
          </w:p>
        </w:tc>
        <w:tc>
          <w:tcPr>
            <w:tcW w:w="1061" w:type="dxa"/>
            <w:tcBorders>
              <w:top w:val="nil"/>
              <w:left w:val="nil"/>
              <w:bottom w:val="nil"/>
              <w:right w:val="nil"/>
            </w:tcBorders>
          </w:tcPr>
          <w:p w:rsidR="00FB3C52" w:rsidRDefault="00FB3C52">
            <w:pPr>
              <w:pStyle w:val="ConsPlusNormal"/>
              <w:jc w:val="right"/>
            </w:pPr>
            <w:r>
              <w:t>1939,6</w:t>
            </w:r>
          </w:p>
        </w:tc>
        <w:tc>
          <w:tcPr>
            <w:tcW w:w="1056" w:type="dxa"/>
            <w:tcBorders>
              <w:top w:val="nil"/>
              <w:left w:val="nil"/>
              <w:bottom w:val="nil"/>
              <w:right w:val="nil"/>
            </w:tcBorders>
          </w:tcPr>
          <w:p w:rsidR="00FB3C52" w:rsidRDefault="00FB3C52">
            <w:pPr>
              <w:pStyle w:val="ConsPlusNormal"/>
              <w:jc w:val="right"/>
            </w:pPr>
            <w:r>
              <w:t>1931,5</w:t>
            </w:r>
          </w:p>
        </w:tc>
        <w:tc>
          <w:tcPr>
            <w:tcW w:w="1056" w:type="dxa"/>
            <w:tcBorders>
              <w:top w:val="nil"/>
              <w:left w:val="nil"/>
              <w:bottom w:val="nil"/>
              <w:right w:val="nil"/>
            </w:tcBorders>
          </w:tcPr>
          <w:p w:rsidR="00FB3C52" w:rsidRDefault="00FB3C52">
            <w:pPr>
              <w:pStyle w:val="ConsPlusNormal"/>
              <w:jc w:val="right"/>
            </w:pPr>
            <w:r>
              <w:t>2003,0</w:t>
            </w:r>
          </w:p>
        </w:tc>
        <w:tc>
          <w:tcPr>
            <w:tcW w:w="1051" w:type="dxa"/>
            <w:tcBorders>
              <w:top w:val="nil"/>
              <w:left w:val="nil"/>
              <w:bottom w:val="nil"/>
              <w:right w:val="nil"/>
            </w:tcBorders>
          </w:tcPr>
          <w:p w:rsidR="00FB3C52" w:rsidRDefault="00FB3C52">
            <w:pPr>
              <w:pStyle w:val="ConsPlusNormal"/>
              <w:jc w:val="right"/>
            </w:pPr>
            <w:r>
              <w:t>1989,0</w:t>
            </w:r>
          </w:p>
        </w:tc>
        <w:tc>
          <w:tcPr>
            <w:tcW w:w="1061" w:type="dxa"/>
            <w:tcBorders>
              <w:top w:val="nil"/>
              <w:left w:val="nil"/>
              <w:bottom w:val="nil"/>
              <w:right w:val="nil"/>
            </w:tcBorders>
          </w:tcPr>
          <w:p w:rsidR="00FB3C52" w:rsidRDefault="00FB3C52">
            <w:pPr>
              <w:pStyle w:val="ConsPlusNormal"/>
              <w:jc w:val="right"/>
            </w:pPr>
            <w:r>
              <w:t>2101,0</w:t>
            </w:r>
          </w:p>
        </w:tc>
        <w:tc>
          <w:tcPr>
            <w:tcW w:w="1056" w:type="dxa"/>
            <w:tcBorders>
              <w:top w:val="nil"/>
              <w:left w:val="nil"/>
              <w:bottom w:val="nil"/>
              <w:right w:val="nil"/>
            </w:tcBorders>
          </w:tcPr>
          <w:p w:rsidR="00FB3C52" w:rsidRDefault="00FB3C52">
            <w:pPr>
              <w:pStyle w:val="ConsPlusNormal"/>
              <w:jc w:val="right"/>
            </w:pPr>
            <w:r>
              <w:t>2190,0</w:t>
            </w:r>
          </w:p>
        </w:tc>
        <w:tc>
          <w:tcPr>
            <w:tcW w:w="1056" w:type="dxa"/>
            <w:tcBorders>
              <w:top w:val="nil"/>
              <w:left w:val="nil"/>
              <w:bottom w:val="nil"/>
              <w:right w:val="nil"/>
            </w:tcBorders>
          </w:tcPr>
          <w:p w:rsidR="00FB3C52" w:rsidRDefault="00FB3C52">
            <w:pPr>
              <w:pStyle w:val="ConsPlusNormal"/>
              <w:jc w:val="right"/>
            </w:pPr>
            <w:r>
              <w:t>2309,8</w:t>
            </w:r>
          </w:p>
        </w:tc>
        <w:tc>
          <w:tcPr>
            <w:tcW w:w="1051" w:type="dxa"/>
            <w:tcBorders>
              <w:top w:val="nil"/>
              <w:left w:val="nil"/>
              <w:bottom w:val="nil"/>
              <w:right w:val="nil"/>
            </w:tcBorders>
          </w:tcPr>
          <w:p w:rsidR="00FB3C52" w:rsidRDefault="00FB3C52">
            <w:pPr>
              <w:pStyle w:val="ConsPlusNormal"/>
              <w:jc w:val="right"/>
            </w:pPr>
            <w:r>
              <w:t>2393,8</w:t>
            </w:r>
          </w:p>
        </w:tc>
        <w:tc>
          <w:tcPr>
            <w:tcW w:w="1056" w:type="dxa"/>
            <w:tcBorders>
              <w:top w:val="nil"/>
              <w:left w:val="nil"/>
              <w:bottom w:val="nil"/>
              <w:right w:val="nil"/>
            </w:tcBorders>
          </w:tcPr>
          <w:p w:rsidR="00FB3C52" w:rsidRDefault="00FB3C52">
            <w:pPr>
              <w:pStyle w:val="ConsPlusNormal"/>
              <w:jc w:val="right"/>
            </w:pPr>
            <w:r>
              <w:t>2575,7</w:t>
            </w:r>
          </w:p>
        </w:tc>
        <w:tc>
          <w:tcPr>
            <w:tcW w:w="1066" w:type="dxa"/>
            <w:tcBorders>
              <w:top w:val="nil"/>
              <w:left w:val="nil"/>
              <w:bottom w:val="nil"/>
              <w:right w:val="nil"/>
            </w:tcBorders>
          </w:tcPr>
          <w:p w:rsidR="00FB3C52" w:rsidRDefault="00FB3C52">
            <w:pPr>
              <w:pStyle w:val="ConsPlusNormal"/>
              <w:jc w:val="right"/>
            </w:pPr>
            <w:r>
              <w:t>2717,1</w:t>
            </w:r>
          </w:p>
        </w:tc>
        <w:tc>
          <w:tcPr>
            <w:tcW w:w="1085" w:type="dxa"/>
            <w:tcBorders>
              <w:top w:val="nil"/>
              <w:left w:val="nil"/>
              <w:bottom w:val="nil"/>
              <w:right w:val="nil"/>
            </w:tcBorders>
          </w:tcPr>
          <w:p w:rsidR="00FB3C52" w:rsidRDefault="00FB3C52">
            <w:pPr>
              <w:pStyle w:val="ConsPlusNormal"/>
              <w:jc w:val="right"/>
            </w:pPr>
            <w:r>
              <w:t>2754,4</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4.</w:t>
            </w:r>
          </w:p>
        </w:tc>
        <w:tc>
          <w:tcPr>
            <w:tcW w:w="3163" w:type="dxa"/>
            <w:tcBorders>
              <w:top w:val="nil"/>
              <w:left w:val="nil"/>
              <w:bottom w:val="nil"/>
              <w:right w:val="nil"/>
            </w:tcBorders>
          </w:tcPr>
          <w:p w:rsidR="00FB3C52" w:rsidRDefault="00FB3C52">
            <w:pPr>
              <w:pStyle w:val="ConsPlusNormal"/>
            </w:pPr>
            <w:r>
              <w:t>Город Ставрополь</w:t>
            </w:r>
          </w:p>
        </w:tc>
        <w:tc>
          <w:tcPr>
            <w:tcW w:w="1061" w:type="dxa"/>
            <w:tcBorders>
              <w:top w:val="nil"/>
              <w:left w:val="nil"/>
              <w:bottom w:val="nil"/>
              <w:right w:val="nil"/>
            </w:tcBorders>
          </w:tcPr>
          <w:p w:rsidR="00FB3C52" w:rsidRDefault="00FB3C52">
            <w:pPr>
              <w:pStyle w:val="ConsPlusNormal"/>
              <w:jc w:val="right"/>
            </w:pPr>
            <w:r>
              <w:t>2758,2</w:t>
            </w:r>
          </w:p>
        </w:tc>
        <w:tc>
          <w:tcPr>
            <w:tcW w:w="1056" w:type="dxa"/>
            <w:tcBorders>
              <w:top w:val="nil"/>
              <w:left w:val="nil"/>
              <w:bottom w:val="nil"/>
              <w:right w:val="nil"/>
            </w:tcBorders>
          </w:tcPr>
          <w:p w:rsidR="00FB3C52" w:rsidRDefault="00FB3C52">
            <w:pPr>
              <w:pStyle w:val="ConsPlusNormal"/>
              <w:jc w:val="right"/>
            </w:pPr>
            <w:r>
              <w:t>2588,2</w:t>
            </w:r>
          </w:p>
        </w:tc>
        <w:tc>
          <w:tcPr>
            <w:tcW w:w="1056" w:type="dxa"/>
            <w:tcBorders>
              <w:top w:val="nil"/>
              <w:left w:val="nil"/>
              <w:bottom w:val="nil"/>
              <w:right w:val="nil"/>
            </w:tcBorders>
          </w:tcPr>
          <w:p w:rsidR="00FB3C52" w:rsidRDefault="00FB3C52">
            <w:pPr>
              <w:pStyle w:val="ConsPlusNormal"/>
              <w:jc w:val="right"/>
            </w:pPr>
            <w:r>
              <w:t>2204,0</w:t>
            </w:r>
          </w:p>
        </w:tc>
        <w:tc>
          <w:tcPr>
            <w:tcW w:w="1051" w:type="dxa"/>
            <w:tcBorders>
              <w:top w:val="nil"/>
              <w:left w:val="nil"/>
              <w:bottom w:val="nil"/>
              <w:right w:val="nil"/>
            </w:tcBorders>
          </w:tcPr>
          <w:p w:rsidR="00FB3C52" w:rsidRDefault="00FB3C52">
            <w:pPr>
              <w:pStyle w:val="ConsPlusNormal"/>
              <w:jc w:val="right"/>
            </w:pPr>
            <w:r>
              <w:t>2179,0</w:t>
            </w:r>
          </w:p>
        </w:tc>
        <w:tc>
          <w:tcPr>
            <w:tcW w:w="1061" w:type="dxa"/>
            <w:tcBorders>
              <w:top w:val="nil"/>
              <w:left w:val="nil"/>
              <w:bottom w:val="nil"/>
              <w:right w:val="nil"/>
            </w:tcBorders>
          </w:tcPr>
          <w:p w:rsidR="00FB3C52" w:rsidRDefault="00FB3C52">
            <w:pPr>
              <w:pStyle w:val="ConsPlusNormal"/>
              <w:jc w:val="right"/>
            </w:pPr>
            <w:r>
              <w:t>2356,0</w:t>
            </w:r>
          </w:p>
        </w:tc>
        <w:tc>
          <w:tcPr>
            <w:tcW w:w="1056" w:type="dxa"/>
            <w:tcBorders>
              <w:top w:val="nil"/>
              <w:left w:val="nil"/>
              <w:bottom w:val="nil"/>
              <w:right w:val="nil"/>
            </w:tcBorders>
          </w:tcPr>
          <w:p w:rsidR="00FB3C52" w:rsidRDefault="00FB3C52">
            <w:pPr>
              <w:pStyle w:val="ConsPlusNormal"/>
              <w:jc w:val="right"/>
            </w:pPr>
            <w:r>
              <w:t>2299,0</w:t>
            </w:r>
          </w:p>
        </w:tc>
        <w:tc>
          <w:tcPr>
            <w:tcW w:w="1056" w:type="dxa"/>
            <w:tcBorders>
              <w:top w:val="nil"/>
              <w:left w:val="nil"/>
              <w:bottom w:val="nil"/>
              <w:right w:val="nil"/>
            </w:tcBorders>
          </w:tcPr>
          <w:p w:rsidR="00FB3C52" w:rsidRDefault="00FB3C52">
            <w:pPr>
              <w:pStyle w:val="ConsPlusNormal"/>
              <w:jc w:val="right"/>
            </w:pPr>
            <w:r>
              <w:t>2322,7</w:t>
            </w:r>
          </w:p>
        </w:tc>
        <w:tc>
          <w:tcPr>
            <w:tcW w:w="1051" w:type="dxa"/>
            <w:tcBorders>
              <w:top w:val="nil"/>
              <w:left w:val="nil"/>
              <w:bottom w:val="nil"/>
              <w:right w:val="nil"/>
            </w:tcBorders>
          </w:tcPr>
          <w:p w:rsidR="00FB3C52" w:rsidRDefault="00FB3C52">
            <w:pPr>
              <w:pStyle w:val="ConsPlusNormal"/>
              <w:jc w:val="right"/>
            </w:pPr>
            <w:r>
              <w:t>2435,8</w:t>
            </w:r>
          </w:p>
        </w:tc>
        <w:tc>
          <w:tcPr>
            <w:tcW w:w="1056" w:type="dxa"/>
            <w:tcBorders>
              <w:top w:val="nil"/>
              <w:left w:val="nil"/>
              <w:bottom w:val="nil"/>
              <w:right w:val="nil"/>
            </w:tcBorders>
          </w:tcPr>
          <w:p w:rsidR="00FB3C52" w:rsidRDefault="00FB3C52">
            <w:pPr>
              <w:pStyle w:val="ConsPlusNormal"/>
              <w:jc w:val="right"/>
            </w:pPr>
            <w:r>
              <w:t>2632,4</w:t>
            </w:r>
          </w:p>
        </w:tc>
        <w:tc>
          <w:tcPr>
            <w:tcW w:w="1066" w:type="dxa"/>
            <w:tcBorders>
              <w:top w:val="nil"/>
              <w:left w:val="nil"/>
              <w:bottom w:val="nil"/>
              <w:right w:val="nil"/>
            </w:tcBorders>
          </w:tcPr>
          <w:p w:rsidR="00FB3C52" w:rsidRDefault="00FB3C52">
            <w:pPr>
              <w:pStyle w:val="ConsPlusNormal"/>
              <w:jc w:val="right"/>
            </w:pPr>
            <w:r>
              <w:t>2888,6</w:t>
            </w:r>
          </w:p>
        </w:tc>
        <w:tc>
          <w:tcPr>
            <w:tcW w:w="1085" w:type="dxa"/>
            <w:tcBorders>
              <w:top w:val="nil"/>
              <w:left w:val="nil"/>
              <w:bottom w:val="nil"/>
              <w:right w:val="nil"/>
            </w:tcBorders>
          </w:tcPr>
          <w:p w:rsidR="00FB3C52" w:rsidRDefault="00FB3C52">
            <w:pPr>
              <w:pStyle w:val="ConsPlusNormal"/>
              <w:jc w:val="right"/>
            </w:pPr>
            <w:r>
              <w:t>2734,5</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5.</w:t>
            </w:r>
          </w:p>
        </w:tc>
        <w:tc>
          <w:tcPr>
            <w:tcW w:w="3163" w:type="dxa"/>
            <w:tcBorders>
              <w:top w:val="nil"/>
              <w:left w:val="nil"/>
              <w:bottom w:val="nil"/>
              <w:right w:val="nil"/>
            </w:tcBorders>
          </w:tcPr>
          <w:p w:rsidR="00FB3C52" w:rsidRDefault="00FB3C52">
            <w:pPr>
              <w:pStyle w:val="ConsPlusNormal"/>
            </w:pPr>
            <w:r>
              <w:t>Советский городской округ</w:t>
            </w:r>
          </w:p>
        </w:tc>
        <w:tc>
          <w:tcPr>
            <w:tcW w:w="1061" w:type="dxa"/>
            <w:tcBorders>
              <w:top w:val="nil"/>
              <w:left w:val="nil"/>
              <w:bottom w:val="nil"/>
              <w:right w:val="nil"/>
            </w:tcBorders>
          </w:tcPr>
          <w:p w:rsidR="00FB3C52" w:rsidRDefault="00FB3C52">
            <w:pPr>
              <w:pStyle w:val="ConsPlusNormal"/>
              <w:jc w:val="right"/>
            </w:pPr>
            <w:r>
              <w:t>1460,5</w:t>
            </w:r>
          </w:p>
        </w:tc>
        <w:tc>
          <w:tcPr>
            <w:tcW w:w="1056" w:type="dxa"/>
            <w:tcBorders>
              <w:top w:val="nil"/>
              <w:left w:val="nil"/>
              <w:bottom w:val="nil"/>
              <w:right w:val="nil"/>
            </w:tcBorders>
          </w:tcPr>
          <w:p w:rsidR="00FB3C52" w:rsidRDefault="00FB3C52">
            <w:pPr>
              <w:pStyle w:val="ConsPlusNormal"/>
              <w:jc w:val="right"/>
            </w:pPr>
            <w:r>
              <w:t>1755,8</w:t>
            </w:r>
          </w:p>
        </w:tc>
        <w:tc>
          <w:tcPr>
            <w:tcW w:w="1056" w:type="dxa"/>
            <w:tcBorders>
              <w:top w:val="nil"/>
              <w:left w:val="nil"/>
              <w:bottom w:val="nil"/>
              <w:right w:val="nil"/>
            </w:tcBorders>
          </w:tcPr>
          <w:p w:rsidR="00FB3C52" w:rsidRDefault="00FB3C52">
            <w:pPr>
              <w:pStyle w:val="ConsPlusNormal"/>
              <w:jc w:val="right"/>
            </w:pPr>
            <w:r>
              <w:t>1914,6</w:t>
            </w:r>
          </w:p>
        </w:tc>
        <w:tc>
          <w:tcPr>
            <w:tcW w:w="1051" w:type="dxa"/>
            <w:tcBorders>
              <w:top w:val="nil"/>
              <w:left w:val="nil"/>
              <w:bottom w:val="nil"/>
              <w:right w:val="nil"/>
            </w:tcBorders>
          </w:tcPr>
          <w:p w:rsidR="00FB3C52" w:rsidRDefault="00FB3C52">
            <w:pPr>
              <w:pStyle w:val="ConsPlusNormal"/>
              <w:jc w:val="right"/>
            </w:pPr>
            <w:r>
              <w:t>2010,0</w:t>
            </w:r>
          </w:p>
        </w:tc>
        <w:tc>
          <w:tcPr>
            <w:tcW w:w="1061" w:type="dxa"/>
            <w:tcBorders>
              <w:top w:val="nil"/>
              <w:left w:val="nil"/>
              <w:bottom w:val="nil"/>
              <w:right w:val="nil"/>
            </w:tcBorders>
          </w:tcPr>
          <w:p w:rsidR="00FB3C52" w:rsidRDefault="00FB3C52">
            <w:pPr>
              <w:pStyle w:val="ConsPlusNormal"/>
              <w:jc w:val="right"/>
            </w:pPr>
            <w:r>
              <w:t>2156,0</w:t>
            </w:r>
          </w:p>
        </w:tc>
        <w:tc>
          <w:tcPr>
            <w:tcW w:w="1056" w:type="dxa"/>
            <w:tcBorders>
              <w:top w:val="nil"/>
              <w:left w:val="nil"/>
              <w:bottom w:val="nil"/>
              <w:right w:val="nil"/>
            </w:tcBorders>
          </w:tcPr>
          <w:p w:rsidR="00FB3C52" w:rsidRDefault="00FB3C52">
            <w:pPr>
              <w:pStyle w:val="ConsPlusNormal"/>
              <w:jc w:val="right"/>
            </w:pPr>
            <w:r>
              <w:t>2158,0</w:t>
            </w:r>
          </w:p>
        </w:tc>
        <w:tc>
          <w:tcPr>
            <w:tcW w:w="1056" w:type="dxa"/>
            <w:tcBorders>
              <w:top w:val="nil"/>
              <w:left w:val="nil"/>
              <w:bottom w:val="nil"/>
              <w:right w:val="nil"/>
            </w:tcBorders>
          </w:tcPr>
          <w:p w:rsidR="00FB3C52" w:rsidRDefault="00FB3C52">
            <w:pPr>
              <w:pStyle w:val="ConsPlusNormal"/>
              <w:jc w:val="right"/>
            </w:pPr>
            <w:r>
              <w:t>2323,8</w:t>
            </w:r>
          </w:p>
        </w:tc>
        <w:tc>
          <w:tcPr>
            <w:tcW w:w="1051" w:type="dxa"/>
            <w:tcBorders>
              <w:top w:val="nil"/>
              <w:left w:val="nil"/>
              <w:bottom w:val="nil"/>
              <w:right w:val="nil"/>
            </w:tcBorders>
          </w:tcPr>
          <w:p w:rsidR="00FB3C52" w:rsidRDefault="00FB3C52">
            <w:pPr>
              <w:pStyle w:val="ConsPlusNormal"/>
              <w:jc w:val="right"/>
            </w:pPr>
            <w:r>
              <w:t>2335,1</w:t>
            </w:r>
          </w:p>
        </w:tc>
        <w:tc>
          <w:tcPr>
            <w:tcW w:w="1056" w:type="dxa"/>
            <w:tcBorders>
              <w:top w:val="nil"/>
              <w:left w:val="nil"/>
              <w:bottom w:val="nil"/>
              <w:right w:val="nil"/>
            </w:tcBorders>
          </w:tcPr>
          <w:p w:rsidR="00FB3C52" w:rsidRDefault="00FB3C52">
            <w:pPr>
              <w:pStyle w:val="ConsPlusNormal"/>
              <w:jc w:val="right"/>
            </w:pPr>
            <w:r>
              <w:t>2482,7</w:t>
            </w:r>
          </w:p>
        </w:tc>
        <w:tc>
          <w:tcPr>
            <w:tcW w:w="1066" w:type="dxa"/>
            <w:tcBorders>
              <w:top w:val="nil"/>
              <w:left w:val="nil"/>
              <w:bottom w:val="nil"/>
              <w:right w:val="nil"/>
            </w:tcBorders>
          </w:tcPr>
          <w:p w:rsidR="00FB3C52" w:rsidRDefault="00FB3C52">
            <w:pPr>
              <w:pStyle w:val="ConsPlusNormal"/>
              <w:jc w:val="right"/>
            </w:pPr>
            <w:r>
              <w:t>2680,6</w:t>
            </w:r>
          </w:p>
        </w:tc>
        <w:tc>
          <w:tcPr>
            <w:tcW w:w="1085" w:type="dxa"/>
            <w:tcBorders>
              <w:top w:val="nil"/>
              <w:left w:val="nil"/>
              <w:bottom w:val="nil"/>
              <w:right w:val="nil"/>
            </w:tcBorders>
          </w:tcPr>
          <w:p w:rsidR="00FB3C52" w:rsidRDefault="00FB3C52">
            <w:pPr>
              <w:pStyle w:val="ConsPlusNormal"/>
              <w:jc w:val="right"/>
            </w:pPr>
            <w:r>
              <w:t>2722,2</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6.</w:t>
            </w:r>
          </w:p>
        </w:tc>
        <w:tc>
          <w:tcPr>
            <w:tcW w:w="3163" w:type="dxa"/>
            <w:tcBorders>
              <w:top w:val="nil"/>
              <w:left w:val="nil"/>
              <w:bottom w:val="nil"/>
              <w:right w:val="nil"/>
            </w:tcBorders>
          </w:tcPr>
          <w:p w:rsidR="00FB3C52" w:rsidRDefault="00FB3C52">
            <w:pPr>
              <w:pStyle w:val="ConsPlusNormal"/>
            </w:pPr>
            <w:r>
              <w:t>Город-курорт Железноводск</w:t>
            </w:r>
          </w:p>
        </w:tc>
        <w:tc>
          <w:tcPr>
            <w:tcW w:w="1061" w:type="dxa"/>
            <w:tcBorders>
              <w:top w:val="nil"/>
              <w:left w:val="nil"/>
              <w:bottom w:val="nil"/>
              <w:right w:val="nil"/>
            </w:tcBorders>
          </w:tcPr>
          <w:p w:rsidR="00FB3C52" w:rsidRDefault="00FB3C52">
            <w:pPr>
              <w:pStyle w:val="ConsPlusNormal"/>
              <w:jc w:val="right"/>
            </w:pPr>
            <w:r>
              <w:t>2930,3</w:t>
            </w:r>
          </w:p>
        </w:tc>
        <w:tc>
          <w:tcPr>
            <w:tcW w:w="1056" w:type="dxa"/>
            <w:tcBorders>
              <w:top w:val="nil"/>
              <w:left w:val="nil"/>
              <w:bottom w:val="nil"/>
              <w:right w:val="nil"/>
            </w:tcBorders>
          </w:tcPr>
          <w:p w:rsidR="00FB3C52" w:rsidRDefault="00FB3C52">
            <w:pPr>
              <w:pStyle w:val="ConsPlusNormal"/>
              <w:jc w:val="right"/>
            </w:pPr>
            <w:r>
              <w:t>3075,8</w:t>
            </w:r>
          </w:p>
        </w:tc>
        <w:tc>
          <w:tcPr>
            <w:tcW w:w="1056" w:type="dxa"/>
            <w:tcBorders>
              <w:top w:val="nil"/>
              <w:left w:val="nil"/>
              <w:bottom w:val="nil"/>
              <w:right w:val="nil"/>
            </w:tcBorders>
          </w:tcPr>
          <w:p w:rsidR="00FB3C52" w:rsidRDefault="00FB3C52">
            <w:pPr>
              <w:pStyle w:val="ConsPlusNormal"/>
              <w:jc w:val="right"/>
            </w:pPr>
            <w:r>
              <w:t>3283,9</w:t>
            </w:r>
          </w:p>
        </w:tc>
        <w:tc>
          <w:tcPr>
            <w:tcW w:w="1051" w:type="dxa"/>
            <w:tcBorders>
              <w:top w:val="nil"/>
              <w:left w:val="nil"/>
              <w:bottom w:val="nil"/>
              <w:right w:val="nil"/>
            </w:tcBorders>
          </w:tcPr>
          <w:p w:rsidR="00FB3C52" w:rsidRDefault="00FB3C52">
            <w:pPr>
              <w:pStyle w:val="ConsPlusNormal"/>
              <w:jc w:val="right"/>
            </w:pPr>
            <w:r>
              <w:t>3372,0</w:t>
            </w:r>
          </w:p>
        </w:tc>
        <w:tc>
          <w:tcPr>
            <w:tcW w:w="1061" w:type="dxa"/>
            <w:tcBorders>
              <w:top w:val="nil"/>
              <w:left w:val="nil"/>
              <w:bottom w:val="nil"/>
              <w:right w:val="nil"/>
            </w:tcBorders>
          </w:tcPr>
          <w:p w:rsidR="00FB3C52" w:rsidRDefault="00FB3C52">
            <w:pPr>
              <w:pStyle w:val="ConsPlusNormal"/>
              <w:jc w:val="right"/>
            </w:pPr>
            <w:r>
              <w:t>3041,0</w:t>
            </w:r>
          </w:p>
        </w:tc>
        <w:tc>
          <w:tcPr>
            <w:tcW w:w="1056" w:type="dxa"/>
            <w:tcBorders>
              <w:top w:val="nil"/>
              <w:left w:val="nil"/>
              <w:bottom w:val="nil"/>
              <w:right w:val="nil"/>
            </w:tcBorders>
          </w:tcPr>
          <w:p w:rsidR="00FB3C52" w:rsidRDefault="00FB3C52">
            <w:pPr>
              <w:pStyle w:val="ConsPlusNormal"/>
              <w:jc w:val="right"/>
            </w:pPr>
            <w:r>
              <w:t>2705,0</w:t>
            </w:r>
          </w:p>
        </w:tc>
        <w:tc>
          <w:tcPr>
            <w:tcW w:w="1056" w:type="dxa"/>
            <w:tcBorders>
              <w:top w:val="nil"/>
              <w:left w:val="nil"/>
              <w:bottom w:val="nil"/>
              <w:right w:val="nil"/>
            </w:tcBorders>
          </w:tcPr>
          <w:p w:rsidR="00FB3C52" w:rsidRDefault="00FB3C52">
            <w:pPr>
              <w:pStyle w:val="ConsPlusNormal"/>
              <w:jc w:val="right"/>
            </w:pPr>
            <w:r>
              <w:t>3614,4</w:t>
            </w:r>
          </w:p>
        </w:tc>
        <w:tc>
          <w:tcPr>
            <w:tcW w:w="1051" w:type="dxa"/>
            <w:tcBorders>
              <w:top w:val="nil"/>
              <w:left w:val="nil"/>
              <w:bottom w:val="nil"/>
              <w:right w:val="nil"/>
            </w:tcBorders>
          </w:tcPr>
          <w:p w:rsidR="00FB3C52" w:rsidRDefault="00FB3C52">
            <w:pPr>
              <w:pStyle w:val="ConsPlusNormal"/>
              <w:jc w:val="right"/>
            </w:pPr>
            <w:r>
              <w:t>3704,5</w:t>
            </w:r>
          </w:p>
        </w:tc>
        <w:tc>
          <w:tcPr>
            <w:tcW w:w="1056" w:type="dxa"/>
            <w:tcBorders>
              <w:top w:val="nil"/>
              <w:left w:val="nil"/>
              <w:bottom w:val="nil"/>
              <w:right w:val="nil"/>
            </w:tcBorders>
          </w:tcPr>
          <w:p w:rsidR="00FB3C52" w:rsidRDefault="00FB3C52">
            <w:pPr>
              <w:pStyle w:val="ConsPlusNormal"/>
              <w:jc w:val="right"/>
            </w:pPr>
            <w:r>
              <w:t>2741,6</w:t>
            </w:r>
          </w:p>
        </w:tc>
        <w:tc>
          <w:tcPr>
            <w:tcW w:w="1066" w:type="dxa"/>
            <w:tcBorders>
              <w:top w:val="nil"/>
              <w:left w:val="nil"/>
              <w:bottom w:val="nil"/>
              <w:right w:val="nil"/>
            </w:tcBorders>
          </w:tcPr>
          <w:p w:rsidR="00FB3C52" w:rsidRDefault="00FB3C52">
            <w:pPr>
              <w:pStyle w:val="ConsPlusNormal"/>
              <w:jc w:val="right"/>
            </w:pPr>
            <w:r>
              <w:t>2958,1</w:t>
            </w:r>
          </w:p>
        </w:tc>
        <w:tc>
          <w:tcPr>
            <w:tcW w:w="1085" w:type="dxa"/>
            <w:tcBorders>
              <w:top w:val="nil"/>
              <w:left w:val="nil"/>
              <w:bottom w:val="nil"/>
              <w:right w:val="nil"/>
            </w:tcBorders>
          </w:tcPr>
          <w:p w:rsidR="00FB3C52" w:rsidRDefault="00FB3C52">
            <w:pPr>
              <w:pStyle w:val="ConsPlusNormal"/>
              <w:jc w:val="right"/>
            </w:pPr>
            <w:r>
              <w:t>2681,5</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7.</w:t>
            </w:r>
          </w:p>
        </w:tc>
        <w:tc>
          <w:tcPr>
            <w:tcW w:w="3163" w:type="dxa"/>
            <w:tcBorders>
              <w:top w:val="nil"/>
              <w:left w:val="nil"/>
              <w:bottom w:val="nil"/>
              <w:right w:val="nil"/>
            </w:tcBorders>
          </w:tcPr>
          <w:p w:rsidR="00FB3C52" w:rsidRDefault="00FB3C52">
            <w:pPr>
              <w:pStyle w:val="ConsPlusNormal"/>
            </w:pPr>
            <w:r>
              <w:t>Апанасенковский муниципальный район</w:t>
            </w:r>
          </w:p>
        </w:tc>
        <w:tc>
          <w:tcPr>
            <w:tcW w:w="1061" w:type="dxa"/>
            <w:tcBorders>
              <w:top w:val="nil"/>
              <w:left w:val="nil"/>
              <w:bottom w:val="nil"/>
              <w:right w:val="nil"/>
            </w:tcBorders>
          </w:tcPr>
          <w:p w:rsidR="00FB3C52" w:rsidRDefault="00FB3C52">
            <w:pPr>
              <w:pStyle w:val="ConsPlusNormal"/>
              <w:jc w:val="right"/>
            </w:pPr>
            <w:r>
              <w:t>1887,8</w:t>
            </w:r>
          </w:p>
        </w:tc>
        <w:tc>
          <w:tcPr>
            <w:tcW w:w="1056" w:type="dxa"/>
            <w:tcBorders>
              <w:top w:val="nil"/>
              <w:left w:val="nil"/>
              <w:bottom w:val="nil"/>
              <w:right w:val="nil"/>
            </w:tcBorders>
          </w:tcPr>
          <w:p w:rsidR="00FB3C52" w:rsidRDefault="00FB3C52">
            <w:pPr>
              <w:pStyle w:val="ConsPlusNormal"/>
              <w:jc w:val="right"/>
            </w:pPr>
            <w:r>
              <w:t>1957,3</w:t>
            </w:r>
          </w:p>
        </w:tc>
        <w:tc>
          <w:tcPr>
            <w:tcW w:w="1056" w:type="dxa"/>
            <w:tcBorders>
              <w:top w:val="nil"/>
              <w:left w:val="nil"/>
              <w:bottom w:val="nil"/>
              <w:right w:val="nil"/>
            </w:tcBorders>
          </w:tcPr>
          <w:p w:rsidR="00FB3C52" w:rsidRDefault="00FB3C52">
            <w:pPr>
              <w:pStyle w:val="ConsPlusNormal"/>
              <w:jc w:val="right"/>
            </w:pPr>
            <w:r>
              <w:t>2048,4</w:t>
            </w:r>
          </w:p>
        </w:tc>
        <w:tc>
          <w:tcPr>
            <w:tcW w:w="1051" w:type="dxa"/>
            <w:tcBorders>
              <w:top w:val="nil"/>
              <w:left w:val="nil"/>
              <w:bottom w:val="nil"/>
              <w:right w:val="nil"/>
            </w:tcBorders>
          </w:tcPr>
          <w:p w:rsidR="00FB3C52" w:rsidRDefault="00FB3C52">
            <w:pPr>
              <w:pStyle w:val="ConsPlusNormal"/>
              <w:jc w:val="right"/>
            </w:pPr>
            <w:r>
              <w:t>2141,0</w:t>
            </w:r>
          </w:p>
        </w:tc>
        <w:tc>
          <w:tcPr>
            <w:tcW w:w="1061" w:type="dxa"/>
            <w:tcBorders>
              <w:top w:val="nil"/>
              <w:left w:val="nil"/>
              <w:bottom w:val="nil"/>
              <w:right w:val="nil"/>
            </w:tcBorders>
          </w:tcPr>
          <w:p w:rsidR="00FB3C52" w:rsidRDefault="00FB3C52">
            <w:pPr>
              <w:pStyle w:val="ConsPlusNormal"/>
              <w:jc w:val="right"/>
            </w:pPr>
            <w:r>
              <w:t>2316,0</w:t>
            </w:r>
          </w:p>
        </w:tc>
        <w:tc>
          <w:tcPr>
            <w:tcW w:w="1056" w:type="dxa"/>
            <w:tcBorders>
              <w:top w:val="nil"/>
              <w:left w:val="nil"/>
              <w:bottom w:val="nil"/>
              <w:right w:val="nil"/>
            </w:tcBorders>
          </w:tcPr>
          <w:p w:rsidR="00FB3C52" w:rsidRDefault="00FB3C52">
            <w:pPr>
              <w:pStyle w:val="ConsPlusNormal"/>
              <w:jc w:val="right"/>
            </w:pPr>
            <w:r>
              <w:t>2438,0</w:t>
            </w:r>
          </w:p>
        </w:tc>
        <w:tc>
          <w:tcPr>
            <w:tcW w:w="1056" w:type="dxa"/>
            <w:tcBorders>
              <w:top w:val="nil"/>
              <w:left w:val="nil"/>
              <w:bottom w:val="nil"/>
              <w:right w:val="nil"/>
            </w:tcBorders>
          </w:tcPr>
          <w:p w:rsidR="00FB3C52" w:rsidRDefault="00FB3C52">
            <w:pPr>
              <w:pStyle w:val="ConsPlusNormal"/>
              <w:jc w:val="right"/>
            </w:pPr>
            <w:r>
              <w:t>2524,7</w:t>
            </w:r>
          </w:p>
        </w:tc>
        <w:tc>
          <w:tcPr>
            <w:tcW w:w="1051" w:type="dxa"/>
            <w:tcBorders>
              <w:top w:val="nil"/>
              <w:left w:val="nil"/>
              <w:bottom w:val="nil"/>
              <w:right w:val="nil"/>
            </w:tcBorders>
          </w:tcPr>
          <w:p w:rsidR="00FB3C52" w:rsidRDefault="00FB3C52">
            <w:pPr>
              <w:pStyle w:val="ConsPlusNormal"/>
              <w:jc w:val="right"/>
            </w:pPr>
            <w:r>
              <w:t>2569,8</w:t>
            </w:r>
          </w:p>
        </w:tc>
        <w:tc>
          <w:tcPr>
            <w:tcW w:w="1056" w:type="dxa"/>
            <w:tcBorders>
              <w:top w:val="nil"/>
              <w:left w:val="nil"/>
              <w:bottom w:val="nil"/>
              <w:right w:val="nil"/>
            </w:tcBorders>
          </w:tcPr>
          <w:p w:rsidR="00FB3C52" w:rsidRDefault="00FB3C52">
            <w:pPr>
              <w:pStyle w:val="ConsPlusNormal"/>
              <w:jc w:val="right"/>
            </w:pPr>
            <w:r>
              <w:t>2714,7</w:t>
            </w:r>
          </w:p>
        </w:tc>
        <w:tc>
          <w:tcPr>
            <w:tcW w:w="1066" w:type="dxa"/>
            <w:tcBorders>
              <w:top w:val="nil"/>
              <w:left w:val="nil"/>
              <w:bottom w:val="nil"/>
              <w:right w:val="nil"/>
            </w:tcBorders>
          </w:tcPr>
          <w:p w:rsidR="00FB3C52" w:rsidRDefault="00FB3C52">
            <w:pPr>
              <w:pStyle w:val="ConsPlusNormal"/>
              <w:jc w:val="right"/>
            </w:pPr>
            <w:r>
              <w:t>2685,6</w:t>
            </w:r>
          </w:p>
        </w:tc>
        <w:tc>
          <w:tcPr>
            <w:tcW w:w="1085" w:type="dxa"/>
            <w:tcBorders>
              <w:top w:val="nil"/>
              <w:left w:val="nil"/>
              <w:bottom w:val="nil"/>
              <w:right w:val="nil"/>
            </w:tcBorders>
          </w:tcPr>
          <w:p w:rsidR="00FB3C52" w:rsidRDefault="00FB3C52">
            <w:pPr>
              <w:pStyle w:val="ConsPlusNormal"/>
              <w:jc w:val="right"/>
            </w:pPr>
            <w:r>
              <w:t>2667,0</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8.</w:t>
            </w:r>
          </w:p>
        </w:tc>
        <w:tc>
          <w:tcPr>
            <w:tcW w:w="3163" w:type="dxa"/>
            <w:tcBorders>
              <w:top w:val="nil"/>
              <w:left w:val="nil"/>
              <w:bottom w:val="nil"/>
              <w:right w:val="nil"/>
            </w:tcBorders>
          </w:tcPr>
          <w:p w:rsidR="00FB3C52" w:rsidRDefault="00FB3C52">
            <w:pPr>
              <w:pStyle w:val="ConsPlusNormal"/>
            </w:pPr>
            <w:r>
              <w:t>Ипатовский городской округ</w:t>
            </w:r>
          </w:p>
        </w:tc>
        <w:tc>
          <w:tcPr>
            <w:tcW w:w="1061" w:type="dxa"/>
            <w:tcBorders>
              <w:top w:val="nil"/>
              <w:left w:val="nil"/>
              <w:bottom w:val="nil"/>
              <w:right w:val="nil"/>
            </w:tcBorders>
          </w:tcPr>
          <w:p w:rsidR="00FB3C52" w:rsidRDefault="00FB3C52">
            <w:pPr>
              <w:pStyle w:val="ConsPlusNormal"/>
              <w:jc w:val="right"/>
            </w:pPr>
            <w:r>
              <w:t>2002,4</w:t>
            </w:r>
          </w:p>
        </w:tc>
        <w:tc>
          <w:tcPr>
            <w:tcW w:w="1056" w:type="dxa"/>
            <w:tcBorders>
              <w:top w:val="nil"/>
              <w:left w:val="nil"/>
              <w:bottom w:val="nil"/>
              <w:right w:val="nil"/>
            </w:tcBorders>
          </w:tcPr>
          <w:p w:rsidR="00FB3C52" w:rsidRDefault="00FB3C52">
            <w:pPr>
              <w:pStyle w:val="ConsPlusNormal"/>
              <w:jc w:val="right"/>
            </w:pPr>
            <w:r>
              <w:t>2047,4</w:t>
            </w:r>
          </w:p>
        </w:tc>
        <w:tc>
          <w:tcPr>
            <w:tcW w:w="1056" w:type="dxa"/>
            <w:tcBorders>
              <w:top w:val="nil"/>
              <w:left w:val="nil"/>
              <w:bottom w:val="nil"/>
              <w:right w:val="nil"/>
            </w:tcBorders>
          </w:tcPr>
          <w:p w:rsidR="00FB3C52" w:rsidRDefault="00FB3C52">
            <w:pPr>
              <w:pStyle w:val="ConsPlusNormal"/>
              <w:jc w:val="right"/>
            </w:pPr>
            <w:r>
              <w:t>2134,0</w:t>
            </w:r>
          </w:p>
        </w:tc>
        <w:tc>
          <w:tcPr>
            <w:tcW w:w="1051" w:type="dxa"/>
            <w:tcBorders>
              <w:top w:val="nil"/>
              <w:left w:val="nil"/>
              <w:bottom w:val="nil"/>
              <w:right w:val="nil"/>
            </w:tcBorders>
          </w:tcPr>
          <w:p w:rsidR="00FB3C52" w:rsidRDefault="00FB3C52">
            <w:pPr>
              <w:pStyle w:val="ConsPlusNormal"/>
              <w:jc w:val="right"/>
            </w:pPr>
            <w:r>
              <w:t>2102,0</w:t>
            </w:r>
          </w:p>
        </w:tc>
        <w:tc>
          <w:tcPr>
            <w:tcW w:w="1061" w:type="dxa"/>
            <w:tcBorders>
              <w:top w:val="nil"/>
              <w:left w:val="nil"/>
              <w:bottom w:val="nil"/>
              <w:right w:val="nil"/>
            </w:tcBorders>
          </w:tcPr>
          <w:p w:rsidR="00FB3C52" w:rsidRDefault="00FB3C52">
            <w:pPr>
              <w:pStyle w:val="ConsPlusNormal"/>
              <w:jc w:val="right"/>
            </w:pPr>
            <w:r>
              <w:t>2161,0</w:t>
            </w:r>
          </w:p>
        </w:tc>
        <w:tc>
          <w:tcPr>
            <w:tcW w:w="1056" w:type="dxa"/>
            <w:tcBorders>
              <w:top w:val="nil"/>
              <w:left w:val="nil"/>
              <w:bottom w:val="nil"/>
              <w:right w:val="nil"/>
            </w:tcBorders>
          </w:tcPr>
          <w:p w:rsidR="00FB3C52" w:rsidRDefault="00FB3C52">
            <w:pPr>
              <w:pStyle w:val="ConsPlusNormal"/>
              <w:jc w:val="right"/>
            </w:pPr>
            <w:r>
              <w:t>2252,0</w:t>
            </w:r>
          </w:p>
        </w:tc>
        <w:tc>
          <w:tcPr>
            <w:tcW w:w="1056" w:type="dxa"/>
            <w:tcBorders>
              <w:top w:val="nil"/>
              <w:left w:val="nil"/>
              <w:bottom w:val="nil"/>
              <w:right w:val="nil"/>
            </w:tcBorders>
          </w:tcPr>
          <w:p w:rsidR="00FB3C52" w:rsidRDefault="00FB3C52">
            <w:pPr>
              <w:pStyle w:val="ConsPlusNormal"/>
              <w:jc w:val="right"/>
            </w:pPr>
            <w:r>
              <w:t>2290,7</w:t>
            </w:r>
          </w:p>
        </w:tc>
        <w:tc>
          <w:tcPr>
            <w:tcW w:w="1051" w:type="dxa"/>
            <w:tcBorders>
              <w:top w:val="nil"/>
              <w:left w:val="nil"/>
              <w:bottom w:val="nil"/>
              <w:right w:val="nil"/>
            </w:tcBorders>
          </w:tcPr>
          <w:p w:rsidR="00FB3C52" w:rsidRDefault="00FB3C52">
            <w:pPr>
              <w:pStyle w:val="ConsPlusNormal"/>
              <w:jc w:val="right"/>
            </w:pPr>
            <w:r>
              <w:t>2246,5</w:t>
            </w:r>
          </w:p>
        </w:tc>
        <w:tc>
          <w:tcPr>
            <w:tcW w:w="1056" w:type="dxa"/>
            <w:tcBorders>
              <w:top w:val="nil"/>
              <w:left w:val="nil"/>
              <w:bottom w:val="nil"/>
              <w:right w:val="nil"/>
            </w:tcBorders>
          </w:tcPr>
          <w:p w:rsidR="00FB3C52" w:rsidRDefault="00FB3C52">
            <w:pPr>
              <w:pStyle w:val="ConsPlusNormal"/>
              <w:jc w:val="right"/>
            </w:pPr>
            <w:r>
              <w:t>2367,9</w:t>
            </w:r>
          </w:p>
        </w:tc>
        <w:tc>
          <w:tcPr>
            <w:tcW w:w="1066" w:type="dxa"/>
            <w:tcBorders>
              <w:top w:val="nil"/>
              <w:left w:val="nil"/>
              <w:bottom w:val="nil"/>
              <w:right w:val="nil"/>
            </w:tcBorders>
          </w:tcPr>
          <w:p w:rsidR="00FB3C52" w:rsidRDefault="00FB3C52">
            <w:pPr>
              <w:pStyle w:val="ConsPlusNormal"/>
              <w:jc w:val="right"/>
            </w:pPr>
            <w:r>
              <w:t>2566,1</w:t>
            </w:r>
          </w:p>
        </w:tc>
        <w:tc>
          <w:tcPr>
            <w:tcW w:w="1085" w:type="dxa"/>
            <w:tcBorders>
              <w:top w:val="nil"/>
              <w:left w:val="nil"/>
              <w:bottom w:val="nil"/>
              <w:right w:val="nil"/>
            </w:tcBorders>
          </w:tcPr>
          <w:p w:rsidR="00FB3C52" w:rsidRDefault="00FB3C52">
            <w:pPr>
              <w:pStyle w:val="ConsPlusNormal"/>
              <w:jc w:val="right"/>
            </w:pPr>
            <w:r>
              <w:t>2571,3</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9.</w:t>
            </w:r>
          </w:p>
        </w:tc>
        <w:tc>
          <w:tcPr>
            <w:tcW w:w="3163" w:type="dxa"/>
            <w:tcBorders>
              <w:top w:val="nil"/>
              <w:left w:val="nil"/>
              <w:bottom w:val="nil"/>
              <w:right w:val="nil"/>
            </w:tcBorders>
          </w:tcPr>
          <w:p w:rsidR="00FB3C52" w:rsidRDefault="00FB3C52">
            <w:pPr>
              <w:pStyle w:val="ConsPlusNormal"/>
            </w:pPr>
            <w:r>
              <w:t>Красногвардейский муниципальный район</w:t>
            </w:r>
          </w:p>
        </w:tc>
        <w:tc>
          <w:tcPr>
            <w:tcW w:w="1061" w:type="dxa"/>
            <w:tcBorders>
              <w:top w:val="nil"/>
              <w:left w:val="nil"/>
              <w:bottom w:val="nil"/>
              <w:right w:val="nil"/>
            </w:tcBorders>
          </w:tcPr>
          <w:p w:rsidR="00FB3C52" w:rsidRDefault="00FB3C52">
            <w:pPr>
              <w:pStyle w:val="ConsPlusNormal"/>
              <w:jc w:val="right"/>
            </w:pPr>
            <w:r>
              <w:t>2033,3</w:t>
            </w:r>
          </w:p>
        </w:tc>
        <w:tc>
          <w:tcPr>
            <w:tcW w:w="1056" w:type="dxa"/>
            <w:tcBorders>
              <w:top w:val="nil"/>
              <w:left w:val="nil"/>
              <w:bottom w:val="nil"/>
              <w:right w:val="nil"/>
            </w:tcBorders>
          </w:tcPr>
          <w:p w:rsidR="00FB3C52" w:rsidRDefault="00FB3C52">
            <w:pPr>
              <w:pStyle w:val="ConsPlusNormal"/>
              <w:jc w:val="right"/>
            </w:pPr>
            <w:r>
              <w:t>2089,6</w:t>
            </w:r>
          </w:p>
        </w:tc>
        <w:tc>
          <w:tcPr>
            <w:tcW w:w="1056" w:type="dxa"/>
            <w:tcBorders>
              <w:top w:val="nil"/>
              <w:left w:val="nil"/>
              <w:bottom w:val="nil"/>
              <w:right w:val="nil"/>
            </w:tcBorders>
          </w:tcPr>
          <w:p w:rsidR="00FB3C52" w:rsidRDefault="00FB3C52">
            <w:pPr>
              <w:pStyle w:val="ConsPlusNormal"/>
              <w:jc w:val="right"/>
            </w:pPr>
            <w:r>
              <w:t>2132,8</w:t>
            </w:r>
          </w:p>
        </w:tc>
        <w:tc>
          <w:tcPr>
            <w:tcW w:w="1051" w:type="dxa"/>
            <w:tcBorders>
              <w:top w:val="nil"/>
              <w:left w:val="nil"/>
              <w:bottom w:val="nil"/>
              <w:right w:val="nil"/>
            </w:tcBorders>
          </w:tcPr>
          <w:p w:rsidR="00FB3C52" w:rsidRDefault="00FB3C52">
            <w:pPr>
              <w:pStyle w:val="ConsPlusNormal"/>
              <w:jc w:val="right"/>
            </w:pPr>
            <w:r>
              <w:t>2240,0</w:t>
            </w:r>
          </w:p>
        </w:tc>
        <w:tc>
          <w:tcPr>
            <w:tcW w:w="1061" w:type="dxa"/>
            <w:tcBorders>
              <w:top w:val="nil"/>
              <w:left w:val="nil"/>
              <w:bottom w:val="nil"/>
              <w:right w:val="nil"/>
            </w:tcBorders>
          </w:tcPr>
          <w:p w:rsidR="00FB3C52" w:rsidRDefault="00FB3C52">
            <w:pPr>
              <w:pStyle w:val="ConsPlusNormal"/>
              <w:jc w:val="right"/>
            </w:pPr>
            <w:r>
              <w:t>2302,0</w:t>
            </w:r>
          </w:p>
        </w:tc>
        <w:tc>
          <w:tcPr>
            <w:tcW w:w="1056" w:type="dxa"/>
            <w:tcBorders>
              <w:top w:val="nil"/>
              <w:left w:val="nil"/>
              <w:bottom w:val="nil"/>
              <w:right w:val="nil"/>
            </w:tcBorders>
          </w:tcPr>
          <w:p w:rsidR="00FB3C52" w:rsidRDefault="00FB3C52">
            <w:pPr>
              <w:pStyle w:val="ConsPlusNormal"/>
              <w:jc w:val="right"/>
            </w:pPr>
            <w:r>
              <w:t>2379,0</w:t>
            </w:r>
          </w:p>
        </w:tc>
        <w:tc>
          <w:tcPr>
            <w:tcW w:w="1056" w:type="dxa"/>
            <w:tcBorders>
              <w:top w:val="nil"/>
              <w:left w:val="nil"/>
              <w:bottom w:val="nil"/>
              <w:right w:val="nil"/>
            </w:tcBorders>
          </w:tcPr>
          <w:p w:rsidR="00FB3C52" w:rsidRDefault="00FB3C52">
            <w:pPr>
              <w:pStyle w:val="ConsPlusNormal"/>
              <w:jc w:val="right"/>
            </w:pPr>
            <w:r>
              <w:t>2473,2</w:t>
            </w:r>
          </w:p>
        </w:tc>
        <w:tc>
          <w:tcPr>
            <w:tcW w:w="1051" w:type="dxa"/>
            <w:tcBorders>
              <w:top w:val="nil"/>
              <w:left w:val="nil"/>
              <w:bottom w:val="nil"/>
              <w:right w:val="nil"/>
            </w:tcBorders>
          </w:tcPr>
          <w:p w:rsidR="00FB3C52" w:rsidRDefault="00FB3C52">
            <w:pPr>
              <w:pStyle w:val="ConsPlusNormal"/>
              <w:jc w:val="right"/>
            </w:pPr>
            <w:r>
              <w:t>2412,6</w:t>
            </w:r>
          </w:p>
        </w:tc>
        <w:tc>
          <w:tcPr>
            <w:tcW w:w="1056" w:type="dxa"/>
            <w:tcBorders>
              <w:top w:val="nil"/>
              <w:left w:val="nil"/>
              <w:bottom w:val="nil"/>
              <w:right w:val="nil"/>
            </w:tcBorders>
          </w:tcPr>
          <w:p w:rsidR="00FB3C52" w:rsidRDefault="00FB3C52">
            <w:pPr>
              <w:pStyle w:val="ConsPlusNormal"/>
              <w:jc w:val="right"/>
            </w:pPr>
            <w:r>
              <w:t>2490,2</w:t>
            </w:r>
          </w:p>
        </w:tc>
        <w:tc>
          <w:tcPr>
            <w:tcW w:w="1066" w:type="dxa"/>
            <w:tcBorders>
              <w:top w:val="nil"/>
              <w:left w:val="nil"/>
              <w:bottom w:val="nil"/>
              <w:right w:val="nil"/>
            </w:tcBorders>
          </w:tcPr>
          <w:p w:rsidR="00FB3C52" w:rsidRDefault="00FB3C52">
            <w:pPr>
              <w:pStyle w:val="ConsPlusNormal"/>
              <w:jc w:val="right"/>
            </w:pPr>
            <w:r>
              <w:t>2622,3</w:t>
            </w:r>
          </w:p>
        </w:tc>
        <w:tc>
          <w:tcPr>
            <w:tcW w:w="1085" w:type="dxa"/>
            <w:tcBorders>
              <w:top w:val="nil"/>
              <w:left w:val="nil"/>
              <w:bottom w:val="nil"/>
              <w:right w:val="nil"/>
            </w:tcBorders>
          </w:tcPr>
          <w:p w:rsidR="00FB3C52" w:rsidRDefault="00FB3C52">
            <w:pPr>
              <w:pStyle w:val="ConsPlusNormal"/>
              <w:jc w:val="right"/>
            </w:pPr>
            <w:r>
              <w:t>2558,6</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10.</w:t>
            </w:r>
          </w:p>
        </w:tc>
        <w:tc>
          <w:tcPr>
            <w:tcW w:w="3163" w:type="dxa"/>
            <w:tcBorders>
              <w:top w:val="nil"/>
              <w:left w:val="nil"/>
              <w:bottom w:val="nil"/>
              <w:right w:val="nil"/>
            </w:tcBorders>
          </w:tcPr>
          <w:p w:rsidR="00FB3C52" w:rsidRDefault="00FB3C52">
            <w:pPr>
              <w:pStyle w:val="ConsPlusNormal"/>
            </w:pPr>
            <w:r>
              <w:t>Изобильненский городской округ</w:t>
            </w:r>
          </w:p>
        </w:tc>
        <w:tc>
          <w:tcPr>
            <w:tcW w:w="1061" w:type="dxa"/>
            <w:tcBorders>
              <w:top w:val="nil"/>
              <w:left w:val="nil"/>
              <w:bottom w:val="nil"/>
              <w:right w:val="nil"/>
            </w:tcBorders>
          </w:tcPr>
          <w:p w:rsidR="00FB3C52" w:rsidRDefault="00FB3C52">
            <w:pPr>
              <w:pStyle w:val="ConsPlusNormal"/>
              <w:jc w:val="right"/>
            </w:pPr>
            <w:r>
              <w:t>2528,1</w:t>
            </w:r>
          </w:p>
        </w:tc>
        <w:tc>
          <w:tcPr>
            <w:tcW w:w="1056" w:type="dxa"/>
            <w:tcBorders>
              <w:top w:val="nil"/>
              <w:left w:val="nil"/>
              <w:bottom w:val="nil"/>
              <w:right w:val="nil"/>
            </w:tcBorders>
          </w:tcPr>
          <w:p w:rsidR="00FB3C52" w:rsidRDefault="00FB3C52">
            <w:pPr>
              <w:pStyle w:val="ConsPlusNormal"/>
              <w:jc w:val="right"/>
            </w:pPr>
            <w:r>
              <w:t>2536,0</w:t>
            </w:r>
          </w:p>
        </w:tc>
        <w:tc>
          <w:tcPr>
            <w:tcW w:w="1056" w:type="dxa"/>
            <w:tcBorders>
              <w:top w:val="nil"/>
              <w:left w:val="nil"/>
              <w:bottom w:val="nil"/>
              <w:right w:val="nil"/>
            </w:tcBorders>
          </w:tcPr>
          <w:p w:rsidR="00FB3C52" w:rsidRDefault="00FB3C52">
            <w:pPr>
              <w:pStyle w:val="ConsPlusNormal"/>
              <w:jc w:val="right"/>
            </w:pPr>
            <w:r>
              <w:t>2592,3</w:t>
            </w:r>
          </w:p>
        </w:tc>
        <w:tc>
          <w:tcPr>
            <w:tcW w:w="1051" w:type="dxa"/>
            <w:tcBorders>
              <w:top w:val="nil"/>
              <w:left w:val="nil"/>
              <w:bottom w:val="nil"/>
              <w:right w:val="nil"/>
            </w:tcBorders>
          </w:tcPr>
          <w:p w:rsidR="00FB3C52" w:rsidRDefault="00FB3C52">
            <w:pPr>
              <w:pStyle w:val="ConsPlusNormal"/>
              <w:jc w:val="right"/>
            </w:pPr>
            <w:r>
              <w:t>2613,0</w:t>
            </w:r>
          </w:p>
        </w:tc>
        <w:tc>
          <w:tcPr>
            <w:tcW w:w="1061" w:type="dxa"/>
            <w:tcBorders>
              <w:top w:val="nil"/>
              <w:left w:val="nil"/>
              <w:bottom w:val="nil"/>
              <w:right w:val="nil"/>
            </w:tcBorders>
          </w:tcPr>
          <w:p w:rsidR="00FB3C52" w:rsidRDefault="00FB3C52">
            <w:pPr>
              <w:pStyle w:val="ConsPlusNormal"/>
              <w:jc w:val="right"/>
            </w:pPr>
            <w:r>
              <w:t>2730,0</w:t>
            </w:r>
          </w:p>
        </w:tc>
        <w:tc>
          <w:tcPr>
            <w:tcW w:w="1056" w:type="dxa"/>
            <w:tcBorders>
              <w:top w:val="nil"/>
              <w:left w:val="nil"/>
              <w:bottom w:val="nil"/>
              <w:right w:val="nil"/>
            </w:tcBorders>
          </w:tcPr>
          <w:p w:rsidR="00FB3C52" w:rsidRDefault="00FB3C52">
            <w:pPr>
              <w:pStyle w:val="ConsPlusNormal"/>
              <w:jc w:val="right"/>
            </w:pPr>
            <w:r>
              <w:t>2340,0</w:t>
            </w:r>
          </w:p>
        </w:tc>
        <w:tc>
          <w:tcPr>
            <w:tcW w:w="1056" w:type="dxa"/>
            <w:tcBorders>
              <w:top w:val="nil"/>
              <w:left w:val="nil"/>
              <w:bottom w:val="nil"/>
              <w:right w:val="nil"/>
            </w:tcBorders>
          </w:tcPr>
          <w:p w:rsidR="00FB3C52" w:rsidRDefault="00FB3C52">
            <w:pPr>
              <w:pStyle w:val="ConsPlusNormal"/>
              <w:jc w:val="right"/>
            </w:pPr>
            <w:r>
              <w:t>2324,1</w:t>
            </w:r>
          </w:p>
        </w:tc>
        <w:tc>
          <w:tcPr>
            <w:tcW w:w="1051" w:type="dxa"/>
            <w:tcBorders>
              <w:top w:val="nil"/>
              <w:left w:val="nil"/>
              <w:bottom w:val="nil"/>
              <w:right w:val="nil"/>
            </w:tcBorders>
          </w:tcPr>
          <w:p w:rsidR="00FB3C52" w:rsidRDefault="00FB3C52">
            <w:pPr>
              <w:pStyle w:val="ConsPlusNormal"/>
              <w:jc w:val="right"/>
            </w:pPr>
            <w:r>
              <w:t>2376,2</w:t>
            </w:r>
          </w:p>
        </w:tc>
        <w:tc>
          <w:tcPr>
            <w:tcW w:w="1056" w:type="dxa"/>
            <w:tcBorders>
              <w:top w:val="nil"/>
              <w:left w:val="nil"/>
              <w:bottom w:val="nil"/>
              <w:right w:val="nil"/>
            </w:tcBorders>
          </w:tcPr>
          <w:p w:rsidR="00FB3C52" w:rsidRDefault="00FB3C52">
            <w:pPr>
              <w:pStyle w:val="ConsPlusNormal"/>
              <w:jc w:val="right"/>
            </w:pPr>
            <w:r>
              <w:t>2487,9</w:t>
            </w:r>
          </w:p>
        </w:tc>
        <w:tc>
          <w:tcPr>
            <w:tcW w:w="1066" w:type="dxa"/>
            <w:tcBorders>
              <w:top w:val="nil"/>
              <w:left w:val="nil"/>
              <w:bottom w:val="nil"/>
              <w:right w:val="nil"/>
            </w:tcBorders>
          </w:tcPr>
          <w:p w:rsidR="00FB3C52" w:rsidRDefault="00FB3C52">
            <w:pPr>
              <w:pStyle w:val="ConsPlusNormal"/>
              <w:jc w:val="right"/>
            </w:pPr>
            <w:r>
              <w:t>2640,5</w:t>
            </w:r>
          </w:p>
        </w:tc>
        <w:tc>
          <w:tcPr>
            <w:tcW w:w="1085" w:type="dxa"/>
            <w:tcBorders>
              <w:top w:val="nil"/>
              <w:left w:val="nil"/>
              <w:bottom w:val="nil"/>
              <w:right w:val="nil"/>
            </w:tcBorders>
          </w:tcPr>
          <w:p w:rsidR="00FB3C52" w:rsidRDefault="00FB3C52">
            <w:pPr>
              <w:pStyle w:val="ConsPlusNormal"/>
              <w:jc w:val="right"/>
            </w:pPr>
            <w:r>
              <w:t>2533,3</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11.</w:t>
            </w:r>
          </w:p>
        </w:tc>
        <w:tc>
          <w:tcPr>
            <w:tcW w:w="3163" w:type="dxa"/>
            <w:tcBorders>
              <w:top w:val="nil"/>
              <w:left w:val="nil"/>
              <w:bottom w:val="nil"/>
              <w:right w:val="nil"/>
            </w:tcBorders>
          </w:tcPr>
          <w:p w:rsidR="00FB3C52" w:rsidRDefault="00FB3C52">
            <w:pPr>
              <w:pStyle w:val="ConsPlusNormal"/>
            </w:pPr>
            <w:r>
              <w:t>Благодарненский городской округ</w:t>
            </w:r>
          </w:p>
        </w:tc>
        <w:tc>
          <w:tcPr>
            <w:tcW w:w="1061" w:type="dxa"/>
            <w:tcBorders>
              <w:top w:val="nil"/>
              <w:left w:val="nil"/>
              <w:bottom w:val="nil"/>
              <w:right w:val="nil"/>
            </w:tcBorders>
          </w:tcPr>
          <w:p w:rsidR="00FB3C52" w:rsidRDefault="00FB3C52">
            <w:pPr>
              <w:pStyle w:val="ConsPlusNormal"/>
              <w:jc w:val="right"/>
            </w:pPr>
            <w:r>
              <w:t>1519,8</w:t>
            </w:r>
          </w:p>
        </w:tc>
        <w:tc>
          <w:tcPr>
            <w:tcW w:w="1056" w:type="dxa"/>
            <w:tcBorders>
              <w:top w:val="nil"/>
              <w:left w:val="nil"/>
              <w:bottom w:val="nil"/>
              <w:right w:val="nil"/>
            </w:tcBorders>
          </w:tcPr>
          <w:p w:rsidR="00FB3C52" w:rsidRDefault="00FB3C52">
            <w:pPr>
              <w:pStyle w:val="ConsPlusNormal"/>
              <w:jc w:val="right"/>
            </w:pPr>
            <w:r>
              <w:t>1571,4</w:t>
            </w:r>
          </w:p>
        </w:tc>
        <w:tc>
          <w:tcPr>
            <w:tcW w:w="1056" w:type="dxa"/>
            <w:tcBorders>
              <w:top w:val="nil"/>
              <w:left w:val="nil"/>
              <w:bottom w:val="nil"/>
              <w:right w:val="nil"/>
            </w:tcBorders>
          </w:tcPr>
          <w:p w:rsidR="00FB3C52" w:rsidRDefault="00FB3C52">
            <w:pPr>
              <w:pStyle w:val="ConsPlusNormal"/>
              <w:jc w:val="right"/>
            </w:pPr>
            <w:r>
              <w:t>1622,0</w:t>
            </w:r>
          </w:p>
        </w:tc>
        <w:tc>
          <w:tcPr>
            <w:tcW w:w="1051" w:type="dxa"/>
            <w:tcBorders>
              <w:top w:val="nil"/>
              <w:left w:val="nil"/>
              <w:bottom w:val="nil"/>
              <w:right w:val="nil"/>
            </w:tcBorders>
          </w:tcPr>
          <w:p w:rsidR="00FB3C52" w:rsidRDefault="00FB3C52">
            <w:pPr>
              <w:pStyle w:val="ConsPlusNormal"/>
              <w:jc w:val="right"/>
            </w:pPr>
            <w:r>
              <w:t>1722,0</w:t>
            </w:r>
          </w:p>
        </w:tc>
        <w:tc>
          <w:tcPr>
            <w:tcW w:w="1061" w:type="dxa"/>
            <w:tcBorders>
              <w:top w:val="nil"/>
              <w:left w:val="nil"/>
              <w:bottom w:val="nil"/>
              <w:right w:val="nil"/>
            </w:tcBorders>
          </w:tcPr>
          <w:p w:rsidR="00FB3C52" w:rsidRDefault="00FB3C52">
            <w:pPr>
              <w:pStyle w:val="ConsPlusNormal"/>
              <w:jc w:val="right"/>
            </w:pPr>
            <w:r>
              <w:t>1882,0</w:t>
            </w:r>
          </w:p>
        </w:tc>
        <w:tc>
          <w:tcPr>
            <w:tcW w:w="1056" w:type="dxa"/>
            <w:tcBorders>
              <w:top w:val="nil"/>
              <w:left w:val="nil"/>
              <w:bottom w:val="nil"/>
              <w:right w:val="nil"/>
            </w:tcBorders>
          </w:tcPr>
          <w:p w:rsidR="00FB3C52" w:rsidRDefault="00FB3C52">
            <w:pPr>
              <w:pStyle w:val="ConsPlusNormal"/>
              <w:jc w:val="right"/>
            </w:pPr>
            <w:r>
              <w:t>1949,0</w:t>
            </w:r>
          </w:p>
        </w:tc>
        <w:tc>
          <w:tcPr>
            <w:tcW w:w="1056" w:type="dxa"/>
            <w:tcBorders>
              <w:top w:val="nil"/>
              <w:left w:val="nil"/>
              <w:bottom w:val="nil"/>
              <w:right w:val="nil"/>
            </w:tcBorders>
          </w:tcPr>
          <w:p w:rsidR="00FB3C52" w:rsidRDefault="00FB3C52">
            <w:pPr>
              <w:pStyle w:val="ConsPlusNormal"/>
              <w:jc w:val="right"/>
            </w:pPr>
            <w:r>
              <w:t>2034,8</w:t>
            </w:r>
          </w:p>
        </w:tc>
        <w:tc>
          <w:tcPr>
            <w:tcW w:w="1051" w:type="dxa"/>
            <w:tcBorders>
              <w:top w:val="nil"/>
              <w:left w:val="nil"/>
              <w:bottom w:val="nil"/>
              <w:right w:val="nil"/>
            </w:tcBorders>
          </w:tcPr>
          <w:p w:rsidR="00FB3C52" w:rsidRDefault="00FB3C52">
            <w:pPr>
              <w:pStyle w:val="ConsPlusNormal"/>
              <w:jc w:val="right"/>
            </w:pPr>
            <w:r>
              <w:t>2149,0</w:t>
            </w:r>
          </w:p>
        </w:tc>
        <w:tc>
          <w:tcPr>
            <w:tcW w:w="1056" w:type="dxa"/>
            <w:tcBorders>
              <w:top w:val="nil"/>
              <w:left w:val="nil"/>
              <w:bottom w:val="nil"/>
              <w:right w:val="nil"/>
            </w:tcBorders>
          </w:tcPr>
          <w:p w:rsidR="00FB3C52" w:rsidRDefault="00FB3C52">
            <w:pPr>
              <w:pStyle w:val="ConsPlusNormal"/>
              <w:jc w:val="right"/>
            </w:pPr>
            <w:r>
              <w:t>2241,4</w:t>
            </w:r>
          </w:p>
        </w:tc>
        <w:tc>
          <w:tcPr>
            <w:tcW w:w="1066" w:type="dxa"/>
            <w:tcBorders>
              <w:top w:val="nil"/>
              <w:left w:val="nil"/>
              <w:bottom w:val="nil"/>
              <w:right w:val="nil"/>
            </w:tcBorders>
          </w:tcPr>
          <w:p w:rsidR="00FB3C52" w:rsidRDefault="00FB3C52">
            <w:pPr>
              <w:pStyle w:val="ConsPlusNormal"/>
              <w:jc w:val="right"/>
            </w:pPr>
            <w:r>
              <w:t>2432,1</w:t>
            </w:r>
          </w:p>
        </w:tc>
        <w:tc>
          <w:tcPr>
            <w:tcW w:w="1085" w:type="dxa"/>
            <w:tcBorders>
              <w:top w:val="nil"/>
              <w:left w:val="nil"/>
              <w:bottom w:val="nil"/>
              <w:right w:val="nil"/>
            </w:tcBorders>
          </w:tcPr>
          <w:p w:rsidR="00FB3C52" w:rsidRDefault="00FB3C52">
            <w:pPr>
              <w:pStyle w:val="ConsPlusNormal"/>
              <w:jc w:val="right"/>
            </w:pPr>
            <w:r>
              <w:t>2445,2</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12.</w:t>
            </w:r>
          </w:p>
        </w:tc>
        <w:tc>
          <w:tcPr>
            <w:tcW w:w="3163" w:type="dxa"/>
            <w:tcBorders>
              <w:top w:val="nil"/>
              <w:left w:val="nil"/>
              <w:bottom w:val="nil"/>
              <w:right w:val="nil"/>
            </w:tcBorders>
          </w:tcPr>
          <w:p w:rsidR="00FB3C52" w:rsidRDefault="00FB3C52">
            <w:pPr>
              <w:pStyle w:val="ConsPlusNormal"/>
            </w:pPr>
            <w:r>
              <w:t>Город-курорт Пятигорск</w:t>
            </w:r>
          </w:p>
        </w:tc>
        <w:tc>
          <w:tcPr>
            <w:tcW w:w="1061" w:type="dxa"/>
            <w:tcBorders>
              <w:top w:val="nil"/>
              <w:left w:val="nil"/>
              <w:bottom w:val="nil"/>
              <w:right w:val="nil"/>
            </w:tcBorders>
          </w:tcPr>
          <w:p w:rsidR="00FB3C52" w:rsidRDefault="00FB3C52">
            <w:pPr>
              <w:pStyle w:val="ConsPlusNormal"/>
              <w:jc w:val="right"/>
            </w:pPr>
            <w:r>
              <w:t>2106,9</w:t>
            </w:r>
          </w:p>
        </w:tc>
        <w:tc>
          <w:tcPr>
            <w:tcW w:w="1056" w:type="dxa"/>
            <w:tcBorders>
              <w:top w:val="nil"/>
              <w:left w:val="nil"/>
              <w:bottom w:val="nil"/>
              <w:right w:val="nil"/>
            </w:tcBorders>
          </w:tcPr>
          <w:p w:rsidR="00FB3C52" w:rsidRDefault="00FB3C52">
            <w:pPr>
              <w:pStyle w:val="ConsPlusNormal"/>
              <w:jc w:val="right"/>
            </w:pPr>
            <w:r>
              <w:t>2131,7</w:t>
            </w:r>
          </w:p>
        </w:tc>
        <w:tc>
          <w:tcPr>
            <w:tcW w:w="1056" w:type="dxa"/>
            <w:tcBorders>
              <w:top w:val="nil"/>
              <w:left w:val="nil"/>
              <w:bottom w:val="nil"/>
              <w:right w:val="nil"/>
            </w:tcBorders>
          </w:tcPr>
          <w:p w:rsidR="00FB3C52" w:rsidRDefault="00FB3C52">
            <w:pPr>
              <w:pStyle w:val="ConsPlusNormal"/>
              <w:jc w:val="right"/>
            </w:pPr>
            <w:r>
              <w:t>2169,7</w:t>
            </w:r>
          </w:p>
        </w:tc>
        <w:tc>
          <w:tcPr>
            <w:tcW w:w="1051" w:type="dxa"/>
            <w:tcBorders>
              <w:top w:val="nil"/>
              <w:left w:val="nil"/>
              <w:bottom w:val="nil"/>
              <w:right w:val="nil"/>
            </w:tcBorders>
          </w:tcPr>
          <w:p w:rsidR="00FB3C52" w:rsidRDefault="00FB3C52">
            <w:pPr>
              <w:pStyle w:val="ConsPlusNormal"/>
              <w:jc w:val="right"/>
            </w:pPr>
            <w:r>
              <w:t>2170,0</w:t>
            </w:r>
          </w:p>
        </w:tc>
        <w:tc>
          <w:tcPr>
            <w:tcW w:w="1061" w:type="dxa"/>
            <w:tcBorders>
              <w:top w:val="nil"/>
              <w:left w:val="nil"/>
              <w:bottom w:val="nil"/>
              <w:right w:val="nil"/>
            </w:tcBorders>
          </w:tcPr>
          <w:p w:rsidR="00FB3C52" w:rsidRDefault="00FB3C52">
            <w:pPr>
              <w:pStyle w:val="ConsPlusNormal"/>
              <w:jc w:val="right"/>
            </w:pPr>
            <w:r>
              <w:t>2141,0</w:t>
            </w:r>
          </w:p>
        </w:tc>
        <w:tc>
          <w:tcPr>
            <w:tcW w:w="1056" w:type="dxa"/>
            <w:tcBorders>
              <w:top w:val="nil"/>
              <w:left w:val="nil"/>
              <w:bottom w:val="nil"/>
              <w:right w:val="nil"/>
            </w:tcBorders>
          </w:tcPr>
          <w:p w:rsidR="00FB3C52" w:rsidRDefault="00FB3C52">
            <w:pPr>
              <w:pStyle w:val="ConsPlusNormal"/>
              <w:jc w:val="right"/>
            </w:pPr>
            <w:r>
              <w:t>1998,0</w:t>
            </w:r>
          </w:p>
        </w:tc>
        <w:tc>
          <w:tcPr>
            <w:tcW w:w="1056" w:type="dxa"/>
            <w:tcBorders>
              <w:top w:val="nil"/>
              <w:left w:val="nil"/>
              <w:bottom w:val="nil"/>
              <w:right w:val="nil"/>
            </w:tcBorders>
          </w:tcPr>
          <w:p w:rsidR="00FB3C52" w:rsidRDefault="00FB3C52">
            <w:pPr>
              <w:pStyle w:val="ConsPlusNormal"/>
              <w:jc w:val="right"/>
            </w:pPr>
            <w:r>
              <w:t>1868,3</w:t>
            </w:r>
          </w:p>
        </w:tc>
        <w:tc>
          <w:tcPr>
            <w:tcW w:w="1051" w:type="dxa"/>
            <w:tcBorders>
              <w:top w:val="nil"/>
              <w:left w:val="nil"/>
              <w:bottom w:val="nil"/>
              <w:right w:val="nil"/>
            </w:tcBorders>
          </w:tcPr>
          <w:p w:rsidR="00FB3C52" w:rsidRDefault="00FB3C52">
            <w:pPr>
              <w:pStyle w:val="ConsPlusNormal"/>
              <w:jc w:val="right"/>
            </w:pPr>
            <w:r>
              <w:t>2231,6</w:t>
            </w:r>
          </w:p>
        </w:tc>
        <w:tc>
          <w:tcPr>
            <w:tcW w:w="1056" w:type="dxa"/>
            <w:tcBorders>
              <w:top w:val="nil"/>
              <w:left w:val="nil"/>
              <w:bottom w:val="nil"/>
              <w:right w:val="nil"/>
            </w:tcBorders>
          </w:tcPr>
          <w:p w:rsidR="00FB3C52" w:rsidRDefault="00FB3C52">
            <w:pPr>
              <w:pStyle w:val="ConsPlusNormal"/>
              <w:jc w:val="right"/>
            </w:pPr>
            <w:r>
              <w:t>2308,1</w:t>
            </w:r>
          </w:p>
        </w:tc>
        <w:tc>
          <w:tcPr>
            <w:tcW w:w="1066" w:type="dxa"/>
            <w:tcBorders>
              <w:top w:val="nil"/>
              <w:left w:val="nil"/>
              <w:bottom w:val="nil"/>
              <w:right w:val="nil"/>
            </w:tcBorders>
          </w:tcPr>
          <w:p w:rsidR="00FB3C52" w:rsidRDefault="00FB3C52">
            <w:pPr>
              <w:pStyle w:val="ConsPlusNormal"/>
              <w:jc w:val="right"/>
            </w:pPr>
            <w:r>
              <w:t>2377,6</w:t>
            </w:r>
          </w:p>
        </w:tc>
        <w:tc>
          <w:tcPr>
            <w:tcW w:w="1085" w:type="dxa"/>
            <w:tcBorders>
              <w:top w:val="nil"/>
              <w:left w:val="nil"/>
              <w:bottom w:val="nil"/>
              <w:right w:val="nil"/>
            </w:tcBorders>
          </w:tcPr>
          <w:p w:rsidR="00FB3C52" w:rsidRDefault="00FB3C52">
            <w:pPr>
              <w:pStyle w:val="ConsPlusNormal"/>
              <w:jc w:val="right"/>
            </w:pPr>
            <w:r>
              <w:t>2418,8</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13.</w:t>
            </w:r>
          </w:p>
        </w:tc>
        <w:tc>
          <w:tcPr>
            <w:tcW w:w="3163" w:type="dxa"/>
            <w:tcBorders>
              <w:top w:val="nil"/>
              <w:left w:val="nil"/>
              <w:bottom w:val="nil"/>
              <w:right w:val="nil"/>
            </w:tcBorders>
          </w:tcPr>
          <w:p w:rsidR="00FB3C52" w:rsidRDefault="00FB3C52">
            <w:pPr>
              <w:pStyle w:val="ConsPlusNormal"/>
            </w:pPr>
            <w:r>
              <w:t>Петровский городской округ</w:t>
            </w:r>
          </w:p>
        </w:tc>
        <w:tc>
          <w:tcPr>
            <w:tcW w:w="1061" w:type="dxa"/>
            <w:tcBorders>
              <w:top w:val="nil"/>
              <w:left w:val="nil"/>
              <w:bottom w:val="nil"/>
              <w:right w:val="nil"/>
            </w:tcBorders>
          </w:tcPr>
          <w:p w:rsidR="00FB3C52" w:rsidRDefault="00FB3C52">
            <w:pPr>
              <w:pStyle w:val="ConsPlusNormal"/>
              <w:jc w:val="right"/>
            </w:pPr>
            <w:r>
              <w:t>2223,3</w:t>
            </w:r>
          </w:p>
        </w:tc>
        <w:tc>
          <w:tcPr>
            <w:tcW w:w="1056" w:type="dxa"/>
            <w:tcBorders>
              <w:top w:val="nil"/>
              <w:left w:val="nil"/>
              <w:bottom w:val="nil"/>
              <w:right w:val="nil"/>
            </w:tcBorders>
          </w:tcPr>
          <w:p w:rsidR="00FB3C52" w:rsidRDefault="00FB3C52">
            <w:pPr>
              <w:pStyle w:val="ConsPlusNormal"/>
              <w:jc w:val="right"/>
            </w:pPr>
            <w:r>
              <w:t>2354,8</w:t>
            </w:r>
          </w:p>
        </w:tc>
        <w:tc>
          <w:tcPr>
            <w:tcW w:w="1056" w:type="dxa"/>
            <w:tcBorders>
              <w:top w:val="nil"/>
              <w:left w:val="nil"/>
              <w:bottom w:val="nil"/>
              <w:right w:val="nil"/>
            </w:tcBorders>
          </w:tcPr>
          <w:p w:rsidR="00FB3C52" w:rsidRDefault="00FB3C52">
            <w:pPr>
              <w:pStyle w:val="ConsPlusNormal"/>
              <w:jc w:val="right"/>
            </w:pPr>
            <w:r>
              <w:t>2455,0</w:t>
            </w:r>
          </w:p>
        </w:tc>
        <w:tc>
          <w:tcPr>
            <w:tcW w:w="1051" w:type="dxa"/>
            <w:tcBorders>
              <w:top w:val="nil"/>
              <w:left w:val="nil"/>
              <w:bottom w:val="nil"/>
              <w:right w:val="nil"/>
            </w:tcBorders>
          </w:tcPr>
          <w:p w:rsidR="00FB3C52" w:rsidRDefault="00FB3C52">
            <w:pPr>
              <w:pStyle w:val="ConsPlusNormal"/>
              <w:jc w:val="right"/>
            </w:pPr>
            <w:r>
              <w:t>2612,0</w:t>
            </w:r>
          </w:p>
        </w:tc>
        <w:tc>
          <w:tcPr>
            <w:tcW w:w="1061" w:type="dxa"/>
            <w:tcBorders>
              <w:top w:val="nil"/>
              <w:left w:val="nil"/>
              <w:bottom w:val="nil"/>
              <w:right w:val="nil"/>
            </w:tcBorders>
          </w:tcPr>
          <w:p w:rsidR="00FB3C52" w:rsidRDefault="00FB3C52">
            <w:pPr>
              <w:pStyle w:val="ConsPlusNormal"/>
              <w:jc w:val="right"/>
            </w:pPr>
            <w:r>
              <w:t>2752,0</w:t>
            </w:r>
          </w:p>
        </w:tc>
        <w:tc>
          <w:tcPr>
            <w:tcW w:w="1056" w:type="dxa"/>
            <w:tcBorders>
              <w:top w:val="nil"/>
              <w:left w:val="nil"/>
              <w:bottom w:val="nil"/>
              <w:right w:val="nil"/>
            </w:tcBorders>
          </w:tcPr>
          <w:p w:rsidR="00FB3C52" w:rsidRDefault="00FB3C52">
            <w:pPr>
              <w:pStyle w:val="ConsPlusNormal"/>
              <w:jc w:val="right"/>
            </w:pPr>
            <w:r>
              <w:t>2375,0</w:t>
            </w:r>
          </w:p>
        </w:tc>
        <w:tc>
          <w:tcPr>
            <w:tcW w:w="1056" w:type="dxa"/>
            <w:tcBorders>
              <w:top w:val="nil"/>
              <w:left w:val="nil"/>
              <w:bottom w:val="nil"/>
              <w:right w:val="nil"/>
            </w:tcBorders>
          </w:tcPr>
          <w:p w:rsidR="00FB3C52" w:rsidRDefault="00FB3C52">
            <w:pPr>
              <w:pStyle w:val="ConsPlusNormal"/>
              <w:jc w:val="right"/>
            </w:pPr>
            <w:r>
              <w:t>2126,5</w:t>
            </w:r>
          </w:p>
        </w:tc>
        <w:tc>
          <w:tcPr>
            <w:tcW w:w="1051" w:type="dxa"/>
            <w:tcBorders>
              <w:top w:val="nil"/>
              <w:left w:val="nil"/>
              <w:bottom w:val="nil"/>
              <w:right w:val="nil"/>
            </w:tcBorders>
          </w:tcPr>
          <w:p w:rsidR="00FB3C52" w:rsidRDefault="00FB3C52">
            <w:pPr>
              <w:pStyle w:val="ConsPlusNormal"/>
              <w:jc w:val="right"/>
            </w:pPr>
            <w:r>
              <w:t>2012,8</w:t>
            </w:r>
          </w:p>
        </w:tc>
        <w:tc>
          <w:tcPr>
            <w:tcW w:w="1056" w:type="dxa"/>
            <w:tcBorders>
              <w:top w:val="nil"/>
              <w:left w:val="nil"/>
              <w:bottom w:val="nil"/>
              <w:right w:val="nil"/>
            </w:tcBorders>
          </w:tcPr>
          <w:p w:rsidR="00FB3C52" w:rsidRDefault="00FB3C52">
            <w:pPr>
              <w:pStyle w:val="ConsPlusNormal"/>
              <w:jc w:val="right"/>
            </w:pPr>
            <w:r>
              <w:t>2249,1</w:t>
            </w:r>
          </w:p>
        </w:tc>
        <w:tc>
          <w:tcPr>
            <w:tcW w:w="1066" w:type="dxa"/>
            <w:tcBorders>
              <w:top w:val="nil"/>
              <w:left w:val="nil"/>
              <w:bottom w:val="nil"/>
              <w:right w:val="nil"/>
            </w:tcBorders>
          </w:tcPr>
          <w:p w:rsidR="00FB3C52" w:rsidRDefault="00FB3C52">
            <w:pPr>
              <w:pStyle w:val="ConsPlusNormal"/>
              <w:jc w:val="right"/>
            </w:pPr>
            <w:r>
              <w:t>2437,0</w:t>
            </w:r>
          </w:p>
        </w:tc>
        <w:tc>
          <w:tcPr>
            <w:tcW w:w="1085" w:type="dxa"/>
            <w:tcBorders>
              <w:top w:val="nil"/>
              <w:left w:val="nil"/>
              <w:bottom w:val="nil"/>
              <w:right w:val="nil"/>
            </w:tcBorders>
          </w:tcPr>
          <w:p w:rsidR="00FB3C52" w:rsidRDefault="00FB3C52">
            <w:pPr>
              <w:pStyle w:val="ConsPlusNormal"/>
              <w:jc w:val="right"/>
            </w:pPr>
            <w:r>
              <w:t>2415,5</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lastRenderedPageBreak/>
              <w:t>14.</w:t>
            </w:r>
          </w:p>
        </w:tc>
        <w:tc>
          <w:tcPr>
            <w:tcW w:w="3163" w:type="dxa"/>
            <w:tcBorders>
              <w:top w:val="nil"/>
              <w:left w:val="nil"/>
              <w:bottom w:val="nil"/>
              <w:right w:val="nil"/>
            </w:tcBorders>
          </w:tcPr>
          <w:p w:rsidR="00FB3C52" w:rsidRDefault="00FB3C52">
            <w:pPr>
              <w:pStyle w:val="ConsPlusNormal"/>
            </w:pPr>
            <w:r>
              <w:t>Туркменский муниципальный район</w:t>
            </w:r>
          </w:p>
        </w:tc>
        <w:tc>
          <w:tcPr>
            <w:tcW w:w="1061" w:type="dxa"/>
            <w:tcBorders>
              <w:top w:val="nil"/>
              <w:left w:val="nil"/>
              <w:bottom w:val="nil"/>
              <w:right w:val="nil"/>
            </w:tcBorders>
          </w:tcPr>
          <w:p w:rsidR="00FB3C52" w:rsidRDefault="00FB3C52">
            <w:pPr>
              <w:pStyle w:val="ConsPlusNormal"/>
              <w:jc w:val="right"/>
            </w:pPr>
            <w:r>
              <w:t>1692,2</w:t>
            </w:r>
          </w:p>
        </w:tc>
        <w:tc>
          <w:tcPr>
            <w:tcW w:w="1056" w:type="dxa"/>
            <w:tcBorders>
              <w:top w:val="nil"/>
              <w:left w:val="nil"/>
              <w:bottom w:val="nil"/>
              <w:right w:val="nil"/>
            </w:tcBorders>
          </w:tcPr>
          <w:p w:rsidR="00FB3C52" w:rsidRDefault="00FB3C52">
            <w:pPr>
              <w:pStyle w:val="ConsPlusNormal"/>
              <w:jc w:val="right"/>
            </w:pPr>
            <w:r>
              <w:t>1670,7</w:t>
            </w:r>
          </w:p>
        </w:tc>
        <w:tc>
          <w:tcPr>
            <w:tcW w:w="1056" w:type="dxa"/>
            <w:tcBorders>
              <w:top w:val="nil"/>
              <w:left w:val="nil"/>
              <w:bottom w:val="nil"/>
              <w:right w:val="nil"/>
            </w:tcBorders>
          </w:tcPr>
          <w:p w:rsidR="00FB3C52" w:rsidRDefault="00FB3C52">
            <w:pPr>
              <w:pStyle w:val="ConsPlusNormal"/>
              <w:jc w:val="right"/>
            </w:pPr>
            <w:r>
              <w:t>1776,1</w:t>
            </w:r>
          </w:p>
        </w:tc>
        <w:tc>
          <w:tcPr>
            <w:tcW w:w="1051" w:type="dxa"/>
            <w:tcBorders>
              <w:top w:val="nil"/>
              <w:left w:val="nil"/>
              <w:bottom w:val="nil"/>
              <w:right w:val="nil"/>
            </w:tcBorders>
          </w:tcPr>
          <w:p w:rsidR="00FB3C52" w:rsidRDefault="00FB3C52">
            <w:pPr>
              <w:pStyle w:val="ConsPlusNormal"/>
              <w:jc w:val="right"/>
            </w:pPr>
            <w:r>
              <w:t>1836,0</w:t>
            </w:r>
          </w:p>
        </w:tc>
        <w:tc>
          <w:tcPr>
            <w:tcW w:w="1061" w:type="dxa"/>
            <w:tcBorders>
              <w:top w:val="nil"/>
              <w:left w:val="nil"/>
              <w:bottom w:val="nil"/>
              <w:right w:val="nil"/>
            </w:tcBorders>
          </w:tcPr>
          <w:p w:rsidR="00FB3C52" w:rsidRDefault="00FB3C52">
            <w:pPr>
              <w:pStyle w:val="ConsPlusNormal"/>
              <w:jc w:val="right"/>
            </w:pPr>
            <w:r>
              <w:t>1879,0</w:t>
            </w:r>
          </w:p>
        </w:tc>
        <w:tc>
          <w:tcPr>
            <w:tcW w:w="1056" w:type="dxa"/>
            <w:tcBorders>
              <w:top w:val="nil"/>
              <w:left w:val="nil"/>
              <w:bottom w:val="nil"/>
              <w:right w:val="nil"/>
            </w:tcBorders>
          </w:tcPr>
          <w:p w:rsidR="00FB3C52" w:rsidRDefault="00FB3C52">
            <w:pPr>
              <w:pStyle w:val="ConsPlusNormal"/>
              <w:jc w:val="right"/>
            </w:pPr>
            <w:r>
              <w:t>1542,0</w:t>
            </w:r>
          </w:p>
        </w:tc>
        <w:tc>
          <w:tcPr>
            <w:tcW w:w="1056" w:type="dxa"/>
            <w:tcBorders>
              <w:top w:val="nil"/>
              <w:left w:val="nil"/>
              <w:bottom w:val="nil"/>
              <w:right w:val="nil"/>
            </w:tcBorders>
          </w:tcPr>
          <w:p w:rsidR="00FB3C52" w:rsidRDefault="00FB3C52">
            <w:pPr>
              <w:pStyle w:val="ConsPlusNormal"/>
              <w:jc w:val="right"/>
            </w:pPr>
            <w:r>
              <w:t>1752,4</w:t>
            </w:r>
          </w:p>
        </w:tc>
        <w:tc>
          <w:tcPr>
            <w:tcW w:w="1051" w:type="dxa"/>
            <w:tcBorders>
              <w:top w:val="nil"/>
              <w:left w:val="nil"/>
              <w:bottom w:val="nil"/>
              <w:right w:val="nil"/>
            </w:tcBorders>
          </w:tcPr>
          <w:p w:rsidR="00FB3C52" w:rsidRDefault="00FB3C52">
            <w:pPr>
              <w:pStyle w:val="ConsPlusNormal"/>
              <w:jc w:val="right"/>
            </w:pPr>
            <w:r>
              <w:t>1913,2</w:t>
            </w:r>
          </w:p>
        </w:tc>
        <w:tc>
          <w:tcPr>
            <w:tcW w:w="1056" w:type="dxa"/>
            <w:tcBorders>
              <w:top w:val="nil"/>
              <w:left w:val="nil"/>
              <w:bottom w:val="nil"/>
              <w:right w:val="nil"/>
            </w:tcBorders>
          </w:tcPr>
          <w:p w:rsidR="00FB3C52" w:rsidRDefault="00FB3C52">
            <w:pPr>
              <w:pStyle w:val="ConsPlusNormal"/>
              <w:jc w:val="right"/>
            </w:pPr>
            <w:r>
              <w:t>2070,4</w:t>
            </w:r>
          </w:p>
        </w:tc>
        <w:tc>
          <w:tcPr>
            <w:tcW w:w="1066" w:type="dxa"/>
            <w:tcBorders>
              <w:top w:val="nil"/>
              <w:left w:val="nil"/>
              <w:bottom w:val="nil"/>
              <w:right w:val="nil"/>
            </w:tcBorders>
          </w:tcPr>
          <w:p w:rsidR="00FB3C52" w:rsidRDefault="00FB3C52">
            <w:pPr>
              <w:pStyle w:val="ConsPlusNormal"/>
              <w:jc w:val="right"/>
            </w:pPr>
            <w:r>
              <w:t>2272,1</w:t>
            </w:r>
          </w:p>
        </w:tc>
        <w:tc>
          <w:tcPr>
            <w:tcW w:w="1085" w:type="dxa"/>
            <w:tcBorders>
              <w:top w:val="nil"/>
              <w:left w:val="nil"/>
              <w:bottom w:val="nil"/>
              <w:right w:val="nil"/>
            </w:tcBorders>
          </w:tcPr>
          <w:p w:rsidR="00FB3C52" w:rsidRDefault="00FB3C52">
            <w:pPr>
              <w:pStyle w:val="ConsPlusNormal"/>
              <w:jc w:val="right"/>
            </w:pPr>
            <w:r>
              <w:t>2347,5</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15.</w:t>
            </w:r>
          </w:p>
        </w:tc>
        <w:tc>
          <w:tcPr>
            <w:tcW w:w="3163" w:type="dxa"/>
            <w:tcBorders>
              <w:top w:val="nil"/>
              <w:left w:val="nil"/>
              <w:bottom w:val="nil"/>
              <w:right w:val="nil"/>
            </w:tcBorders>
          </w:tcPr>
          <w:p w:rsidR="00FB3C52" w:rsidRDefault="00FB3C52">
            <w:pPr>
              <w:pStyle w:val="ConsPlusNormal"/>
            </w:pPr>
            <w:r>
              <w:t>Буденновский муниципальный район</w:t>
            </w:r>
          </w:p>
        </w:tc>
        <w:tc>
          <w:tcPr>
            <w:tcW w:w="1061" w:type="dxa"/>
            <w:tcBorders>
              <w:top w:val="nil"/>
              <w:left w:val="nil"/>
              <w:bottom w:val="nil"/>
              <w:right w:val="nil"/>
            </w:tcBorders>
          </w:tcPr>
          <w:p w:rsidR="00FB3C52" w:rsidRDefault="00FB3C52">
            <w:pPr>
              <w:pStyle w:val="ConsPlusNormal"/>
              <w:jc w:val="right"/>
            </w:pPr>
            <w:r>
              <w:t>1908,5</w:t>
            </w:r>
          </w:p>
        </w:tc>
        <w:tc>
          <w:tcPr>
            <w:tcW w:w="1056" w:type="dxa"/>
            <w:tcBorders>
              <w:top w:val="nil"/>
              <w:left w:val="nil"/>
              <w:bottom w:val="nil"/>
              <w:right w:val="nil"/>
            </w:tcBorders>
          </w:tcPr>
          <w:p w:rsidR="00FB3C52" w:rsidRDefault="00FB3C52">
            <w:pPr>
              <w:pStyle w:val="ConsPlusNormal"/>
              <w:jc w:val="right"/>
            </w:pPr>
            <w:r>
              <w:t>1961,5</w:t>
            </w:r>
          </w:p>
        </w:tc>
        <w:tc>
          <w:tcPr>
            <w:tcW w:w="1056" w:type="dxa"/>
            <w:tcBorders>
              <w:top w:val="nil"/>
              <w:left w:val="nil"/>
              <w:bottom w:val="nil"/>
              <w:right w:val="nil"/>
            </w:tcBorders>
          </w:tcPr>
          <w:p w:rsidR="00FB3C52" w:rsidRDefault="00FB3C52">
            <w:pPr>
              <w:pStyle w:val="ConsPlusNormal"/>
              <w:jc w:val="right"/>
            </w:pPr>
            <w:r>
              <w:t>2056,8</w:t>
            </w:r>
          </w:p>
        </w:tc>
        <w:tc>
          <w:tcPr>
            <w:tcW w:w="1051" w:type="dxa"/>
            <w:tcBorders>
              <w:top w:val="nil"/>
              <w:left w:val="nil"/>
              <w:bottom w:val="nil"/>
              <w:right w:val="nil"/>
            </w:tcBorders>
          </w:tcPr>
          <w:p w:rsidR="00FB3C52" w:rsidRDefault="00FB3C52">
            <w:pPr>
              <w:pStyle w:val="ConsPlusNormal"/>
              <w:jc w:val="right"/>
            </w:pPr>
            <w:r>
              <w:t>2157,0</w:t>
            </w:r>
          </w:p>
        </w:tc>
        <w:tc>
          <w:tcPr>
            <w:tcW w:w="1061" w:type="dxa"/>
            <w:tcBorders>
              <w:top w:val="nil"/>
              <w:left w:val="nil"/>
              <w:bottom w:val="nil"/>
              <w:right w:val="nil"/>
            </w:tcBorders>
          </w:tcPr>
          <w:p w:rsidR="00FB3C52" w:rsidRDefault="00FB3C52">
            <w:pPr>
              <w:pStyle w:val="ConsPlusNormal"/>
              <w:jc w:val="right"/>
            </w:pPr>
            <w:r>
              <w:t>2313,0</w:t>
            </w:r>
          </w:p>
        </w:tc>
        <w:tc>
          <w:tcPr>
            <w:tcW w:w="1056" w:type="dxa"/>
            <w:tcBorders>
              <w:top w:val="nil"/>
              <w:left w:val="nil"/>
              <w:bottom w:val="nil"/>
              <w:right w:val="nil"/>
            </w:tcBorders>
          </w:tcPr>
          <w:p w:rsidR="00FB3C52" w:rsidRDefault="00FB3C52">
            <w:pPr>
              <w:pStyle w:val="ConsPlusNormal"/>
              <w:jc w:val="right"/>
            </w:pPr>
            <w:r>
              <w:t>2441,0</w:t>
            </w:r>
          </w:p>
        </w:tc>
        <w:tc>
          <w:tcPr>
            <w:tcW w:w="1056" w:type="dxa"/>
            <w:tcBorders>
              <w:top w:val="nil"/>
              <w:left w:val="nil"/>
              <w:bottom w:val="nil"/>
              <w:right w:val="nil"/>
            </w:tcBorders>
          </w:tcPr>
          <w:p w:rsidR="00FB3C52" w:rsidRDefault="00FB3C52">
            <w:pPr>
              <w:pStyle w:val="ConsPlusNormal"/>
              <w:jc w:val="right"/>
            </w:pPr>
            <w:r>
              <w:t>2290,2</w:t>
            </w:r>
          </w:p>
        </w:tc>
        <w:tc>
          <w:tcPr>
            <w:tcW w:w="1051" w:type="dxa"/>
            <w:tcBorders>
              <w:top w:val="nil"/>
              <w:left w:val="nil"/>
              <w:bottom w:val="nil"/>
              <w:right w:val="nil"/>
            </w:tcBorders>
          </w:tcPr>
          <w:p w:rsidR="00FB3C52" w:rsidRDefault="00FB3C52">
            <w:pPr>
              <w:pStyle w:val="ConsPlusNormal"/>
              <w:jc w:val="right"/>
            </w:pPr>
            <w:r>
              <w:t>2290,7</w:t>
            </w:r>
          </w:p>
        </w:tc>
        <w:tc>
          <w:tcPr>
            <w:tcW w:w="1056" w:type="dxa"/>
            <w:tcBorders>
              <w:top w:val="nil"/>
              <w:left w:val="nil"/>
              <w:bottom w:val="nil"/>
              <w:right w:val="nil"/>
            </w:tcBorders>
          </w:tcPr>
          <w:p w:rsidR="00FB3C52" w:rsidRDefault="00FB3C52">
            <w:pPr>
              <w:pStyle w:val="ConsPlusNormal"/>
              <w:jc w:val="right"/>
            </w:pPr>
            <w:r>
              <w:t>2185,5</w:t>
            </w:r>
          </w:p>
        </w:tc>
        <w:tc>
          <w:tcPr>
            <w:tcW w:w="1066" w:type="dxa"/>
            <w:tcBorders>
              <w:top w:val="nil"/>
              <w:left w:val="nil"/>
              <w:bottom w:val="nil"/>
              <w:right w:val="nil"/>
            </w:tcBorders>
          </w:tcPr>
          <w:p w:rsidR="00FB3C52" w:rsidRDefault="00FB3C52">
            <w:pPr>
              <w:pStyle w:val="ConsPlusNormal"/>
              <w:jc w:val="right"/>
            </w:pPr>
            <w:r>
              <w:t>2333,0</w:t>
            </w:r>
          </w:p>
        </w:tc>
        <w:tc>
          <w:tcPr>
            <w:tcW w:w="1085" w:type="dxa"/>
            <w:tcBorders>
              <w:top w:val="nil"/>
              <w:left w:val="nil"/>
              <w:bottom w:val="nil"/>
              <w:right w:val="nil"/>
            </w:tcBorders>
          </w:tcPr>
          <w:p w:rsidR="00FB3C52" w:rsidRDefault="00FB3C52">
            <w:pPr>
              <w:pStyle w:val="ConsPlusNormal"/>
              <w:jc w:val="right"/>
            </w:pPr>
            <w:r>
              <w:t>2334,8</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16.</w:t>
            </w:r>
          </w:p>
        </w:tc>
        <w:tc>
          <w:tcPr>
            <w:tcW w:w="3163" w:type="dxa"/>
            <w:tcBorders>
              <w:top w:val="nil"/>
              <w:left w:val="nil"/>
              <w:bottom w:val="nil"/>
              <w:right w:val="nil"/>
            </w:tcBorders>
          </w:tcPr>
          <w:p w:rsidR="00FB3C52" w:rsidRDefault="00FB3C52">
            <w:pPr>
              <w:pStyle w:val="ConsPlusNormal"/>
            </w:pPr>
            <w:r>
              <w:t>Новоалександровский городской округ</w:t>
            </w:r>
          </w:p>
        </w:tc>
        <w:tc>
          <w:tcPr>
            <w:tcW w:w="1061" w:type="dxa"/>
            <w:tcBorders>
              <w:top w:val="nil"/>
              <w:left w:val="nil"/>
              <w:bottom w:val="nil"/>
              <w:right w:val="nil"/>
            </w:tcBorders>
          </w:tcPr>
          <w:p w:rsidR="00FB3C52" w:rsidRDefault="00FB3C52">
            <w:pPr>
              <w:pStyle w:val="ConsPlusNormal"/>
              <w:jc w:val="right"/>
            </w:pPr>
            <w:r>
              <w:t>2094,7</w:t>
            </w:r>
          </w:p>
        </w:tc>
        <w:tc>
          <w:tcPr>
            <w:tcW w:w="1056" w:type="dxa"/>
            <w:tcBorders>
              <w:top w:val="nil"/>
              <w:left w:val="nil"/>
              <w:bottom w:val="nil"/>
              <w:right w:val="nil"/>
            </w:tcBorders>
          </w:tcPr>
          <w:p w:rsidR="00FB3C52" w:rsidRDefault="00FB3C52">
            <w:pPr>
              <w:pStyle w:val="ConsPlusNormal"/>
              <w:jc w:val="right"/>
            </w:pPr>
            <w:r>
              <w:t>2108,7</w:t>
            </w:r>
          </w:p>
        </w:tc>
        <w:tc>
          <w:tcPr>
            <w:tcW w:w="1056" w:type="dxa"/>
            <w:tcBorders>
              <w:top w:val="nil"/>
              <w:left w:val="nil"/>
              <w:bottom w:val="nil"/>
              <w:right w:val="nil"/>
            </w:tcBorders>
          </w:tcPr>
          <w:p w:rsidR="00FB3C52" w:rsidRDefault="00FB3C52">
            <w:pPr>
              <w:pStyle w:val="ConsPlusNormal"/>
              <w:jc w:val="right"/>
            </w:pPr>
            <w:r>
              <w:t>2159,9</w:t>
            </w:r>
          </w:p>
        </w:tc>
        <w:tc>
          <w:tcPr>
            <w:tcW w:w="1051" w:type="dxa"/>
            <w:tcBorders>
              <w:top w:val="nil"/>
              <w:left w:val="nil"/>
              <w:bottom w:val="nil"/>
              <w:right w:val="nil"/>
            </w:tcBorders>
          </w:tcPr>
          <w:p w:rsidR="00FB3C52" w:rsidRDefault="00FB3C52">
            <w:pPr>
              <w:pStyle w:val="ConsPlusNormal"/>
              <w:jc w:val="right"/>
            </w:pPr>
            <w:r>
              <w:t>2204,0</w:t>
            </w:r>
          </w:p>
        </w:tc>
        <w:tc>
          <w:tcPr>
            <w:tcW w:w="1061" w:type="dxa"/>
            <w:tcBorders>
              <w:top w:val="nil"/>
              <w:left w:val="nil"/>
              <w:bottom w:val="nil"/>
              <w:right w:val="nil"/>
            </w:tcBorders>
          </w:tcPr>
          <w:p w:rsidR="00FB3C52" w:rsidRDefault="00FB3C52">
            <w:pPr>
              <w:pStyle w:val="ConsPlusNormal"/>
              <w:jc w:val="right"/>
            </w:pPr>
            <w:r>
              <w:t>2143,0</w:t>
            </w:r>
          </w:p>
        </w:tc>
        <w:tc>
          <w:tcPr>
            <w:tcW w:w="1056" w:type="dxa"/>
            <w:tcBorders>
              <w:top w:val="nil"/>
              <w:left w:val="nil"/>
              <w:bottom w:val="nil"/>
              <w:right w:val="nil"/>
            </w:tcBorders>
          </w:tcPr>
          <w:p w:rsidR="00FB3C52" w:rsidRDefault="00FB3C52">
            <w:pPr>
              <w:pStyle w:val="ConsPlusNormal"/>
              <w:jc w:val="right"/>
            </w:pPr>
            <w:r>
              <w:t>2230,0</w:t>
            </w:r>
          </w:p>
        </w:tc>
        <w:tc>
          <w:tcPr>
            <w:tcW w:w="1056" w:type="dxa"/>
            <w:tcBorders>
              <w:top w:val="nil"/>
              <w:left w:val="nil"/>
              <w:bottom w:val="nil"/>
              <w:right w:val="nil"/>
            </w:tcBorders>
          </w:tcPr>
          <w:p w:rsidR="00FB3C52" w:rsidRDefault="00FB3C52">
            <w:pPr>
              <w:pStyle w:val="ConsPlusNormal"/>
              <w:jc w:val="right"/>
            </w:pPr>
            <w:r>
              <w:t>2132,8</w:t>
            </w:r>
          </w:p>
        </w:tc>
        <w:tc>
          <w:tcPr>
            <w:tcW w:w="1051" w:type="dxa"/>
            <w:tcBorders>
              <w:top w:val="nil"/>
              <w:left w:val="nil"/>
              <w:bottom w:val="nil"/>
              <w:right w:val="nil"/>
            </w:tcBorders>
          </w:tcPr>
          <w:p w:rsidR="00FB3C52" w:rsidRDefault="00FB3C52">
            <w:pPr>
              <w:pStyle w:val="ConsPlusNormal"/>
              <w:jc w:val="right"/>
            </w:pPr>
            <w:r>
              <w:t>2182,7</w:t>
            </w:r>
          </w:p>
        </w:tc>
        <w:tc>
          <w:tcPr>
            <w:tcW w:w="1056" w:type="dxa"/>
            <w:tcBorders>
              <w:top w:val="nil"/>
              <w:left w:val="nil"/>
              <w:bottom w:val="nil"/>
              <w:right w:val="nil"/>
            </w:tcBorders>
          </w:tcPr>
          <w:p w:rsidR="00FB3C52" w:rsidRDefault="00FB3C52">
            <w:pPr>
              <w:pStyle w:val="ConsPlusNormal"/>
              <w:jc w:val="right"/>
            </w:pPr>
            <w:r>
              <w:t>2252,1</w:t>
            </w:r>
          </w:p>
        </w:tc>
        <w:tc>
          <w:tcPr>
            <w:tcW w:w="1066" w:type="dxa"/>
            <w:tcBorders>
              <w:top w:val="nil"/>
              <w:left w:val="nil"/>
              <w:bottom w:val="nil"/>
              <w:right w:val="nil"/>
            </w:tcBorders>
          </w:tcPr>
          <w:p w:rsidR="00FB3C52" w:rsidRDefault="00FB3C52">
            <w:pPr>
              <w:pStyle w:val="ConsPlusNormal"/>
              <w:jc w:val="right"/>
            </w:pPr>
            <w:r>
              <w:t>2402,7</w:t>
            </w:r>
          </w:p>
        </w:tc>
        <w:tc>
          <w:tcPr>
            <w:tcW w:w="1085" w:type="dxa"/>
            <w:tcBorders>
              <w:top w:val="nil"/>
              <w:left w:val="nil"/>
              <w:bottom w:val="nil"/>
              <w:right w:val="nil"/>
            </w:tcBorders>
          </w:tcPr>
          <w:p w:rsidR="00FB3C52" w:rsidRDefault="00FB3C52">
            <w:pPr>
              <w:pStyle w:val="ConsPlusNormal"/>
              <w:jc w:val="right"/>
            </w:pPr>
            <w:r>
              <w:t>2324,5</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17.</w:t>
            </w:r>
          </w:p>
        </w:tc>
        <w:tc>
          <w:tcPr>
            <w:tcW w:w="3163" w:type="dxa"/>
            <w:tcBorders>
              <w:top w:val="nil"/>
              <w:left w:val="nil"/>
              <w:bottom w:val="nil"/>
              <w:right w:val="nil"/>
            </w:tcBorders>
          </w:tcPr>
          <w:p w:rsidR="00FB3C52" w:rsidRDefault="00FB3C52">
            <w:pPr>
              <w:pStyle w:val="ConsPlusNormal"/>
            </w:pPr>
            <w:r>
              <w:t>Кочубеевский муниципальный район</w:t>
            </w:r>
          </w:p>
        </w:tc>
        <w:tc>
          <w:tcPr>
            <w:tcW w:w="1061" w:type="dxa"/>
            <w:tcBorders>
              <w:top w:val="nil"/>
              <w:left w:val="nil"/>
              <w:bottom w:val="nil"/>
              <w:right w:val="nil"/>
            </w:tcBorders>
          </w:tcPr>
          <w:p w:rsidR="00FB3C52" w:rsidRDefault="00FB3C52">
            <w:pPr>
              <w:pStyle w:val="ConsPlusNormal"/>
              <w:jc w:val="right"/>
            </w:pPr>
            <w:r>
              <w:t>1594,4</w:t>
            </w:r>
          </w:p>
        </w:tc>
        <w:tc>
          <w:tcPr>
            <w:tcW w:w="1056" w:type="dxa"/>
            <w:tcBorders>
              <w:top w:val="nil"/>
              <w:left w:val="nil"/>
              <w:bottom w:val="nil"/>
              <w:right w:val="nil"/>
            </w:tcBorders>
          </w:tcPr>
          <w:p w:rsidR="00FB3C52" w:rsidRDefault="00FB3C52">
            <w:pPr>
              <w:pStyle w:val="ConsPlusNormal"/>
              <w:jc w:val="right"/>
            </w:pPr>
            <w:r>
              <w:t>1564,3</w:t>
            </w:r>
          </w:p>
        </w:tc>
        <w:tc>
          <w:tcPr>
            <w:tcW w:w="1056" w:type="dxa"/>
            <w:tcBorders>
              <w:top w:val="nil"/>
              <w:left w:val="nil"/>
              <w:bottom w:val="nil"/>
              <w:right w:val="nil"/>
            </w:tcBorders>
          </w:tcPr>
          <w:p w:rsidR="00FB3C52" w:rsidRDefault="00FB3C52">
            <w:pPr>
              <w:pStyle w:val="ConsPlusNormal"/>
              <w:jc w:val="right"/>
            </w:pPr>
            <w:r>
              <w:t>1635,0</w:t>
            </w:r>
          </w:p>
        </w:tc>
        <w:tc>
          <w:tcPr>
            <w:tcW w:w="1051" w:type="dxa"/>
            <w:tcBorders>
              <w:top w:val="nil"/>
              <w:left w:val="nil"/>
              <w:bottom w:val="nil"/>
              <w:right w:val="nil"/>
            </w:tcBorders>
          </w:tcPr>
          <w:p w:rsidR="00FB3C52" w:rsidRDefault="00FB3C52">
            <w:pPr>
              <w:pStyle w:val="ConsPlusNormal"/>
              <w:jc w:val="right"/>
            </w:pPr>
            <w:r>
              <w:t>1691,0</w:t>
            </w:r>
          </w:p>
        </w:tc>
        <w:tc>
          <w:tcPr>
            <w:tcW w:w="1061" w:type="dxa"/>
            <w:tcBorders>
              <w:top w:val="nil"/>
              <w:left w:val="nil"/>
              <w:bottom w:val="nil"/>
              <w:right w:val="nil"/>
            </w:tcBorders>
          </w:tcPr>
          <w:p w:rsidR="00FB3C52" w:rsidRDefault="00FB3C52">
            <w:pPr>
              <w:pStyle w:val="ConsPlusNormal"/>
              <w:jc w:val="right"/>
            </w:pPr>
            <w:r>
              <w:t>1781,0</w:t>
            </w:r>
          </w:p>
        </w:tc>
        <w:tc>
          <w:tcPr>
            <w:tcW w:w="1056" w:type="dxa"/>
            <w:tcBorders>
              <w:top w:val="nil"/>
              <w:left w:val="nil"/>
              <w:bottom w:val="nil"/>
              <w:right w:val="nil"/>
            </w:tcBorders>
          </w:tcPr>
          <w:p w:rsidR="00FB3C52" w:rsidRDefault="00FB3C52">
            <w:pPr>
              <w:pStyle w:val="ConsPlusNormal"/>
              <w:jc w:val="right"/>
            </w:pPr>
            <w:r>
              <w:t>1948,0</w:t>
            </w:r>
          </w:p>
        </w:tc>
        <w:tc>
          <w:tcPr>
            <w:tcW w:w="1056" w:type="dxa"/>
            <w:tcBorders>
              <w:top w:val="nil"/>
              <w:left w:val="nil"/>
              <w:bottom w:val="nil"/>
              <w:right w:val="nil"/>
            </w:tcBorders>
          </w:tcPr>
          <w:p w:rsidR="00FB3C52" w:rsidRDefault="00FB3C52">
            <w:pPr>
              <w:pStyle w:val="ConsPlusNormal"/>
              <w:jc w:val="right"/>
            </w:pPr>
            <w:r>
              <w:t>2109,0</w:t>
            </w:r>
          </w:p>
        </w:tc>
        <w:tc>
          <w:tcPr>
            <w:tcW w:w="1051" w:type="dxa"/>
            <w:tcBorders>
              <w:top w:val="nil"/>
              <w:left w:val="nil"/>
              <w:bottom w:val="nil"/>
              <w:right w:val="nil"/>
            </w:tcBorders>
          </w:tcPr>
          <w:p w:rsidR="00FB3C52" w:rsidRDefault="00FB3C52">
            <w:pPr>
              <w:pStyle w:val="ConsPlusNormal"/>
              <w:jc w:val="right"/>
            </w:pPr>
            <w:r>
              <w:t>2008,4</w:t>
            </w:r>
          </w:p>
        </w:tc>
        <w:tc>
          <w:tcPr>
            <w:tcW w:w="1056" w:type="dxa"/>
            <w:tcBorders>
              <w:top w:val="nil"/>
              <w:left w:val="nil"/>
              <w:bottom w:val="nil"/>
              <w:right w:val="nil"/>
            </w:tcBorders>
          </w:tcPr>
          <w:p w:rsidR="00FB3C52" w:rsidRDefault="00FB3C52">
            <w:pPr>
              <w:pStyle w:val="ConsPlusNormal"/>
              <w:jc w:val="right"/>
            </w:pPr>
            <w:r>
              <w:t>2159,5</w:t>
            </w:r>
          </w:p>
        </w:tc>
        <w:tc>
          <w:tcPr>
            <w:tcW w:w="1066" w:type="dxa"/>
            <w:tcBorders>
              <w:top w:val="nil"/>
              <w:left w:val="nil"/>
              <w:bottom w:val="nil"/>
              <w:right w:val="nil"/>
            </w:tcBorders>
          </w:tcPr>
          <w:p w:rsidR="00FB3C52" w:rsidRDefault="00FB3C52">
            <w:pPr>
              <w:pStyle w:val="ConsPlusNormal"/>
              <w:jc w:val="right"/>
            </w:pPr>
            <w:r>
              <w:t>2224,4</w:t>
            </w:r>
          </w:p>
        </w:tc>
        <w:tc>
          <w:tcPr>
            <w:tcW w:w="1085" w:type="dxa"/>
            <w:tcBorders>
              <w:top w:val="nil"/>
              <w:left w:val="nil"/>
              <w:bottom w:val="nil"/>
              <w:right w:val="nil"/>
            </w:tcBorders>
          </w:tcPr>
          <w:p w:rsidR="00FB3C52" w:rsidRDefault="00FB3C52">
            <w:pPr>
              <w:pStyle w:val="ConsPlusNormal"/>
              <w:jc w:val="right"/>
            </w:pPr>
            <w:r>
              <w:t>2280,6</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18.</w:t>
            </w:r>
          </w:p>
        </w:tc>
        <w:tc>
          <w:tcPr>
            <w:tcW w:w="3163" w:type="dxa"/>
            <w:tcBorders>
              <w:top w:val="nil"/>
              <w:left w:val="nil"/>
              <w:bottom w:val="nil"/>
              <w:right w:val="nil"/>
            </w:tcBorders>
          </w:tcPr>
          <w:p w:rsidR="00FB3C52" w:rsidRDefault="00FB3C52">
            <w:pPr>
              <w:pStyle w:val="ConsPlusNormal"/>
            </w:pPr>
            <w:r>
              <w:t>Предгорный муниципальный район</w:t>
            </w:r>
          </w:p>
        </w:tc>
        <w:tc>
          <w:tcPr>
            <w:tcW w:w="1061" w:type="dxa"/>
            <w:tcBorders>
              <w:top w:val="nil"/>
              <w:left w:val="nil"/>
              <w:bottom w:val="nil"/>
              <w:right w:val="nil"/>
            </w:tcBorders>
          </w:tcPr>
          <w:p w:rsidR="00FB3C52" w:rsidRDefault="00FB3C52">
            <w:pPr>
              <w:pStyle w:val="ConsPlusNormal"/>
              <w:jc w:val="right"/>
            </w:pPr>
            <w:r>
              <w:t>1740,4</w:t>
            </w:r>
          </w:p>
        </w:tc>
        <w:tc>
          <w:tcPr>
            <w:tcW w:w="1056" w:type="dxa"/>
            <w:tcBorders>
              <w:top w:val="nil"/>
              <w:left w:val="nil"/>
              <w:bottom w:val="nil"/>
              <w:right w:val="nil"/>
            </w:tcBorders>
          </w:tcPr>
          <w:p w:rsidR="00FB3C52" w:rsidRDefault="00FB3C52">
            <w:pPr>
              <w:pStyle w:val="ConsPlusNormal"/>
              <w:jc w:val="right"/>
            </w:pPr>
            <w:r>
              <w:t>1764,3</w:t>
            </w:r>
          </w:p>
        </w:tc>
        <w:tc>
          <w:tcPr>
            <w:tcW w:w="1056" w:type="dxa"/>
            <w:tcBorders>
              <w:top w:val="nil"/>
              <w:left w:val="nil"/>
              <w:bottom w:val="nil"/>
              <w:right w:val="nil"/>
            </w:tcBorders>
          </w:tcPr>
          <w:p w:rsidR="00FB3C52" w:rsidRDefault="00FB3C52">
            <w:pPr>
              <w:pStyle w:val="ConsPlusNormal"/>
              <w:jc w:val="right"/>
            </w:pPr>
            <w:r>
              <w:t>1739,8</w:t>
            </w:r>
          </w:p>
        </w:tc>
        <w:tc>
          <w:tcPr>
            <w:tcW w:w="1051" w:type="dxa"/>
            <w:tcBorders>
              <w:top w:val="nil"/>
              <w:left w:val="nil"/>
              <w:bottom w:val="nil"/>
              <w:right w:val="nil"/>
            </w:tcBorders>
          </w:tcPr>
          <w:p w:rsidR="00FB3C52" w:rsidRDefault="00FB3C52">
            <w:pPr>
              <w:pStyle w:val="ConsPlusNormal"/>
              <w:jc w:val="right"/>
            </w:pPr>
            <w:r>
              <w:t>1768,0</w:t>
            </w:r>
          </w:p>
        </w:tc>
        <w:tc>
          <w:tcPr>
            <w:tcW w:w="1061" w:type="dxa"/>
            <w:tcBorders>
              <w:top w:val="nil"/>
              <w:left w:val="nil"/>
              <w:bottom w:val="nil"/>
              <w:right w:val="nil"/>
            </w:tcBorders>
          </w:tcPr>
          <w:p w:rsidR="00FB3C52" w:rsidRDefault="00FB3C52">
            <w:pPr>
              <w:pStyle w:val="ConsPlusNormal"/>
              <w:jc w:val="right"/>
            </w:pPr>
            <w:r>
              <w:t>1810,0</w:t>
            </w:r>
          </w:p>
        </w:tc>
        <w:tc>
          <w:tcPr>
            <w:tcW w:w="1056" w:type="dxa"/>
            <w:tcBorders>
              <w:top w:val="nil"/>
              <w:left w:val="nil"/>
              <w:bottom w:val="nil"/>
              <w:right w:val="nil"/>
            </w:tcBorders>
          </w:tcPr>
          <w:p w:rsidR="00FB3C52" w:rsidRDefault="00FB3C52">
            <w:pPr>
              <w:pStyle w:val="ConsPlusNormal"/>
              <w:jc w:val="right"/>
            </w:pPr>
            <w:r>
              <w:t>1934,0</w:t>
            </w:r>
          </w:p>
        </w:tc>
        <w:tc>
          <w:tcPr>
            <w:tcW w:w="1056" w:type="dxa"/>
            <w:tcBorders>
              <w:top w:val="nil"/>
              <w:left w:val="nil"/>
              <w:bottom w:val="nil"/>
              <w:right w:val="nil"/>
            </w:tcBorders>
          </w:tcPr>
          <w:p w:rsidR="00FB3C52" w:rsidRDefault="00FB3C52">
            <w:pPr>
              <w:pStyle w:val="ConsPlusNormal"/>
              <w:jc w:val="right"/>
            </w:pPr>
            <w:r>
              <w:t>1752,1</w:t>
            </w:r>
          </w:p>
        </w:tc>
        <w:tc>
          <w:tcPr>
            <w:tcW w:w="1051" w:type="dxa"/>
            <w:tcBorders>
              <w:top w:val="nil"/>
              <w:left w:val="nil"/>
              <w:bottom w:val="nil"/>
              <w:right w:val="nil"/>
            </w:tcBorders>
          </w:tcPr>
          <w:p w:rsidR="00FB3C52" w:rsidRDefault="00FB3C52">
            <w:pPr>
              <w:pStyle w:val="ConsPlusNormal"/>
              <w:jc w:val="right"/>
            </w:pPr>
            <w:r>
              <w:t>1856,2</w:t>
            </w:r>
          </w:p>
        </w:tc>
        <w:tc>
          <w:tcPr>
            <w:tcW w:w="1056" w:type="dxa"/>
            <w:tcBorders>
              <w:top w:val="nil"/>
              <w:left w:val="nil"/>
              <w:bottom w:val="nil"/>
              <w:right w:val="nil"/>
            </w:tcBorders>
          </w:tcPr>
          <w:p w:rsidR="00FB3C52" w:rsidRDefault="00FB3C52">
            <w:pPr>
              <w:pStyle w:val="ConsPlusNormal"/>
              <w:jc w:val="right"/>
            </w:pPr>
            <w:r>
              <w:t>1995,7</w:t>
            </w:r>
          </w:p>
        </w:tc>
        <w:tc>
          <w:tcPr>
            <w:tcW w:w="1066" w:type="dxa"/>
            <w:tcBorders>
              <w:top w:val="nil"/>
              <w:left w:val="nil"/>
              <w:bottom w:val="nil"/>
              <w:right w:val="nil"/>
            </w:tcBorders>
          </w:tcPr>
          <w:p w:rsidR="00FB3C52" w:rsidRDefault="00FB3C52">
            <w:pPr>
              <w:pStyle w:val="ConsPlusNormal"/>
              <w:jc w:val="right"/>
            </w:pPr>
            <w:r>
              <w:t>2100,6</w:t>
            </w:r>
          </w:p>
        </w:tc>
        <w:tc>
          <w:tcPr>
            <w:tcW w:w="1085" w:type="dxa"/>
            <w:tcBorders>
              <w:top w:val="nil"/>
              <w:left w:val="nil"/>
              <w:bottom w:val="nil"/>
              <w:right w:val="nil"/>
            </w:tcBorders>
          </w:tcPr>
          <w:p w:rsidR="00FB3C52" w:rsidRDefault="00FB3C52">
            <w:pPr>
              <w:pStyle w:val="ConsPlusNormal"/>
              <w:jc w:val="right"/>
            </w:pPr>
            <w:r>
              <w:t>2206,1</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19.</w:t>
            </w:r>
          </w:p>
        </w:tc>
        <w:tc>
          <w:tcPr>
            <w:tcW w:w="3163" w:type="dxa"/>
            <w:tcBorders>
              <w:top w:val="nil"/>
              <w:left w:val="nil"/>
              <w:bottom w:val="nil"/>
              <w:right w:val="nil"/>
            </w:tcBorders>
          </w:tcPr>
          <w:p w:rsidR="00FB3C52" w:rsidRDefault="00FB3C52">
            <w:pPr>
              <w:pStyle w:val="ConsPlusNormal"/>
            </w:pPr>
            <w:r>
              <w:t>Минераловодский городской округ</w:t>
            </w:r>
          </w:p>
        </w:tc>
        <w:tc>
          <w:tcPr>
            <w:tcW w:w="1061" w:type="dxa"/>
            <w:tcBorders>
              <w:top w:val="nil"/>
              <w:left w:val="nil"/>
              <w:bottom w:val="nil"/>
              <w:right w:val="nil"/>
            </w:tcBorders>
          </w:tcPr>
          <w:p w:rsidR="00FB3C52" w:rsidRDefault="00FB3C52">
            <w:pPr>
              <w:pStyle w:val="ConsPlusNormal"/>
              <w:jc w:val="right"/>
            </w:pPr>
            <w:r>
              <w:t>2245,6</w:t>
            </w:r>
          </w:p>
        </w:tc>
        <w:tc>
          <w:tcPr>
            <w:tcW w:w="1056" w:type="dxa"/>
            <w:tcBorders>
              <w:top w:val="nil"/>
              <w:left w:val="nil"/>
              <w:bottom w:val="nil"/>
              <w:right w:val="nil"/>
            </w:tcBorders>
          </w:tcPr>
          <w:p w:rsidR="00FB3C52" w:rsidRDefault="00FB3C52">
            <w:pPr>
              <w:pStyle w:val="ConsPlusNormal"/>
              <w:jc w:val="right"/>
            </w:pPr>
            <w:r>
              <w:t>2013,4</w:t>
            </w:r>
          </w:p>
        </w:tc>
        <w:tc>
          <w:tcPr>
            <w:tcW w:w="1056" w:type="dxa"/>
            <w:tcBorders>
              <w:top w:val="nil"/>
              <w:left w:val="nil"/>
              <w:bottom w:val="nil"/>
              <w:right w:val="nil"/>
            </w:tcBorders>
          </w:tcPr>
          <w:p w:rsidR="00FB3C52" w:rsidRDefault="00FB3C52">
            <w:pPr>
              <w:pStyle w:val="ConsPlusNormal"/>
              <w:jc w:val="right"/>
            </w:pPr>
            <w:r>
              <w:t>2108,8</w:t>
            </w:r>
          </w:p>
        </w:tc>
        <w:tc>
          <w:tcPr>
            <w:tcW w:w="1051" w:type="dxa"/>
            <w:tcBorders>
              <w:top w:val="nil"/>
              <w:left w:val="nil"/>
              <w:bottom w:val="nil"/>
              <w:right w:val="nil"/>
            </w:tcBorders>
          </w:tcPr>
          <w:p w:rsidR="00FB3C52" w:rsidRDefault="00FB3C52">
            <w:pPr>
              <w:pStyle w:val="ConsPlusNormal"/>
              <w:jc w:val="right"/>
            </w:pPr>
            <w:r>
              <w:t>2218,0</w:t>
            </w:r>
          </w:p>
        </w:tc>
        <w:tc>
          <w:tcPr>
            <w:tcW w:w="1061" w:type="dxa"/>
            <w:tcBorders>
              <w:top w:val="nil"/>
              <w:left w:val="nil"/>
              <w:bottom w:val="nil"/>
              <w:right w:val="nil"/>
            </w:tcBorders>
          </w:tcPr>
          <w:p w:rsidR="00FB3C52" w:rsidRDefault="00FB3C52">
            <w:pPr>
              <w:pStyle w:val="ConsPlusNormal"/>
              <w:jc w:val="right"/>
            </w:pPr>
            <w:r>
              <w:t>2318,0</w:t>
            </w:r>
          </w:p>
        </w:tc>
        <w:tc>
          <w:tcPr>
            <w:tcW w:w="1056" w:type="dxa"/>
            <w:tcBorders>
              <w:top w:val="nil"/>
              <w:left w:val="nil"/>
              <w:bottom w:val="nil"/>
              <w:right w:val="nil"/>
            </w:tcBorders>
          </w:tcPr>
          <w:p w:rsidR="00FB3C52" w:rsidRDefault="00FB3C52">
            <w:pPr>
              <w:pStyle w:val="ConsPlusNormal"/>
              <w:jc w:val="right"/>
            </w:pPr>
            <w:r>
              <w:t>2450,0</w:t>
            </w:r>
          </w:p>
        </w:tc>
        <w:tc>
          <w:tcPr>
            <w:tcW w:w="1056" w:type="dxa"/>
            <w:tcBorders>
              <w:top w:val="nil"/>
              <w:left w:val="nil"/>
              <w:bottom w:val="nil"/>
              <w:right w:val="nil"/>
            </w:tcBorders>
          </w:tcPr>
          <w:p w:rsidR="00FB3C52" w:rsidRDefault="00FB3C52">
            <w:pPr>
              <w:pStyle w:val="ConsPlusNormal"/>
              <w:jc w:val="right"/>
            </w:pPr>
            <w:r>
              <w:t>1904,2</w:t>
            </w:r>
          </w:p>
        </w:tc>
        <w:tc>
          <w:tcPr>
            <w:tcW w:w="1051" w:type="dxa"/>
            <w:tcBorders>
              <w:top w:val="nil"/>
              <w:left w:val="nil"/>
              <w:bottom w:val="nil"/>
              <w:right w:val="nil"/>
            </w:tcBorders>
          </w:tcPr>
          <w:p w:rsidR="00FB3C52" w:rsidRDefault="00FB3C52">
            <w:pPr>
              <w:pStyle w:val="ConsPlusNormal"/>
              <w:jc w:val="right"/>
            </w:pPr>
            <w:r>
              <w:t>1763,8</w:t>
            </w:r>
          </w:p>
        </w:tc>
        <w:tc>
          <w:tcPr>
            <w:tcW w:w="1056" w:type="dxa"/>
            <w:tcBorders>
              <w:top w:val="nil"/>
              <w:left w:val="nil"/>
              <w:bottom w:val="nil"/>
              <w:right w:val="nil"/>
            </w:tcBorders>
          </w:tcPr>
          <w:p w:rsidR="00FB3C52" w:rsidRDefault="00FB3C52">
            <w:pPr>
              <w:pStyle w:val="ConsPlusNormal"/>
              <w:jc w:val="right"/>
            </w:pPr>
            <w:r>
              <w:t>1929,8</w:t>
            </w:r>
          </w:p>
        </w:tc>
        <w:tc>
          <w:tcPr>
            <w:tcW w:w="1066" w:type="dxa"/>
            <w:tcBorders>
              <w:top w:val="nil"/>
              <w:left w:val="nil"/>
              <w:bottom w:val="nil"/>
              <w:right w:val="nil"/>
            </w:tcBorders>
          </w:tcPr>
          <w:p w:rsidR="00FB3C52" w:rsidRDefault="00FB3C52">
            <w:pPr>
              <w:pStyle w:val="ConsPlusNormal"/>
              <w:jc w:val="right"/>
            </w:pPr>
            <w:r>
              <w:t>2130,2</w:t>
            </w:r>
          </w:p>
        </w:tc>
        <w:tc>
          <w:tcPr>
            <w:tcW w:w="1085" w:type="dxa"/>
            <w:tcBorders>
              <w:top w:val="nil"/>
              <w:left w:val="nil"/>
              <w:bottom w:val="nil"/>
              <w:right w:val="nil"/>
            </w:tcBorders>
          </w:tcPr>
          <w:p w:rsidR="00FB3C52" w:rsidRDefault="00FB3C52">
            <w:pPr>
              <w:pStyle w:val="ConsPlusNormal"/>
              <w:jc w:val="right"/>
            </w:pPr>
            <w:r>
              <w:t>2099,5</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20.</w:t>
            </w:r>
          </w:p>
        </w:tc>
        <w:tc>
          <w:tcPr>
            <w:tcW w:w="3163" w:type="dxa"/>
            <w:tcBorders>
              <w:top w:val="nil"/>
              <w:left w:val="nil"/>
              <w:bottom w:val="nil"/>
              <w:right w:val="nil"/>
            </w:tcBorders>
          </w:tcPr>
          <w:p w:rsidR="00FB3C52" w:rsidRDefault="00FB3C52">
            <w:pPr>
              <w:pStyle w:val="ConsPlusNormal"/>
            </w:pPr>
            <w:r>
              <w:t>Левокумский муниципальный район</w:t>
            </w:r>
          </w:p>
        </w:tc>
        <w:tc>
          <w:tcPr>
            <w:tcW w:w="1061" w:type="dxa"/>
            <w:tcBorders>
              <w:top w:val="nil"/>
              <w:left w:val="nil"/>
              <w:bottom w:val="nil"/>
              <w:right w:val="nil"/>
            </w:tcBorders>
          </w:tcPr>
          <w:p w:rsidR="00FB3C52" w:rsidRDefault="00FB3C52">
            <w:pPr>
              <w:pStyle w:val="ConsPlusNormal"/>
              <w:jc w:val="right"/>
            </w:pPr>
            <w:r>
              <w:t>1530,8</w:t>
            </w:r>
          </w:p>
        </w:tc>
        <w:tc>
          <w:tcPr>
            <w:tcW w:w="1056" w:type="dxa"/>
            <w:tcBorders>
              <w:top w:val="nil"/>
              <w:left w:val="nil"/>
              <w:bottom w:val="nil"/>
              <w:right w:val="nil"/>
            </w:tcBorders>
          </w:tcPr>
          <w:p w:rsidR="00FB3C52" w:rsidRDefault="00FB3C52">
            <w:pPr>
              <w:pStyle w:val="ConsPlusNormal"/>
              <w:jc w:val="right"/>
            </w:pPr>
            <w:r>
              <w:t>1535,8</w:t>
            </w:r>
          </w:p>
        </w:tc>
        <w:tc>
          <w:tcPr>
            <w:tcW w:w="1056" w:type="dxa"/>
            <w:tcBorders>
              <w:top w:val="nil"/>
              <w:left w:val="nil"/>
              <w:bottom w:val="nil"/>
              <w:right w:val="nil"/>
            </w:tcBorders>
          </w:tcPr>
          <w:p w:rsidR="00FB3C52" w:rsidRDefault="00FB3C52">
            <w:pPr>
              <w:pStyle w:val="ConsPlusNormal"/>
              <w:jc w:val="right"/>
            </w:pPr>
            <w:r>
              <w:t>1528,4</w:t>
            </w:r>
          </w:p>
        </w:tc>
        <w:tc>
          <w:tcPr>
            <w:tcW w:w="1051" w:type="dxa"/>
            <w:tcBorders>
              <w:top w:val="nil"/>
              <w:left w:val="nil"/>
              <w:bottom w:val="nil"/>
              <w:right w:val="nil"/>
            </w:tcBorders>
          </w:tcPr>
          <w:p w:rsidR="00FB3C52" w:rsidRDefault="00FB3C52">
            <w:pPr>
              <w:pStyle w:val="ConsPlusNormal"/>
              <w:jc w:val="right"/>
            </w:pPr>
            <w:r>
              <w:t>1663,0</w:t>
            </w:r>
          </w:p>
        </w:tc>
        <w:tc>
          <w:tcPr>
            <w:tcW w:w="1061" w:type="dxa"/>
            <w:tcBorders>
              <w:top w:val="nil"/>
              <w:left w:val="nil"/>
              <w:bottom w:val="nil"/>
              <w:right w:val="nil"/>
            </w:tcBorders>
          </w:tcPr>
          <w:p w:rsidR="00FB3C52" w:rsidRDefault="00FB3C52">
            <w:pPr>
              <w:pStyle w:val="ConsPlusNormal"/>
              <w:jc w:val="right"/>
            </w:pPr>
            <w:r>
              <w:t>1620,0</w:t>
            </w:r>
          </w:p>
        </w:tc>
        <w:tc>
          <w:tcPr>
            <w:tcW w:w="1056" w:type="dxa"/>
            <w:tcBorders>
              <w:top w:val="nil"/>
              <w:left w:val="nil"/>
              <w:bottom w:val="nil"/>
              <w:right w:val="nil"/>
            </w:tcBorders>
          </w:tcPr>
          <w:p w:rsidR="00FB3C52" w:rsidRDefault="00FB3C52">
            <w:pPr>
              <w:pStyle w:val="ConsPlusNormal"/>
              <w:jc w:val="right"/>
            </w:pPr>
            <w:r>
              <w:t>1734,0</w:t>
            </w:r>
          </w:p>
        </w:tc>
        <w:tc>
          <w:tcPr>
            <w:tcW w:w="1056" w:type="dxa"/>
            <w:tcBorders>
              <w:top w:val="nil"/>
              <w:left w:val="nil"/>
              <w:bottom w:val="nil"/>
              <w:right w:val="nil"/>
            </w:tcBorders>
          </w:tcPr>
          <w:p w:rsidR="00FB3C52" w:rsidRDefault="00FB3C52">
            <w:pPr>
              <w:pStyle w:val="ConsPlusNormal"/>
              <w:jc w:val="right"/>
            </w:pPr>
            <w:r>
              <w:t>1840,1</w:t>
            </w:r>
          </w:p>
        </w:tc>
        <w:tc>
          <w:tcPr>
            <w:tcW w:w="1051" w:type="dxa"/>
            <w:tcBorders>
              <w:top w:val="nil"/>
              <w:left w:val="nil"/>
              <w:bottom w:val="nil"/>
              <w:right w:val="nil"/>
            </w:tcBorders>
          </w:tcPr>
          <w:p w:rsidR="00FB3C52" w:rsidRDefault="00FB3C52">
            <w:pPr>
              <w:pStyle w:val="ConsPlusNormal"/>
              <w:jc w:val="right"/>
            </w:pPr>
            <w:r>
              <w:t>1747,8</w:t>
            </w:r>
          </w:p>
        </w:tc>
        <w:tc>
          <w:tcPr>
            <w:tcW w:w="1056" w:type="dxa"/>
            <w:tcBorders>
              <w:top w:val="nil"/>
              <w:left w:val="nil"/>
              <w:bottom w:val="nil"/>
              <w:right w:val="nil"/>
            </w:tcBorders>
          </w:tcPr>
          <w:p w:rsidR="00FB3C52" w:rsidRDefault="00FB3C52">
            <w:pPr>
              <w:pStyle w:val="ConsPlusNormal"/>
              <w:jc w:val="right"/>
            </w:pPr>
            <w:r>
              <w:t>1886,8</w:t>
            </w:r>
          </w:p>
        </w:tc>
        <w:tc>
          <w:tcPr>
            <w:tcW w:w="1066" w:type="dxa"/>
            <w:tcBorders>
              <w:top w:val="nil"/>
              <w:left w:val="nil"/>
              <w:bottom w:val="nil"/>
              <w:right w:val="nil"/>
            </w:tcBorders>
          </w:tcPr>
          <w:p w:rsidR="00FB3C52" w:rsidRDefault="00FB3C52">
            <w:pPr>
              <w:pStyle w:val="ConsPlusNormal"/>
              <w:jc w:val="right"/>
            </w:pPr>
            <w:r>
              <w:t>2042,9</w:t>
            </w:r>
          </w:p>
        </w:tc>
        <w:tc>
          <w:tcPr>
            <w:tcW w:w="1085" w:type="dxa"/>
            <w:tcBorders>
              <w:top w:val="nil"/>
              <w:left w:val="nil"/>
              <w:bottom w:val="nil"/>
              <w:right w:val="nil"/>
            </w:tcBorders>
          </w:tcPr>
          <w:p w:rsidR="00FB3C52" w:rsidRDefault="00FB3C52">
            <w:pPr>
              <w:pStyle w:val="ConsPlusNormal"/>
              <w:jc w:val="right"/>
            </w:pPr>
            <w:r>
              <w:t>2057,7</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21.</w:t>
            </w:r>
          </w:p>
        </w:tc>
        <w:tc>
          <w:tcPr>
            <w:tcW w:w="3163" w:type="dxa"/>
            <w:tcBorders>
              <w:top w:val="nil"/>
              <w:left w:val="nil"/>
              <w:bottom w:val="nil"/>
              <w:right w:val="nil"/>
            </w:tcBorders>
          </w:tcPr>
          <w:p w:rsidR="00FB3C52" w:rsidRDefault="00FB3C52">
            <w:pPr>
              <w:pStyle w:val="ConsPlusNormal"/>
            </w:pPr>
            <w:r>
              <w:t>Арзгирский муниципальный район</w:t>
            </w:r>
          </w:p>
        </w:tc>
        <w:tc>
          <w:tcPr>
            <w:tcW w:w="1061" w:type="dxa"/>
            <w:tcBorders>
              <w:top w:val="nil"/>
              <w:left w:val="nil"/>
              <w:bottom w:val="nil"/>
              <w:right w:val="nil"/>
            </w:tcBorders>
          </w:tcPr>
          <w:p w:rsidR="00FB3C52" w:rsidRDefault="00FB3C52">
            <w:pPr>
              <w:pStyle w:val="ConsPlusNormal"/>
              <w:jc w:val="right"/>
            </w:pPr>
            <w:r>
              <w:t>1551,8</w:t>
            </w:r>
          </w:p>
        </w:tc>
        <w:tc>
          <w:tcPr>
            <w:tcW w:w="1056" w:type="dxa"/>
            <w:tcBorders>
              <w:top w:val="nil"/>
              <w:left w:val="nil"/>
              <w:bottom w:val="nil"/>
              <w:right w:val="nil"/>
            </w:tcBorders>
          </w:tcPr>
          <w:p w:rsidR="00FB3C52" w:rsidRDefault="00FB3C52">
            <w:pPr>
              <w:pStyle w:val="ConsPlusNormal"/>
              <w:jc w:val="right"/>
            </w:pPr>
            <w:r>
              <w:t>1571,2</w:t>
            </w:r>
          </w:p>
        </w:tc>
        <w:tc>
          <w:tcPr>
            <w:tcW w:w="1056" w:type="dxa"/>
            <w:tcBorders>
              <w:top w:val="nil"/>
              <w:left w:val="nil"/>
              <w:bottom w:val="nil"/>
              <w:right w:val="nil"/>
            </w:tcBorders>
          </w:tcPr>
          <w:p w:rsidR="00FB3C52" w:rsidRDefault="00FB3C52">
            <w:pPr>
              <w:pStyle w:val="ConsPlusNormal"/>
              <w:jc w:val="right"/>
            </w:pPr>
            <w:r>
              <w:t>1689,9</w:t>
            </w:r>
          </w:p>
        </w:tc>
        <w:tc>
          <w:tcPr>
            <w:tcW w:w="1051" w:type="dxa"/>
            <w:tcBorders>
              <w:top w:val="nil"/>
              <w:left w:val="nil"/>
              <w:bottom w:val="nil"/>
              <w:right w:val="nil"/>
            </w:tcBorders>
          </w:tcPr>
          <w:p w:rsidR="00FB3C52" w:rsidRDefault="00FB3C52">
            <w:pPr>
              <w:pStyle w:val="ConsPlusNormal"/>
              <w:jc w:val="right"/>
            </w:pPr>
            <w:r>
              <w:t>1756,0</w:t>
            </w:r>
          </w:p>
        </w:tc>
        <w:tc>
          <w:tcPr>
            <w:tcW w:w="1061" w:type="dxa"/>
            <w:tcBorders>
              <w:top w:val="nil"/>
              <w:left w:val="nil"/>
              <w:bottom w:val="nil"/>
              <w:right w:val="nil"/>
            </w:tcBorders>
          </w:tcPr>
          <w:p w:rsidR="00FB3C52" w:rsidRDefault="00FB3C52">
            <w:pPr>
              <w:pStyle w:val="ConsPlusNormal"/>
              <w:jc w:val="right"/>
            </w:pPr>
            <w:r>
              <w:t>1917,0</w:t>
            </w:r>
          </w:p>
        </w:tc>
        <w:tc>
          <w:tcPr>
            <w:tcW w:w="1056" w:type="dxa"/>
            <w:tcBorders>
              <w:top w:val="nil"/>
              <w:left w:val="nil"/>
              <w:bottom w:val="nil"/>
              <w:right w:val="nil"/>
            </w:tcBorders>
          </w:tcPr>
          <w:p w:rsidR="00FB3C52" w:rsidRDefault="00FB3C52">
            <w:pPr>
              <w:pStyle w:val="ConsPlusNormal"/>
              <w:jc w:val="right"/>
            </w:pPr>
            <w:r>
              <w:t>1760,0</w:t>
            </w:r>
          </w:p>
        </w:tc>
        <w:tc>
          <w:tcPr>
            <w:tcW w:w="1056" w:type="dxa"/>
            <w:tcBorders>
              <w:top w:val="nil"/>
              <w:left w:val="nil"/>
              <w:bottom w:val="nil"/>
              <w:right w:val="nil"/>
            </w:tcBorders>
          </w:tcPr>
          <w:p w:rsidR="00FB3C52" w:rsidRDefault="00FB3C52">
            <w:pPr>
              <w:pStyle w:val="ConsPlusNormal"/>
              <w:jc w:val="right"/>
            </w:pPr>
            <w:r>
              <w:t>1745,8</w:t>
            </w:r>
          </w:p>
        </w:tc>
        <w:tc>
          <w:tcPr>
            <w:tcW w:w="1051" w:type="dxa"/>
            <w:tcBorders>
              <w:top w:val="nil"/>
              <w:left w:val="nil"/>
              <w:bottom w:val="nil"/>
              <w:right w:val="nil"/>
            </w:tcBorders>
          </w:tcPr>
          <w:p w:rsidR="00FB3C52" w:rsidRDefault="00FB3C52">
            <w:pPr>
              <w:pStyle w:val="ConsPlusNormal"/>
              <w:jc w:val="right"/>
            </w:pPr>
            <w:r>
              <w:t>1787,1</w:t>
            </w:r>
          </w:p>
        </w:tc>
        <w:tc>
          <w:tcPr>
            <w:tcW w:w="1056" w:type="dxa"/>
            <w:tcBorders>
              <w:top w:val="nil"/>
              <w:left w:val="nil"/>
              <w:bottom w:val="nil"/>
              <w:right w:val="nil"/>
            </w:tcBorders>
          </w:tcPr>
          <w:p w:rsidR="00FB3C52" w:rsidRDefault="00FB3C52">
            <w:pPr>
              <w:pStyle w:val="ConsPlusNormal"/>
              <w:jc w:val="right"/>
            </w:pPr>
            <w:r>
              <w:t>1843,9</w:t>
            </w:r>
          </w:p>
        </w:tc>
        <w:tc>
          <w:tcPr>
            <w:tcW w:w="1066" w:type="dxa"/>
            <w:tcBorders>
              <w:top w:val="nil"/>
              <w:left w:val="nil"/>
              <w:bottom w:val="nil"/>
              <w:right w:val="nil"/>
            </w:tcBorders>
          </w:tcPr>
          <w:p w:rsidR="00FB3C52" w:rsidRDefault="00FB3C52">
            <w:pPr>
              <w:pStyle w:val="ConsPlusNormal"/>
              <w:jc w:val="right"/>
            </w:pPr>
            <w:r>
              <w:t>1975,3</w:t>
            </w:r>
          </w:p>
        </w:tc>
        <w:tc>
          <w:tcPr>
            <w:tcW w:w="1085" w:type="dxa"/>
            <w:tcBorders>
              <w:top w:val="nil"/>
              <w:left w:val="nil"/>
              <w:bottom w:val="nil"/>
              <w:right w:val="nil"/>
            </w:tcBorders>
          </w:tcPr>
          <w:p w:rsidR="00FB3C52" w:rsidRDefault="00FB3C52">
            <w:pPr>
              <w:pStyle w:val="ConsPlusNormal"/>
              <w:jc w:val="right"/>
            </w:pPr>
            <w:r>
              <w:t>2021,6</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22.</w:t>
            </w:r>
          </w:p>
        </w:tc>
        <w:tc>
          <w:tcPr>
            <w:tcW w:w="3163" w:type="dxa"/>
            <w:tcBorders>
              <w:top w:val="nil"/>
              <w:left w:val="nil"/>
              <w:bottom w:val="nil"/>
              <w:right w:val="nil"/>
            </w:tcBorders>
          </w:tcPr>
          <w:p w:rsidR="00FB3C52" w:rsidRDefault="00FB3C52">
            <w:pPr>
              <w:pStyle w:val="ConsPlusNormal"/>
            </w:pPr>
            <w:r>
              <w:t>Город-курорт Ессентуки</w:t>
            </w:r>
          </w:p>
        </w:tc>
        <w:tc>
          <w:tcPr>
            <w:tcW w:w="1061" w:type="dxa"/>
            <w:tcBorders>
              <w:top w:val="nil"/>
              <w:left w:val="nil"/>
              <w:bottom w:val="nil"/>
              <w:right w:val="nil"/>
            </w:tcBorders>
          </w:tcPr>
          <w:p w:rsidR="00FB3C52" w:rsidRDefault="00FB3C52">
            <w:pPr>
              <w:pStyle w:val="ConsPlusNormal"/>
              <w:jc w:val="right"/>
            </w:pPr>
            <w:r>
              <w:t>2149,4</w:t>
            </w:r>
          </w:p>
        </w:tc>
        <w:tc>
          <w:tcPr>
            <w:tcW w:w="1056" w:type="dxa"/>
            <w:tcBorders>
              <w:top w:val="nil"/>
              <w:left w:val="nil"/>
              <w:bottom w:val="nil"/>
              <w:right w:val="nil"/>
            </w:tcBorders>
          </w:tcPr>
          <w:p w:rsidR="00FB3C52" w:rsidRDefault="00FB3C52">
            <w:pPr>
              <w:pStyle w:val="ConsPlusNormal"/>
              <w:jc w:val="right"/>
            </w:pPr>
            <w:r>
              <w:t>1799,0</w:t>
            </w:r>
          </w:p>
        </w:tc>
        <w:tc>
          <w:tcPr>
            <w:tcW w:w="1056" w:type="dxa"/>
            <w:tcBorders>
              <w:top w:val="nil"/>
              <w:left w:val="nil"/>
              <w:bottom w:val="nil"/>
              <w:right w:val="nil"/>
            </w:tcBorders>
          </w:tcPr>
          <w:p w:rsidR="00FB3C52" w:rsidRDefault="00FB3C52">
            <w:pPr>
              <w:pStyle w:val="ConsPlusNormal"/>
              <w:jc w:val="right"/>
            </w:pPr>
            <w:r>
              <w:t>1810,9</w:t>
            </w:r>
          </w:p>
        </w:tc>
        <w:tc>
          <w:tcPr>
            <w:tcW w:w="1051" w:type="dxa"/>
            <w:tcBorders>
              <w:top w:val="nil"/>
              <w:left w:val="nil"/>
              <w:bottom w:val="nil"/>
              <w:right w:val="nil"/>
            </w:tcBorders>
          </w:tcPr>
          <w:p w:rsidR="00FB3C52" w:rsidRDefault="00FB3C52">
            <w:pPr>
              <w:pStyle w:val="ConsPlusNormal"/>
              <w:jc w:val="right"/>
            </w:pPr>
            <w:r>
              <w:t>1828,0</w:t>
            </w:r>
          </w:p>
        </w:tc>
        <w:tc>
          <w:tcPr>
            <w:tcW w:w="1061" w:type="dxa"/>
            <w:tcBorders>
              <w:top w:val="nil"/>
              <w:left w:val="nil"/>
              <w:bottom w:val="nil"/>
              <w:right w:val="nil"/>
            </w:tcBorders>
          </w:tcPr>
          <w:p w:rsidR="00FB3C52" w:rsidRDefault="00FB3C52">
            <w:pPr>
              <w:pStyle w:val="ConsPlusNormal"/>
              <w:jc w:val="right"/>
            </w:pPr>
            <w:r>
              <w:t>1893,0</w:t>
            </w:r>
          </w:p>
        </w:tc>
        <w:tc>
          <w:tcPr>
            <w:tcW w:w="1056" w:type="dxa"/>
            <w:tcBorders>
              <w:top w:val="nil"/>
              <w:left w:val="nil"/>
              <w:bottom w:val="nil"/>
              <w:right w:val="nil"/>
            </w:tcBorders>
          </w:tcPr>
          <w:p w:rsidR="00FB3C52" w:rsidRDefault="00FB3C52">
            <w:pPr>
              <w:pStyle w:val="ConsPlusNormal"/>
              <w:jc w:val="right"/>
            </w:pPr>
            <w:r>
              <w:t>2022,0</w:t>
            </w:r>
          </w:p>
        </w:tc>
        <w:tc>
          <w:tcPr>
            <w:tcW w:w="1056" w:type="dxa"/>
            <w:tcBorders>
              <w:top w:val="nil"/>
              <w:left w:val="nil"/>
              <w:bottom w:val="nil"/>
              <w:right w:val="nil"/>
            </w:tcBorders>
          </w:tcPr>
          <w:p w:rsidR="00FB3C52" w:rsidRDefault="00FB3C52">
            <w:pPr>
              <w:pStyle w:val="ConsPlusNormal"/>
              <w:jc w:val="right"/>
            </w:pPr>
            <w:r>
              <w:t>1982,4</w:t>
            </w:r>
          </w:p>
        </w:tc>
        <w:tc>
          <w:tcPr>
            <w:tcW w:w="1051" w:type="dxa"/>
            <w:tcBorders>
              <w:top w:val="nil"/>
              <w:left w:val="nil"/>
              <w:bottom w:val="nil"/>
              <w:right w:val="nil"/>
            </w:tcBorders>
          </w:tcPr>
          <w:p w:rsidR="00FB3C52" w:rsidRDefault="00FB3C52">
            <w:pPr>
              <w:pStyle w:val="ConsPlusNormal"/>
              <w:jc w:val="right"/>
            </w:pPr>
            <w:r>
              <w:t>2097,7</w:t>
            </w:r>
          </w:p>
        </w:tc>
        <w:tc>
          <w:tcPr>
            <w:tcW w:w="1056" w:type="dxa"/>
            <w:tcBorders>
              <w:top w:val="nil"/>
              <w:left w:val="nil"/>
              <w:bottom w:val="nil"/>
              <w:right w:val="nil"/>
            </w:tcBorders>
          </w:tcPr>
          <w:p w:rsidR="00FB3C52" w:rsidRDefault="00FB3C52">
            <w:pPr>
              <w:pStyle w:val="ConsPlusNormal"/>
              <w:jc w:val="right"/>
            </w:pPr>
            <w:r>
              <w:t>2214,8</w:t>
            </w:r>
          </w:p>
        </w:tc>
        <w:tc>
          <w:tcPr>
            <w:tcW w:w="1066" w:type="dxa"/>
            <w:tcBorders>
              <w:top w:val="nil"/>
              <w:left w:val="nil"/>
              <w:bottom w:val="nil"/>
              <w:right w:val="nil"/>
            </w:tcBorders>
          </w:tcPr>
          <w:p w:rsidR="00FB3C52" w:rsidRDefault="00FB3C52">
            <w:pPr>
              <w:pStyle w:val="ConsPlusNormal"/>
              <w:jc w:val="right"/>
            </w:pPr>
            <w:r>
              <w:t>2359,7</w:t>
            </w:r>
          </w:p>
        </w:tc>
        <w:tc>
          <w:tcPr>
            <w:tcW w:w="1085" w:type="dxa"/>
            <w:tcBorders>
              <w:top w:val="nil"/>
              <w:left w:val="nil"/>
              <w:bottom w:val="nil"/>
              <w:right w:val="nil"/>
            </w:tcBorders>
          </w:tcPr>
          <w:p w:rsidR="00FB3C52" w:rsidRDefault="00FB3C52">
            <w:pPr>
              <w:pStyle w:val="ConsPlusNormal"/>
              <w:jc w:val="right"/>
            </w:pPr>
            <w:r>
              <w:t>2009,6</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23.</w:t>
            </w:r>
          </w:p>
        </w:tc>
        <w:tc>
          <w:tcPr>
            <w:tcW w:w="3163" w:type="dxa"/>
            <w:tcBorders>
              <w:top w:val="nil"/>
              <w:left w:val="nil"/>
              <w:bottom w:val="nil"/>
              <w:right w:val="nil"/>
            </w:tcBorders>
          </w:tcPr>
          <w:p w:rsidR="00FB3C52" w:rsidRDefault="00FB3C52">
            <w:pPr>
              <w:pStyle w:val="ConsPlusNormal"/>
            </w:pPr>
            <w:r>
              <w:t>Город-курорт Кисловодск</w:t>
            </w:r>
          </w:p>
        </w:tc>
        <w:tc>
          <w:tcPr>
            <w:tcW w:w="1061" w:type="dxa"/>
            <w:tcBorders>
              <w:top w:val="nil"/>
              <w:left w:val="nil"/>
              <w:bottom w:val="nil"/>
              <w:right w:val="nil"/>
            </w:tcBorders>
          </w:tcPr>
          <w:p w:rsidR="00FB3C52" w:rsidRDefault="00FB3C52">
            <w:pPr>
              <w:pStyle w:val="ConsPlusNormal"/>
              <w:jc w:val="right"/>
            </w:pPr>
            <w:r>
              <w:t>1702,1</w:t>
            </w:r>
          </w:p>
        </w:tc>
        <w:tc>
          <w:tcPr>
            <w:tcW w:w="1056" w:type="dxa"/>
            <w:tcBorders>
              <w:top w:val="nil"/>
              <w:left w:val="nil"/>
              <w:bottom w:val="nil"/>
              <w:right w:val="nil"/>
            </w:tcBorders>
          </w:tcPr>
          <w:p w:rsidR="00FB3C52" w:rsidRDefault="00FB3C52">
            <w:pPr>
              <w:pStyle w:val="ConsPlusNormal"/>
              <w:jc w:val="right"/>
            </w:pPr>
            <w:r>
              <w:t>1773,8</w:t>
            </w:r>
          </w:p>
        </w:tc>
        <w:tc>
          <w:tcPr>
            <w:tcW w:w="1056" w:type="dxa"/>
            <w:tcBorders>
              <w:top w:val="nil"/>
              <w:left w:val="nil"/>
              <w:bottom w:val="nil"/>
              <w:right w:val="nil"/>
            </w:tcBorders>
          </w:tcPr>
          <w:p w:rsidR="00FB3C52" w:rsidRDefault="00FB3C52">
            <w:pPr>
              <w:pStyle w:val="ConsPlusNormal"/>
              <w:jc w:val="right"/>
            </w:pPr>
            <w:r>
              <w:t>1853,1</w:t>
            </w:r>
          </w:p>
        </w:tc>
        <w:tc>
          <w:tcPr>
            <w:tcW w:w="1051" w:type="dxa"/>
            <w:tcBorders>
              <w:top w:val="nil"/>
              <w:left w:val="nil"/>
              <w:bottom w:val="nil"/>
              <w:right w:val="nil"/>
            </w:tcBorders>
          </w:tcPr>
          <w:p w:rsidR="00FB3C52" w:rsidRDefault="00FB3C52">
            <w:pPr>
              <w:pStyle w:val="ConsPlusNormal"/>
              <w:jc w:val="right"/>
            </w:pPr>
            <w:r>
              <w:t>1891,0</w:t>
            </w:r>
          </w:p>
        </w:tc>
        <w:tc>
          <w:tcPr>
            <w:tcW w:w="1061" w:type="dxa"/>
            <w:tcBorders>
              <w:top w:val="nil"/>
              <w:left w:val="nil"/>
              <w:bottom w:val="nil"/>
              <w:right w:val="nil"/>
            </w:tcBorders>
          </w:tcPr>
          <w:p w:rsidR="00FB3C52" w:rsidRDefault="00FB3C52">
            <w:pPr>
              <w:pStyle w:val="ConsPlusNormal"/>
              <w:jc w:val="right"/>
            </w:pPr>
            <w:r>
              <w:t>1934,0</w:t>
            </w:r>
          </w:p>
        </w:tc>
        <w:tc>
          <w:tcPr>
            <w:tcW w:w="1056" w:type="dxa"/>
            <w:tcBorders>
              <w:top w:val="nil"/>
              <w:left w:val="nil"/>
              <w:bottom w:val="nil"/>
              <w:right w:val="nil"/>
            </w:tcBorders>
          </w:tcPr>
          <w:p w:rsidR="00FB3C52" w:rsidRDefault="00FB3C52">
            <w:pPr>
              <w:pStyle w:val="ConsPlusNormal"/>
              <w:jc w:val="right"/>
            </w:pPr>
            <w:r>
              <w:t>2016,0</w:t>
            </w:r>
          </w:p>
        </w:tc>
        <w:tc>
          <w:tcPr>
            <w:tcW w:w="1056" w:type="dxa"/>
            <w:tcBorders>
              <w:top w:val="nil"/>
              <w:left w:val="nil"/>
              <w:bottom w:val="nil"/>
              <w:right w:val="nil"/>
            </w:tcBorders>
          </w:tcPr>
          <w:p w:rsidR="00FB3C52" w:rsidRDefault="00FB3C52">
            <w:pPr>
              <w:pStyle w:val="ConsPlusNormal"/>
              <w:jc w:val="right"/>
            </w:pPr>
            <w:r>
              <w:t>2095,6</w:t>
            </w:r>
          </w:p>
        </w:tc>
        <w:tc>
          <w:tcPr>
            <w:tcW w:w="1051" w:type="dxa"/>
            <w:tcBorders>
              <w:top w:val="nil"/>
              <w:left w:val="nil"/>
              <w:bottom w:val="nil"/>
              <w:right w:val="nil"/>
            </w:tcBorders>
          </w:tcPr>
          <w:p w:rsidR="00FB3C52" w:rsidRDefault="00FB3C52">
            <w:pPr>
              <w:pStyle w:val="ConsPlusNormal"/>
              <w:jc w:val="right"/>
            </w:pPr>
            <w:r>
              <w:t>2246,7</w:t>
            </w:r>
          </w:p>
        </w:tc>
        <w:tc>
          <w:tcPr>
            <w:tcW w:w="1056" w:type="dxa"/>
            <w:tcBorders>
              <w:top w:val="nil"/>
              <w:left w:val="nil"/>
              <w:bottom w:val="nil"/>
              <w:right w:val="nil"/>
            </w:tcBorders>
          </w:tcPr>
          <w:p w:rsidR="00FB3C52" w:rsidRDefault="00FB3C52">
            <w:pPr>
              <w:pStyle w:val="ConsPlusNormal"/>
              <w:jc w:val="right"/>
            </w:pPr>
            <w:r>
              <w:t>2224,6</w:t>
            </w:r>
          </w:p>
        </w:tc>
        <w:tc>
          <w:tcPr>
            <w:tcW w:w="1066" w:type="dxa"/>
            <w:tcBorders>
              <w:top w:val="nil"/>
              <w:left w:val="nil"/>
              <w:bottom w:val="nil"/>
              <w:right w:val="nil"/>
            </w:tcBorders>
          </w:tcPr>
          <w:p w:rsidR="00FB3C52" w:rsidRDefault="00FB3C52">
            <w:pPr>
              <w:pStyle w:val="ConsPlusNormal"/>
              <w:jc w:val="right"/>
            </w:pPr>
            <w:r>
              <w:t>2305,7</w:t>
            </w:r>
          </w:p>
        </w:tc>
        <w:tc>
          <w:tcPr>
            <w:tcW w:w="1085" w:type="dxa"/>
            <w:tcBorders>
              <w:top w:val="nil"/>
              <w:left w:val="nil"/>
              <w:bottom w:val="nil"/>
              <w:right w:val="nil"/>
            </w:tcBorders>
          </w:tcPr>
          <w:p w:rsidR="00FB3C52" w:rsidRDefault="00FB3C52">
            <w:pPr>
              <w:pStyle w:val="ConsPlusNormal"/>
              <w:jc w:val="right"/>
            </w:pPr>
            <w:r>
              <w:t>1985,5</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24.</w:t>
            </w:r>
          </w:p>
        </w:tc>
        <w:tc>
          <w:tcPr>
            <w:tcW w:w="3163" w:type="dxa"/>
            <w:tcBorders>
              <w:top w:val="nil"/>
              <w:left w:val="nil"/>
              <w:bottom w:val="nil"/>
              <w:right w:val="nil"/>
            </w:tcBorders>
          </w:tcPr>
          <w:p w:rsidR="00FB3C52" w:rsidRDefault="00FB3C52">
            <w:pPr>
              <w:pStyle w:val="ConsPlusNormal"/>
            </w:pPr>
            <w:r>
              <w:t>Грачевский муниципальный район</w:t>
            </w:r>
          </w:p>
        </w:tc>
        <w:tc>
          <w:tcPr>
            <w:tcW w:w="1061" w:type="dxa"/>
            <w:tcBorders>
              <w:top w:val="nil"/>
              <w:left w:val="nil"/>
              <w:bottom w:val="nil"/>
              <w:right w:val="nil"/>
            </w:tcBorders>
          </w:tcPr>
          <w:p w:rsidR="00FB3C52" w:rsidRDefault="00FB3C52">
            <w:pPr>
              <w:pStyle w:val="ConsPlusNormal"/>
              <w:jc w:val="right"/>
            </w:pPr>
            <w:r>
              <w:t>1912,5</w:t>
            </w:r>
          </w:p>
        </w:tc>
        <w:tc>
          <w:tcPr>
            <w:tcW w:w="1056" w:type="dxa"/>
            <w:tcBorders>
              <w:top w:val="nil"/>
              <w:left w:val="nil"/>
              <w:bottom w:val="nil"/>
              <w:right w:val="nil"/>
            </w:tcBorders>
          </w:tcPr>
          <w:p w:rsidR="00FB3C52" w:rsidRDefault="00FB3C52">
            <w:pPr>
              <w:pStyle w:val="ConsPlusNormal"/>
              <w:jc w:val="right"/>
            </w:pPr>
            <w:r>
              <w:t>1914,9</w:t>
            </w:r>
          </w:p>
        </w:tc>
        <w:tc>
          <w:tcPr>
            <w:tcW w:w="1056" w:type="dxa"/>
            <w:tcBorders>
              <w:top w:val="nil"/>
              <w:left w:val="nil"/>
              <w:bottom w:val="nil"/>
              <w:right w:val="nil"/>
            </w:tcBorders>
          </w:tcPr>
          <w:p w:rsidR="00FB3C52" w:rsidRDefault="00FB3C52">
            <w:pPr>
              <w:pStyle w:val="ConsPlusNormal"/>
              <w:jc w:val="right"/>
            </w:pPr>
            <w:r>
              <w:t>1842,9</w:t>
            </w:r>
          </w:p>
        </w:tc>
        <w:tc>
          <w:tcPr>
            <w:tcW w:w="1051" w:type="dxa"/>
            <w:tcBorders>
              <w:top w:val="nil"/>
              <w:left w:val="nil"/>
              <w:bottom w:val="nil"/>
              <w:right w:val="nil"/>
            </w:tcBorders>
          </w:tcPr>
          <w:p w:rsidR="00FB3C52" w:rsidRDefault="00FB3C52">
            <w:pPr>
              <w:pStyle w:val="ConsPlusNormal"/>
              <w:jc w:val="right"/>
            </w:pPr>
            <w:r>
              <w:t>1934,0</w:t>
            </w:r>
          </w:p>
        </w:tc>
        <w:tc>
          <w:tcPr>
            <w:tcW w:w="1061" w:type="dxa"/>
            <w:tcBorders>
              <w:top w:val="nil"/>
              <w:left w:val="nil"/>
              <w:bottom w:val="nil"/>
              <w:right w:val="nil"/>
            </w:tcBorders>
          </w:tcPr>
          <w:p w:rsidR="00FB3C52" w:rsidRDefault="00FB3C52">
            <w:pPr>
              <w:pStyle w:val="ConsPlusNormal"/>
              <w:jc w:val="right"/>
            </w:pPr>
            <w:r>
              <w:t>2034,0</w:t>
            </w:r>
          </w:p>
        </w:tc>
        <w:tc>
          <w:tcPr>
            <w:tcW w:w="1056" w:type="dxa"/>
            <w:tcBorders>
              <w:top w:val="nil"/>
              <w:left w:val="nil"/>
              <w:bottom w:val="nil"/>
              <w:right w:val="nil"/>
            </w:tcBorders>
          </w:tcPr>
          <w:p w:rsidR="00FB3C52" w:rsidRDefault="00FB3C52">
            <w:pPr>
              <w:pStyle w:val="ConsPlusNormal"/>
              <w:jc w:val="right"/>
            </w:pPr>
            <w:r>
              <w:t>2291,0</w:t>
            </w:r>
          </w:p>
        </w:tc>
        <w:tc>
          <w:tcPr>
            <w:tcW w:w="1056" w:type="dxa"/>
            <w:tcBorders>
              <w:top w:val="nil"/>
              <w:left w:val="nil"/>
              <w:bottom w:val="nil"/>
              <w:right w:val="nil"/>
            </w:tcBorders>
          </w:tcPr>
          <w:p w:rsidR="00FB3C52" w:rsidRDefault="00FB3C52">
            <w:pPr>
              <w:pStyle w:val="ConsPlusNormal"/>
              <w:jc w:val="right"/>
            </w:pPr>
            <w:r>
              <w:t>2059,4</w:t>
            </w:r>
          </w:p>
        </w:tc>
        <w:tc>
          <w:tcPr>
            <w:tcW w:w="1051" w:type="dxa"/>
            <w:tcBorders>
              <w:top w:val="nil"/>
              <w:left w:val="nil"/>
              <w:bottom w:val="nil"/>
              <w:right w:val="nil"/>
            </w:tcBorders>
          </w:tcPr>
          <w:p w:rsidR="00FB3C52" w:rsidRDefault="00FB3C52">
            <w:pPr>
              <w:pStyle w:val="ConsPlusNormal"/>
              <w:jc w:val="right"/>
            </w:pPr>
            <w:r>
              <w:t>2023,6</w:t>
            </w:r>
          </w:p>
        </w:tc>
        <w:tc>
          <w:tcPr>
            <w:tcW w:w="1056" w:type="dxa"/>
            <w:tcBorders>
              <w:top w:val="nil"/>
              <w:left w:val="nil"/>
              <w:bottom w:val="nil"/>
              <w:right w:val="nil"/>
            </w:tcBorders>
          </w:tcPr>
          <w:p w:rsidR="00FB3C52" w:rsidRDefault="00FB3C52">
            <w:pPr>
              <w:pStyle w:val="ConsPlusNormal"/>
              <w:jc w:val="right"/>
            </w:pPr>
            <w:r>
              <w:t>2082,2</w:t>
            </w:r>
          </w:p>
        </w:tc>
        <w:tc>
          <w:tcPr>
            <w:tcW w:w="1066" w:type="dxa"/>
            <w:tcBorders>
              <w:top w:val="nil"/>
              <w:left w:val="nil"/>
              <w:bottom w:val="nil"/>
              <w:right w:val="nil"/>
            </w:tcBorders>
          </w:tcPr>
          <w:p w:rsidR="00FB3C52" w:rsidRDefault="00FB3C52">
            <w:pPr>
              <w:pStyle w:val="ConsPlusNormal"/>
              <w:jc w:val="right"/>
            </w:pPr>
            <w:r>
              <w:t>1911,8</w:t>
            </w:r>
          </w:p>
        </w:tc>
        <w:tc>
          <w:tcPr>
            <w:tcW w:w="1085" w:type="dxa"/>
            <w:tcBorders>
              <w:top w:val="nil"/>
              <w:left w:val="nil"/>
              <w:bottom w:val="nil"/>
              <w:right w:val="nil"/>
            </w:tcBorders>
          </w:tcPr>
          <w:p w:rsidR="00FB3C52" w:rsidRDefault="00FB3C52">
            <w:pPr>
              <w:pStyle w:val="ConsPlusNormal"/>
              <w:jc w:val="right"/>
            </w:pPr>
            <w:r>
              <w:t>1966,9</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25.</w:t>
            </w:r>
          </w:p>
        </w:tc>
        <w:tc>
          <w:tcPr>
            <w:tcW w:w="3163" w:type="dxa"/>
            <w:tcBorders>
              <w:top w:val="nil"/>
              <w:left w:val="nil"/>
              <w:bottom w:val="nil"/>
              <w:right w:val="nil"/>
            </w:tcBorders>
          </w:tcPr>
          <w:p w:rsidR="00FB3C52" w:rsidRDefault="00FB3C52">
            <w:pPr>
              <w:pStyle w:val="ConsPlusNormal"/>
            </w:pPr>
            <w:r>
              <w:t>Кировский городской округ</w:t>
            </w:r>
          </w:p>
        </w:tc>
        <w:tc>
          <w:tcPr>
            <w:tcW w:w="1061" w:type="dxa"/>
            <w:tcBorders>
              <w:top w:val="nil"/>
              <w:left w:val="nil"/>
              <w:bottom w:val="nil"/>
              <w:right w:val="nil"/>
            </w:tcBorders>
          </w:tcPr>
          <w:p w:rsidR="00FB3C52" w:rsidRDefault="00FB3C52">
            <w:pPr>
              <w:pStyle w:val="ConsPlusNormal"/>
              <w:jc w:val="right"/>
            </w:pPr>
            <w:r>
              <w:t>1260,0</w:t>
            </w:r>
          </w:p>
        </w:tc>
        <w:tc>
          <w:tcPr>
            <w:tcW w:w="1056" w:type="dxa"/>
            <w:tcBorders>
              <w:top w:val="nil"/>
              <w:left w:val="nil"/>
              <w:bottom w:val="nil"/>
              <w:right w:val="nil"/>
            </w:tcBorders>
          </w:tcPr>
          <w:p w:rsidR="00FB3C52" w:rsidRDefault="00FB3C52">
            <w:pPr>
              <w:pStyle w:val="ConsPlusNormal"/>
              <w:jc w:val="right"/>
            </w:pPr>
            <w:r>
              <w:t>1210,5</w:t>
            </w:r>
          </w:p>
        </w:tc>
        <w:tc>
          <w:tcPr>
            <w:tcW w:w="1056" w:type="dxa"/>
            <w:tcBorders>
              <w:top w:val="nil"/>
              <w:left w:val="nil"/>
              <w:bottom w:val="nil"/>
              <w:right w:val="nil"/>
            </w:tcBorders>
          </w:tcPr>
          <w:p w:rsidR="00FB3C52" w:rsidRDefault="00FB3C52">
            <w:pPr>
              <w:pStyle w:val="ConsPlusNormal"/>
              <w:jc w:val="right"/>
            </w:pPr>
            <w:r>
              <w:t>1326,9</w:t>
            </w:r>
          </w:p>
        </w:tc>
        <w:tc>
          <w:tcPr>
            <w:tcW w:w="1051" w:type="dxa"/>
            <w:tcBorders>
              <w:top w:val="nil"/>
              <w:left w:val="nil"/>
              <w:bottom w:val="nil"/>
              <w:right w:val="nil"/>
            </w:tcBorders>
          </w:tcPr>
          <w:p w:rsidR="00FB3C52" w:rsidRDefault="00FB3C52">
            <w:pPr>
              <w:pStyle w:val="ConsPlusNormal"/>
              <w:jc w:val="right"/>
            </w:pPr>
            <w:r>
              <w:t>1372,0</w:t>
            </w:r>
          </w:p>
        </w:tc>
        <w:tc>
          <w:tcPr>
            <w:tcW w:w="1061" w:type="dxa"/>
            <w:tcBorders>
              <w:top w:val="nil"/>
              <w:left w:val="nil"/>
              <w:bottom w:val="nil"/>
              <w:right w:val="nil"/>
            </w:tcBorders>
          </w:tcPr>
          <w:p w:rsidR="00FB3C52" w:rsidRDefault="00FB3C52">
            <w:pPr>
              <w:pStyle w:val="ConsPlusNormal"/>
              <w:jc w:val="right"/>
            </w:pPr>
            <w:r>
              <w:t>1423,0</w:t>
            </w:r>
          </w:p>
        </w:tc>
        <w:tc>
          <w:tcPr>
            <w:tcW w:w="1056" w:type="dxa"/>
            <w:tcBorders>
              <w:top w:val="nil"/>
              <w:left w:val="nil"/>
              <w:bottom w:val="nil"/>
              <w:right w:val="nil"/>
            </w:tcBorders>
          </w:tcPr>
          <w:p w:rsidR="00FB3C52" w:rsidRDefault="00FB3C52">
            <w:pPr>
              <w:pStyle w:val="ConsPlusNormal"/>
              <w:jc w:val="right"/>
            </w:pPr>
            <w:r>
              <w:t>1497,0</w:t>
            </w:r>
          </w:p>
        </w:tc>
        <w:tc>
          <w:tcPr>
            <w:tcW w:w="1056" w:type="dxa"/>
            <w:tcBorders>
              <w:top w:val="nil"/>
              <w:left w:val="nil"/>
              <w:bottom w:val="nil"/>
              <w:right w:val="nil"/>
            </w:tcBorders>
          </w:tcPr>
          <w:p w:rsidR="00FB3C52" w:rsidRDefault="00FB3C52">
            <w:pPr>
              <w:pStyle w:val="ConsPlusNormal"/>
              <w:jc w:val="right"/>
            </w:pPr>
            <w:r>
              <w:t>1618,1</w:t>
            </w:r>
          </w:p>
        </w:tc>
        <w:tc>
          <w:tcPr>
            <w:tcW w:w="1051" w:type="dxa"/>
            <w:tcBorders>
              <w:top w:val="nil"/>
              <w:left w:val="nil"/>
              <w:bottom w:val="nil"/>
              <w:right w:val="nil"/>
            </w:tcBorders>
          </w:tcPr>
          <w:p w:rsidR="00FB3C52" w:rsidRDefault="00FB3C52">
            <w:pPr>
              <w:pStyle w:val="ConsPlusNormal"/>
              <w:jc w:val="right"/>
            </w:pPr>
            <w:r>
              <w:t>1685,2</w:t>
            </w:r>
          </w:p>
        </w:tc>
        <w:tc>
          <w:tcPr>
            <w:tcW w:w="1056" w:type="dxa"/>
            <w:tcBorders>
              <w:top w:val="nil"/>
              <w:left w:val="nil"/>
              <w:bottom w:val="nil"/>
              <w:right w:val="nil"/>
            </w:tcBorders>
          </w:tcPr>
          <w:p w:rsidR="00FB3C52" w:rsidRDefault="00FB3C52">
            <w:pPr>
              <w:pStyle w:val="ConsPlusNormal"/>
              <w:jc w:val="right"/>
            </w:pPr>
            <w:r>
              <w:t>1776,9</w:t>
            </w:r>
          </w:p>
        </w:tc>
        <w:tc>
          <w:tcPr>
            <w:tcW w:w="1066" w:type="dxa"/>
            <w:tcBorders>
              <w:top w:val="nil"/>
              <w:left w:val="nil"/>
              <w:bottom w:val="nil"/>
              <w:right w:val="nil"/>
            </w:tcBorders>
          </w:tcPr>
          <w:p w:rsidR="00FB3C52" w:rsidRDefault="00FB3C52">
            <w:pPr>
              <w:pStyle w:val="ConsPlusNormal"/>
              <w:jc w:val="right"/>
            </w:pPr>
            <w:r>
              <w:t>1859,9</w:t>
            </w:r>
          </w:p>
        </w:tc>
        <w:tc>
          <w:tcPr>
            <w:tcW w:w="1085" w:type="dxa"/>
            <w:tcBorders>
              <w:top w:val="nil"/>
              <w:left w:val="nil"/>
              <w:bottom w:val="nil"/>
              <w:right w:val="nil"/>
            </w:tcBorders>
          </w:tcPr>
          <w:p w:rsidR="00FB3C52" w:rsidRDefault="00FB3C52">
            <w:pPr>
              <w:pStyle w:val="ConsPlusNormal"/>
              <w:jc w:val="right"/>
            </w:pPr>
            <w:r>
              <w:t>1872,2</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26.</w:t>
            </w:r>
          </w:p>
        </w:tc>
        <w:tc>
          <w:tcPr>
            <w:tcW w:w="3163" w:type="dxa"/>
            <w:tcBorders>
              <w:top w:val="nil"/>
              <w:left w:val="nil"/>
              <w:bottom w:val="nil"/>
              <w:right w:val="nil"/>
            </w:tcBorders>
          </w:tcPr>
          <w:p w:rsidR="00FB3C52" w:rsidRDefault="00FB3C52">
            <w:pPr>
              <w:pStyle w:val="ConsPlusNormal"/>
            </w:pPr>
            <w:r>
              <w:t>Новоселицкий муниципальный район</w:t>
            </w:r>
          </w:p>
        </w:tc>
        <w:tc>
          <w:tcPr>
            <w:tcW w:w="1061" w:type="dxa"/>
            <w:tcBorders>
              <w:top w:val="nil"/>
              <w:left w:val="nil"/>
              <w:bottom w:val="nil"/>
              <w:right w:val="nil"/>
            </w:tcBorders>
          </w:tcPr>
          <w:p w:rsidR="00FB3C52" w:rsidRDefault="00FB3C52">
            <w:pPr>
              <w:pStyle w:val="ConsPlusNormal"/>
              <w:jc w:val="right"/>
            </w:pPr>
            <w:r>
              <w:t>1535,8</w:t>
            </w:r>
          </w:p>
        </w:tc>
        <w:tc>
          <w:tcPr>
            <w:tcW w:w="1056" w:type="dxa"/>
            <w:tcBorders>
              <w:top w:val="nil"/>
              <w:left w:val="nil"/>
              <w:bottom w:val="nil"/>
              <w:right w:val="nil"/>
            </w:tcBorders>
          </w:tcPr>
          <w:p w:rsidR="00FB3C52" w:rsidRDefault="00FB3C52">
            <w:pPr>
              <w:pStyle w:val="ConsPlusNormal"/>
              <w:jc w:val="right"/>
            </w:pPr>
            <w:r>
              <w:t>1509,9</w:t>
            </w:r>
          </w:p>
        </w:tc>
        <w:tc>
          <w:tcPr>
            <w:tcW w:w="1056" w:type="dxa"/>
            <w:tcBorders>
              <w:top w:val="nil"/>
              <w:left w:val="nil"/>
              <w:bottom w:val="nil"/>
              <w:right w:val="nil"/>
            </w:tcBorders>
          </w:tcPr>
          <w:p w:rsidR="00FB3C52" w:rsidRDefault="00FB3C52">
            <w:pPr>
              <w:pStyle w:val="ConsPlusNormal"/>
              <w:jc w:val="right"/>
            </w:pPr>
            <w:r>
              <w:t>1550,8</w:t>
            </w:r>
          </w:p>
        </w:tc>
        <w:tc>
          <w:tcPr>
            <w:tcW w:w="1051" w:type="dxa"/>
            <w:tcBorders>
              <w:top w:val="nil"/>
              <w:left w:val="nil"/>
              <w:bottom w:val="nil"/>
              <w:right w:val="nil"/>
            </w:tcBorders>
          </w:tcPr>
          <w:p w:rsidR="00FB3C52" w:rsidRDefault="00FB3C52">
            <w:pPr>
              <w:pStyle w:val="ConsPlusNormal"/>
              <w:jc w:val="right"/>
            </w:pPr>
            <w:r>
              <w:t>1619,0</w:t>
            </w:r>
          </w:p>
        </w:tc>
        <w:tc>
          <w:tcPr>
            <w:tcW w:w="1061" w:type="dxa"/>
            <w:tcBorders>
              <w:top w:val="nil"/>
              <w:left w:val="nil"/>
              <w:bottom w:val="nil"/>
              <w:right w:val="nil"/>
            </w:tcBorders>
          </w:tcPr>
          <w:p w:rsidR="00FB3C52" w:rsidRDefault="00FB3C52">
            <w:pPr>
              <w:pStyle w:val="ConsPlusNormal"/>
              <w:jc w:val="right"/>
            </w:pPr>
            <w:r>
              <w:t>1675,0</w:t>
            </w:r>
          </w:p>
        </w:tc>
        <w:tc>
          <w:tcPr>
            <w:tcW w:w="1056" w:type="dxa"/>
            <w:tcBorders>
              <w:top w:val="nil"/>
              <w:left w:val="nil"/>
              <w:bottom w:val="nil"/>
              <w:right w:val="nil"/>
            </w:tcBorders>
          </w:tcPr>
          <w:p w:rsidR="00FB3C52" w:rsidRDefault="00FB3C52">
            <w:pPr>
              <w:pStyle w:val="ConsPlusNormal"/>
              <w:jc w:val="right"/>
            </w:pPr>
            <w:r>
              <w:t>1731,0</w:t>
            </w:r>
          </w:p>
        </w:tc>
        <w:tc>
          <w:tcPr>
            <w:tcW w:w="1056" w:type="dxa"/>
            <w:tcBorders>
              <w:top w:val="nil"/>
              <w:left w:val="nil"/>
              <w:bottom w:val="nil"/>
              <w:right w:val="nil"/>
            </w:tcBorders>
          </w:tcPr>
          <w:p w:rsidR="00FB3C52" w:rsidRDefault="00FB3C52">
            <w:pPr>
              <w:pStyle w:val="ConsPlusNormal"/>
              <w:jc w:val="right"/>
            </w:pPr>
            <w:r>
              <w:t>1761,8</w:t>
            </w:r>
          </w:p>
        </w:tc>
        <w:tc>
          <w:tcPr>
            <w:tcW w:w="1051" w:type="dxa"/>
            <w:tcBorders>
              <w:top w:val="nil"/>
              <w:left w:val="nil"/>
              <w:bottom w:val="nil"/>
              <w:right w:val="nil"/>
            </w:tcBorders>
          </w:tcPr>
          <w:p w:rsidR="00FB3C52" w:rsidRDefault="00FB3C52">
            <w:pPr>
              <w:pStyle w:val="ConsPlusNormal"/>
              <w:jc w:val="right"/>
            </w:pPr>
            <w:r>
              <w:t>1789,5</w:t>
            </w:r>
          </w:p>
        </w:tc>
        <w:tc>
          <w:tcPr>
            <w:tcW w:w="1056" w:type="dxa"/>
            <w:tcBorders>
              <w:top w:val="nil"/>
              <w:left w:val="nil"/>
              <w:bottom w:val="nil"/>
              <w:right w:val="nil"/>
            </w:tcBorders>
          </w:tcPr>
          <w:p w:rsidR="00FB3C52" w:rsidRDefault="00FB3C52">
            <w:pPr>
              <w:pStyle w:val="ConsPlusNormal"/>
              <w:jc w:val="right"/>
            </w:pPr>
            <w:r>
              <w:t>1891,7</w:t>
            </w:r>
          </w:p>
        </w:tc>
        <w:tc>
          <w:tcPr>
            <w:tcW w:w="1066" w:type="dxa"/>
            <w:tcBorders>
              <w:top w:val="nil"/>
              <w:left w:val="nil"/>
              <w:bottom w:val="nil"/>
              <w:right w:val="nil"/>
            </w:tcBorders>
          </w:tcPr>
          <w:p w:rsidR="00FB3C52" w:rsidRDefault="00FB3C52">
            <w:pPr>
              <w:pStyle w:val="ConsPlusNormal"/>
              <w:jc w:val="right"/>
            </w:pPr>
            <w:r>
              <w:t>1880,5</w:t>
            </w:r>
          </w:p>
        </w:tc>
        <w:tc>
          <w:tcPr>
            <w:tcW w:w="1085" w:type="dxa"/>
            <w:tcBorders>
              <w:top w:val="nil"/>
              <w:left w:val="nil"/>
              <w:bottom w:val="nil"/>
              <w:right w:val="nil"/>
            </w:tcBorders>
          </w:tcPr>
          <w:p w:rsidR="00FB3C52" w:rsidRDefault="00FB3C52">
            <w:pPr>
              <w:pStyle w:val="ConsPlusNormal"/>
              <w:jc w:val="right"/>
            </w:pPr>
            <w:r>
              <w:t>1854,7</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27.</w:t>
            </w:r>
          </w:p>
        </w:tc>
        <w:tc>
          <w:tcPr>
            <w:tcW w:w="3163" w:type="dxa"/>
            <w:tcBorders>
              <w:top w:val="nil"/>
              <w:left w:val="nil"/>
              <w:bottom w:val="nil"/>
              <w:right w:val="nil"/>
            </w:tcBorders>
          </w:tcPr>
          <w:p w:rsidR="00FB3C52" w:rsidRDefault="00FB3C52">
            <w:pPr>
              <w:pStyle w:val="ConsPlusNormal"/>
            </w:pPr>
            <w:r>
              <w:t>Нефтекумский городской округ</w:t>
            </w:r>
          </w:p>
        </w:tc>
        <w:tc>
          <w:tcPr>
            <w:tcW w:w="1061" w:type="dxa"/>
            <w:tcBorders>
              <w:top w:val="nil"/>
              <w:left w:val="nil"/>
              <w:bottom w:val="nil"/>
              <w:right w:val="nil"/>
            </w:tcBorders>
          </w:tcPr>
          <w:p w:rsidR="00FB3C52" w:rsidRDefault="00FB3C52">
            <w:pPr>
              <w:pStyle w:val="ConsPlusNormal"/>
              <w:jc w:val="right"/>
            </w:pPr>
            <w:r>
              <w:t>1291,5</w:t>
            </w:r>
          </w:p>
        </w:tc>
        <w:tc>
          <w:tcPr>
            <w:tcW w:w="1056" w:type="dxa"/>
            <w:tcBorders>
              <w:top w:val="nil"/>
              <w:left w:val="nil"/>
              <w:bottom w:val="nil"/>
              <w:right w:val="nil"/>
            </w:tcBorders>
          </w:tcPr>
          <w:p w:rsidR="00FB3C52" w:rsidRDefault="00FB3C52">
            <w:pPr>
              <w:pStyle w:val="ConsPlusNormal"/>
              <w:jc w:val="right"/>
            </w:pPr>
            <w:r>
              <w:t>1335,5</w:t>
            </w:r>
          </w:p>
        </w:tc>
        <w:tc>
          <w:tcPr>
            <w:tcW w:w="1056" w:type="dxa"/>
            <w:tcBorders>
              <w:top w:val="nil"/>
              <w:left w:val="nil"/>
              <w:bottom w:val="nil"/>
              <w:right w:val="nil"/>
            </w:tcBorders>
          </w:tcPr>
          <w:p w:rsidR="00FB3C52" w:rsidRDefault="00FB3C52">
            <w:pPr>
              <w:pStyle w:val="ConsPlusNormal"/>
              <w:jc w:val="right"/>
            </w:pPr>
            <w:r>
              <w:t>1416,8</w:t>
            </w:r>
          </w:p>
        </w:tc>
        <w:tc>
          <w:tcPr>
            <w:tcW w:w="1051" w:type="dxa"/>
            <w:tcBorders>
              <w:top w:val="nil"/>
              <w:left w:val="nil"/>
              <w:bottom w:val="nil"/>
              <w:right w:val="nil"/>
            </w:tcBorders>
          </w:tcPr>
          <w:p w:rsidR="00FB3C52" w:rsidRDefault="00FB3C52">
            <w:pPr>
              <w:pStyle w:val="ConsPlusNormal"/>
              <w:jc w:val="right"/>
            </w:pPr>
            <w:r>
              <w:t>1492,0</w:t>
            </w:r>
          </w:p>
        </w:tc>
        <w:tc>
          <w:tcPr>
            <w:tcW w:w="1061" w:type="dxa"/>
            <w:tcBorders>
              <w:top w:val="nil"/>
              <w:left w:val="nil"/>
              <w:bottom w:val="nil"/>
              <w:right w:val="nil"/>
            </w:tcBorders>
          </w:tcPr>
          <w:p w:rsidR="00FB3C52" w:rsidRDefault="00FB3C52">
            <w:pPr>
              <w:pStyle w:val="ConsPlusNormal"/>
              <w:jc w:val="right"/>
            </w:pPr>
            <w:r>
              <w:t>1662,0</w:t>
            </w:r>
          </w:p>
        </w:tc>
        <w:tc>
          <w:tcPr>
            <w:tcW w:w="1056" w:type="dxa"/>
            <w:tcBorders>
              <w:top w:val="nil"/>
              <w:left w:val="nil"/>
              <w:bottom w:val="nil"/>
              <w:right w:val="nil"/>
            </w:tcBorders>
          </w:tcPr>
          <w:p w:rsidR="00FB3C52" w:rsidRDefault="00FB3C52">
            <w:pPr>
              <w:pStyle w:val="ConsPlusNormal"/>
              <w:jc w:val="right"/>
            </w:pPr>
            <w:r>
              <w:t>1625,0</w:t>
            </w:r>
          </w:p>
        </w:tc>
        <w:tc>
          <w:tcPr>
            <w:tcW w:w="1056" w:type="dxa"/>
            <w:tcBorders>
              <w:top w:val="nil"/>
              <w:left w:val="nil"/>
              <w:bottom w:val="nil"/>
              <w:right w:val="nil"/>
            </w:tcBorders>
          </w:tcPr>
          <w:p w:rsidR="00FB3C52" w:rsidRDefault="00FB3C52">
            <w:pPr>
              <w:pStyle w:val="ConsPlusNormal"/>
              <w:jc w:val="right"/>
            </w:pPr>
            <w:r>
              <w:t>1695,6</w:t>
            </w:r>
          </w:p>
        </w:tc>
        <w:tc>
          <w:tcPr>
            <w:tcW w:w="1051" w:type="dxa"/>
            <w:tcBorders>
              <w:top w:val="nil"/>
              <w:left w:val="nil"/>
              <w:bottom w:val="nil"/>
              <w:right w:val="nil"/>
            </w:tcBorders>
          </w:tcPr>
          <w:p w:rsidR="00FB3C52" w:rsidRDefault="00FB3C52">
            <w:pPr>
              <w:pStyle w:val="ConsPlusNormal"/>
              <w:jc w:val="right"/>
            </w:pPr>
            <w:r>
              <w:t>1750,4</w:t>
            </w:r>
          </w:p>
        </w:tc>
        <w:tc>
          <w:tcPr>
            <w:tcW w:w="1056" w:type="dxa"/>
            <w:tcBorders>
              <w:top w:val="nil"/>
              <w:left w:val="nil"/>
              <w:bottom w:val="nil"/>
              <w:right w:val="nil"/>
            </w:tcBorders>
          </w:tcPr>
          <w:p w:rsidR="00FB3C52" w:rsidRDefault="00FB3C52">
            <w:pPr>
              <w:pStyle w:val="ConsPlusNormal"/>
              <w:jc w:val="right"/>
            </w:pPr>
            <w:r>
              <w:t>1874,9</w:t>
            </w:r>
          </w:p>
        </w:tc>
        <w:tc>
          <w:tcPr>
            <w:tcW w:w="1066" w:type="dxa"/>
            <w:tcBorders>
              <w:top w:val="nil"/>
              <w:left w:val="nil"/>
              <w:bottom w:val="nil"/>
              <w:right w:val="nil"/>
            </w:tcBorders>
          </w:tcPr>
          <w:p w:rsidR="00FB3C52" w:rsidRDefault="00FB3C52">
            <w:pPr>
              <w:pStyle w:val="ConsPlusNormal"/>
              <w:jc w:val="right"/>
            </w:pPr>
            <w:r>
              <w:t>2005,2</w:t>
            </w:r>
          </w:p>
        </w:tc>
        <w:tc>
          <w:tcPr>
            <w:tcW w:w="1085" w:type="dxa"/>
            <w:tcBorders>
              <w:top w:val="nil"/>
              <w:left w:val="nil"/>
              <w:bottom w:val="nil"/>
              <w:right w:val="nil"/>
            </w:tcBorders>
          </w:tcPr>
          <w:p w:rsidR="00FB3C52" w:rsidRDefault="00FB3C52">
            <w:pPr>
              <w:pStyle w:val="ConsPlusNormal"/>
              <w:jc w:val="right"/>
            </w:pPr>
            <w:r>
              <w:t>1824,5</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lastRenderedPageBreak/>
              <w:t>28.</w:t>
            </w:r>
          </w:p>
        </w:tc>
        <w:tc>
          <w:tcPr>
            <w:tcW w:w="3163" w:type="dxa"/>
            <w:tcBorders>
              <w:top w:val="nil"/>
              <w:left w:val="nil"/>
              <w:bottom w:val="nil"/>
              <w:right w:val="nil"/>
            </w:tcBorders>
          </w:tcPr>
          <w:p w:rsidR="00FB3C52" w:rsidRDefault="00FB3C52">
            <w:pPr>
              <w:pStyle w:val="ConsPlusNormal"/>
            </w:pPr>
            <w:r>
              <w:t>Шпаковский муниципальный район</w:t>
            </w:r>
          </w:p>
        </w:tc>
        <w:tc>
          <w:tcPr>
            <w:tcW w:w="1061" w:type="dxa"/>
            <w:tcBorders>
              <w:top w:val="nil"/>
              <w:left w:val="nil"/>
              <w:bottom w:val="nil"/>
              <w:right w:val="nil"/>
            </w:tcBorders>
          </w:tcPr>
          <w:p w:rsidR="00FB3C52" w:rsidRDefault="00FB3C52">
            <w:pPr>
              <w:pStyle w:val="ConsPlusNormal"/>
              <w:jc w:val="right"/>
            </w:pPr>
            <w:r>
              <w:t>1959,5</w:t>
            </w:r>
          </w:p>
        </w:tc>
        <w:tc>
          <w:tcPr>
            <w:tcW w:w="1056" w:type="dxa"/>
            <w:tcBorders>
              <w:top w:val="nil"/>
              <w:left w:val="nil"/>
              <w:bottom w:val="nil"/>
              <w:right w:val="nil"/>
            </w:tcBorders>
          </w:tcPr>
          <w:p w:rsidR="00FB3C52" w:rsidRDefault="00FB3C52">
            <w:pPr>
              <w:pStyle w:val="ConsPlusNormal"/>
              <w:jc w:val="right"/>
            </w:pPr>
            <w:r>
              <w:t>1858,5</w:t>
            </w:r>
          </w:p>
        </w:tc>
        <w:tc>
          <w:tcPr>
            <w:tcW w:w="1056" w:type="dxa"/>
            <w:tcBorders>
              <w:top w:val="nil"/>
              <w:left w:val="nil"/>
              <w:bottom w:val="nil"/>
              <w:right w:val="nil"/>
            </w:tcBorders>
          </w:tcPr>
          <w:p w:rsidR="00FB3C52" w:rsidRDefault="00FB3C52">
            <w:pPr>
              <w:pStyle w:val="ConsPlusNormal"/>
              <w:jc w:val="right"/>
            </w:pPr>
            <w:r>
              <w:t>1940,0</w:t>
            </w:r>
          </w:p>
        </w:tc>
        <w:tc>
          <w:tcPr>
            <w:tcW w:w="1051" w:type="dxa"/>
            <w:tcBorders>
              <w:top w:val="nil"/>
              <w:left w:val="nil"/>
              <w:bottom w:val="nil"/>
              <w:right w:val="nil"/>
            </w:tcBorders>
          </w:tcPr>
          <w:p w:rsidR="00FB3C52" w:rsidRDefault="00FB3C52">
            <w:pPr>
              <w:pStyle w:val="ConsPlusNormal"/>
              <w:jc w:val="right"/>
            </w:pPr>
            <w:r>
              <w:t>1977,0</w:t>
            </w:r>
          </w:p>
        </w:tc>
        <w:tc>
          <w:tcPr>
            <w:tcW w:w="1061" w:type="dxa"/>
            <w:tcBorders>
              <w:top w:val="nil"/>
              <w:left w:val="nil"/>
              <w:bottom w:val="nil"/>
              <w:right w:val="nil"/>
            </w:tcBorders>
          </w:tcPr>
          <w:p w:rsidR="00FB3C52" w:rsidRDefault="00FB3C52">
            <w:pPr>
              <w:pStyle w:val="ConsPlusNormal"/>
              <w:jc w:val="right"/>
            </w:pPr>
            <w:r>
              <w:t>2099,0</w:t>
            </w:r>
          </w:p>
        </w:tc>
        <w:tc>
          <w:tcPr>
            <w:tcW w:w="1056" w:type="dxa"/>
            <w:tcBorders>
              <w:top w:val="nil"/>
              <w:left w:val="nil"/>
              <w:bottom w:val="nil"/>
              <w:right w:val="nil"/>
            </w:tcBorders>
          </w:tcPr>
          <w:p w:rsidR="00FB3C52" w:rsidRDefault="00FB3C52">
            <w:pPr>
              <w:pStyle w:val="ConsPlusNormal"/>
              <w:jc w:val="right"/>
            </w:pPr>
            <w:r>
              <w:t>2044,0</w:t>
            </w:r>
          </w:p>
        </w:tc>
        <w:tc>
          <w:tcPr>
            <w:tcW w:w="1056" w:type="dxa"/>
            <w:tcBorders>
              <w:top w:val="nil"/>
              <w:left w:val="nil"/>
              <w:bottom w:val="nil"/>
              <w:right w:val="nil"/>
            </w:tcBorders>
          </w:tcPr>
          <w:p w:rsidR="00FB3C52" w:rsidRDefault="00FB3C52">
            <w:pPr>
              <w:pStyle w:val="ConsPlusNormal"/>
              <w:jc w:val="right"/>
            </w:pPr>
            <w:r>
              <w:t>2168,3</w:t>
            </w:r>
          </w:p>
        </w:tc>
        <w:tc>
          <w:tcPr>
            <w:tcW w:w="1051" w:type="dxa"/>
            <w:tcBorders>
              <w:top w:val="nil"/>
              <w:left w:val="nil"/>
              <w:bottom w:val="nil"/>
              <w:right w:val="nil"/>
            </w:tcBorders>
          </w:tcPr>
          <w:p w:rsidR="00FB3C52" w:rsidRDefault="00FB3C52">
            <w:pPr>
              <w:pStyle w:val="ConsPlusNormal"/>
              <w:jc w:val="right"/>
            </w:pPr>
            <w:r>
              <w:t>2145,0</w:t>
            </w:r>
          </w:p>
        </w:tc>
        <w:tc>
          <w:tcPr>
            <w:tcW w:w="1056" w:type="dxa"/>
            <w:tcBorders>
              <w:top w:val="nil"/>
              <w:left w:val="nil"/>
              <w:bottom w:val="nil"/>
              <w:right w:val="nil"/>
            </w:tcBorders>
          </w:tcPr>
          <w:p w:rsidR="00FB3C52" w:rsidRDefault="00FB3C52">
            <w:pPr>
              <w:pStyle w:val="ConsPlusNormal"/>
              <w:jc w:val="right"/>
            </w:pPr>
            <w:r>
              <w:t>2222,9</w:t>
            </w:r>
          </w:p>
        </w:tc>
        <w:tc>
          <w:tcPr>
            <w:tcW w:w="1066" w:type="dxa"/>
            <w:tcBorders>
              <w:top w:val="nil"/>
              <w:left w:val="nil"/>
              <w:bottom w:val="nil"/>
              <w:right w:val="nil"/>
            </w:tcBorders>
          </w:tcPr>
          <w:p w:rsidR="00FB3C52" w:rsidRDefault="00FB3C52">
            <w:pPr>
              <w:pStyle w:val="ConsPlusNormal"/>
              <w:jc w:val="right"/>
            </w:pPr>
            <w:r>
              <w:t>2205,1</w:t>
            </w:r>
          </w:p>
        </w:tc>
        <w:tc>
          <w:tcPr>
            <w:tcW w:w="1085" w:type="dxa"/>
            <w:tcBorders>
              <w:top w:val="nil"/>
              <w:left w:val="nil"/>
              <w:bottom w:val="nil"/>
              <w:right w:val="nil"/>
            </w:tcBorders>
          </w:tcPr>
          <w:p w:rsidR="00FB3C52" w:rsidRDefault="00FB3C52">
            <w:pPr>
              <w:pStyle w:val="ConsPlusNormal"/>
              <w:jc w:val="right"/>
            </w:pPr>
            <w:r>
              <w:t>1821,7</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29.</w:t>
            </w:r>
          </w:p>
        </w:tc>
        <w:tc>
          <w:tcPr>
            <w:tcW w:w="3163" w:type="dxa"/>
            <w:tcBorders>
              <w:top w:val="nil"/>
              <w:left w:val="nil"/>
              <w:bottom w:val="nil"/>
              <w:right w:val="nil"/>
            </w:tcBorders>
          </w:tcPr>
          <w:p w:rsidR="00FB3C52" w:rsidRDefault="00FB3C52">
            <w:pPr>
              <w:pStyle w:val="ConsPlusNormal"/>
            </w:pPr>
            <w:r>
              <w:t>Георгиевский городской округ</w:t>
            </w:r>
          </w:p>
        </w:tc>
        <w:tc>
          <w:tcPr>
            <w:tcW w:w="1061" w:type="dxa"/>
            <w:tcBorders>
              <w:top w:val="nil"/>
              <w:left w:val="nil"/>
              <w:bottom w:val="nil"/>
              <w:right w:val="nil"/>
            </w:tcBorders>
          </w:tcPr>
          <w:p w:rsidR="00FB3C52" w:rsidRDefault="00FB3C52">
            <w:pPr>
              <w:pStyle w:val="ConsPlusNormal"/>
              <w:jc w:val="right"/>
            </w:pPr>
            <w:r>
              <w:t>1801,6</w:t>
            </w:r>
          </w:p>
        </w:tc>
        <w:tc>
          <w:tcPr>
            <w:tcW w:w="1056" w:type="dxa"/>
            <w:tcBorders>
              <w:top w:val="nil"/>
              <w:left w:val="nil"/>
              <w:bottom w:val="nil"/>
              <w:right w:val="nil"/>
            </w:tcBorders>
          </w:tcPr>
          <w:p w:rsidR="00FB3C52" w:rsidRDefault="00FB3C52">
            <w:pPr>
              <w:pStyle w:val="ConsPlusNormal"/>
              <w:jc w:val="right"/>
            </w:pPr>
            <w:r>
              <w:t>1744,2</w:t>
            </w:r>
          </w:p>
        </w:tc>
        <w:tc>
          <w:tcPr>
            <w:tcW w:w="1056" w:type="dxa"/>
            <w:tcBorders>
              <w:top w:val="nil"/>
              <w:left w:val="nil"/>
              <w:bottom w:val="nil"/>
              <w:right w:val="nil"/>
            </w:tcBorders>
          </w:tcPr>
          <w:p w:rsidR="00FB3C52" w:rsidRDefault="00FB3C52">
            <w:pPr>
              <w:pStyle w:val="ConsPlusNormal"/>
              <w:jc w:val="right"/>
            </w:pPr>
            <w:r>
              <w:t>1822,2</w:t>
            </w:r>
          </w:p>
        </w:tc>
        <w:tc>
          <w:tcPr>
            <w:tcW w:w="1051" w:type="dxa"/>
            <w:tcBorders>
              <w:top w:val="nil"/>
              <w:left w:val="nil"/>
              <w:bottom w:val="nil"/>
              <w:right w:val="nil"/>
            </w:tcBorders>
          </w:tcPr>
          <w:p w:rsidR="00FB3C52" w:rsidRDefault="00FB3C52">
            <w:pPr>
              <w:pStyle w:val="ConsPlusNormal"/>
              <w:jc w:val="right"/>
            </w:pPr>
            <w:r>
              <w:t>1878,0</w:t>
            </w:r>
          </w:p>
        </w:tc>
        <w:tc>
          <w:tcPr>
            <w:tcW w:w="1061" w:type="dxa"/>
            <w:tcBorders>
              <w:top w:val="nil"/>
              <w:left w:val="nil"/>
              <w:bottom w:val="nil"/>
              <w:right w:val="nil"/>
            </w:tcBorders>
          </w:tcPr>
          <w:p w:rsidR="00FB3C52" w:rsidRDefault="00FB3C52">
            <w:pPr>
              <w:pStyle w:val="ConsPlusNormal"/>
              <w:jc w:val="right"/>
            </w:pPr>
            <w:r>
              <w:t>1810,0</w:t>
            </w:r>
          </w:p>
        </w:tc>
        <w:tc>
          <w:tcPr>
            <w:tcW w:w="1056" w:type="dxa"/>
            <w:tcBorders>
              <w:top w:val="nil"/>
              <w:left w:val="nil"/>
              <w:bottom w:val="nil"/>
              <w:right w:val="nil"/>
            </w:tcBorders>
          </w:tcPr>
          <w:p w:rsidR="00FB3C52" w:rsidRDefault="00FB3C52">
            <w:pPr>
              <w:pStyle w:val="ConsPlusNormal"/>
              <w:jc w:val="right"/>
            </w:pPr>
            <w:r>
              <w:t>1765,0</w:t>
            </w:r>
          </w:p>
        </w:tc>
        <w:tc>
          <w:tcPr>
            <w:tcW w:w="1056" w:type="dxa"/>
            <w:tcBorders>
              <w:top w:val="nil"/>
              <w:left w:val="nil"/>
              <w:bottom w:val="nil"/>
              <w:right w:val="nil"/>
            </w:tcBorders>
          </w:tcPr>
          <w:p w:rsidR="00FB3C52" w:rsidRDefault="00FB3C52">
            <w:pPr>
              <w:pStyle w:val="ConsPlusNormal"/>
              <w:jc w:val="right"/>
            </w:pPr>
            <w:r>
              <w:t>1875,9</w:t>
            </w:r>
          </w:p>
        </w:tc>
        <w:tc>
          <w:tcPr>
            <w:tcW w:w="1051" w:type="dxa"/>
            <w:tcBorders>
              <w:top w:val="nil"/>
              <w:left w:val="nil"/>
              <w:bottom w:val="nil"/>
              <w:right w:val="nil"/>
            </w:tcBorders>
          </w:tcPr>
          <w:p w:rsidR="00FB3C52" w:rsidRDefault="00FB3C52">
            <w:pPr>
              <w:pStyle w:val="ConsPlusNormal"/>
              <w:jc w:val="right"/>
            </w:pPr>
            <w:r>
              <w:t>1511,9</w:t>
            </w:r>
          </w:p>
        </w:tc>
        <w:tc>
          <w:tcPr>
            <w:tcW w:w="1056" w:type="dxa"/>
            <w:tcBorders>
              <w:top w:val="nil"/>
              <w:left w:val="nil"/>
              <w:bottom w:val="nil"/>
              <w:right w:val="nil"/>
            </w:tcBorders>
          </w:tcPr>
          <w:p w:rsidR="00FB3C52" w:rsidRDefault="00FB3C52">
            <w:pPr>
              <w:pStyle w:val="ConsPlusNormal"/>
              <w:jc w:val="right"/>
            </w:pPr>
            <w:r>
              <w:t>1700,9</w:t>
            </w:r>
          </w:p>
        </w:tc>
        <w:tc>
          <w:tcPr>
            <w:tcW w:w="1066" w:type="dxa"/>
            <w:tcBorders>
              <w:top w:val="nil"/>
              <w:left w:val="nil"/>
              <w:bottom w:val="nil"/>
              <w:right w:val="nil"/>
            </w:tcBorders>
          </w:tcPr>
          <w:p w:rsidR="00FB3C52" w:rsidRDefault="00FB3C52">
            <w:pPr>
              <w:pStyle w:val="ConsPlusNormal"/>
              <w:jc w:val="right"/>
            </w:pPr>
            <w:r>
              <w:t>1789,5</w:t>
            </w:r>
          </w:p>
        </w:tc>
        <w:tc>
          <w:tcPr>
            <w:tcW w:w="1085" w:type="dxa"/>
            <w:tcBorders>
              <w:top w:val="nil"/>
              <w:left w:val="nil"/>
              <w:bottom w:val="nil"/>
              <w:right w:val="nil"/>
            </w:tcBorders>
          </w:tcPr>
          <w:p w:rsidR="00FB3C52" w:rsidRDefault="00FB3C52">
            <w:pPr>
              <w:pStyle w:val="ConsPlusNormal"/>
              <w:jc w:val="right"/>
            </w:pPr>
            <w:r>
              <w:t>1671,2</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30.</w:t>
            </w:r>
          </w:p>
        </w:tc>
        <w:tc>
          <w:tcPr>
            <w:tcW w:w="3163" w:type="dxa"/>
            <w:tcBorders>
              <w:top w:val="nil"/>
              <w:left w:val="nil"/>
              <w:bottom w:val="nil"/>
              <w:right w:val="nil"/>
            </w:tcBorders>
          </w:tcPr>
          <w:p w:rsidR="00FB3C52" w:rsidRDefault="00FB3C52">
            <w:pPr>
              <w:pStyle w:val="ConsPlusNormal"/>
            </w:pPr>
            <w:r>
              <w:t>Андроповский муниципальный район</w:t>
            </w:r>
          </w:p>
        </w:tc>
        <w:tc>
          <w:tcPr>
            <w:tcW w:w="1061" w:type="dxa"/>
            <w:tcBorders>
              <w:top w:val="nil"/>
              <w:left w:val="nil"/>
              <w:bottom w:val="nil"/>
              <w:right w:val="nil"/>
            </w:tcBorders>
          </w:tcPr>
          <w:p w:rsidR="00FB3C52" w:rsidRDefault="00FB3C52">
            <w:pPr>
              <w:pStyle w:val="ConsPlusNormal"/>
              <w:jc w:val="right"/>
            </w:pPr>
            <w:r>
              <w:t>1484,5</w:t>
            </w:r>
          </w:p>
        </w:tc>
        <w:tc>
          <w:tcPr>
            <w:tcW w:w="1056" w:type="dxa"/>
            <w:tcBorders>
              <w:top w:val="nil"/>
              <w:left w:val="nil"/>
              <w:bottom w:val="nil"/>
              <w:right w:val="nil"/>
            </w:tcBorders>
          </w:tcPr>
          <w:p w:rsidR="00FB3C52" w:rsidRDefault="00FB3C52">
            <w:pPr>
              <w:pStyle w:val="ConsPlusNormal"/>
              <w:jc w:val="right"/>
            </w:pPr>
            <w:r>
              <w:t>1496,0</w:t>
            </w:r>
          </w:p>
        </w:tc>
        <w:tc>
          <w:tcPr>
            <w:tcW w:w="1056" w:type="dxa"/>
            <w:tcBorders>
              <w:top w:val="nil"/>
              <w:left w:val="nil"/>
              <w:bottom w:val="nil"/>
              <w:right w:val="nil"/>
            </w:tcBorders>
          </w:tcPr>
          <w:p w:rsidR="00FB3C52" w:rsidRDefault="00FB3C52">
            <w:pPr>
              <w:pStyle w:val="ConsPlusNormal"/>
              <w:jc w:val="right"/>
            </w:pPr>
            <w:r>
              <w:t>1566,1</w:t>
            </w:r>
          </w:p>
        </w:tc>
        <w:tc>
          <w:tcPr>
            <w:tcW w:w="1051" w:type="dxa"/>
            <w:tcBorders>
              <w:top w:val="nil"/>
              <w:left w:val="nil"/>
              <w:bottom w:val="nil"/>
              <w:right w:val="nil"/>
            </w:tcBorders>
          </w:tcPr>
          <w:p w:rsidR="00FB3C52" w:rsidRDefault="00FB3C52">
            <w:pPr>
              <w:pStyle w:val="ConsPlusNormal"/>
              <w:jc w:val="right"/>
            </w:pPr>
            <w:r>
              <w:t>1598,0</w:t>
            </w:r>
          </w:p>
        </w:tc>
        <w:tc>
          <w:tcPr>
            <w:tcW w:w="1061" w:type="dxa"/>
            <w:tcBorders>
              <w:top w:val="nil"/>
              <w:left w:val="nil"/>
              <w:bottom w:val="nil"/>
              <w:right w:val="nil"/>
            </w:tcBorders>
          </w:tcPr>
          <w:p w:rsidR="00FB3C52" w:rsidRDefault="00FB3C52">
            <w:pPr>
              <w:pStyle w:val="ConsPlusNormal"/>
              <w:jc w:val="right"/>
            </w:pPr>
            <w:r>
              <w:t>1700,0</w:t>
            </w:r>
          </w:p>
        </w:tc>
        <w:tc>
          <w:tcPr>
            <w:tcW w:w="1056" w:type="dxa"/>
            <w:tcBorders>
              <w:top w:val="nil"/>
              <w:left w:val="nil"/>
              <w:bottom w:val="nil"/>
              <w:right w:val="nil"/>
            </w:tcBorders>
          </w:tcPr>
          <w:p w:rsidR="00FB3C52" w:rsidRDefault="00FB3C52">
            <w:pPr>
              <w:pStyle w:val="ConsPlusNormal"/>
              <w:jc w:val="right"/>
            </w:pPr>
            <w:r>
              <w:t>1775,0</w:t>
            </w:r>
          </w:p>
        </w:tc>
        <w:tc>
          <w:tcPr>
            <w:tcW w:w="1056" w:type="dxa"/>
            <w:tcBorders>
              <w:top w:val="nil"/>
              <w:left w:val="nil"/>
              <w:bottom w:val="nil"/>
              <w:right w:val="nil"/>
            </w:tcBorders>
          </w:tcPr>
          <w:p w:rsidR="00FB3C52" w:rsidRDefault="00FB3C52">
            <w:pPr>
              <w:pStyle w:val="ConsPlusNormal"/>
              <w:jc w:val="right"/>
            </w:pPr>
            <w:r>
              <w:t>1800,8</w:t>
            </w:r>
          </w:p>
        </w:tc>
        <w:tc>
          <w:tcPr>
            <w:tcW w:w="1051" w:type="dxa"/>
            <w:tcBorders>
              <w:top w:val="nil"/>
              <w:left w:val="nil"/>
              <w:bottom w:val="nil"/>
              <w:right w:val="nil"/>
            </w:tcBorders>
          </w:tcPr>
          <w:p w:rsidR="00FB3C52" w:rsidRDefault="00FB3C52">
            <w:pPr>
              <w:pStyle w:val="ConsPlusNormal"/>
              <w:jc w:val="right"/>
            </w:pPr>
            <w:r>
              <w:t>1628,9</w:t>
            </w:r>
          </w:p>
        </w:tc>
        <w:tc>
          <w:tcPr>
            <w:tcW w:w="1056" w:type="dxa"/>
            <w:tcBorders>
              <w:top w:val="nil"/>
              <w:left w:val="nil"/>
              <w:bottom w:val="nil"/>
              <w:right w:val="nil"/>
            </w:tcBorders>
          </w:tcPr>
          <w:p w:rsidR="00FB3C52" w:rsidRDefault="00FB3C52">
            <w:pPr>
              <w:pStyle w:val="ConsPlusNormal"/>
              <w:jc w:val="right"/>
            </w:pPr>
            <w:r>
              <w:t>1723,2</w:t>
            </w:r>
          </w:p>
        </w:tc>
        <w:tc>
          <w:tcPr>
            <w:tcW w:w="1066" w:type="dxa"/>
            <w:tcBorders>
              <w:top w:val="nil"/>
              <w:left w:val="nil"/>
              <w:bottom w:val="nil"/>
              <w:right w:val="nil"/>
            </w:tcBorders>
          </w:tcPr>
          <w:p w:rsidR="00FB3C52" w:rsidRDefault="00FB3C52">
            <w:pPr>
              <w:pStyle w:val="ConsPlusNormal"/>
              <w:jc w:val="right"/>
            </w:pPr>
            <w:r>
              <w:t>1759,6</w:t>
            </w:r>
          </w:p>
        </w:tc>
        <w:tc>
          <w:tcPr>
            <w:tcW w:w="1085" w:type="dxa"/>
            <w:tcBorders>
              <w:top w:val="nil"/>
              <w:left w:val="nil"/>
              <w:bottom w:val="nil"/>
              <w:right w:val="nil"/>
            </w:tcBorders>
          </w:tcPr>
          <w:p w:rsidR="00FB3C52" w:rsidRDefault="00FB3C52">
            <w:pPr>
              <w:pStyle w:val="ConsPlusNormal"/>
              <w:jc w:val="right"/>
            </w:pPr>
            <w:r>
              <w:t>1634,1</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31.</w:t>
            </w:r>
          </w:p>
        </w:tc>
        <w:tc>
          <w:tcPr>
            <w:tcW w:w="3163" w:type="dxa"/>
            <w:tcBorders>
              <w:top w:val="nil"/>
              <w:left w:val="nil"/>
              <w:bottom w:val="nil"/>
              <w:right w:val="nil"/>
            </w:tcBorders>
          </w:tcPr>
          <w:p w:rsidR="00FB3C52" w:rsidRDefault="00FB3C52">
            <w:pPr>
              <w:pStyle w:val="ConsPlusNormal"/>
            </w:pPr>
            <w:r>
              <w:t>Степновский муниципальный район</w:t>
            </w:r>
          </w:p>
        </w:tc>
        <w:tc>
          <w:tcPr>
            <w:tcW w:w="1061" w:type="dxa"/>
            <w:tcBorders>
              <w:top w:val="nil"/>
              <w:left w:val="nil"/>
              <w:bottom w:val="nil"/>
              <w:right w:val="nil"/>
            </w:tcBorders>
          </w:tcPr>
          <w:p w:rsidR="00FB3C52" w:rsidRDefault="00FB3C52">
            <w:pPr>
              <w:pStyle w:val="ConsPlusNormal"/>
              <w:jc w:val="right"/>
            </w:pPr>
            <w:r>
              <w:t>1117,5</w:t>
            </w:r>
          </w:p>
        </w:tc>
        <w:tc>
          <w:tcPr>
            <w:tcW w:w="1056" w:type="dxa"/>
            <w:tcBorders>
              <w:top w:val="nil"/>
              <w:left w:val="nil"/>
              <w:bottom w:val="nil"/>
              <w:right w:val="nil"/>
            </w:tcBorders>
          </w:tcPr>
          <w:p w:rsidR="00FB3C52" w:rsidRDefault="00FB3C52">
            <w:pPr>
              <w:pStyle w:val="ConsPlusNormal"/>
              <w:jc w:val="right"/>
            </w:pPr>
            <w:r>
              <w:t>1151,6</w:t>
            </w:r>
          </w:p>
        </w:tc>
        <w:tc>
          <w:tcPr>
            <w:tcW w:w="1056" w:type="dxa"/>
            <w:tcBorders>
              <w:top w:val="nil"/>
              <w:left w:val="nil"/>
              <w:bottom w:val="nil"/>
              <w:right w:val="nil"/>
            </w:tcBorders>
          </w:tcPr>
          <w:p w:rsidR="00FB3C52" w:rsidRDefault="00FB3C52">
            <w:pPr>
              <w:pStyle w:val="ConsPlusNormal"/>
              <w:jc w:val="right"/>
            </w:pPr>
            <w:r>
              <w:t>1228,5</w:t>
            </w:r>
          </w:p>
        </w:tc>
        <w:tc>
          <w:tcPr>
            <w:tcW w:w="1051" w:type="dxa"/>
            <w:tcBorders>
              <w:top w:val="nil"/>
              <w:left w:val="nil"/>
              <w:bottom w:val="nil"/>
              <w:right w:val="nil"/>
            </w:tcBorders>
          </w:tcPr>
          <w:p w:rsidR="00FB3C52" w:rsidRDefault="00FB3C52">
            <w:pPr>
              <w:pStyle w:val="ConsPlusNormal"/>
              <w:jc w:val="right"/>
            </w:pPr>
            <w:r>
              <w:t>1321,0</w:t>
            </w:r>
          </w:p>
        </w:tc>
        <w:tc>
          <w:tcPr>
            <w:tcW w:w="1061" w:type="dxa"/>
            <w:tcBorders>
              <w:top w:val="nil"/>
              <w:left w:val="nil"/>
              <w:bottom w:val="nil"/>
              <w:right w:val="nil"/>
            </w:tcBorders>
          </w:tcPr>
          <w:p w:rsidR="00FB3C52" w:rsidRDefault="00FB3C52">
            <w:pPr>
              <w:pStyle w:val="ConsPlusNormal"/>
              <w:jc w:val="right"/>
            </w:pPr>
            <w:r>
              <w:t>1343,0</w:t>
            </w:r>
          </w:p>
        </w:tc>
        <w:tc>
          <w:tcPr>
            <w:tcW w:w="1056" w:type="dxa"/>
            <w:tcBorders>
              <w:top w:val="nil"/>
              <w:left w:val="nil"/>
              <w:bottom w:val="nil"/>
              <w:right w:val="nil"/>
            </w:tcBorders>
          </w:tcPr>
          <w:p w:rsidR="00FB3C52" w:rsidRDefault="00FB3C52">
            <w:pPr>
              <w:pStyle w:val="ConsPlusNormal"/>
              <w:jc w:val="right"/>
            </w:pPr>
            <w:r>
              <w:t>1341,0</w:t>
            </w:r>
          </w:p>
        </w:tc>
        <w:tc>
          <w:tcPr>
            <w:tcW w:w="1056" w:type="dxa"/>
            <w:tcBorders>
              <w:top w:val="nil"/>
              <w:left w:val="nil"/>
              <w:bottom w:val="nil"/>
              <w:right w:val="nil"/>
            </w:tcBorders>
          </w:tcPr>
          <w:p w:rsidR="00FB3C52" w:rsidRDefault="00FB3C52">
            <w:pPr>
              <w:pStyle w:val="ConsPlusNormal"/>
              <w:jc w:val="right"/>
            </w:pPr>
            <w:r>
              <w:t>1381,4</w:t>
            </w:r>
          </w:p>
        </w:tc>
        <w:tc>
          <w:tcPr>
            <w:tcW w:w="1051" w:type="dxa"/>
            <w:tcBorders>
              <w:top w:val="nil"/>
              <w:left w:val="nil"/>
              <w:bottom w:val="nil"/>
              <w:right w:val="nil"/>
            </w:tcBorders>
          </w:tcPr>
          <w:p w:rsidR="00FB3C52" w:rsidRDefault="00FB3C52">
            <w:pPr>
              <w:pStyle w:val="ConsPlusNormal"/>
              <w:jc w:val="right"/>
            </w:pPr>
            <w:r>
              <w:t>1548,2</w:t>
            </w:r>
          </w:p>
        </w:tc>
        <w:tc>
          <w:tcPr>
            <w:tcW w:w="1056" w:type="dxa"/>
            <w:tcBorders>
              <w:top w:val="nil"/>
              <w:left w:val="nil"/>
              <w:bottom w:val="nil"/>
              <w:right w:val="nil"/>
            </w:tcBorders>
          </w:tcPr>
          <w:p w:rsidR="00FB3C52" w:rsidRDefault="00FB3C52">
            <w:pPr>
              <w:pStyle w:val="ConsPlusNormal"/>
              <w:jc w:val="right"/>
            </w:pPr>
            <w:r>
              <w:t>1523,2</w:t>
            </w:r>
          </w:p>
        </w:tc>
        <w:tc>
          <w:tcPr>
            <w:tcW w:w="1066" w:type="dxa"/>
            <w:tcBorders>
              <w:top w:val="nil"/>
              <w:left w:val="nil"/>
              <w:bottom w:val="nil"/>
              <w:right w:val="nil"/>
            </w:tcBorders>
          </w:tcPr>
          <w:p w:rsidR="00FB3C52" w:rsidRDefault="00FB3C52">
            <w:pPr>
              <w:pStyle w:val="ConsPlusNormal"/>
              <w:jc w:val="right"/>
            </w:pPr>
            <w:r>
              <w:t>1597,6</w:t>
            </w:r>
          </w:p>
        </w:tc>
        <w:tc>
          <w:tcPr>
            <w:tcW w:w="1085" w:type="dxa"/>
            <w:tcBorders>
              <w:top w:val="nil"/>
              <w:left w:val="nil"/>
              <w:bottom w:val="nil"/>
              <w:right w:val="nil"/>
            </w:tcBorders>
          </w:tcPr>
          <w:p w:rsidR="00FB3C52" w:rsidRDefault="00FB3C52">
            <w:pPr>
              <w:pStyle w:val="ConsPlusNormal"/>
              <w:jc w:val="right"/>
            </w:pPr>
            <w:r>
              <w:t>1514,6</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jc w:val="center"/>
            </w:pPr>
            <w:r>
              <w:t>32.</w:t>
            </w:r>
          </w:p>
        </w:tc>
        <w:tc>
          <w:tcPr>
            <w:tcW w:w="3163" w:type="dxa"/>
            <w:tcBorders>
              <w:top w:val="nil"/>
              <w:left w:val="nil"/>
              <w:bottom w:val="nil"/>
              <w:right w:val="nil"/>
            </w:tcBorders>
          </w:tcPr>
          <w:p w:rsidR="00FB3C52" w:rsidRDefault="00FB3C52">
            <w:pPr>
              <w:pStyle w:val="ConsPlusNormal"/>
            </w:pPr>
            <w:r>
              <w:t>Курский муниципальный район</w:t>
            </w:r>
          </w:p>
        </w:tc>
        <w:tc>
          <w:tcPr>
            <w:tcW w:w="1061" w:type="dxa"/>
            <w:tcBorders>
              <w:top w:val="nil"/>
              <w:left w:val="nil"/>
              <w:bottom w:val="nil"/>
              <w:right w:val="nil"/>
            </w:tcBorders>
          </w:tcPr>
          <w:p w:rsidR="00FB3C52" w:rsidRDefault="00FB3C52">
            <w:pPr>
              <w:pStyle w:val="ConsPlusNormal"/>
              <w:jc w:val="right"/>
            </w:pPr>
            <w:r>
              <w:t>1082,1</w:t>
            </w:r>
          </w:p>
        </w:tc>
        <w:tc>
          <w:tcPr>
            <w:tcW w:w="1056" w:type="dxa"/>
            <w:tcBorders>
              <w:top w:val="nil"/>
              <w:left w:val="nil"/>
              <w:bottom w:val="nil"/>
              <w:right w:val="nil"/>
            </w:tcBorders>
          </w:tcPr>
          <w:p w:rsidR="00FB3C52" w:rsidRDefault="00FB3C52">
            <w:pPr>
              <w:pStyle w:val="ConsPlusNormal"/>
              <w:jc w:val="right"/>
            </w:pPr>
            <w:r>
              <w:t>1027,5</w:t>
            </w:r>
          </w:p>
        </w:tc>
        <w:tc>
          <w:tcPr>
            <w:tcW w:w="1056" w:type="dxa"/>
            <w:tcBorders>
              <w:top w:val="nil"/>
              <w:left w:val="nil"/>
              <w:bottom w:val="nil"/>
              <w:right w:val="nil"/>
            </w:tcBorders>
          </w:tcPr>
          <w:p w:rsidR="00FB3C52" w:rsidRDefault="00FB3C52">
            <w:pPr>
              <w:pStyle w:val="ConsPlusNormal"/>
              <w:jc w:val="right"/>
            </w:pPr>
            <w:r>
              <w:t>1165,1</w:t>
            </w:r>
          </w:p>
        </w:tc>
        <w:tc>
          <w:tcPr>
            <w:tcW w:w="1051" w:type="dxa"/>
            <w:tcBorders>
              <w:top w:val="nil"/>
              <w:left w:val="nil"/>
              <w:bottom w:val="nil"/>
              <w:right w:val="nil"/>
            </w:tcBorders>
          </w:tcPr>
          <w:p w:rsidR="00FB3C52" w:rsidRDefault="00FB3C52">
            <w:pPr>
              <w:pStyle w:val="ConsPlusNormal"/>
              <w:jc w:val="right"/>
            </w:pPr>
            <w:r>
              <w:t>1191,0</w:t>
            </w:r>
          </w:p>
        </w:tc>
        <w:tc>
          <w:tcPr>
            <w:tcW w:w="1061" w:type="dxa"/>
            <w:tcBorders>
              <w:top w:val="nil"/>
              <w:left w:val="nil"/>
              <w:bottom w:val="nil"/>
              <w:right w:val="nil"/>
            </w:tcBorders>
          </w:tcPr>
          <w:p w:rsidR="00FB3C52" w:rsidRDefault="00FB3C52">
            <w:pPr>
              <w:pStyle w:val="ConsPlusNormal"/>
              <w:jc w:val="right"/>
            </w:pPr>
            <w:r>
              <w:t>1250,0</w:t>
            </w:r>
          </w:p>
        </w:tc>
        <w:tc>
          <w:tcPr>
            <w:tcW w:w="1056" w:type="dxa"/>
            <w:tcBorders>
              <w:top w:val="nil"/>
              <w:left w:val="nil"/>
              <w:bottom w:val="nil"/>
              <w:right w:val="nil"/>
            </w:tcBorders>
          </w:tcPr>
          <w:p w:rsidR="00FB3C52" w:rsidRDefault="00FB3C52">
            <w:pPr>
              <w:pStyle w:val="ConsPlusNormal"/>
              <w:jc w:val="right"/>
            </w:pPr>
            <w:r>
              <w:t>1374,0</w:t>
            </w:r>
          </w:p>
        </w:tc>
        <w:tc>
          <w:tcPr>
            <w:tcW w:w="1056" w:type="dxa"/>
            <w:tcBorders>
              <w:top w:val="nil"/>
              <w:left w:val="nil"/>
              <w:bottom w:val="nil"/>
              <w:right w:val="nil"/>
            </w:tcBorders>
          </w:tcPr>
          <w:p w:rsidR="00FB3C52" w:rsidRDefault="00FB3C52">
            <w:pPr>
              <w:pStyle w:val="ConsPlusNormal"/>
              <w:jc w:val="right"/>
            </w:pPr>
            <w:r>
              <w:t>1440,2</w:t>
            </w:r>
          </w:p>
        </w:tc>
        <w:tc>
          <w:tcPr>
            <w:tcW w:w="1051" w:type="dxa"/>
            <w:tcBorders>
              <w:top w:val="nil"/>
              <w:left w:val="nil"/>
              <w:bottom w:val="nil"/>
              <w:right w:val="nil"/>
            </w:tcBorders>
          </w:tcPr>
          <w:p w:rsidR="00FB3C52" w:rsidRDefault="00FB3C52">
            <w:pPr>
              <w:pStyle w:val="ConsPlusNormal"/>
              <w:jc w:val="right"/>
            </w:pPr>
            <w:r>
              <w:t>1433,4</w:t>
            </w:r>
          </w:p>
        </w:tc>
        <w:tc>
          <w:tcPr>
            <w:tcW w:w="1056" w:type="dxa"/>
            <w:tcBorders>
              <w:top w:val="nil"/>
              <w:left w:val="nil"/>
              <w:bottom w:val="nil"/>
              <w:right w:val="nil"/>
            </w:tcBorders>
          </w:tcPr>
          <w:p w:rsidR="00FB3C52" w:rsidRDefault="00FB3C52">
            <w:pPr>
              <w:pStyle w:val="ConsPlusNormal"/>
              <w:jc w:val="right"/>
            </w:pPr>
            <w:r>
              <w:t>1441,2</w:t>
            </w:r>
          </w:p>
        </w:tc>
        <w:tc>
          <w:tcPr>
            <w:tcW w:w="1066" w:type="dxa"/>
            <w:tcBorders>
              <w:top w:val="nil"/>
              <w:left w:val="nil"/>
              <w:bottom w:val="nil"/>
              <w:right w:val="nil"/>
            </w:tcBorders>
          </w:tcPr>
          <w:p w:rsidR="00FB3C52" w:rsidRDefault="00FB3C52">
            <w:pPr>
              <w:pStyle w:val="ConsPlusNormal"/>
              <w:jc w:val="right"/>
            </w:pPr>
            <w:r>
              <w:t>1541,7</w:t>
            </w:r>
          </w:p>
        </w:tc>
        <w:tc>
          <w:tcPr>
            <w:tcW w:w="1085" w:type="dxa"/>
            <w:tcBorders>
              <w:top w:val="nil"/>
              <w:left w:val="nil"/>
              <w:bottom w:val="nil"/>
              <w:right w:val="nil"/>
            </w:tcBorders>
          </w:tcPr>
          <w:p w:rsidR="00FB3C52" w:rsidRDefault="00FB3C52">
            <w:pPr>
              <w:pStyle w:val="ConsPlusNormal"/>
              <w:jc w:val="right"/>
            </w:pPr>
            <w:r>
              <w:t>1425,6</w:t>
            </w:r>
          </w:p>
        </w:tc>
      </w:tr>
      <w:tr w:rsidR="00FB3C52">
        <w:tblPrEx>
          <w:tblBorders>
            <w:left w:val="none" w:sz="0" w:space="0" w:color="auto"/>
            <w:right w:val="none" w:sz="0" w:space="0" w:color="auto"/>
            <w:insideH w:val="none" w:sz="0" w:space="0" w:color="auto"/>
            <w:insideV w:val="none" w:sz="0" w:space="0" w:color="auto"/>
          </w:tblBorders>
        </w:tblPrEx>
        <w:tc>
          <w:tcPr>
            <w:tcW w:w="845" w:type="dxa"/>
            <w:tcBorders>
              <w:top w:val="nil"/>
              <w:left w:val="nil"/>
              <w:bottom w:val="nil"/>
              <w:right w:val="nil"/>
            </w:tcBorders>
          </w:tcPr>
          <w:p w:rsidR="00FB3C52" w:rsidRDefault="00FB3C52">
            <w:pPr>
              <w:pStyle w:val="ConsPlusNormal"/>
            </w:pPr>
          </w:p>
        </w:tc>
        <w:tc>
          <w:tcPr>
            <w:tcW w:w="3163" w:type="dxa"/>
            <w:tcBorders>
              <w:top w:val="nil"/>
              <w:left w:val="nil"/>
              <w:bottom w:val="nil"/>
              <w:right w:val="nil"/>
            </w:tcBorders>
          </w:tcPr>
          <w:p w:rsidR="00FB3C52" w:rsidRDefault="00FB3C52">
            <w:pPr>
              <w:pStyle w:val="ConsPlusNormal"/>
            </w:pPr>
            <w:r>
              <w:t>Среднекраевой показатель</w:t>
            </w:r>
          </w:p>
        </w:tc>
        <w:tc>
          <w:tcPr>
            <w:tcW w:w="1061" w:type="dxa"/>
            <w:tcBorders>
              <w:top w:val="nil"/>
              <w:left w:val="nil"/>
              <w:bottom w:val="nil"/>
              <w:right w:val="nil"/>
            </w:tcBorders>
          </w:tcPr>
          <w:p w:rsidR="00FB3C52" w:rsidRDefault="00FB3C52">
            <w:pPr>
              <w:pStyle w:val="ConsPlusNormal"/>
              <w:jc w:val="right"/>
            </w:pPr>
            <w:r>
              <w:t>2004,9</w:t>
            </w:r>
          </w:p>
        </w:tc>
        <w:tc>
          <w:tcPr>
            <w:tcW w:w="1056" w:type="dxa"/>
            <w:tcBorders>
              <w:top w:val="nil"/>
              <w:left w:val="nil"/>
              <w:bottom w:val="nil"/>
              <w:right w:val="nil"/>
            </w:tcBorders>
          </w:tcPr>
          <w:p w:rsidR="00FB3C52" w:rsidRDefault="00FB3C52">
            <w:pPr>
              <w:pStyle w:val="ConsPlusNormal"/>
              <w:jc w:val="right"/>
            </w:pPr>
            <w:r>
              <w:t>1991,9</w:t>
            </w:r>
          </w:p>
        </w:tc>
        <w:tc>
          <w:tcPr>
            <w:tcW w:w="1056" w:type="dxa"/>
            <w:tcBorders>
              <w:top w:val="nil"/>
              <w:left w:val="nil"/>
              <w:bottom w:val="nil"/>
              <w:right w:val="nil"/>
            </w:tcBorders>
          </w:tcPr>
          <w:p w:rsidR="00FB3C52" w:rsidRDefault="00FB3C52">
            <w:pPr>
              <w:pStyle w:val="ConsPlusNormal"/>
              <w:jc w:val="right"/>
            </w:pPr>
            <w:r>
              <w:t>1989,3</w:t>
            </w:r>
          </w:p>
        </w:tc>
        <w:tc>
          <w:tcPr>
            <w:tcW w:w="1051" w:type="dxa"/>
            <w:tcBorders>
              <w:top w:val="nil"/>
              <w:left w:val="nil"/>
              <w:bottom w:val="nil"/>
              <w:right w:val="nil"/>
            </w:tcBorders>
          </w:tcPr>
          <w:p w:rsidR="00FB3C52" w:rsidRDefault="00FB3C52">
            <w:pPr>
              <w:pStyle w:val="ConsPlusNormal"/>
              <w:jc w:val="right"/>
            </w:pPr>
            <w:r>
              <w:t>2032,0</w:t>
            </w:r>
          </w:p>
        </w:tc>
        <w:tc>
          <w:tcPr>
            <w:tcW w:w="1061" w:type="dxa"/>
            <w:tcBorders>
              <w:top w:val="nil"/>
              <w:left w:val="nil"/>
              <w:bottom w:val="nil"/>
              <w:right w:val="nil"/>
            </w:tcBorders>
          </w:tcPr>
          <w:p w:rsidR="00FB3C52" w:rsidRDefault="00FB3C52">
            <w:pPr>
              <w:pStyle w:val="ConsPlusNormal"/>
              <w:jc w:val="right"/>
            </w:pPr>
            <w:r>
              <w:t>2119,0</w:t>
            </w:r>
          </w:p>
        </w:tc>
        <w:tc>
          <w:tcPr>
            <w:tcW w:w="1056" w:type="dxa"/>
            <w:tcBorders>
              <w:top w:val="nil"/>
              <w:left w:val="nil"/>
              <w:bottom w:val="nil"/>
              <w:right w:val="nil"/>
            </w:tcBorders>
          </w:tcPr>
          <w:p w:rsidR="00FB3C52" w:rsidRDefault="00FB3C52">
            <w:pPr>
              <w:pStyle w:val="ConsPlusNormal"/>
              <w:jc w:val="right"/>
            </w:pPr>
            <w:r>
              <w:t>2114,0</w:t>
            </w:r>
          </w:p>
        </w:tc>
        <w:tc>
          <w:tcPr>
            <w:tcW w:w="1056" w:type="dxa"/>
            <w:tcBorders>
              <w:top w:val="nil"/>
              <w:left w:val="nil"/>
              <w:bottom w:val="nil"/>
              <w:right w:val="nil"/>
            </w:tcBorders>
          </w:tcPr>
          <w:p w:rsidR="00FB3C52" w:rsidRDefault="00FB3C52">
            <w:pPr>
              <w:pStyle w:val="ConsPlusNormal"/>
              <w:jc w:val="right"/>
            </w:pPr>
            <w:r>
              <w:t>2090,0</w:t>
            </w:r>
          </w:p>
        </w:tc>
        <w:tc>
          <w:tcPr>
            <w:tcW w:w="1051" w:type="dxa"/>
            <w:tcBorders>
              <w:top w:val="nil"/>
              <w:left w:val="nil"/>
              <w:bottom w:val="nil"/>
              <w:right w:val="nil"/>
            </w:tcBorders>
          </w:tcPr>
          <w:p w:rsidR="00FB3C52" w:rsidRDefault="00FB3C52">
            <w:pPr>
              <w:pStyle w:val="ConsPlusNormal"/>
              <w:jc w:val="right"/>
            </w:pPr>
            <w:r>
              <w:t>2123,9</w:t>
            </w:r>
          </w:p>
        </w:tc>
        <w:tc>
          <w:tcPr>
            <w:tcW w:w="1056" w:type="dxa"/>
            <w:tcBorders>
              <w:top w:val="nil"/>
              <w:left w:val="nil"/>
              <w:bottom w:val="nil"/>
              <w:right w:val="nil"/>
            </w:tcBorders>
          </w:tcPr>
          <w:p w:rsidR="00FB3C52" w:rsidRDefault="00FB3C52">
            <w:pPr>
              <w:pStyle w:val="ConsPlusNormal"/>
              <w:jc w:val="right"/>
            </w:pPr>
            <w:r>
              <w:t>2243,4</w:t>
            </w:r>
          </w:p>
        </w:tc>
        <w:tc>
          <w:tcPr>
            <w:tcW w:w="1066" w:type="dxa"/>
            <w:tcBorders>
              <w:top w:val="nil"/>
              <w:left w:val="nil"/>
              <w:bottom w:val="nil"/>
              <w:right w:val="nil"/>
            </w:tcBorders>
          </w:tcPr>
          <w:p w:rsidR="00FB3C52" w:rsidRDefault="00FB3C52">
            <w:pPr>
              <w:pStyle w:val="ConsPlusNormal"/>
              <w:jc w:val="right"/>
            </w:pPr>
            <w:r>
              <w:t>2354,4</w:t>
            </w:r>
          </w:p>
        </w:tc>
        <w:tc>
          <w:tcPr>
            <w:tcW w:w="1085" w:type="dxa"/>
            <w:tcBorders>
              <w:top w:val="nil"/>
              <w:left w:val="nil"/>
              <w:bottom w:val="nil"/>
              <w:right w:val="nil"/>
            </w:tcBorders>
          </w:tcPr>
          <w:p w:rsidR="00FB3C52" w:rsidRDefault="00FB3C52">
            <w:pPr>
              <w:pStyle w:val="ConsPlusNormal"/>
              <w:jc w:val="right"/>
            </w:pPr>
            <w:r>
              <w:t>2264,5</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19, свидетельствуют о положительной динамике показателя распространенности злокачественных новообразований в Ставропольском крае за период с 2010 по 2020 год по всем муниципальным образованиям Ставропольского края, кроме следующих муниципальных образований Ставропольского края:</w:t>
      </w:r>
    </w:p>
    <w:p w:rsidR="00FB3C52" w:rsidRDefault="00FB3C52">
      <w:pPr>
        <w:pStyle w:val="ConsPlusNormal"/>
        <w:spacing w:before="220"/>
        <w:ind w:firstLine="540"/>
        <w:jc w:val="both"/>
      </w:pPr>
      <w:r>
        <w:t>город-курорт Железноводск (данный показатель снизился на 8,5 процента);</w:t>
      </w:r>
    </w:p>
    <w:p w:rsidR="00FB3C52" w:rsidRDefault="00FB3C52">
      <w:pPr>
        <w:pStyle w:val="ConsPlusNormal"/>
        <w:spacing w:before="220"/>
        <w:ind w:firstLine="540"/>
        <w:jc w:val="both"/>
      </w:pPr>
      <w:r>
        <w:t>Георгиевский городской округ (данный показатель снизился на 7,2 процента);</w:t>
      </w:r>
    </w:p>
    <w:p w:rsidR="00FB3C52" w:rsidRDefault="00FB3C52">
      <w:pPr>
        <w:pStyle w:val="ConsPlusNormal"/>
        <w:spacing w:before="220"/>
        <w:ind w:firstLine="540"/>
        <w:jc w:val="both"/>
      </w:pPr>
      <w:r>
        <w:t>Шпаковский муниципальный район (данный показатель снизился на 7,0 процента);</w:t>
      </w:r>
    </w:p>
    <w:p w:rsidR="00FB3C52" w:rsidRDefault="00FB3C52">
      <w:pPr>
        <w:pStyle w:val="ConsPlusNormal"/>
        <w:spacing w:before="220"/>
        <w:ind w:firstLine="540"/>
        <w:jc w:val="both"/>
      </w:pPr>
      <w:r>
        <w:t>город-курорт Ессентуки (данный показатель снизился на 6,5 процента);</w:t>
      </w:r>
    </w:p>
    <w:p w:rsidR="00FB3C52" w:rsidRDefault="00FB3C52">
      <w:pPr>
        <w:pStyle w:val="ConsPlusNormal"/>
        <w:spacing w:before="220"/>
        <w:ind w:firstLine="540"/>
        <w:jc w:val="both"/>
      </w:pPr>
      <w:r>
        <w:t>Минераловодский городской округ (данный показатель снизился на 6,5 процента);</w:t>
      </w:r>
    </w:p>
    <w:p w:rsidR="00FB3C52" w:rsidRDefault="00FB3C52">
      <w:pPr>
        <w:pStyle w:val="ConsPlusNormal"/>
        <w:spacing w:before="220"/>
        <w:ind w:firstLine="540"/>
        <w:jc w:val="both"/>
      </w:pPr>
      <w:r>
        <w:t>город Ставрополь (данный показатель снизился на 0,9 процента).</w:t>
      </w:r>
    </w:p>
    <w:p w:rsidR="00FB3C52" w:rsidRDefault="00FB3C52">
      <w:pPr>
        <w:pStyle w:val="ConsPlusNormal"/>
        <w:spacing w:before="220"/>
        <w:ind w:firstLine="540"/>
        <w:jc w:val="both"/>
      </w:pPr>
      <w:r>
        <w:t>Наибольшее увеличение показателя распространенности злокачественных новообразований в Ставропольском крае отмечается по следующим муниципальным образованиям Ставропольского края:</w:t>
      </w:r>
    </w:p>
    <w:p w:rsidR="00FB3C52" w:rsidRDefault="00FB3C52">
      <w:pPr>
        <w:pStyle w:val="ConsPlusNormal"/>
        <w:spacing w:before="220"/>
        <w:ind w:firstLine="540"/>
        <w:jc w:val="both"/>
      </w:pPr>
      <w:r>
        <w:t>Советский городской округ (данный показатель увеличился на 86,4 процента);</w:t>
      </w:r>
    </w:p>
    <w:p w:rsidR="00FB3C52" w:rsidRDefault="00FB3C52">
      <w:pPr>
        <w:pStyle w:val="ConsPlusNormal"/>
        <w:spacing w:before="220"/>
        <w:ind w:firstLine="540"/>
        <w:jc w:val="both"/>
      </w:pPr>
      <w:r>
        <w:t>Благодарненский городской округ (данный показатель увеличился на 60,9 процента);</w:t>
      </w:r>
    </w:p>
    <w:p w:rsidR="00FB3C52" w:rsidRDefault="00FB3C52">
      <w:pPr>
        <w:pStyle w:val="ConsPlusNormal"/>
        <w:spacing w:before="220"/>
        <w:ind w:firstLine="540"/>
        <w:jc w:val="both"/>
      </w:pPr>
      <w:r>
        <w:t>Труновский муниципальный район (данный показатель увеличился на 49,5 процента);</w:t>
      </w:r>
    </w:p>
    <w:p w:rsidR="00FB3C52" w:rsidRDefault="00FB3C52">
      <w:pPr>
        <w:pStyle w:val="ConsPlusNormal"/>
        <w:spacing w:before="220"/>
        <w:ind w:firstLine="540"/>
        <w:jc w:val="both"/>
      </w:pPr>
      <w:r>
        <w:t>Кировский городской округ (данный показатель увеличился на 48,6 процента);</w:t>
      </w:r>
    </w:p>
    <w:p w:rsidR="00FB3C52" w:rsidRDefault="00FB3C52">
      <w:pPr>
        <w:pStyle w:val="ConsPlusNormal"/>
        <w:spacing w:before="220"/>
        <w:ind w:firstLine="540"/>
        <w:jc w:val="both"/>
      </w:pPr>
      <w:r>
        <w:t>Кочубеевский муниципальный район (данный показатель увеличился на 43,0 процента);</w:t>
      </w:r>
    </w:p>
    <w:p w:rsidR="00FB3C52" w:rsidRDefault="00FB3C52">
      <w:pPr>
        <w:pStyle w:val="ConsPlusNormal"/>
        <w:spacing w:before="220"/>
        <w:ind w:firstLine="540"/>
        <w:jc w:val="both"/>
      </w:pPr>
      <w:r>
        <w:t>Александровский муниципальный район (данный показатель увеличился на 42,0 процента);</w:t>
      </w:r>
    </w:p>
    <w:p w:rsidR="00FB3C52" w:rsidRDefault="00FB3C52">
      <w:pPr>
        <w:pStyle w:val="ConsPlusNormal"/>
        <w:spacing w:before="220"/>
        <w:ind w:firstLine="540"/>
        <w:jc w:val="both"/>
      </w:pPr>
      <w:r>
        <w:t>Апанасенковский муниципальный район (данный показатель увеличился на 41,3 процента);</w:t>
      </w:r>
    </w:p>
    <w:p w:rsidR="00FB3C52" w:rsidRDefault="00FB3C52">
      <w:pPr>
        <w:pStyle w:val="ConsPlusNormal"/>
        <w:spacing w:before="220"/>
        <w:ind w:firstLine="540"/>
        <w:jc w:val="both"/>
      </w:pPr>
      <w:r>
        <w:t>Нефтекумский городской округ (данный показатель увеличился на 41,3 процента).</w:t>
      </w:r>
    </w:p>
    <w:p w:rsidR="00FB3C52" w:rsidRDefault="00FB3C52">
      <w:pPr>
        <w:pStyle w:val="ConsPlusNormal"/>
        <w:spacing w:before="220"/>
        <w:ind w:firstLine="540"/>
        <w:jc w:val="both"/>
      </w:pPr>
      <w:r>
        <w:t>Комплексно оценить организацию онкологической помощи населению Ставропольского края позволяет показатель отношения числа пациентов со злокачественными новообразованиями, состоящих под диспансерным наблюдением на конец отчетного года, к общему числу пациентов с впервые установленным диагнозом злокачественного новообразования (далее - индекс накопления контингентов).</w:t>
      </w:r>
    </w:p>
    <w:p w:rsidR="00FB3C52" w:rsidRDefault="00FB3C52">
      <w:pPr>
        <w:pStyle w:val="ConsPlusNormal"/>
        <w:spacing w:before="220"/>
        <w:ind w:firstLine="540"/>
        <w:jc w:val="both"/>
      </w:pPr>
      <w:r>
        <w:t>Динамика индекса накопления контингентов в разрезе муниципальных образований Ставропольского края представлена в таблице 20.</w:t>
      </w:r>
    </w:p>
    <w:p w:rsidR="00FB3C52" w:rsidRDefault="00FB3C52">
      <w:pPr>
        <w:pStyle w:val="ConsPlusNormal"/>
        <w:jc w:val="both"/>
      </w:pPr>
    </w:p>
    <w:p w:rsidR="00FB3C52" w:rsidRDefault="00FB3C52">
      <w:pPr>
        <w:pStyle w:val="ConsPlusNormal"/>
        <w:jc w:val="right"/>
        <w:outlineLvl w:val="3"/>
      </w:pPr>
      <w:r>
        <w:t>Таблица 20</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индекса накопления контингентов в разрезе муниципальных</w:t>
      </w:r>
    </w:p>
    <w:p w:rsidR="00FB3C52" w:rsidRDefault="00FB3C52">
      <w:pPr>
        <w:pStyle w:val="ConsPlusTitle"/>
        <w:jc w:val="center"/>
      </w:pPr>
      <w:r>
        <w:t>образований Ставропольского края</w:t>
      </w:r>
    </w:p>
    <w:p w:rsidR="00FB3C52" w:rsidRDefault="00FB3C52">
      <w:pPr>
        <w:pStyle w:val="ConsPlusNormal"/>
        <w:jc w:val="both"/>
      </w:pP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3811"/>
        <w:gridCol w:w="1013"/>
        <w:gridCol w:w="1018"/>
        <w:gridCol w:w="1018"/>
        <w:gridCol w:w="1008"/>
        <w:gridCol w:w="1013"/>
        <w:gridCol w:w="1013"/>
        <w:gridCol w:w="1018"/>
        <w:gridCol w:w="1008"/>
        <w:gridCol w:w="1018"/>
        <w:gridCol w:w="1022"/>
        <w:gridCol w:w="1042"/>
      </w:tblGrid>
      <w:tr w:rsidR="00FB3C52">
        <w:tc>
          <w:tcPr>
            <w:tcW w:w="706"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3811"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1191" w:type="dxa"/>
            <w:gridSpan w:val="11"/>
            <w:tcBorders>
              <w:top w:val="single" w:sz="4" w:space="0" w:color="auto"/>
              <w:bottom w:val="single" w:sz="4" w:space="0" w:color="auto"/>
            </w:tcBorders>
            <w:vAlign w:val="center"/>
          </w:tcPr>
          <w:p w:rsidR="00FB3C52" w:rsidRDefault="00FB3C52">
            <w:pPr>
              <w:pStyle w:val="ConsPlusNormal"/>
              <w:jc w:val="center"/>
            </w:pPr>
            <w:r>
              <w:t>Значение индекса накопления контингентов по годам</w:t>
            </w:r>
          </w:p>
        </w:tc>
      </w:tr>
      <w:tr w:rsidR="00FB3C52">
        <w:tc>
          <w:tcPr>
            <w:tcW w:w="706" w:type="dxa"/>
            <w:vMerge/>
            <w:tcBorders>
              <w:top w:val="single" w:sz="4" w:space="0" w:color="auto"/>
              <w:bottom w:val="single" w:sz="4" w:space="0" w:color="auto"/>
            </w:tcBorders>
          </w:tcPr>
          <w:p w:rsidR="00FB3C52" w:rsidRDefault="00FB3C52">
            <w:pPr>
              <w:pStyle w:val="ConsPlusNormal"/>
            </w:pPr>
          </w:p>
        </w:tc>
        <w:tc>
          <w:tcPr>
            <w:tcW w:w="3811" w:type="dxa"/>
            <w:vMerge/>
            <w:tcBorders>
              <w:top w:val="single" w:sz="4" w:space="0" w:color="auto"/>
              <w:bottom w:val="single" w:sz="4" w:space="0" w:color="auto"/>
            </w:tcBorders>
          </w:tcPr>
          <w:p w:rsidR="00FB3C52" w:rsidRDefault="00FB3C52">
            <w:pPr>
              <w:pStyle w:val="ConsPlusNormal"/>
            </w:pPr>
          </w:p>
        </w:tc>
        <w:tc>
          <w:tcPr>
            <w:tcW w:w="1013" w:type="dxa"/>
            <w:tcBorders>
              <w:top w:val="single" w:sz="4" w:space="0" w:color="auto"/>
              <w:bottom w:val="single" w:sz="4" w:space="0" w:color="auto"/>
            </w:tcBorders>
            <w:vAlign w:val="center"/>
          </w:tcPr>
          <w:p w:rsidR="00FB3C52" w:rsidRDefault="00FB3C52">
            <w:pPr>
              <w:pStyle w:val="ConsPlusNormal"/>
              <w:jc w:val="center"/>
            </w:pPr>
            <w:r>
              <w:t>2010</w:t>
            </w:r>
          </w:p>
        </w:tc>
        <w:tc>
          <w:tcPr>
            <w:tcW w:w="1018" w:type="dxa"/>
            <w:tcBorders>
              <w:top w:val="single" w:sz="4" w:space="0" w:color="auto"/>
              <w:bottom w:val="single" w:sz="4" w:space="0" w:color="auto"/>
            </w:tcBorders>
            <w:vAlign w:val="center"/>
          </w:tcPr>
          <w:p w:rsidR="00FB3C52" w:rsidRDefault="00FB3C52">
            <w:pPr>
              <w:pStyle w:val="ConsPlusNormal"/>
              <w:jc w:val="center"/>
            </w:pPr>
            <w:r>
              <w:t>2011</w:t>
            </w:r>
          </w:p>
        </w:tc>
        <w:tc>
          <w:tcPr>
            <w:tcW w:w="1018" w:type="dxa"/>
            <w:tcBorders>
              <w:top w:val="single" w:sz="4" w:space="0" w:color="auto"/>
              <w:bottom w:val="single" w:sz="4" w:space="0" w:color="auto"/>
            </w:tcBorders>
            <w:vAlign w:val="center"/>
          </w:tcPr>
          <w:p w:rsidR="00FB3C52" w:rsidRDefault="00FB3C52">
            <w:pPr>
              <w:pStyle w:val="ConsPlusNormal"/>
              <w:jc w:val="center"/>
            </w:pPr>
            <w:r>
              <w:t>2012</w:t>
            </w:r>
          </w:p>
        </w:tc>
        <w:tc>
          <w:tcPr>
            <w:tcW w:w="1008" w:type="dxa"/>
            <w:tcBorders>
              <w:top w:val="single" w:sz="4" w:space="0" w:color="auto"/>
              <w:bottom w:val="single" w:sz="4" w:space="0" w:color="auto"/>
            </w:tcBorders>
            <w:vAlign w:val="center"/>
          </w:tcPr>
          <w:p w:rsidR="00FB3C52" w:rsidRDefault="00FB3C52">
            <w:pPr>
              <w:pStyle w:val="ConsPlusNormal"/>
              <w:jc w:val="center"/>
            </w:pPr>
            <w:r>
              <w:t>2013</w:t>
            </w:r>
          </w:p>
        </w:tc>
        <w:tc>
          <w:tcPr>
            <w:tcW w:w="1013" w:type="dxa"/>
            <w:tcBorders>
              <w:top w:val="single" w:sz="4" w:space="0" w:color="auto"/>
              <w:bottom w:val="single" w:sz="4" w:space="0" w:color="auto"/>
            </w:tcBorders>
            <w:vAlign w:val="center"/>
          </w:tcPr>
          <w:p w:rsidR="00FB3C52" w:rsidRDefault="00FB3C52">
            <w:pPr>
              <w:pStyle w:val="ConsPlusNormal"/>
              <w:jc w:val="center"/>
            </w:pPr>
            <w:r>
              <w:t>2014</w:t>
            </w:r>
          </w:p>
        </w:tc>
        <w:tc>
          <w:tcPr>
            <w:tcW w:w="1013" w:type="dxa"/>
            <w:tcBorders>
              <w:top w:val="single" w:sz="4" w:space="0" w:color="auto"/>
              <w:bottom w:val="single" w:sz="4" w:space="0" w:color="auto"/>
            </w:tcBorders>
            <w:vAlign w:val="center"/>
          </w:tcPr>
          <w:p w:rsidR="00FB3C52" w:rsidRDefault="00FB3C52">
            <w:pPr>
              <w:pStyle w:val="ConsPlusNormal"/>
              <w:jc w:val="center"/>
            </w:pPr>
            <w:r>
              <w:t>2015</w:t>
            </w:r>
          </w:p>
        </w:tc>
        <w:tc>
          <w:tcPr>
            <w:tcW w:w="1018" w:type="dxa"/>
            <w:tcBorders>
              <w:top w:val="single" w:sz="4" w:space="0" w:color="auto"/>
              <w:bottom w:val="single" w:sz="4" w:space="0" w:color="auto"/>
            </w:tcBorders>
            <w:vAlign w:val="center"/>
          </w:tcPr>
          <w:p w:rsidR="00FB3C52" w:rsidRDefault="00FB3C52">
            <w:pPr>
              <w:pStyle w:val="ConsPlusNormal"/>
              <w:jc w:val="center"/>
            </w:pPr>
            <w:r>
              <w:t>2016</w:t>
            </w:r>
          </w:p>
        </w:tc>
        <w:tc>
          <w:tcPr>
            <w:tcW w:w="1008" w:type="dxa"/>
            <w:tcBorders>
              <w:top w:val="single" w:sz="4" w:space="0" w:color="auto"/>
              <w:bottom w:val="single" w:sz="4" w:space="0" w:color="auto"/>
            </w:tcBorders>
            <w:vAlign w:val="center"/>
          </w:tcPr>
          <w:p w:rsidR="00FB3C52" w:rsidRDefault="00FB3C52">
            <w:pPr>
              <w:pStyle w:val="ConsPlusNormal"/>
              <w:jc w:val="center"/>
            </w:pPr>
            <w:r>
              <w:t>2017</w:t>
            </w:r>
          </w:p>
        </w:tc>
        <w:tc>
          <w:tcPr>
            <w:tcW w:w="1018" w:type="dxa"/>
            <w:tcBorders>
              <w:top w:val="single" w:sz="4" w:space="0" w:color="auto"/>
              <w:bottom w:val="single" w:sz="4" w:space="0" w:color="auto"/>
            </w:tcBorders>
            <w:vAlign w:val="center"/>
          </w:tcPr>
          <w:p w:rsidR="00FB3C52" w:rsidRDefault="00FB3C52">
            <w:pPr>
              <w:pStyle w:val="ConsPlusNormal"/>
              <w:jc w:val="center"/>
            </w:pPr>
            <w:r>
              <w:t>2018</w:t>
            </w:r>
          </w:p>
        </w:tc>
        <w:tc>
          <w:tcPr>
            <w:tcW w:w="1022" w:type="dxa"/>
            <w:tcBorders>
              <w:top w:val="single" w:sz="4" w:space="0" w:color="auto"/>
              <w:bottom w:val="single" w:sz="4" w:space="0" w:color="auto"/>
            </w:tcBorders>
            <w:vAlign w:val="center"/>
          </w:tcPr>
          <w:p w:rsidR="00FB3C52" w:rsidRDefault="00FB3C52">
            <w:pPr>
              <w:pStyle w:val="ConsPlusNormal"/>
              <w:jc w:val="center"/>
            </w:pPr>
            <w:r>
              <w:t>2019</w:t>
            </w:r>
          </w:p>
        </w:tc>
        <w:tc>
          <w:tcPr>
            <w:tcW w:w="1042"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706" w:type="dxa"/>
            <w:tcBorders>
              <w:top w:val="single" w:sz="4" w:space="0" w:color="auto"/>
              <w:bottom w:val="single" w:sz="4" w:space="0" w:color="auto"/>
            </w:tcBorders>
            <w:vAlign w:val="center"/>
          </w:tcPr>
          <w:p w:rsidR="00FB3C52" w:rsidRDefault="00FB3C52">
            <w:pPr>
              <w:pStyle w:val="ConsPlusNormal"/>
              <w:jc w:val="center"/>
            </w:pPr>
            <w:r>
              <w:t>1</w:t>
            </w:r>
          </w:p>
        </w:tc>
        <w:tc>
          <w:tcPr>
            <w:tcW w:w="3811" w:type="dxa"/>
            <w:tcBorders>
              <w:top w:val="single" w:sz="4" w:space="0" w:color="auto"/>
              <w:bottom w:val="single" w:sz="4" w:space="0" w:color="auto"/>
            </w:tcBorders>
            <w:vAlign w:val="center"/>
          </w:tcPr>
          <w:p w:rsidR="00FB3C52" w:rsidRDefault="00FB3C52">
            <w:pPr>
              <w:pStyle w:val="ConsPlusNormal"/>
              <w:jc w:val="center"/>
            </w:pPr>
            <w:r>
              <w:t>2</w:t>
            </w:r>
          </w:p>
        </w:tc>
        <w:tc>
          <w:tcPr>
            <w:tcW w:w="1013" w:type="dxa"/>
            <w:tcBorders>
              <w:top w:val="single" w:sz="4" w:space="0" w:color="auto"/>
              <w:bottom w:val="single" w:sz="4" w:space="0" w:color="auto"/>
            </w:tcBorders>
            <w:vAlign w:val="center"/>
          </w:tcPr>
          <w:p w:rsidR="00FB3C52" w:rsidRDefault="00FB3C52">
            <w:pPr>
              <w:pStyle w:val="ConsPlusNormal"/>
              <w:jc w:val="center"/>
            </w:pPr>
            <w:r>
              <w:t>3</w:t>
            </w:r>
          </w:p>
        </w:tc>
        <w:tc>
          <w:tcPr>
            <w:tcW w:w="1018" w:type="dxa"/>
            <w:tcBorders>
              <w:top w:val="single" w:sz="4" w:space="0" w:color="auto"/>
              <w:bottom w:val="single" w:sz="4" w:space="0" w:color="auto"/>
            </w:tcBorders>
            <w:vAlign w:val="center"/>
          </w:tcPr>
          <w:p w:rsidR="00FB3C52" w:rsidRDefault="00FB3C52">
            <w:pPr>
              <w:pStyle w:val="ConsPlusNormal"/>
              <w:jc w:val="center"/>
            </w:pPr>
            <w:r>
              <w:t>4</w:t>
            </w:r>
          </w:p>
        </w:tc>
        <w:tc>
          <w:tcPr>
            <w:tcW w:w="1018" w:type="dxa"/>
            <w:tcBorders>
              <w:top w:val="single" w:sz="4" w:space="0" w:color="auto"/>
              <w:bottom w:val="single" w:sz="4" w:space="0" w:color="auto"/>
            </w:tcBorders>
            <w:vAlign w:val="center"/>
          </w:tcPr>
          <w:p w:rsidR="00FB3C52" w:rsidRDefault="00FB3C52">
            <w:pPr>
              <w:pStyle w:val="ConsPlusNormal"/>
              <w:jc w:val="center"/>
            </w:pPr>
            <w:r>
              <w:t>5</w:t>
            </w:r>
          </w:p>
        </w:tc>
        <w:tc>
          <w:tcPr>
            <w:tcW w:w="1008" w:type="dxa"/>
            <w:tcBorders>
              <w:top w:val="single" w:sz="4" w:space="0" w:color="auto"/>
              <w:bottom w:val="single" w:sz="4" w:space="0" w:color="auto"/>
            </w:tcBorders>
            <w:vAlign w:val="center"/>
          </w:tcPr>
          <w:p w:rsidR="00FB3C52" w:rsidRDefault="00FB3C52">
            <w:pPr>
              <w:pStyle w:val="ConsPlusNormal"/>
              <w:jc w:val="center"/>
            </w:pPr>
            <w:r>
              <w:t>6</w:t>
            </w:r>
          </w:p>
        </w:tc>
        <w:tc>
          <w:tcPr>
            <w:tcW w:w="1013" w:type="dxa"/>
            <w:tcBorders>
              <w:top w:val="single" w:sz="4" w:space="0" w:color="auto"/>
              <w:bottom w:val="single" w:sz="4" w:space="0" w:color="auto"/>
            </w:tcBorders>
            <w:vAlign w:val="center"/>
          </w:tcPr>
          <w:p w:rsidR="00FB3C52" w:rsidRDefault="00FB3C52">
            <w:pPr>
              <w:pStyle w:val="ConsPlusNormal"/>
              <w:jc w:val="center"/>
            </w:pPr>
            <w:r>
              <w:t>7</w:t>
            </w:r>
          </w:p>
        </w:tc>
        <w:tc>
          <w:tcPr>
            <w:tcW w:w="1013" w:type="dxa"/>
            <w:tcBorders>
              <w:top w:val="single" w:sz="4" w:space="0" w:color="auto"/>
              <w:bottom w:val="single" w:sz="4" w:space="0" w:color="auto"/>
            </w:tcBorders>
            <w:vAlign w:val="center"/>
          </w:tcPr>
          <w:p w:rsidR="00FB3C52" w:rsidRDefault="00FB3C52">
            <w:pPr>
              <w:pStyle w:val="ConsPlusNormal"/>
              <w:jc w:val="center"/>
            </w:pPr>
            <w:r>
              <w:t>8</w:t>
            </w:r>
          </w:p>
        </w:tc>
        <w:tc>
          <w:tcPr>
            <w:tcW w:w="1018" w:type="dxa"/>
            <w:tcBorders>
              <w:top w:val="single" w:sz="4" w:space="0" w:color="auto"/>
              <w:bottom w:val="single" w:sz="4" w:space="0" w:color="auto"/>
            </w:tcBorders>
            <w:vAlign w:val="center"/>
          </w:tcPr>
          <w:p w:rsidR="00FB3C52" w:rsidRDefault="00FB3C52">
            <w:pPr>
              <w:pStyle w:val="ConsPlusNormal"/>
              <w:jc w:val="center"/>
            </w:pPr>
            <w:r>
              <w:t>9</w:t>
            </w:r>
          </w:p>
        </w:tc>
        <w:tc>
          <w:tcPr>
            <w:tcW w:w="1008" w:type="dxa"/>
            <w:tcBorders>
              <w:top w:val="single" w:sz="4" w:space="0" w:color="auto"/>
              <w:bottom w:val="single" w:sz="4" w:space="0" w:color="auto"/>
            </w:tcBorders>
            <w:vAlign w:val="center"/>
          </w:tcPr>
          <w:p w:rsidR="00FB3C52" w:rsidRDefault="00FB3C52">
            <w:pPr>
              <w:pStyle w:val="ConsPlusNormal"/>
              <w:jc w:val="center"/>
            </w:pPr>
            <w:r>
              <w:t>10</w:t>
            </w:r>
          </w:p>
        </w:tc>
        <w:tc>
          <w:tcPr>
            <w:tcW w:w="1018" w:type="dxa"/>
            <w:tcBorders>
              <w:top w:val="single" w:sz="4" w:space="0" w:color="auto"/>
              <w:bottom w:val="single" w:sz="4" w:space="0" w:color="auto"/>
            </w:tcBorders>
            <w:vAlign w:val="center"/>
          </w:tcPr>
          <w:p w:rsidR="00FB3C52" w:rsidRDefault="00FB3C52">
            <w:pPr>
              <w:pStyle w:val="ConsPlusNormal"/>
              <w:jc w:val="center"/>
            </w:pPr>
            <w:r>
              <w:t>11</w:t>
            </w:r>
          </w:p>
        </w:tc>
        <w:tc>
          <w:tcPr>
            <w:tcW w:w="1022" w:type="dxa"/>
            <w:tcBorders>
              <w:top w:val="single" w:sz="4" w:space="0" w:color="auto"/>
              <w:bottom w:val="single" w:sz="4" w:space="0" w:color="auto"/>
            </w:tcBorders>
            <w:vAlign w:val="center"/>
          </w:tcPr>
          <w:p w:rsidR="00FB3C52" w:rsidRDefault="00FB3C52">
            <w:pPr>
              <w:pStyle w:val="ConsPlusNormal"/>
              <w:jc w:val="center"/>
            </w:pPr>
            <w:r>
              <w:t>12</w:t>
            </w:r>
          </w:p>
        </w:tc>
        <w:tc>
          <w:tcPr>
            <w:tcW w:w="1042"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FB3C52" w:rsidRDefault="00FB3C52">
            <w:pPr>
              <w:pStyle w:val="ConsPlusNormal"/>
              <w:jc w:val="center"/>
            </w:pPr>
            <w:r>
              <w:t>1.</w:t>
            </w:r>
          </w:p>
        </w:tc>
        <w:tc>
          <w:tcPr>
            <w:tcW w:w="3811" w:type="dxa"/>
            <w:tcBorders>
              <w:top w:val="single" w:sz="4" w:space="0" w:color="auto"/>
              <w:left w:val="nil"/>
              <w:bottom w:val="nil"/>
              <w:right w:val="nil"/>
            </w:tcBorders>
          </w:tcPr>
          <w:p w:rsidR="00FB3C52" w:rsidRDefault="00FB3C52">
            <w:pPr>
              <w:pStyle w:val="ConsPlusNormal"/>
            </w:pPr>
            <w:r>
              <w:t>Александровский муниципальный район</w:t>
            </w:r>
          </w:p>
        </w:tc>
        <w:tc>
          <w:tcPr>
            <w:tcW w:w="1013" w:type="dxa"/>
            <w:tcBorders>
              <w:top w:val="single" w:sz="4" w:space="0" w:color="auto"/>
              <w:left w:val="nil"/>
              <w:bottom w:val="nil"/>
              <w:right w:val="nil"/>
            </w:tcBorders>
          </w:tcPr>
          <w:p w:rsidR="00FB3C52" w:rsidRDefault="00FB3C52">
            <w:pPr>
              <w:pStyle w:val="ConsPlusNormal"/>
              <w:jc w:val="right"/>
            </w:pPr>
            <w:r>
              <w:t>5,1</w:t>
            </w:r>
          </w:p>
        </w:tc>
        <w:tc>
          <w:tcPr>
            <w:tcW w:w="1018" w:type="dxa"/>
            <w:tcBorders>
              <w:top w:val="single" w:sz="4" w:space="0" w:color="auto"/>
              <w:left w:val="nil"/>
              <w:bottom w:val="nil"/>
              <w:right w:val="nil"/>
            </w:tcBorders>
          </w:tcPr>
          <w:p w:rsidR="00FB3C52" w:rsidRDefault="00FB3C52">
            <w:pPr>
              <w:pStyle w:val="ConsPlusNormal"/>
              <w:jc w:val="right"/>
            </w:pPr>
            <w:r>
              <w:t>3,6</w:t>
            </w:r>
          </w:p>
        </w:tc>
        <w:tc>
          <w:tcPr>
            <w:tcW w:w="1018" w:type="dxa"/>
            <w:tcBorders>
              <w:top w:val="single" w:sz="4" w:space="0" w:color="auto"/>
              <w:left w:val="nil"/>
              <w:bottom w:val="nil"/>
              <w:right w:val="nil"/>
            </w:tcBorders>
          </w:tcPr>
          <w:p w:rsidR="00FB3C52" w:rsidRDefault="00FB3C52">
            <w:pPr>
              <w:pStyle w:val="ConsPlusNormal"/>
              <w:jc w:val="right"/>
            </w:pPr>
            <w:r>
              <w:t>5,6</w:t>
            </w:r>
          </w:p>
        </w:tc>
        <w:tc>
          <w:tcPr>
            <w:tcW w:w="1008" w:type="dxa"/>
            <w:tcBorders>
              <w:top w:val="single" w:sz="4" w:space="0" w:color="auto"/>
              <w:left w:val="nil"/>
              <w:bottom w:val="nil"/>
              <w:right w:val="nil"/>
            </w:tcBorders>
          </w:tcPr>
          <w:p w:rsidR="00FB3C52" w:rsidRDefault="00FB3C52">
            <w:pPr>
              <w:pStyle w:val="ConsPlusNormal"/>
              <w:jc w:val="right"/>
            </w:pPr>
            <w:r>
              <w:t>6,0</w:t>
            </w:r>
          </w:p>
        </w:tc>
        <w:tc>
          <w:tcPr>
            <w:tcW w:w="1013" w:type="dxa"/>
            <w:tcBorders>
              <w:top w:val="single" w:sz="4" w:space="0" w:color="auto"/>
              <w:left w:val="nil"/>
              <w:bottom w:val="nil"/>
              <w:right w:val="nil"/>
            </w:tcBorders>
          </w:tcPr>
          <w:p w:rsidR="00FB3C52" w:rsidRDefault="00FB3C52">
            <w:pPr>
              <w:pStyle w:val="ConsPlusNormal"/>
              <w:jc w:val="right"/>
            </w:pPr>
            <w:r>
              <w:t>6,4</w:t>
            </w:r>
          </w:p>
        </w:tc>
        <w:tc>
          <w:tcPr>
            <w:tcW w:w="1013" w:type="dxa"/>
            <w:tcBorders>
              <w:top w:val="single" w:sz="4" w:space="0" w:color="auto"/>
              <w:left w:val="nil"/>
              <w:bottom w:val="nil"/>
              <w:right w:val="nil"/>
            </w:tcBorders>
          </w:tcPr>
          <w:p w:rsidR="00FB3C52" w:rsidRDefault="00FB3C52">
            <w:pPr>
              <w:pStyle w:val="ConsPlusNormal"/>
              <w:jc w:val="right"/>
            </w:pPr>
            <w:r>
              <w:t>6,0</w:t>
            </w:r>
          </w:p>
        </w:tc>
        <w:tc>
          <w:tcPr>
            <w:tcW w:w="1018" w:type="dxa"/>
            <w:tcBorders>
              <w:top w:val="single" w:sz="4" w:space="0" w:color="auto"/>
              <w:left w:val="nil"/>
              <w:bottom w:val="nil"/>
              <w:right w:val="nil"/>
            </w:tcBorders>
          </w:tcPr>
          <w:p w:rsidR="00FB3C52" w:rsidRDefault="00FB3C52">
            <w:pPr>
              <w:pStyle w:val="ConsPlusNormal"/>
              <w:jc w:val="right"/>
            </w:pPr>
            <w:r>
              <w:t>6,4</w:t>
            </w:r>
          </w:p>
        </w:tc>
        <w:tc>
          <w:tcPr>
            <w:tcW w:w="1008" w:type="dxa"/>
            <w:tcBorders>
              <w:top w:val="single" w:sz="4" w:space="0" w:color="auto"/>
              <w:left w:val="nil"/>
              <w:bottom w:val="nil"/>
              <w:right w:val="nil"/>
            </w:tcBorders>
          </w:tcPr>
          <w:p w:rsidR="00FB3C52" w:rsidRDefault="00FB3C52">
            <w:pPr>
              <w:pStyle w:val="ConsPlusNormal"/>
              <w:jc w:val="right"/>
            </w:pPr>
            <w:r>
              <w:t>6,6</w:t>
            </w:r>
          </w:p>
        </w:tc>
        <w:tc>
          <w:tcPr>
            <w:tcW w:w="1018" w:type="dxa"/>
            <w:tcBorders>
              <w:top w:val="single" w:sz="4" w:space="0" w:color="auto"/>
              <w:left w:val="nil"/>
              <w:bottom w:val="nil"/>
              <w:right w:val="nil"/>
            </w:tcBorders>
          </w:tcPr>
          <w:p w:rsidR="00FB3C52" w:rsidRDefault="00FB3C52">
            <w:pPr>
              <w:pStyle w:val="ConsPlusNormal"/>
              <w:jc w:val="right"/>
            </w:pPr>
            <w:r>
              <w:t>7,0</w:t>
            </w:r>
          </w:p>
        </w:tc>
        <w:tc>
          <w:tcPr>
            <w:tcW w:w="1022" w:type="dxa"/>
            <w:tcBorders>
              <w:top w:val="single" w:sz="4" w:space="0" w:color="auto"/>
              <w:left w:val="nil"/>
              <w:bottom w:val="nil"/>
              <w:right w:val="nil"/>
            </w:tcBorders>
          </w:tcPr>
          <w:p w:rsidR="00FB3C52" w:rsidRDefault="00FB3C52">
            <w:pPr>
              <w:pStyle w:val="ConsPlusNormal"/>
              <w:jc w:val="right"/>
            </w:pPr>
            <w:r>
              <w:t>6,4</w:t>
            </w:r>
          </w:p>
        </w:tc>
        <w:tc>
          <w:tcPr>
            <w:tcW w:w="1042" w:type="dxa"/>
            <w:tcBorders>
              <w:top w:val="single" w:sz="4" w:space="0" w:color="auto"/>
              <w:left w:val="nil"/>
              <w:bottom w:val="nil"/>
              <w:right w:val="nil"/>
            </w:tcBorders>
          </w:tcPr>
          <w:p w:rsidR="00FB3C52" w:rsidRDefault="00FB3C52">
            <w:pPr>
              <w:pStyle w:val="ConsPlusNormal"/>
              <w:jc w:val="right"/>
            </w:pPr>
            <w:r>
              <w:t>9,2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3811" w:type="dxa"/>
            <w:tcBorders>
              <w:top w:val="nil"/>
              <w:left w:val="nil"/>
              <w:bottom w:val="nil"/>
              <w:right w:val="nil"/>
            </w:tcBorders>
          </w:tcPr>
          <w:p w:rsidR="00FB3C52" w:rsidRDefault="00FB3C52">
            <w:pPr>
              <w:pStyle w:val="ConsPlusNormal"/>
            </w:pPr>
            <w:r>
              <w:t>Город-курорт Пятигорск</w:t>
            </w:r>
          </w:p>
        </w:tc>
        <w:tc>
          <w:tcPr>
            <w:tcW w:w="1013" w:type="dxa"/>
            <w:tcBorders>
              <w:top w:val="nil"/>
              <w:left w:val="nil"/>
              <w:bottom w:val="nil"/>
              <w:right w:val="nil"/>
            </w:tcBorders>
          </w:tcPr>
          <w:p w:rsidR="00FB3C52" w:rsidRDefault="00FB3C52">
            <w:pPr>
              <w:pStyle w:val="ConsPlusNormal"/>
              <w:jc w:val="right"/>
            </w:pPr>
            <w:r>
              <w:t>6,2</w:t>
            </w:r>
          </w:p>
        </w:tc>
        <w:tc>
          <w:tcPr>
            <w:tcW w:w="1018" w:type="dxa"/>
            <w:tcBorders>
              <w:top w:val="nil"/>
              <w:left w:val="nil"/>
              <w:bottom w:val="nil"/>
              <w:right w:val="nil"/>
            </w:tcBorders>
          </w:tcPr>
          <w:p w:rsidR="00FB3C52" w:rsidRDefault="00FB3C52">
            <w:pPr>
              <w:pStyle w:val="ConsPlusNormal"/>
              <w:jc w:val="right"/>
            </w:pPr>
            <w:r>
              <w:t>6,3</w:t>
            </w:r>
          </w:p>
        </w:tc>
        <w:tc>
          <w:tcPr>
            <w:tcW w:w="1018" w:type="dxa"/>
            <w:tcBorders>
              <w:top w:val="nil"/>
              <w:left w:val="nil"/>
              <w:bottom w:val="nil"/>
              <w:right w:val="nil"/>
            </w:tcBorders>
          </w:tcPr>
          <w:p w:rsidR="00FB3C52" w:rsidRDefault="00FB3C52">
            <w:pPr>
              <w:pStyle w:val="ConsPlusNormal"/>
              <w:jc w:val="right"/>
            </w:pPr>
            <w:r>
              <w:t>6,5</w:t>
            </w:r>
          </w:p>
        </w:tc>
        <w:tc>
          <w:tcPr>
            <w:tcW w:w="1008" w:type="dxa"/>
            <w:tcBorders>
              <w:top w:val="nil"/>
              <w:left w:val="nil"/>
              <w:bottom w:val="nil"/>
              <w:right w:val="nil"/>
            </w:tcBorders>
          </w:tcPr>
          <w:p w:rsidR="00FB3C52" w:rsidRDefault="00FB3C52">
            <w:pPr>
              <w:pStyle w:val="ConsPlusNormal"/>
              <w:jc w:val="right"/>
            </w:pPr>
            <w:r>
              <w:t>6,6</w:t>
            </w:r>
          </w:p>
        </w:tc>
        <w:tc>
          <w:tcPr>
            <w:tcW w:w="1013" w:type="dxa"/>
            <w:tcBorders>
              <w:top w:val="nil"/>
              <w:left w:val="nil"/>
              <w:bottom w:val="nil"/>
              <w:right w:val="nil"/>
            </w:tcBorders>
          </w:tcPr>
          <w:p w:rsidR="00FB3C52" w:rsidRDefault="00FB3C52">
            <w:pPr>
              <w:pStyle w:val="ConsPlusNormal"/>
              <w:jc w:val="right"/>
            </w:pPr>
            <w:r>
              <w:t>6,0</w:t>
            </w:r>
          </w:p>
        </w:tc>
        <w:tc>
          <w:tcPr>
            <w:tcW w:w="1013" w:type="dxa"/>
            <w:tcBorders>
              <w:top w:val="nil"/>
              <w:left w:val="nil"/>
              <w:bottom w:val="nil"/>
              <w:right w:val="nil"/>
            </w:tcBorders>
          </w:tcPr>
          <w:p w:rsidR="00FB3C52" w:rsidRDefault="00FB3C52">
            <w:pPr>
              <w:pStyle w:val="ConsPlusNormal"/>
              <w:jc w:val="right"/>
            </w:pPr>
            <w:r>
              <w:t>6,4</w:t>
            </w:r>
          </w:p>
        </w:tc>
        <w:tc>
          <w:tcPr>
            <w:tcW w:w="1018" w:type="dxa"/>
            <w:tcBorders>
              <w:top w:val="nil"/>
              <w:left w:val="nil"/>
              <w:bottom w:val="nil"/>
              <w:right w:val="nil"/>
            </w:tcBorders>
          </w:tcPr>
          <w:p w:rsidR="00FB3C52" w:rsidRDefault="00FB3C52">
            <w:pPr>
              <w:pStyle w:val="ConsPlusNormal"/>
              <w:jc w:val="right"/>
            </w:pPr>
            <w:r>
              <w:t>6,9</w:t>
            </w:r>
          </w:p>
        </w:tc>
        <w:tc>
          <w:tcPr>
            <w:tcW w:w="1008" w:type="dxa"/>
            <w:tcBorders>
              <w:top w:val="nil"/>
              <w:left w:val="nil"/>
              <w:bottom w:val="nil"/>
              <w:right w:val="nil"/>
            </w:tcBorders>
          </w:tcPr>
          <w:p w:rsidR="00FB3C52" w:rsidRDefault="00FB3C52">
            <w:pPr>
              <w:pStyle w:val="ConsPlusNormal"/>
              <w:jc w:val="right"/>
            </w:pPr>
            <w:r>
              <w:t>6,4</w:t>
            </w:r>
          </w:p>
        </w:tc>
        <w:tc>
          <w:tcPr>
            <w:tcW w:w="1018" w:type="dxa"/>
            <w:tcBorders>
              <w:top w:val="nil"/>
              <w:left w:val="nil"/>
              <w:bottom w:val="nil"/>
              <w:right w:val="nil"/>
            </w:tcBorders>
          </w:tcPr>
          <w:p w:rsidR="00FB3C52" w:rsidRDefault="00FB3C52">
            <w:pPr>
              <w:pStyle w:val="ConsPlusNormal"/>
              <w:jc w:val="right"/>
            </w:pPr>
            <w:r>
              <w:t>6,6</w:t>
            </w:r>
          </w:p>
        </w:tc>
        <w:tc>
          <w:tcPr>
            <w:tcW w:w="1022" w:type="dxa"/>
            <w:tcBorders>
              <w:top w:val="nil"/>
              <w:left w:val="nil"/>
              <w:bottom w:val="nil"/>
              <w:right w:val="nil"/>
            </w:tcBorders>
          </w:tcPr>
          <w:p w:rsidR="00FB3C52" w:rsidRDefault="00FB3C52">
            <w:pPr>
              <w:pStyle w:val="ConsPlusNormal"/>
              <w:jc w:val="right"/>
            </w:pPr>
            <w:r>
              <w:t>7,0</w:t>
            </w:r>
          </w:p>
        </w:tc>
        <w:tc>
          <w:tcPr>
            <w:tcW w:w="1042" w:type="dxa"/>
            <w:tcBorders>
              <w:top w:val="nil"/>
              <w:left w:val="nil"/>
              <w:bottom w:val="nil"/>
              <w:right w:val="nil"/>
            </w:tcBorders>
          </w:tcPr>
          <w:p w:rsidR="00FB3C52" w:rsidRDefault="00FB3C52">
            <w:pPr>
              <w:pStyle w:val="ConsPlusNormal"/>
              <w:jc w:val="right"/>
            </w:pPr>
            <w:r>
              <w:t>9,1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w:t>
            </w:r>
          </w:p>
        </w:tc>
        <w:tc>
          <w:tcPr>
            <w:tcW w:w="3811" w:type="dxa"/>
            <w:tcBorders>
              <w:top w:val="nil"/>
              <w:left w:val="nil"/>
              <w:bottom w:val="nil"/>
              <w:right w:val="nil"/>
            </w:tcBorders>
          </w:tcPr>
          <w:p w:rsidR="00FB3C52" w:rsidRDefault="00FB3C52">
            <w:pPr>
              <w:pStyle w:val="ConsPlusNormal"/>
            </w:pPr>
            <w:r>
              <w:t>Город-курорт Железноводск</w:t>
            </w:r>
          </w:p>
        </w:tc>
        <w:tc>
          <w:tcPr>
            <w:tcW w:w="1013" w:type="dxa"/>
            <w:tcBorders>
              <w:top w:val="nil"/>
              <w:left w:val="nil"/>
              <w:bottom w:val="nil"/>
              <w:right w:val="nil"/>
            </w:tcBorders>
          </w:tcPr>
          <w:p w:rsidR="00FB3C52" w:rsidRDefault="00FB3C52">
            <w:pPr>
              <w:pStyle w:val="ConsPlusNormal"/>
              <w:jc w:val="right"/>
            </w:pPr>
            <w:r>
              <w:t>6,1</w:t>
            </w:r>
          </w:p>
        </w:tc>
        <w:tc>
          <w:tcPr>
            <w:tcW w:w="1018" w:type="dxa"/>
            <w:tcBorders>
              <w:top w:val="nil"/>
              <w:left w:val="nil"/>
              <w:bottom w:val="nil"/>
              <w:right w:val="nil"/>
            </w:tcBorders>
          </w:tcPr>
          <w:p w:rsidR="00FB3C52" w:rsidRDefault="00FB3C52">
            <w:pPr>
              <w:pStyle w:val="ConsPlusNormal"/>
              <w:jc w:val="right"/>
            </w:pPr>
            <w:r>
              <w:t>32,9</w:t>
            </w:r>
          </w:p>
        </w:tc>
        <w:tc>
          <w:tcPr>
            <w:tcW w:w="1018" w:type="dxa"/>
            <w:tcBorders>
              <w:top w:val="nil"/>
              <w:left w:val="nil"/>
              <w:bottom w:val="nil"/>
              <w:right w:val="nil"/>
            </w:tcBorders>
          </w:tcPr>
          <w:p w:rsidR="00FB3C52" w:rsidRDefault="00FB3C52">
            <w:pPr>
              <w:pStyle w:val="ConsPlusNormal"/>
              <w:jc w:val="right"/>
            </w:pPr>
            <w:r>
              <w:t>7,5</w:t>
            </w:r>
          </w:p>
        </w:tc>
        <w:tc>
          <w:tcPr>
            <w:tcW w:w="1008" w:type="dxa"/>
            <w:tcBorders>
              <w:top w:val="nil"/>
              <w:left w:val="nil"/>
              <w:bottom w:val="nil"/>
              <w:right w:val="nil"/>
            </w:tcBorders>
          </w:tcPr>
          <w:p w:rsidR="00FB3C52" w:rsidRDefault="00FB3C52">
            <w:pPr>
              <w:pStyle w:val="ConsPlusNormal"/>
              <w:jc w:val="right"/>
            </w:pPr>
            <w:r>
              <w:t>7,5</w:t>
            </w:r>
          </w:p>
        </w:tc>
        <w:tc>
          <w:tcPr>
            <w:tcW w:w="1013" w:type="dxa"/>
            <w:tcBorders>
              <w:top w:val="nil"/>
              <w:left w:val="nil"/>
              <w:bottom w:val="nil"/>
              <w:right w:val="nil"/>
            </w:tcBorders>
          </w:tcPr>
          <w:p w:rsidR="00FB3C52" w:rsidRDefault="00FB3C52">
            <w:pPr>
              <w:pStyle w:val="ConsPlusNormal"/>
              <w:jc w:val="right"/>
            </w:pPr>
            <w:r>
              <w:t>6,8</w:t>
            </w:r>
          </w:p>
        </w:tc>
        <w:tc>
          <w:tcPr>
            <w:tcW w:w="1013" w:type="dxa"/>
            <w:tcBorders>
              <w:top w:val="nil"/>
              <w:left w:val="nil"/>
              <w:bottom w:val="nil"/>
              <w:right w:val="nil"/>
            </w:tcBorders>
          </w:tcPr>
          <w:p w:rsidR="00FB3C52" w:rsidRDefault="00FB3C52">
            <w:pPr>
              <w:pStyle w:val="ConsPlusNormal"/>
              <w:jc w:val="right"/>
            </w:pPr>
            <w:r>
              <w:t>6,0</w:t>
            </w:r>
          </w:p>
        </w:tc>
        <w:tc>
          <w:tcPr>
            <w:tcW w:w="1018" w:type="dxa"/>
            <w:tcBorders>
              <w:top w:val="nil"/>
              <w:left w:val="nil"/>
              <w:bottom w:val="nil"/>
              <w:right w:val="nil"/>
            </w:tcBorders>
          </w:tcPr>
          <w:p w:rsidR="00FB3C52" w:rsidRDefault="00FB3C52">
            <w:pPr>
              <w:pStyle w:val="ConsPlusNormal"/>
              <w:jc w:val="right"/>
            </w:pPr>
            <w:r>
              <w:t>8,4</w:t>
            </w:r>
          </w:p>
        </w:tc>
        <w:tc>
          <w:tcPr>
            <w:tcW w:w="1008" w:type="dxa"/>
            <w:tcBorders>
              <w:top w:val="nil"/>
              <w:left w:val="nil"/>
              <w:bottom w:val="nil"/>
              <w:right w:val="nil"/>
            </w:tcBorders>
          </w:tcPr>
          <w:p w:rsidR="00FB3C52" w:rsidRDefault="00FB3C52">
            <w:pPr>
              <w:pStyle w:val="ConsPlusNormal"/>
              <w:jc w:val="right"/>
            </w:pPr>
            <w:r>
              <w:t>7,2</w:t>
            </w:r>
          </w:p>
        </w:tc>
        <w:tc>
          <w:tcPr>
            <w:tcW w:w="1018" w:type="dxa"/>
            <w:tcBorders>
              <w:top w:val="nil"/>
              <w:left w:val="nil"/>
              <w:bottom w:val="nil"/>
              <w:right w:val="nil"/>
            </w:tcBorders>
          </w:tcPr>
          <w:p w:rsidR="00FB3C52" w:rsidRDefault="00FB3C52">
            <w:pPr>
              <w:pStyle w:val="ConsPlusNormal"/>
              <w:jc w:val="right"/>
            </w:pPr>
            <w:r>
              <w:t>8,0</w:t>
            </w:r>
          </w:p>
        </w:tc>
        <w:tc>
          <w:tcPr>
            <w:tcW w:w="1022" w:type="dxa"/>
            <w:tcBorders>
              <w:top w:val="nil"/>
              <w:left w:val="nil"/>
              <w:bottom w:val="nil"/>
              <w:right w:val="nil"/>
            </w:tcBorders>
          </w:tcPr>
          <w:p w:rsidR="00FB3C52" w:rsidRDefault="00FB3C52">
            <w:pPr>
              <w:pStyle w:val="ConsPlusNormal"/>
              <w:jc w:val="right"/>
            </w:pPr>
            <w:r>
              <w:t>8,7</w:t>
            </w:r>
          </w:p>
        </w:tc>
        <w:tc>
          <w:tcPr>
            <w:tcW w:w="1042" w:type="dxa"/>
            <w:tcBorders>
              <w:top w:val="nil"/>
              <w:left w:val="nil"/>
              <w:bottom w:val="nil"/>
              <w:right w:val="nil"/>
            </w:tcBorders>
          </w:tcPr>
          <w:p w:rsidR="00FB3C52" w:rsidRDefault="00FB3C52">
            <w:pPr>
              <w:pStyle w:val="ConsPlusNormal"/>
              <w:jc w:val="right"/>
            </w:pPr>
            <w:r>
              <w:t>8,7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w:t>
            </w:r>
          </w:p>
        </w:tc>
        <w:tc>
          <w:tcPr>
            <w:tcW w:w="3811" w:type="dxa"/>
            <w:tcBorders>
              <w:top w:val="nil"/>
              <w:left w:val="nil"/>
              <w:bottom w:val="nil"/>
              <w:right w:val="nil"/>
            </w:tcBorders>
          </w:tcPr>
          <w:p w:rsidR="00FB3C52" w:rsidRDefault="00FB3C52">
            <w:pPr>
              <w:pStyle w:val="ConsPlusNormal"/>
            </w:pPr>
            <w:r>
              <w:t>Апанасенковский муниципальный район</w:t>
            </w:r>
          </w:p>
        </w:tc>
        <w:tc>
          <w:tcPr>
            <w:tcW w:w="1013" w:type="dxa"/>
            <w:tcBorders>
              <w:top w:val="nil"/>
              <w:left w:val="nil"/>
              <w:bottom w:val="nil"/>
              <w:right w:val="nil"/>
            </w:tcBorders>
          </w:tcPr>
          <w:p w:rsidR="00FB3C52" w:rsidRDefault="00FB3C52">
            <w:pPr>
              <w:pStyle w:val="ConsPlusNormal"/>
              <w:jc w:val="right"/>
            </w:pPr>
            <w:r>
              <w:t>5,2</w:t>
            </w:r>
          </w:p>
        </w:tc>
        <w:tc>
          <w:tcPr>
            <w:tcW w:w="1018" w:type="dxa"/>
            <w:tcBorders>
              <w:top w:val="nil"/>
              <w:left w:val="nil"/>
              <w:bottom w:val="nil"/>
              <w:right w:val="nil"/>
            </w:tcBorders>
          </w:tcPr>
          <w:p w:rsidR="00FB3C52" w:rsidRDefault="00FB3C52">
            <w:pPr>
              <w:pStyle w:val="ConsPlusNormal"/>
              <w:jc w:val="right"/>
            </w:pPr>
            <w:r>
              <w:t>4,4</w:t>
            </w:r>
          </w:p>
        </w:tc>
        <w:tc>
          <w:tcPr>
            <w:tcW w:w="1018" w:type="dxa"/>
            <w:tcBorders>
              <w:top w:val="nil"/>
              <w:left w:val="nil"/>
              <w:bottom w:val="nil"/>
              <w:right w:val="nil"/>
            </w:tcBorders>
          </w:tcPr>
          <w:p w:rsidR="00FB3C52" w:rsidRDefault="00FB3C52">
            <w:pPr>
              <w:pStyle w:val="ConsPlusNormal"/>
              <w:jc w:val="right"/>
            </w:pPr>
            <w:r>
              <w:t>5,8</w:t>
            </w:r>
          </w:p>
        </w:tc>
        <w:tc>
          <w:tcPr>
            <w:tcW w:w="1008" w:type="dxa"/>
            <w:tcBorders>
              <w:top w:val="nil"/>
              <w:left w:val="nil"/>
              <w:bottom w:val="nil"/>
              <w:right w:val="nil"/>
            </w:tcBorders>
          </w:tcPr>
          <w:p w:rsidR="00FB3C52" w:rsidRDefault="00FB3C52">
            <w:pPr>
              <w:pStyle w:val="ConsPlusNormal"/>
              <w:jc w:val="right"/>
            </w:pPr>
            <w:r>
              <w:t>5,9</w:t>
            </w:r>
          </w:p>
        </w:tc>
        <w:tc>
          <w:tcPr>
            <w:tcW w:w="1013" w:type="dxa"/>
            <w:tcBorders>
              <w:top w:val="nil"/>
              <w:left w:val="nil"/>
              <w:bottom w:val="nil"/>
              <w:right w:val="nil"/>
            </w:tcBorders>
          </w:tcPr>
          <w:p w:rsidR="00FB3C52" w:rsidRDefault="00FB3C52">
            <w:pPr>
              <w:pStyle w:val="ConsPlusNormal"/>
              <w:jc w:val="right"/>
            </w:pPr>
            <w:r>
              <w:t>5,0</w:t>
            </w:r>
          </w:p>
        </w:tc>
        <w:tc>
          <w:tcPr>
            <w:tcW w:w="1013" w:type="dxa"/>
            <w:tcBorders>
              <w:top w:val="nil"/>
              <w:left w:val="nil"/>
              <w:bottom w:val="nil"/>
              <w:right w:val="nil"/>
            </w:tcBorders>
          </w:tcPr>
          <w:p w:rsidR="00FB3C52" w:rsidRDefault="00FB3C52">
            <w:pPr>
              <w:pStyle w:val="ConsPlusNormal"/>
              <w:jc w:val="right"/>
            </w:pPr>
            <w:r>
              <w:t>5,8</w:t>
            </w:r>
          </w:p>
        </w:tc>
        <w:tc>
          <w:tcPr>
            <w:tcW w:w="1018" w:type="dxa"/>
            <w:tcBorders>
              <w:top w:val="nil"/>
              <w:left w:val="nil"/>
              <w:bottom w:val="nil"/>
              <w:right w:val="nil"/>
            </w:tcBorders>
          </w:tcPr>
          <w:p w:rsidR="00FB3C52" w:rsidRDefault="00FB3C52">
            <w:pPr>
              <w:pStyle w:val="ConsPlusNormal"/>
              <w:jc w:val="right"/>
            </w:pPr>
            <w:r>
              <w:t>6,2</w:t>
            </w:r>
          </w:p>
        </w:tc>
        <w:tc>
          <w:tcPr>
            <w:tcW w:w="1008" w:type="dxa"/>
            <w:tcBorders>
              <w:top w:val="nil"/>
              <w:left w:val="nil"/>
              <w:bottom w:val="nil"/>
              <w:right w:val="nil"/>
            </w:tcBorders>
          </w:tcPr>
          <w:p w:rsidR="00FB3C52" w:rsidRDefault="00FB3C52">
            <w:pPr>
              <w:pStyle w:val="ConsPlusNormal"/>
              <w:jc w:val="right"/>
            </w:pPr>
            <w:r>
              <w:t>5,7</w:t>
            </w:r>
          </w:p>
        </w:tc>
        <w:tc>
          <w:tcPr>
            <w:tcW w:w="1018" w:type="dxa"/>
            <w:tcBorders>
              <w:top w:val="nil"/>
              <w:left w:val="nil"/>
              <w:bottom w:val="nil"/>
              <w:right w:val="nil"/>
            </w:tcBorders>
          </w:tcPr>
          <w:p w:rsidR="00FB3C52" w:rsidRDefault="00FB3C52">
            <w:pPr>
              <w:pStyle w:val="ConsPlusNormal"/>
              <w:jc w:val="right"/>
            </w:pPr>
            <w:r>
              <w:t>6,0</w:t>
            </w:r>
          </w:p>
        </w:tc>
        <w:tc>
          <w:tcPr>
            <w:tcW w:w="1022" w:type="dxa"/>
            <w:tcBorders>
              <w:top w:val="nil"/>
              <w:left w:val="nil"/>
              <w:bottom w:val="nil"/>
              <w:right w:val="nil"/>
            </w:tcBorders>
          </w:tcPr>
          <w:p w:rsidR="00FB3C52" w:rsidRDefault="00FB3C52">
            <w:pPr>
              <w:pStyle w:val="ConsPlusNormal"/>
              <w:jc w:val="right"/>
            </w:pPr>
            <w:r>
              <w:t>7,4</w:t>
            </w:r>
          </w:p>
        </w:tc>
        <w:tc>
          <w:tcPr>
            <w:tcW w:w="1042" w:type="dxa"/>
            <w:tcBorders>
              <w:top w:val="nil"/>
              <w:left w:val="nil"/>
              <w:bottom w:val="nil"/>
              <w:right w:val="nil"/>
            </w:tcBorders>
          </w:tcPr>
          <w:p w:rsidR="00FB3C52" w:rsidRDefault="00FB3C52">
            <w:pPr>
              <w:pStyle w:val="ConsPlusNormal"/>
              <w:jc w:val="right"/>
            </w:pPr>
            <w:r>
              <w:t>8,6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5.</w:t>
            </w:r>
          </w:p>
        </w:tc>
        <w:tc>
          <w:tcPr>
            <w:tcW w:w="3811" w:type="dxa"/>
            <w:tcBorders>
              <w:top w:val="nil"/>
              <w:left w:val="nil"/>
              <w:bottom w:val="nil"/>
              <w:right w:val="nil"/>
            </w:tcBorders>
          </w:tcPr>
          <w:p w:rsidR="00FB3C52" w:rsidRDefault="00FB3C52">
            <w:pPr>
              <w:pStyle w:val="ConsPlusNormal"/>
            </w:pPr>
            <w:r>
              <w:t>Предгорный муниципальный район</w:t>
            </w:r>
          </w:p>
        </w:tc>
        <w:tc>
          <w:tcPr>
            <w:tcW w:w="1013" w:type="dxa"/>
            <w:tcBorders>
              <w:top w:val="nil"/>
              <w:left w:val="nil"/>
              <w:bottom w:val="nil"/>
              <w:right w:val="nil"/>
            </w:tcBorders>
          </w:tcPr>
          <w:p w:rsidR="00FB3C52" w:rsidRDefault="00FB3C52">
            <w:pPr>
              <w:pStyle w:val="ConsPlusNormal"/>
              <w:jc w:val="right"/>
            </w:pPr>
            <w:r>
              <w:t>4,4</w:t>
            </w:r>
          </w:p>
        </w:tc>
        <w:tc>
          <w:tcPr>
            <w:tcW w:w="1018" w:type="dxa"/>
            <w:tcBorders>
              <w:top w:val="nil"/>
              <w:left w:val="nil"/>
              <w:bottom w:val="nil"/>
              <w:right w:val="nil"/>
            </w:tcBorders>
          </w:tcPr>
          <w:p w:rsidR="00FB3C52" w:rsidRDefault="00FB3C52">
            <w:pPr>
              <w:pStyle w:val="ConsPlusNormal"/>
              <w:jc w:val="right"/>
            </w:pPr>
            <w:r>
              <w:t>8,4</w:t>
            </w:r>
          </w:p>
        </w:tc>
        <w:tc>
          <w:tcPr>
            <w:tcW w:w="1018" w:type="dxa"/>
            <w:tcBorders>
              <w:top w:val="nil"/>
              <w:left w:val="nil"/>
              <w:bottom w:val="nil"/>
              <w:right w:val="nil"/>
            </w:tcBorders>
          </w:tcPr>
          <w:p w:rsidR="00FB3C52" w:rsidRDefault="00FB3C52">
            <w:pPr>
              <w:pStyle w:val="ConsPlusNormal"/>
              <w:jc w:val="right"/>
            </w:pPr>
            <w:r>
              <w:t>4,5</w:t>
            </w:r>
          </w:p>
        </w:tc>
        <w:tc>
          <w:tcPr>
            <w:tcW w:w="1008" w:type="dxa"/>
            <w:tcBorders>
              <w:top w:val="nil"/>
              <w:left w:val="nil"/>
              <w:bottom w:val="nil"/>
              <w:right w:val="nil"/>
            </w:tcBorders>
          </w:tcPr>
          <w:p w:rsidR="00FB3C52" w:rsidRDefault="00FB3C52">
            <w:pPr>
              <w:pStyle w:val="ConsPlusNormal"/>
              <w:jc w:val="right"/>
            </w:pPr>
            <w:r>
              <w:t>5,4</w:t>
            </w:r>
          </w:p>
        </w:tc>
        <w:tc>
          <w:tcPr>
            <w:tcW w:w="1013" w:type="dxa"/>
            <w:tcBorders>
              <w:top w:val="nil"/>
              <w:left w:val="nil"/>
              <w:bottom w:val="nil"/>
              <w:right w:val="nil"/>
            </w:tcBorders>
          </w:tcPr>
          <w:p w:rsidR="00FB3C52" w:rsidRDefault="00FB3C52">
            <w:pPr>
              <w:pStyle w:val="ConsPlusNormal"/>
              <w:jc w:val="right"/>
            </w:pPr>
            <w:r>
              <w:t>5,4</w:t>
            </w:r>
          </w:p>
        </w:tc>
        <w:tc>
          <w:tcPr>
            <w:tcW w:w="1013" w:type="dxa"/>
            <w:tcBorders>
              <w:top w:val="nil"/>
              <w:left w:val="nil"/>
              <w:bottom w:val="nil"/>
              <w:right w:val="nil"/>
            </w:tcBorders>
          </w:tcPr>
          <w:p w:rsidR="00FB3C52" w:rsidRDefault="00FB3C52">
            <w:pPr>
              <w:pStyle w:val="ConsPlusNormal"/>
              <w:jc w:val="right"/>
            </w:pPr>
            <w:r>
              <w:t>4,5</w:t>
            </w:r>
          </w:p>
        </w:tc>
        <w:tc>
          <w:tcPr>
            <w:tcW w:w="1018" w:type="dxa"/>
            <w:tcBorders>
              <w:top w:val="nil"/>
              <w:left w:val="nil"/>
              <w:bottom w:val="nil"/>
              <w:right w:val="nil"/>
            </w:tcBorders>
          </w:tcPr>
          <w:p w:rsidR="00FB3C52" w:rsidRDefault="00FB3C52">
            <w:pPr>
              <w:pStyle w:val="ConsPlusNormal"/>
              <w:jc w:val="right"/>
            </w:pPr>
            <w:r>
              <w:t>5,7</w:t>
            </w:r>
          </w:p>
        </w:tc>
        <w:tc>
          <w:tcPr>
            <w:tcW w:w="1008" w:type="dxa"/>
            <w:tcBorders>
              <w:top w:val="nil"/>
              <w:left w:val="nil"/>
              <w:bottom w:val="nil"/>
              <w:right w:val="nil"/>
            </w:tcBorders>
          </w:tcPr>
          <w:p w:rsidR="00FB3C52" w:rsidRDefault="00FB3C52">
            <w:pPr>
              <w:pStyle w:val="ConsPlusNormal"/>
              <w:jc w:val="right"/>
            </w:pPr>
            <w:r>
              <w:t>5,9</w:t>
            </w:r>
          </w:p>
        </w:tc>
        <w:tc>
          <w:tcPr>
            <w:tcW w:w="1018" w:type="dxa"/>
            <w:tcBorders>
              <w:top w:val="nil"/>
              <w:left w:val="nil"/>
              <w:bottom w:val="nil"/>
              <w:right w:val="nil"/>
            </w:tcBorders>
          </w:tcPr>
          <w:p w:rsidR="00FB3C52" w:rsidRDefault="00FB3C52">
            <w:pPr>
              <w:pStyle w:val="ConsPlusNormal"/>
              <w:jc w:val="right"/>
            </w:pPr>
            <w:r>
              <w:t>5,7</w:t>
            </w:r>
          </w:p>
        </w:tc>
        <w:tc>
          <w:tcPr>
            <w:tcW w:w="1022" w:type="dxa"/>
            <w:tcBorders>
              <w:top w:val="nil"/>
              <w:left w:val="nil"/>
              <w:bottom w:val="nil"/>
              <w:right w:val="nil"/>
            </w:tcBorders>
          </w:tcPr>
          <w:p w:rsidR="00FB3C52" w:rsidRDefault="00FB3C52">
            <w:pPr>
              <w:pStyle w:val="ConsPlusNormal"/>
              <w:jc w:val="right"/>
            </w:pPr>
            <w:r>
              <w:t>6,9</w:t>
            </w:r>
          </w:p>
        </w:tc>
        <w:tc>
          <w:tcPr>
            <w:tcW w:w="1042" w:type="dxa"/>
            <w:tcBorders>
              <w:top w:val="nil"/>
              <w:left w:val="nil"/>
              <w:bottom w:val="nil"/>
              <w:right w:val="nil"/>
            </w:tcBorders>
          </w:tcPr>
          <w:p w:rsidR="00FB3C52" w:rsidRDefault="00FB3C52">
            <w:pPr>
              <w:pStyle w:val="ConsPlusNormal"/>
              <w:jc w:val="right"/>
            </w:pPr>
            <w:r>
              <w:t>8,2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6.</w:t>
            </w:r>
          </w:p>
        </w:tc>
        <w:tc>
          <w:tcPr>
            <w:tcW w:w="3811" w:type="dxa"/>
            <w:tcBorders>
              <w:top w:val="nil"/>
              <w:left w:val="nil"/>
              <w:bottom w:val="nil"/>
              <w:right w:val="nil"/>
            </w:tcBorders>
          </w:tcPr>
          <w:p w:rsidR="00FB3C52" w:rsidRDefault="00FB3C52">
            <w:pPr>
              <w:pStyle w:val="ConsPlusNormal"/>
            </w:pPr>
            <w:r>
              <w:t>Город Ставрополь</w:t>
            </w:r>
          </w:p>
        </w:tc>
        <w:tc>
          <w:tcPr>
            <w:tcW w:w="1013" w:type="dxa"/>
            <w:tcBorders>
              <w:top w:val="nil"/>
              <w:left w:val="nil"/>
              <w:bottom w:val="nil"/>
              <w:right w:val="nil"/>
            </w:tcBorders>
          </w:tcPr>
          <w:p w:rsidR="00FB3C52" w:rsidRDefault="00FB3C52">
            <w:pPr>
              <w:pStyle w:val="ConsPlusNormal"/>
              <w:jc w:val="right"/>
            </w:pPr>
            <w:r>
              <w:t>6,5</w:t>
            </w:r>
          </w:p>
        </w:tc>
        <w:tc>
          <w:tcPr>
            <w:tcW w:w="1018" w:type="dxa"/>
            <w:tcBorders>
              <w:top w:val="nil"/>
              <w:left w:val="nil"/>
              <w:bottom w:val="nil"/>
              <w:right w:val="nil"/>
            </w:tcBorders>
          </w:tcPr>
          <w:p w:rsidR="00FB3C52" w:rsidRDefault="00FB3C52">
            <w:pPr>
              <w:pStyle w:val="ConsPlusNormal"/>
              <w:jc w:val="right"/>
            </w:pPr>
            <w:r>
              <w:t>5,8</w:t>
            </w:r>
          </w:p>
        </w:tc>
        <w:tc>
          <w:tcPr>
            <w:tcW w:w="1018" w:type="dxa"/>
            <w:tcBorders>
              <w:top w:val="nil"/>
              <w:left w:val="nil"/>
              <w:bottom w:val="nil"/>
              <w:right w:val="nil"/>
            </w:tcBorders>
          </w:tcPr>
          <w:p w:rsidR="00FB3C52" w:rsidRDefault="00FB3C52">
            <w:pPr>
              <w:pStyle w:val="ConsPlusNormal"/>
              <w:jc w:val="right"/>
            </w:pPr>
            <w:r>
              <w:t>5,9</w:t>
            </w:r>
          </w:p>
        </w:tc>
        <w:tc>
          <w:tcPr>
            <w:tcW w:w="1008" w:type="dxa"/>
            <w:tcBorders>
              <w:top w:val="nil"/>
              <w:left w:val="nil"/>
              <w:bottom w:val="nil"/>
              <w:right w:val="nil"/>
            </w:tcBorders>
          </w:tcPr>
          <w:p w:rsidR="00FB3C52" w:rsidRDefault="00FB3C52">
            <w:pPr>
              <w:pStyle w:val="ConsPlusNormal"/>
              <w:jc w:val="right"/>
            </w:pPr>
            <w:r>
              <w:t>6,3</w:t>
            </w:r>
          </w:p>
        </w:tc>
        <w:tc>
          <w:tcPr>
            <w:tcW w:w="1013" w:type="dxa"/>
            <w:tcBorders>
              <w:top w:val="nil"/>
              <w:left w:val="nil"/>
              <w:bottom w:val="nil"/>
              <w:right w:val="nil"/>
            </w:tcBorders>
          </w:tcPr>
          <w:p w:rsidR="00FB3C52" w:rsidRDefault="00FB3C52">
            <w:pPr>
              <w:pStyle w:val="ConsPlusNormal"/>
              <w:jc w:val="right"/>
            </w:pPr>
            <w:r>
              <w:t>5,4</w:t>
            </w:r>
          </w:p>
        </w:tc>
        <w:tc>
          <w:tcPr>
            <w:tcW w:w="1013" w:type="dxa"/>
            <w:tcBorders>
              <w:top w:val="nil"/>
              <w:left w:val="nil"/>
              <w:bottom w:val="nil"/>
              <w:right w:val="nil"/>
            </w:tcBorders>
          </w:tcPr>
          <w:p w:rsidR="00FB3C52" w:rsidRDefault="00FB3C52">
            <w:pPr>
              <w:pStyle w:val="ConsPlusNormal"/>
              <w:jc w:val="right"/>
            </w:pPr>
            <w:r>
              <w:t>5,7</w:t>
            </w:r>
          </w:p>
        </w:tc>
        <w:tc>
          <w:tcPr>
            <w:tcW w:w="1018" w:type="dxa"/>
            <w:tcBorders>
              <w:top w:val="nil"/>
              <w:left w:val="nil"/>
              <w:bottom w:val="nil"/>
              <w:right w:val="nil"/>
            </w:tcBorders>
          </w:tcPr>
          <w:p w:rsidR="00FB3C52" w:rsidRDefault="00FB3C52">
            <w:pPr>
              <w:pStyle w:val="ConsPlusNormal"/>
              <w:jc w:val="right"/>
            </w:pPr>
            <w:r>
              <w:t>6,5</w:t>
            </w:r>
          </w:p>
        </w:tc>
        <w:tc>
          <w:tcPr>
            <w:tcW w:w="1008" w:type="dxa"/>
            <w:tcBorders>
              <w:top w:val="nil"/>
              <w:left w:val="nil"/>
              <w:bottom w:val="nil"/>
              <w:right w:val="nil"/>
            </w:tcBorders>
          </w:tcPr>
          <w:p w:rsidR="00FB3C52" w:rsidRDefault="00FB3C52">
            <w:pPr>
              <w:pStyle w:val="ConsPlusNormal"/>
              <w:jc w:val="right"/>
            </w:pPr>
            <w:r>
              <w:t>6,3</w:t>
            </w:r>
          </w:p>
        </w:tc>
        <w:tc>
          <w:tcPr>
            <w:tcW w:w="1018" w:type="dxa"/>
            <w:tcBorders>
              <w:top w:val="nil"/>
              <w:left w:val="nil"/>
              <w:bottom w:val="nil"/>
              <w:right w:val="nil"/>
            </w:tcBorders>
          </w:tcPr>
          <w:p w:rsidR="00FB3C52" w:rsidRDefault="00FB3C52">
            <w:pPr>
              <w:pStyle w:val="ConsPlusNormal"/>
              <w:jc w:val="right"/>
            </w:pPr>
            <w:r>
              <w:t>6,7</w:t>
            </w:r>
          </w:p>
        </w:tc>
        <w:tc>
          <w:tcPr>
            <w:tcW w:w="1022" w:type="dxa"/>
            <w:tcBorders>
              <w:top w:val="nil"/>
              <w:left w:val="nil"/>
              <w:bottom w:val="nil"/>
              <w:right w:val="nil"/>
            </w:tcBorders>
          </w:tcPr>
          <w:p w:rsidR="00FB3C52" w:rsidRDefault="00FB3C52">
            <w:pPr>
              <w:pStyle w:val="ConsPlusNormal"/>
              <w:jc w:val="right"/>
            </w:pPr>
            <w:r>
              <w:t>6,5</w:t>
            </w:r>
          </w:p>
        </w:tc>
        <w:tc>
          <w:tcPr>
            <w:tcW w:w="1042" w:type="dxa"/>
            <w:tcBorders>
              <w:top w:val="nil"/>
              <w:left w:val="nil"/>
              <w:bottom w:val="nil"/>
              <w:right w:val="nil"/>
            </w:tcBorders>
          </w:tcPr>
          <w:p w:rsidR="00FB3C52" w:rsidRDefault="00FB3C52">
            <w:pPr>
              <w:pStyle w:val="ConsPlusNormal"/>
              <w:jc w:val="right"/>
            </w:pPr>
            <w:r>
              <w:t>8,1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7.</w:t>
            </w:r>
          </w:p>
        </w:tc>
        <w:tc>
          <w:tcPr>
            <w:tcW w:w="3811" w:type="dxa"/>
            <w:tcBorders>
              <w:top w:val="nil"/>
              <w:left w:val="nil"/>
              <w:bottom w:val="nil"/>
              <w:right w:val="nil"/>
            </w:tcBorders>
          </w:tcPr>
          <w:p w:rsidR="00FB3C52" w:rsidRDefault="00FB3C52">
            <w:pPr>
              <w:pStyle w:val="ConsPlusNormal"/>
            </w:pPr>
            <w:r>
              <w:t>Труновский муниципальный район</w:t>
            </w:r>
          </w:p>
        </w:tc>
        <w:tc>
          <w:tcPr>
            <w:tcW w:w="1013" w:type="dxa"/>
            <w:tcBorders>
              <w:top w:val="nil"/>
              <w:left w:val="nil"/>
              <w:bottom w:val="nil"/>
              <w:right w:val="nil"/>
            </w:tcBorders>
          </w:tcPr>
          <w:p w:rsidR="00FB3C52" w:rsidRDefault="00FB3C52">
            <w:pPr>
              <w:pStyle w:val="ConsPlusNormal"/>
              <w:jc w:val="right"/>
            </w:pPr>
            <w:r>
              <w:t>5,4</w:t>
            </w:r>
          </w:p>
        </w:tc>
        <w:tc>
          <w:tcPr>
            <w:tcW w:w="1018" w:type="dxa"/>
            <w:tcBorders>
              <w:top w:val="nil"/>
              <w:left w:val="nil"/>
              <w:bottom w:val="nil"/>
              <w:right w:val="nil"/>
            </w:tcBorders>
          </w:tcPr>
          <w:p w:rsidR="00FB3C52" w:rsidRDefault="00FB3C52">
            <w:pPr>
              <w:pStyle w:val="ConsPlusNormal"/>
              <w:jc w:val="right"/>
            </w:pPr>
            <w:r>
              <w:t>4,6</w:t>
            </w:r>
          </w:p>
        </w:tc>
        <w:tc>
          <w:tcPr>
            <w:tcW w:w="1018" w:type="dxa"/>
            <w:tcBorders>
              <w:top w:val="nil"/>
              <w:left w:val="nil"/>
              <w:bottom w:val="nil"/>
              <w:right w:val="nil"/>
            </w:tcBorders>
          </w:tcPr>
          <w:p w:rsidR="00FB3C52" w:rsidRDefault="00FB3C52">
            <w:pPr>
              <w:pStyle w:val="ConsPlusNormal"/>
              <w:jc w:val="right"/>
            </w:pPr>
            <w:r>
              <w:t>5,6</w:t>
            </w:r>
          </w:p>
        </w:tc>
        <w:tc>
          <w:tcPr>
            <w:tcW w:w="1008" w:type="dxa"/>
            <w:tcBorders>
              <w:top w:val="nil"/>
              <w:left w:val="nil"/>
              <w:bottom w:val="nil"/>
              <w:right w:val="nil"/>
            </w:tcBorders>
          </w:tcPr>
          <w:p w:rsidR="00FB3C52" w:rsidRDefault="00FB3C52">
            <w:pPr>
              <w:pStyle w:val="ConsPlusNormal"/>
              <w:jc w:val="right"/>
            </w:pPr>
            <w:r>
              <w:t>5,8</w:t>
            </w:r>
          </w:p>
        </w:tc>
        <w:tc>
          <w:tcPr>
            <w:tcW w:w="1013" w:type="dxa"/>
            <w:tcBorders>
              <w:top w:val="nil"/>
              <w:left w:val="nil"/>
              <w:bottom w:val="nil"/>
              <w:right w:val="nil"/>
            </w:tcBorders>
          </w:tcPr>
          <w:p w:rsidR="00FB3C52" w:rsidRDefault="00FB3C52">
            <w:pPr>
              <w:pStyle w:val="ConsPlusNormal"/>
              <w:jc w:val="right"/>
            </w:pPr>
            <w:r>
              <w:t>5,2</w:t>
            </w:r>
          </w:p>
        </w:tc>
        <w:tc>
          <w:tcPr>
            <w:tcW w:w="1013" w:type="dxa"/>
            <w:tcBorders>
              <w:top w:val="nil"/>
              <w:left w:val="nil"/>
              <w:bottom w:val="nil"/>
              <w:right w:val="nil"/>
            </w:tcBorders>
          </w:tcPr>
          <w:p w:rsidR="00FB3C52" w:rsidRDefault="00FB3C52">
            <w:pPr>
              <w:pStyle w:val="ConsPlusNormal"/>
              <w:jc w:val="right"/>
            </w:pPr>
            <w:r>
              <w:t>5,5</w:t>
            </w:r>
          </w:p>
        </w:tc>
        <w:tc>
          <w:tcPr>
            <w:tcW w:w="1018" w:type="dxa"/>
            <w:tcBorders>
              <w:top w:val="nil"/>
              <w:left w:val="nil"/>
              <w:bottom w:val="nil"/>
              <w:right w:val="nil"/>
            </w:tcBorders>
          </w:tcPr>
          <w:p w:rsidR="00FB3C52" w:rsidRDefault="00FB3C52">
            <w:pPr>
              <w:pStyle w:val="ConsPlusNormal"/>
              <w:jc w:val="right"/>
            </w:pPr>
            <w:r>
              <w:t>5,9</w:t>
            </w:r>
          </w:p>
        </w:tc>
        <w:tc>
          <w:tcPr>
            <w:tcW w:w="1008" w:type="dxa"/>
            <w:tcBorders>
              <w:top w:val="nil"/>
              <w:left w:val="nil"/>
              <w:bottom w:val="nil"/>
              <w:right w:val="nil"/>
            </w:tcBorders>
          </w:tcPr>
          <w:p w:rsidR="00FB3C52" w:rsidRDefault="00FB3C52">
            <w:pPr>
              <w:pStyle w:val="ConsPlusNormal"/>
              <w:jc w:val="right"/>
            </w:pPr>
            <w:r>
              <w:t>6,3</w:t>
            </w:r>
          </w:p>
        </w:tc>
        <w:tc>
          <w:tcPr>
            <w:tcW w:w="1018" w:type="dxa"/>
            <w:tcBorders>
              <w:top w:val="nil"/>
              <w:left w:val="nil"/>
              <w:bottom w:val="nil"/>
              <w:right w:val="nil"/>
            </w:tcBorders>
          </w:tcPr>
          <w:p w:rsidR="00FB3C52" w:rsidRDefault="00FB3C52">
            <w:pPr>
              <w:pStyle w:val="ConsPlusNormal"/>
              <w:jc w:val="right"/>
            </w:pPr>
            <w:r>
              <w:t>5,9</w:t>
            </w:r>
          </w:p>
        </w:tc>
        <w:tc>
          <w:tcPr>
            <w:tcW w:w="1022" w:type="dxa"/>
            <w:tcBorders>
              <w:top w:val="nil"/>
              <w:left w:val="nil"/>
              <w:bottom w:val="nil"/>
              <w:right w:val="nil"/>
            </w:tcBorders>
          </w:tcPr>
          <w:p w:rsidR="00FB3C52" w:rsidRDefault="00FB3C52">
            <w:pPr>
              <w:pStyle w:val="ConsPlusNormal"/>
              <w:jc w:val="right"/>
            </w:pPr>
            <w:r>
              <w:t>6,2</w:t>
            </w:r>
          </w:p>
        </w:tc>
        <w:tc>
          <w:tcPr>
            <w:tcW w:w="1042" w:type="dxa"/>
            <w:tcBorders>
              <w:top w:val="nil"/>
              <w:left w:val="nil"/>
              <w:bottom w:val="nil"/>
              <w:right w:val="nil"/>
            </w:tcBorders>
          </w:tcPr>
          <w:p w:rsidR="00FB3C52" w:rsidRDefault="00FB3C52">
            <w:pPr>
              <w:pStyle w:val="ConsPlusNormal"/>
              <w:jc w:val="right"/>
            </w:pPr>
            <w:r>
              <w:t>8,1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8.</w:t>
            </w:r>
          </w:p>
        </w:tc>
        <w:tc>
          <w:tcPr>
            <w:tcW w:w="3811" w:type="dxa"/>
            <w:tcBorders>
              <w:top w:val="nil"/>
              <w:left w:val="nil"/>
              <w:bottom w:val="nil"/>
              <w:right w:val="nil"/>
            </w:tcBorders>
          </w:tcPr>
          <w:p w:rsidR="00FB3C52" w:rsidRDefault="00FB3C52">
            <w:pPr>
              <w:pStyle w:val="ConsPlusNormal"/>
            </w:pPr>
            <w:r>
              <w:t>Ипатовский городской округ</w:t>
            </w:r>
          </w:p>
        </w:tc>
        <w:tc>
          <w:tcPr>
            <w:tcW w:w="1013" w:type="dxa"/>
            <w:tcBorders>
              <w:top w:val="nil"/>
              <w:left w:val="nil"/>
              <w:bottom w:val="nil"/>
              <w:right w:val="nil"/>
            </w:tcBorders>
          </w:tcPr>
          <w:p w:rsidR="00FB3C52" w:rsidRDefault="00FB3C52">
            <w:pPr>
              <w:pStyle w:val="ConsPlusNormal"/>
              <w:jc w:val="right"/>
            </w:pPr>
            <w:r>
              <w:t>4,9</w:t>
            </w:r>
          </w:p>
        </w:tc>
        <w:tc>
          <w:tcPr>
            <w:tcW w:w="1018" w:type="dxa"/>
            <w:tcBorders>
              <w:top w:val="nil"/>
              <w:left w:val="nil"/>
              <w:bottom w:val="nil"/>
              <w:right w:val="nil"/>
            </w:tcBorders>
          </w:tcPr>
          <w:p w:rsidR="00FB3C52" w:rsidRDefault="00FB3C52">
            <w:pPr>
              <w:pStyle w:val="ConsPlusNormal"/>
              <w:jc w:val="right"/>
            </w:pPr>
            <w:r>
              <w:t>3,3</w:t>
            </w:r>
          </w:p>
        </w:tc>
        <w:tc>
          <w:tcPr>
            <w:tcW w:w="1018" w:type="dxa"/>
            <w:tcBorders>
              <w:top w:val="nil"/>
              <w:left w:val="nil"/>
              <w:bottom w:val="nil"/>
              <w:right w:val="nil"/>
            </w:tcBorders>
          </w:tcPr>
          <w:p w:rsidR="00FB3C52" w:rsidRDefault="00FB3C52">
            <w:pPr>
              <w:pStyle w:val="ConsPlusNormal"/>
              <w:jc w:val="right"/>
            </w:pPr>
            <w:r>
              <w:t>4,4</w:t>
            </w:r>
          </w:p>
        </w:tc>
        <w:tc>
          <w:tcPr>
            <w:tcW w:w="1008" w:type="dxa"/>
            <w:tcBorders>
              <w:top w:val="nil"/>
              <w:left w:val="nil"/>
              <w:bottom w:val="nil"/>
              <w:right w:val="nil"/>
            </w:tcBorders>
          </w:tcPr>
          <w:p w:rsidR="00FB3C52" w:rsidRDefault="00FB3C52">
            <w:pPr>
              <w:pStyle w:val="ConsPlusNormal"/>
              <w:jc w:val="right"/>
            </w:pPr>
            <w:r>
              <w:t>5,7</w:t>
            </w:r>
          </w:p>
        </w:tc>
        <w:tc>
          <w:tcPr>
            <w:tcW w:w="1013" w:type="dxa"/>
            <w:tcBorders>
              <w:top w:val="nil"/>
              <w:left w:val="nil"/>
              <w:bottom w:val="nil"/>
              <w:right w:val="nil"/>
            </w:tcBorders>
          </w:tcPr>
          <w:p w:rsidR="00FB3C52" w:rsidRDefault="00FB3C52">
            <w:pPr>
              <w:pStyle w:val="ConsPlusNormal"/>
              <w:jc w:val="right"/>
            </w:pPr>
            <w:r>
              <w:t>6,0</w:t>
            </w:r>
          </w:p>
        </w:tc>
        <w:tc>
          <w:tcPr>
            <w:tcW w:w="1013" w:type="dxa"/>
            <w:tcBorders>
              <w:top w:val="nil"/>
              <w:left w:val="nil"/>
              <w:bottom w:val="nil"/>
              <w:right w:val="nil"/>
            </w:tcBorders>
          </w:tcPr>
          <w:p w:rsidR="00FB3C52" w:rsidRDefault="00FB3C52">
            <w:pPr>
              <w:pStyle w:val="ConsPlusNormal"/>
              <w:jc w:val="right"/>
            </w:pPr>
            <w:r>
              <w:t>5,4</w:t>
            </w:r>
          </w:p>
        </w:tc>
        <w:tc>
          <w:tcPr>
            <w:tcW w:w="1018" w:type="dxa"/>
            <w:tcBorders>
              <w:top w:val="nil"/>
              <w:left w:val="nil"/>
              <w:bottom w:val="nil"/>
              <w:right w:val="nil"/>
            </w:tcBorders>
          </w:tcPr>
          <w:p w:rsidR="00FB3C52" w:rsidRDefault="00FB3C52">
            <w:pPr>
              <w:pStyle w:val="ConsPlusNormal"/>
              <w:jc w:val="right"/>
            </w:pPr>
            <w:r>
              <w:t>5,7</w:t>
            </w:r>
          </w:p>
        </w:tc>
        <w:tc>
          <w:tcPr>
            <w:tcW w:w="1008" w:type="dxa"/>
            <w:tcBorders>
              <w:top w:val="nil"/>
              <w:left w:val="nil"/>
              <w:bottom w:val="nil"/>
              <w:right w:val="nil"/>
            </w:tcBorders>
          </w:tcPr>
          <w:p w:rsidR="00FB3C52" w:rsidRDefault="00FB3C52">
            <w:pPr>
              <w:pStyle w:val="ConsPlusNormal"/>
              <w:jc w:val="right"/>
            </w:pPr>
            <w:r>
              <w:t>6,2</w:t>
            </w:r>
          </w:p>
        </w:tc>
        <w:tc>
          <w:tcPr>
            <w:tcW w:w="1018" w:type="dxa"/>
            <w:tcBorders>
              <w:top w:val="nil"/>
              <w:left w:val="nil"/>
              <w:bottom w:val="nil"/>
              <w:right w:val="nil"/>
            </w:tcBorders>
          </w:tcPr>
          <w:p w:rsidR="00FB3C52" w:rsidRDefault="00FB3C52">
            <w:pPr>
              <w:pStyle w:val="ConsPlusNormal"/>
              <w:jc w:val="right"/>
            </w:pPr>
            <w:r>
              <w:t>6,1</w:t>
            </w:r>
          </w:p>
        </w:tc>
        <w:tc>
          <w:tcPr>
            <w:tcW w:w="1022" w:type="dxa"/>
            <w:tcBorders>
              <w:top w:val="nil"/>
              <w:left w:val="nil"/>
              <w:bottom w:val="nil"/>
              <w:right w:val="nil"/>
            </w:tcBorders>
          </w:tcPr>
          <w:p w:rsidR="00FB3C52" w:rsidRDefault="00FB3C52">
            <w:pPr>
              <w:pStyle w:val="ConsPlusNormal"/>
              <w:jc w:val="right"/>
            </w:pPr>
            <w:r>
              <w:t>6,3</w:t>
            </w:r>
          </w:p>
        </w:tc>
        <w:tc>
          <w:tcPr>
            <w:tcW w:w="1042" w:type="dxa"/>
            <w:tcBorders>
              <w:top w:val="nil"/>
              <w:left w:val="nil"/>
              <w:bottom w:val="nil"/>
              <w:right w:val="nil"/>
            </w:tcBorders>
          </w:tcPr>
          <w:p w:rsidR="00FB3C52" w:rsidRDefault="00FB3C52">
            <w:pPr>
              <w:pStyle w:val="ConsPlusNormal"/>
              <w:jc w:val="right"/>
            </w:pPr>
            <w:r>
              <w:t>7,9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9.</w:t>
            </w:r>
          </w:p>
        </w:tc>
        <w:tc>
          <w:tcPr>
            <w:tcW w:w="3811" w:type="dxa"/>
            <w:tcBorders>
              <w:top w:val="nil"/>
              <w:left w:val="nil"/>
              <w:bottom w:val="nil"/>
              <w:right w:val="nil"/>
            </w:tcBorders>
          </w:tcPr>
          <w:p w:rsidR="00FB3C52" w:rsidRDefault="00FB3C52">
            <w:pPr>
              <w:pStyle w:val="ConsPlusNormal"/>
            </w:pPr>
            <w:r>
              <w:t>Новоалександровский городской округ</w:t>
            </w:r>
          </w:p>
        </w:tc>
        <w:tc>
          <w:tcPr>
            <w:tcW w:w="1013" w:type="dxa"/>
            <w:tcBorders>
              <w:top w:val="nil"/>
              <w:left w:val="nil"/>
              <w:bottom w:val="nil"/>
              <w:right w:val="nil"/>
            </w:tcBorders>
          </w:tcPr>
          <w:p w:rsidR="00FB3C52" w:rsidRDefault="00FB3C52">
            <w:pPr>
              <w:pStyle w:val="ConsPlusNormal"/>
              <w:jc w:val="right"/>
            </w:pPr>
            <w:r>
              <w:t>5,2</w:t>
            </w:r>
          </w:p>
        </w:tc>
        <w:tc>
          <w:tcPr>
            <w:tcW w:w="1018" w:type="dxa"/>
            <w:tcBorders>
              <w:top w:val="nil"/>
              <w:left w:val="nil"/>
              <w:bottom w:val="nil"/>
              <w:right w:val="nil"/>
            </w:tcBorders>
          </w:tcPr>
          <w:p w:rsidR="00FB3C52" w:rsidRDefault="00FB3C52">
            <w:pPr>
              <w:pStyle w:val="ConsPlusNormal"/>
              <w:jc w:val="right"/>
            </w:pPr>
            <w:r>
              <w:t>3,1</w:t>
            </w:r>
          </w:p>
        </w:tc>
        <w:tc>
          <w:tcPr>
            <w:tcW w:w="1018" w:type="dxa"/>
            <w:tcBorders>
              <w:top w:val="nil"/>
              <w:left w:val="nil"/>
              <w:bottom w:val="nil"/>
              <w:right w:val="nil"/>
            </w:tcBorders>
          </w:tcPr>
          <w:p w:rsidR="00FB3C52" w:rsidRDefault="00FB3C52">
            <w:pPr>
              <w:pStyle w:val="ConsPlusNormal"/>
              <w:jc w:val="right"/>
            </w:pPr>
            <w:r>
              <w:t>5,2</w:t>
            </w:r>
          </w:p>
        </w:tc>
        <w:tc>
          <w:tcPr>
            <w:tcW w:w="1008" w:type="dxa"/>
            <w:tcBorders>
              <w:top w:val="nil"/>
              <w:left w:val="nil"/>
              <w:bottom w:val="nil"/>
              <w:right w:val="nil"/>
            </w:tcBorders>
          </w:tcPr>
          <w:p w:rsidR="00FB3C52" w:rsidRDefault="00FB3C52">
            <w:pPr>
              <w:pStyle w:val="ConsPlusNormal"/>
              <w:jc w:val="right"/>
            </w:pPr>
            <w:r>
              <w:t>5,5</w:t>
            </w:r>
          </w:p>
        </w:tc>
        <w:tc>
          <w:tcPr>
            <w:tcW w:w="1013" w:type="dxa"/>
            <w:tcBorders>
              <w:top w:val="nil"/>
              <w:left w:val="nil"/>
              <w:bottom w:val="nil"/>
              <w:right w:val="nil"/>
            </w:tcBorders>
          </w:tcPr>
          <w:p w:rsidR="00FB3C52" w:rsidRDefault="00FB3C52">
            <w:pPr>
              <w:pStyle w:val="ConsPlusNormal"/>
              <w:jc w:val="right"/>
            </w:pPr>
            <w:r>
              <w:t>6,1</w:t>
            </w:r>
          </w:p>
        </w:tc>
        <w:tc>
          <w:tcPr>
            <w:tcW w:w="1013" w:type="dxa"/>
            <w:tcBorders>
              <w:top w:val="nil"/>
              <w:left w:val="nil"/>
              <w:bottom w:val="nil"/>
              <w:right w:val="nil"/>
            </w:tcBorders>
          </w:tcPr>
          <w:p w:rsidR="00FB3C52" w:rsidRDefault="00FB3C52">
            <w:pPr>
              <w:pStyle w:val="ConsPlusNormal"/>
              <w:jc w:val="right"/>
            </w:pPr>
            <w:r>
              <w:t>5,6</w:t>
            </w:r>
          </w:p>
        </w:tc>
        <w:tc>
          <w:tcPr>
            <w:tcW w:w="1018" w:type="dxa"/>
            <w:tcBorders>
              <w:top w:val="nil"/>
              <w:left w:val="nil"/>
              <w:bottom w:val="nil"/>
              <w:right w:val="nil"/>
            </w:tcBorders>
          </w:tcPr>
          <w:p w:rsidR="00FB3C52" w:rsidRDefault="00FB3C52">
            <w:pPr>
              <w:pStyle w:val="ConsPlusNormal"/>
              <w:jc w:val="right"/>
            </w:pPr>
            <w:r>
              <w:t>6,3</w:t>
            </w:r>
          </w:p>
        </w:tc>
        <w:tc>
          <w:tcPr>
            <w:tcW w:w="1008" w:type="dxa"/>
            <w:tcBorders>
              <w:top w:val="nil"/>
              <w:left w:val="nil"/>
              <w:bottom w:val="nil"/>
              <w:right w:val="nil"/>
            </w:tcBorders>
          </w:tcPr>
          <w:p w:rsidR="00FB3C52" w:rsidRDefault="00FB3C52">
            <w:pPr>
              <w:pStyle w:val="ConsPlusNormal"/>
              <w:jc w:val="right"/>
            </w:pPr>
            <w:r>
              <w:t>5,8</w:t>
            </w:r>
          </w:p>
        </w:tc>
        <w:tc>
          <w:tcPr>
            <w:tcW w:w="1018" w:type="dxa"/>
            <w:tcBorders>
              <w:top w:val="nil"/>
              <w:left w:val="nil"/>
              <w:bottom w:val="nil"/>
              <w:right w:val="nil"/>
            </w:tcBorders>
          </w:tcPr>
          <w:p w:rsidR="00FB3C52" w:rsidRDefault="00FB3C52">
            <w:pPr>
              <w:pStyle w:val="ConsPlusNormal"/>
              <w:jc w:val="right"/>
            </w:pPr>
            <w:r>
              <w:t>5,8</w:t>
            </w:r>
          </w:p>
        </w:tc>
        <w:tc>
          <w:tcPr>
            <w:tcW w:w="1022" w:type="dxa"/>
            <w:tcBorders>
              <w:top w:val="nil"/>
              <w:left w:val="nil"/>
              <w:bottom w:val="nil"/>
              <w:right w:val="nil"/>
            </w:tcBorders>
          </w:tcPr>
          <w:p w:rsidR="00FB3C52" w:rsidRDefault="00FB3C52">
            <w:pPr>
              <w:pStyle w:val="ConsPlusNormal"/>
              <w:jc w:val="right"/>
            </w:pPr>
            <w:r>
              <w:t>6,3</w:t>
            </w:r>
          </w:p>
        </w:tc>
        <w:tc>
          <w:tcPr>
            <w:tcW w:w="1042" w:type="dxa"/>
            <w:tcBorders>
              <w:top w:val="nil"/>
              <w:left w:val="nil"/>
              <w:bottom w:val="nil"/>
              <w:right w:val="nil"/>
            </w:tcBorders>
          </w:tcPr>
          <w:p w:rsidR="00FB3C52" w:rsidRDefault="00FB3C52">
            <w:pPr>
              <w:pStyle w:val="ConsPlusNormal"/>
              <w:jc w:val="right"/>
            </w:pPr>
            <w:r>
              <w:t>7,9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10.</w:t>
            </w:r>
          </w:p>
        </w:tc>
        <w:tc>
          <w:tcPr>
            <w:tcW w:w="3811" w:type="dxa"/>
            <w:tcBorders>
              <w:top w:val="nil"/>
              <w:left w:val="nil"/>
              <w:bottom w:val="nil"/>
              <w:right w:val="nil"/>
            </w:tcBorders>
          </w:tcPr>
          <w:p w:rsidR="00FB3C52" w:rsidRDefault="00FB3C52">
            <w:pPr>
              <w:pStyle w:val="ConsPlusNormal"/>
            </w:pPr>
            <w:r>
              <w:t>Советский городской округ</w:t>
            </w:r>
          </w:p>
        </w:tc>
        <w:tc>
          <w:tcPr>
            <w:tcW w:w="1013" w:type="dxa"/>
            <w:tcBorders>
              <w:top w:val="nil"/>
              <w:left w:val="nil"/>
              <w:bottom w:val="nil"/>
              <w:right w:val="nil"/>
            </w:tcBorders>
          </w:tcPr>
          <w:p w:rsidR="00FB3C52" w:rsidRDefault="00FB3C52">
            <w:pPr>
              <w:pStyle w:val="ConsPlusNormal"/>
              <w:jc w:val="right"/>
            </w:pPr>
            <w:r>
              <w:t>5,2</w:t>
            </w:r>
          </w:p>
        </w:tc>
        <w:tc>
          <w:tcPr>
            <w:tcW w:w="1018" w:type="dxa"/>
            <w:tcBorders>
              <w:top w:val="nil"/>
              <w:left w:val="nil"/>
              <w:bottom w:val="nil"/>
              <w:right w:val="nil"/>
            </w:tcBorders>
          </w:tcPr>
          <w:p w:rsidR="00FB3C52" w:rsidRDefault="00FB3C52">
            <w:pPr>
              <w:pStyle w:val="ConsPlusNormal"/>
              <w:jc w:val="right"/>
            </w:pPr>
            <w:r>
              <w:t>6,1</w:t>
            </w:r>
          </w:p>
        </w:tc>
        <w:tc>
          <w:tcPr>
            <w:tcW w:w="1018" w:type="dxa"/>
            <w:tcBorders>
              <w:top w:val="nil"/>
              <w:left w:val="nil"/>
              <w:bottom w:val="nil"/>
              <w:right w:val="nil"/>
            </w:tcBorders>
          </w:tcPr>
          <w:p w:rsidR="00FB3C52" w:rsidRDefault="00FB3C52">
            <w:pPr>
              <w:pStyle w:val="ConsPlusNormal"/>
              <w:jc w:val="right"/>
            </w:pPr>
            <w:r>
              <w:t>4,6</w:t>
            </w:r>
          </w:p>
        </w:tc>
        <w:tc>
          <w:tcPr>
            <w:tcW w:w="1008" w:type="dxa"/>
            <w:tcBorders>
              <w:top w:val="nil"/>
              <w:left w:val="nil"/>
              <w:bottom w:val="nil"/>
              <w:right w:val="nil"/>
            </w:tcBorders>
          </w:tcPr>
          <w:p w:rsidR="00FB3C52" w:rsidRDefault="00FB3C52">
            <w:pPr>
              <w:pStyle w:val="ConsPlusNormal"/>
              <w:jc w:val="right"/>
            </w:pPr>
            <w:r>
              <w:t>5,4</w:t>
            </w:r>
          </w:p>
        </w:tc>
        <w:tc>
          <w:tcPr>
            <w:tcW w:w="1013" w:type="dxa"/>
            <w:tcBorders>
              <w:top w:val="nil"/>
              <w:left w:val="nil"/>
              <w:bottom w:val="nil"/>
              <w:right w:val="nil"/>
            </w:tcBorders>
          </w:tcPr>
          <w:p w:rsidR="00FB3C52" w:rsidRDefault="00FB3C52">
            <w:pPr>
              <w:pStyle w:val="ConsPlusNormal"/>
              <w:jc w:val="right"/>
            </w:pPr>
            <w:r>
              <w:t>5,2</w:t>
            </w:r>
          </w:p>
        </w:tc>
        <w:tc>
          <w:tcPr>
            <w:tcW w:w="1013" w:type="dxa"/>
            <w:tcBorders>
              <w:top w:val="nil"/>
              <w:left w:val="nil"/>
              <w:bottom w:val="nil"/>
              <w:right w:val="nil"/>
            </w:tcBorders>
          </w:tcPr>
          <w:p w:rsidR="00FB3C52" w:rsidRDefault="00FB3C52">
            <w:pPr>
              <w:pStyle w:val="ConsPlusNormal"/>
              <w:jc w:val="right"/>
            </w:pPr>
            <w:r>
              <w:t>5,0</w:t>
            </w:r>
          </w:p>
        </w:tc>
        <w:tc>
          <w:tcPr>
            <w:tcW w:w="1018" w:type="dxa"/>
            <w:tcBorders>
              <w:top w:val="nil"/>
              <w:left w:val="nil"/>
              <w:bottom w:val="nil"/>
              <w:right w:val="nil"/>
            </w:tcBorders>
          </w:tcPr>
          <w:p w:rsidR="00FB3C52" w:rsidRDefault="00FB3C52">
            <w:pPr>
              <w:pStyle w:val="ConsPlusNormal"/>
              <w:jc w:val="right"/>
            </w:pPr>
            <w:r>
              <w:t>6,0</w:t>
            </w:r>
          </w:p>
        </w:tc>
        <w:tc>
          <w:tcPr>
            <w:tcW w:w="1008" w:type="dxa"/>
            <w:tcBorders>
              <w:top w:val="nil"/>
              <w:left w:val="nil"/>
              <w:bottom w:val="nil"/>
              <w:right w:val="nil"/>
            </w:tcBorders>
          </w:tcPr>
          <w:p w:rsidR="00FB3C52" w:rsidRDefault="00FB3C52">
            <w:pPr>
              <w:pStyle w:val="ConsPlusNormal"/>
              <w:jc w:val="right"/>
            </w:pPr>
            <w:r>
              <w:t>6,3</w:t>
            </w:r>
          </w:p>
        </w:tc>
        <w:tc>
          <w:tcPr>
            <w:tcW w:w="1018" w:type="dxa"/>
            <w:tcBorders>
              <w:top w:val="nil"/>
              <w:left w:val="nil"/>
              <w:bottom w:val="nil"/>
              <w:right w:val="nil"/>
            </w:tcBorders>
          </w:tcPr>
          <w:p w:rsidR="00FB3C52" w:rsidRDefault="00FB3C52">
            <w:pPr>
              <w:pStyle w:val="ConsPlusNormal"/>
              <w:jc w:val="right"/>
            </w:pPr>
            <w:r>
              <w:t>5,7</w:t>
            </w:r>
          </w:p>
        </w:tc>
        <w:tc>
          <w:tcPr>
            <w:tcW w:w="1022" w:type="dxa"/>
            <w:tcBorders>
              <w:top w:val="nil"/>
              <w:left w:val="nil"/>
              <w:bottom w:val="nil"/>
              <w:right w:val="nil"/>
            </w:tcBorders>
          </w:tcPr>
          <w:p w:rsidR="00FB3C52" w:rsidRDefault="00FB3C52">
            <w:pPr>
              <w:pStyle w:val="ConsPlusNormal"/>
              <w:jc w:val="right"/>
            </w:pPr>
            <w:r>
              <w:t>6,4</w:t>
            </w:r>
          </w:p>
        </w:tc>
        <w:tc>
          <w:tcPr>
            <w:tcW w:w="1042" w:type="dxa"/>
            <w:tcBorders>
              <w:top w:val="nil"/>
              <w:left w:val="nil"/>
              <w:bottom w:val="nil"/>
              <w:right w:val="nil"/>
            </w:tcBorders>
          </w:tcPr>
          <w:p w:rsidR="00FB3C52" w:rsidRDefault="00FB3C52">
            <w:pPr>
              <w:pStyle w:val="ConsPlusNormal"/>
              <w:jc w:val="right"/>
            </w:pPr>
            <w:r>
              <w:t>7,9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11.</w:t>
            </w:r>
          </w:p>
        </w:tc>
        <w:tc>
          <w:tcPr>
            <w:tcW w:w="3811" w:type="dxa"/>
            <w:tcBorders>
              <w:top w:val="nil"/>
              <w:left w:val="nil"/>
              <w:bottom w:val="nil"/>
              <w:right w:val="nil"/>
            </w:tcBorders>
          </w:tcPr>
          <w:p w:rsidR="00FB3C52" w:rsidRDefault="00FB3C52">
            <w:pPr>
              <w:pStyle w:val="ConsPlusNormal"/>
            </w:pPr>
            <w:r>
              <w:t>Красногвардейский муниципальный район</w:t>
            </w:r>
          </w:p>
        </w:tc>
        <w:tc>
          <w:tcPr>
            <w:tcW w:w="1013" w:type="dxa"/>
            <w:tcBorders>
              <w:top w:val="nil"/>
              <w:left w:val="nil"/>
              <w:bottom w:val="nil"/>
              <w:right w:val="nil"/>
            </w:tcBorders>
          </w:tcPr>
          <w:p w:rsidR="00FB3C52" w:rsidRDefault="00FB3C52">
            <w:pPr>
              <w:pStyle w:val="ConsPlusNormal"/>
              <w:jc w:val="right"/>
            </w:pPr>
            <w:r>
              <w:t>5,8</w:t>
            </w:r>
          </w:p>
        </w:tc>
        <w:tc>
          <w:tcPr>
            <w:tcW w:w="1018" w:type="dxa"/>
            <w:tcBorders>
              <w:top w:val="nil"/>
              <w:left w:val="nil"/>
              <w:bottom w:val="nil"/>
              <w:right w:val="nil"/>
            </w:tcBorders>
          </w:tcPr>
          <w:p w:rsidR="00FB3C52" w:rsidRDefault="00FB3C52">
            <w:pPr>
              <w:pStyle w:val="ConsPlusNormal"/>
              <w:jc w:val="right"/>
            </w:pPr>
            <w:r>
              <w:t>8,5</w:t>
            </w:r>
          </w:p>
        </w:tc>
        <w:tc>
          <w:tcPr>
            <w:tcW w:w="1018" w:type="dxa"/>
            <w:tcBorders>
              <w:top w:val="nil"/>
              <w:left w:val="nil"/>
              <w:bottom w:val="nil"/>
              <w:right w:val="nil"/>
            </w:tcBorders>
          </w:tcPr>
          <w:p w:rsidR="00FB3C52" w:rsidRDefault="00FB3C52">
            <w:pPr>
              <w:pStyle w:val="ConsPlusNormal"/>
              <w:jc w:val="right"/>
            </w:pPr>
            <w:r>
              <w:t>5,1</w:t>
            </w:r>
          </w:p>
        </w:tc>
        <w:tc>
          <w:tcPr>
            <w:tcW w:w="1008" w:type="dxa"/>
            <w:tcBorders>
              <w:top w:val="nil"/>
              <w:left w:val="nil"/>
              <w:bottom w:val="nil"/>
              <w:right w:val="nil"/>
            </w:tcBorders>
          </w:tcPr>
          <w:p w:rsidR="00FB3C52" w:rsidRDefault="00FB3C52">
            <w:pPr>
              <w:pStyle w:val="ConsPlusNormal"/>
              <w:jc w:val="right"/>
            </w:pPr>
            <w:r>
              <w:t>5,7</w:t>
            </w:r>
          </w:p>
        </w:tc>
        <w:tc>
          <w:tcPr>
            <w:tcW w:w="1013" w:type="dxa"/>
            <w:tcBorders>
              <w:top w:val="nil"/>
              <w:left w:val="nil"/>
              <w:bottom w:val="nil"/>
              <w:right w:val="nil"/>
            </w:tcBorders>
          </w:tcPr>
          <w:p w:rsidR="00FB3C52" w:rsidRDefault="00FB3C52">
            <w:pPr>
              <w:pStyle w:val="ConsPlusNormal"/>
              <w:jc w:val="right"/>
            </w:pPr>
            <w:r>
              <w:t>5,2</w:t>
            </w:r>
          </w:p>
        </w:tc>
        <w:tc>
          <w:tcPr>
            <w:tcW w:w="1013" w:type="dxa"/>
            <w:tcBorders>
              <w:top w:val="nil"/>
              <w:left w:val="nil"/>
              <w:bottom w:val="nil"/>
              <w:right w:val="nil"/>
            </w:tcBorders>
          </w:tcPr>
          <w:p w:rsidR="00FB3C52" w:rsidRDefault="00FB3C52">
            <w:pPr>
              <w:pStyle w:val="ConsPlusNormal"/>
              <w:jc w:val="right"/>
            </w:pPr>
            <w:r>
              <w:t>6,5</w:t>
            </w:r>
          </w:p>
        </w:tc>
        <w:tc>
          <w:tcPr>
            <w:tcW w:w="1018" w:type="dxa"/>
            <w:tcBorders>
              <w:top w:val="nil"/>
              <w:left w:val="nil"/>
              <w:bottom w:val="nil"/>
              <w:right w:val="nil"/>
            </w:tcBorders>
          </w:tcPr>
          <w:p w:rsidR="00FB3C52" w:rsidRDefault="00FB3C52">
            <w:pPr>
              <w:pStyle w:val="ConsPlusNormal"/>
              <w:jc w:val="right"/>
            </w:pPr>
            <w:r>
              <w:t>6,4</w:t>
            </w:r>
          </w:p>
        </w:tc>
        <w:tc>
          <w:tcPr>
            <w:tcW w:w="1008" w:type="dxa"/>
            <w:tcBorders>
              <w:top w:val="nil"/>
              <w:left w:val="nil"/>
              <w:bottom w:val="nil"/>
              <w:right w:val="nil"/>
            </w:tcBorders>
          </w:tcPr>
          <w:p w:rsidR="00FB3C52" w:rsidRDefault="00FB3C52">
            <w:pPr>
              <w:pStyle w:val="ConsPlusNormal"/>
              <w:jc w:val="right"/>
            </w:pPr>
            <w:r>
              <w:t>5,7</w:t>
            </w:r>
          </w:p>
        </w:tc>
        <w:tc>
          <w:tcPr>
            <w:tcW w:w="1018" w:type="dxa"/>
            <w:tcBorders>
              <w:top w:val="nil"/>
              <w:left w:val="nil"/>
              <w:bottom w:val="nil"/>
              <w:right w:val="nil"/>
            </w:tcBorders>
          </w:tcPr>
          <w:p w:rsidR="00FB3C52" w:rsidRDefault="00FB3C52">
            <w:pPr>
              <w:pStyle w:val="ConsPlusNormal"/>
              <w:jc w:val="right"/>
            </w:pPr>
            <w:r>
              <w:t>6,7</w:t>
            </w:r>
          </w:p>
        </w:tc>
        <w:tc>
          <w:tcPr>
            <w:tcW w:w="1022" w:type="dxa"/>
            <w:tcBorders>
              <w:top w:val="nil"/>
              <w:left w:val="nil"/>
              <w:bottom w:val="nil"/>
              <w:right w:val="nil"/>
            </w:tcBorders>
          </w:tcPr>
          <w:p w:rsidR="00FB3C52" w:rsidRDefault="00FB3C52">
            <w:pPr>
              <w:pStyle w:val="ConsPlusNormal"/>
              <w:jc w:val="right"/>
            </w:pPr>
            <w:r>
              <w:t>6,4</w:t>
            </w:r>
          </w:p>
        </w:tc>
        <w:tc>
          <w:tcPr>
            <w:tcW w:w="1042" w:type="dxa"/>
            <w:tcBorders>
              <w:top w:val="nil"/>
              <w:left w:val="nil"/>
              <w:bottom w:val="nil"/>
              <w:right w:val="nil"/>
            </w:tcBorders>
          </w:tcPr>
          <w:p w:rsidR="00FB3C52" w:rsidRDefault="00FB3C52">
            <w:pPr>
              <w:pStyle w:val="ConsPlusNormal"/>
              <w:jc w:val="right"/>
            </w:pPr>
            <w:r>
              <w:t>7,3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12.</w:t>
            </w:r>
          </w:p>
        </w:tc>
        <w:tc>
          <w:tcPr>
            <w:tcW w:w="3811" w:type="dxa"/>
            <w:tcBorders>
              <w:top w:val="nil"/>
              <w:left w:val="nil"/>
              <w:bottom w:val="nil"/>
              <w:right w:val="nil"/>
            </w:tcBorders>
          </w:tcPr>
          <w:p w:rsidR="00FB3C52" w:rsidRDefault="00FB3C52">
            <w:pPr>
              <w:pStyle w:val="ConsPlusNormal"/>
            </w:pPr>
            <w:r>
              <w:t>Левокумский муниципальный район</w:t>
            </w:r>
          </w:p>
        </w:tc>
        <w:tc>
          <w:tcPr>
            <w:tcW w:w="1013" w:type="dxa"/>
            <w:tcBorders>
              <w:top w:val="nil"/>
              <w:left w:val="nil"/>
              <w:bottom w:val="nil"/>
              <w:right w:val="nil"/>
            </w:tcBorders>
          </w:tcPr>
          <w:p w:rsidR="00FB3C52" w:rsidRDefault="00FB3C52">
            <w:pPr>
              <w:pStyle w:val="ConsPlusNormal"/>
              <w:jc w:val="right"/>
            </w:pPr>
            <w:r>
              <w:t>4,8</w:t>
            </w:r>
          </w:p>
        </w:tc>
        <w:tc>
          <w:tcPr>
            <w:tcW w:w="1018" w:type="dxa"/>
            <w:tcBorders>
              <w:top w:val="nil"/>
              <w:left w:val="nil"/>
              <w:bottom w:val="nil"/>
              <w:right w:val="nil"/>
            </w:tcBorders>
          </w:tcPr>
          <w:p w:rsidR="00FB3C52" w:rsidRDefault="00FB3C52">
            <w:pPr>
              <w:pStyle w:val="ConsPlusNormal"/>
              <w:jc w:val="right"/>
            </w:pPr>
            <w:r>
              <w:t>6,6</w:t>
            </w:r>
          </w:p>
        </w:tc>
        <w:tc>
          <w:tcPr>
            <w:tcW w:w="1018" w:type="dxa"/>
            <w:tcBorders>
              <w:top w:val="nil"/>
              <w:left w:val="nil"/>
              <w:bottom w:val="nil"/>
              <w:right w:val="nil"/>
            </w:tcBorders>
          </w:tcPr>
          <w:p w:rsidR="00FB3C52" w:rsidRDefault="00FB3C52">
            <w:pPr>
              <w:pStyle w:val="ConsPlusNormal"/>
              <w:jc w:val="right"/>
            </w:pPr>
            <w:r>
              <w:t>5,5</w:t>
            </w:r>
          </w:p>
        </w:tc>
        <w:tc>
          <w:tcPr>
            <w:tcW w:w="1008" w:type="dxa"/>
            <w:tcBorders>
              <w:top w:val="nil"/>
              <w:left w:val="nil"/>
              <w:bottom w:val="nil"/>
              <w:right w:val="nil"/>
            </w:tcBorders>
          </w:tcPr>
          <w:p w:rsidR="00FB3C52" w:rsidRDefault="00FB3C52">
            <w:pPr>
              <w:pStyle w:val="ConsPlusNormal"/>
              <w:jc w:val="right"/>
            </w:pPr>
            <w:r>
              <w:t>4,8</w:t>
            </w:r>
          </w:p>
        </w:tc>
        <w:tc>
          <w:tcPr>
            <w:tcW w:w="1013" w:type="dxa"/>
            <w:tcBorders>
              <w:top w:val="nil"/>
              <w:left w:val="nil"/>
              <w:bottom w:val="nil"/>
              <w:right w:val="nil"/>
            </w:tcBorders>
          </w:tcPr>
          <w:p w:rsidR="00FB3C52" w:rsidRDefault="00FB3C52">
            <w:pPr>
              <w:pStyle w:val="ConsPlusNormal"/>
              <w:jc w:val="right"/>
            </w:pPr>
            <w:r>
              <w:t>5,9</w:t>
            </w:r>
          </w:p>
        </w:tc>
        <w:tc>
          <w:tcPr>
            <w:tcW w:w="1013" w:type="dxa"/>
            <w:tcBorders>
              <w:top w:val="nil"/>
              <w:left w:val="nil"/>
              <w:bottom w:val="nil"/>
              <w:right w:val="nil"/>
            </w:tcBorders>
          </w:tcPr>
          <w:p w:rsidR="00FB3C52" w:rsidRDefault="00FB3C52">
            <w:pPr>
              <w:pStyle w:val="ConsPlusNormal"/>
              <w:jc w:val="right"/>
            </w:pPr>
            <w:r>
              <w:t>5,6</w:t>
            </w:r>
          </w:p>
        </w:tc>
        <w:tc>
          <w:tcPr>
            <w:tcW w:w="1018" w:type="dxa"/>
            <w:tcBorders>
              <w:top w:val="nil"/>
              <w:left w:val="nil"/>
              <w:bottom w:val="nil"/>
              <w:right w:val="nil"/>
            </w:tcBorders>
          </w:tcPr>
          <w:p w:rsidR="00FB3C52" w:rsidRDefault="00FB3C52">
            <w:pPr>
              <w:pStyle w:val="ConsPlusNormal"/>
              <w:jc w:val="right"/>
            </w:pPr>
            <w:r>
              <w:t>6,3</w:t>
            </w:r>
          </w:p>
        </w:tc>
        <w:tc>
          <w:tcPr>
            <w:tcW w:w="1008" w:type="dxa"/>
            <w:tcBorders>
              <w:top w:val="nil"/>
              <w:left w:val="nil"/>
              <w:bottom w:val="nil"/>
              <w:right w:val="nil"/>
            </w:tcBorders>
          </w:tcPr>
          <w:p w:rsidR="00FB3C52" w:rsidRDefault="00FB3C52">
            <w:pPr>
              <w:pStyle w:val="ConsPlusNormal"/>
              <w:jc w:val="right"/>
            </w:pPr>
            <w:r>
              <w:t>6,6</w:t>
            </w:r>
          </w:p>
        </w:tc>
        <w:tc>
          <w:tcPr>
            <w:tcW w:w="1018" w:type="dxa"/>
            <w:tcBorders>
              <w:top w:val="nil"/>
              <w:left w:val="nil"/>
              <w:bottom w:val="nil"/>
              <w:right w:val="nil"/>
            </w:tcBorders>
          </w:tcPr>
          <w:p w:rsidR="00FB3C52" w:rsidRDefault="00FB3C52">
            <w:pPr>
              <w:pStyle w:val="ConsPlusNormal"/>
              <w:jc w:val="right"/>
            </w:pPr>
            <w:r>
              <w:t>6,0</w:t>
            </w:r>
          </w:p>
        </w:tc>
        <w:tc>
          <w:tcPr>
            <w:tcW w:w="1022" w:type="dxa"/>
            <w:tcBorders>
              <w:top w:val="nil"/>
              <w:left w:val="nil"/>
              <w:bottom w:val="nil"/>
              <w:right w:val="nil"/>
            </w:tcBorders>
          </w:tcPr>
          <w:p w:rsidR="00FB3C52" w:rsidRDefault="00FB3C52">
            <w:pPr>
              <w:pStyle w:val="ConsPlusNormal"/>
              <w:jc w:val="right"/>
            </w:pPr>
            <w:r>
              <w:t>6,8</w:t>
            </w:r>
          </w:p>
        </w:tc>
        <w:tc>
          <w:tcPr>
            <w:tcW w:w="1042" w:type="dxa"/>
            <w:tcBorders>
              <w:top w:val="nil"/>
              <w:left w:val="nil"/>
              <w:bottom w:val="nil"/>
              <w:right w:val="nil"/>
            </w:tcBorders>
          </w:tcPr>
          <w:p w:rsidR="00FB3C52" w:rsidRDefault="00FB3C52">
            <w:pPr>
              <w:pStyle w:val="ConsPlusNormal"/>
              <w:jc w:val="right"/>
            </w:pPr>
            <w:r>
              <w:t>7,7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13.</w:t>
            </w:r>
          </w:p>
        </w:tc>
        <w:tc>
          <w:tcPr>
            <w:tcW w:w="3811" w:type="dxa"/>
            <w:tcBorders>
              <w:top w:val="nil"/>
              <w:left w:val="nil"/>
              <w:bottom w:val="nil"/>
              <w:right w:val="nil"/>
            </w:tcBorders>
          </w:tcPr>
          <w:p w:rsidR="00FB3C52" w:rsidRDefault="00FB3C52">
            <w:pPr>
              <w:pStyle w:val="ConsPlusNormal"/>
            </w:pPr>
            <w:r>
              <w:t>Город Невинномысск</w:t>
            </w:r>
          </w:p>
        </w:tc>
        <w:tc>
          <w:tcPr>
            <w:tcW w:w="1013" w:type="dxa"/>
            <w:tcBorders>
              <w:top w:val="nil"/>
              <w:left w:val="nil"/>
              <w:bottom w:val="nil"/>
              <w:right w:val="nil"/>
            </w:tcBorders>
          </w:tcPr>
          <w:p w:rsidR="00FB3C52" w:rsidRDefault="00FB3C52">
            <w:pPr>
              <w:pStyle w:val="ConsPlusNormal"/>
              <w:jc w:val="right"/>
            </w:pPr>
            <w:r>
              <w:t>5,0</w:t>
            </w:r>
          </w:p>
        </w:tc>
        <w:tc>
          <w:tcPr>
            <w:tcW w:w="1018" w:type="dxa"/>
            <w:tcBorders>
              <w:top w:val="nil"/>
              <w:left w:val="nil"/>
              <w:bottom w:val="nil"/>
              <w:right w:val="nil"/>
            </w:tcBorders>
          </w:tcPr>
          <w:p w:rsidR="00FB3C52" w:rsidRDefault="00FB3C52">
            <w:pPr>
              <w:pStyle w:val="ConsPlusNormal"/>
              <w:jc w:val="right"/>
            </w:pPr>
            <w:r>
              <w:t>5,2</w:t>
            </w:r>
          </w:p>
        </w:tc>
        <w:tc>
          <w:tcPr>
            <w:tcW w:w="1018" w:type="dxa"/>
            <w:tcBorders>
              <w:top w:val="nil"/>
              <w:left w:val="nil"/>
              <w:bottom w:val="nil"/>
              <w:right w:val="nil"/>
            </w:tcBorders>
          </w:tcPr>
          <w:p w:rsidR="00FB3C52" w:rsidRDefault="00FB3C52">
            <w:pPr>
              <w:pStyle w:val="ConsPlusNormal"/>
              <w:jc w:val="right"/>
            </w:pPr>
            <w:r>
              <w:t>5,5</w:t>
            </w:r>
          </w:p>
        </w:tc>
        <w:tc>
          <w:tcPr>
            <w:tcW w:w="1008" w:type="dxa"/>
            <w:tcBorders>
              <w:top w:val="nil"/>
              <w:left w:val="nil"/>
              <w:bottom w:val="nil"/>
              <w:right w:val="nil"/>
            </w:tcBorders>
          </w:tcPr>
          <w:p w:rsidR="00FB3C52" w:rsidRDefault="00FB3C52">
            <w:pPr>
              <w:pStyle w:val="ConsPlusNormal"/>
              <w:jc w:val="right"/>
            </w:pPr>
            <w:r>
              <w:t>6,1</w:t>
            </w:r>
          </w:p>
        </w:tc>
        <w:tc>
          <w:tcPr>
            <w:tcW w:w="1013" w:type="dxa"/>
            <w:tcBorders>
              <w:top w:val="nil"/>
              <w:left w:val="nil"/>
              <w:bottom w:val="nil"/>
              <w:right w:val="nil"/>
            </w:tcBorders>
          </w:tcPr>
          <w:p w:rsidR="00FB3C52" w:rsidRDefault="00FB3C52">
            <w:pPr>
              <w:pStyle w:val="ConsPlusNormal"/>
              <w:jc w:val="right"/>
            </w:pPr>
            <w:r>
              <w:t>5,9</w:t>
            </w:r>
          </w:p>
        </w:tc>
        <w:tc>
          <w:tcPr>
            <w:tcW w:w="1013" w:type="dxa"/>
            <w:tcBorders>
              <w:top w:val="nil"/>
              <w:left w:val="nil"/>
              <w:bottom w:val="nil"/>
              <w:right w:val="nil"/>
            </w:tcBorders>
          </w:tcPr>
          <w:p w:rsidR="00FB3C52" w:rsidRDefault="00FB3C52">
            <w:pPr>
              <w:pStyle w:val="ConsPlusNormal"/>
              <w:jc w:val="right"/>
            </w:pPr>
            <w:r>
              <w:t>5,3</w:t>
            </w:r>
          </w:p>
        </w:tc>
        <w:tc>
          <w:tcPr>
            <w:tcW w:w="1018" w:type="dxa"/>
            <w:tcBorders>
              <w:top w:val="nil"/>
              <w:left w:val="nil"/>
              <w:bottom w:val="nil"/>
              <w:right w:val="nil"/>
            </w:tcBorders>
          </w:tcPr>
          <w:p w:rsidR="00FB3C52" w:rsidRDefault="00FB3C52">
            <w:pPr>
              <w:pStyle w:val="ConsPlusNormal"/>
              <w:jc w:val="right"/>
            </w:pPr>
            <w:r>
              <w:t>6,2</w:t>
            </w:r>
          </w:p>
        </w:tc>
        <w:tc>
          <w:tcPr>
            <w:tcW w:w="1008" w:type="dxa"/>
            <w:tcBorders>
              <w:top w:val="nil"/>
              <w:left w:val="nil"/>
              <w:bottom w:val="nil"/>
              <w:right w:val="nil"/>
            </w:tcBorders>
          </w:tcPr>
          <w:p w:rsidR="00FB3C52" w:rsidRDefault="00FB3C52">
            <w:pPr>
              <w:pStyle w:val="ConsPlusNormal"/>
              <w:jc w:val="right"/>
            </w:pPr>
            <w:r>
              <w:t>6,2</w:t>
            </w:r>
          </w:p>
        </w:tc>
        <w:tc>
          <w:tcPr>
            <w:tcW w:w="1018" w:type="dxa"/>
            <w:tcBorders>
              <w:top w:val="nil"/>
              <w:left w:val="nil"/>
              <w:bottom w:val="nil"/>
              <w:right w:val="nil"/>
            </w:tcBorders>
          </w:tcPr>
          <w:p w:rsidR="00FB3C52" w:rsidRDefault="00FB3C52">
            <w:pPr>
              <w:pStyle w:val="ConsPlusNormal"/>
              <w:jc w:val="right"/>
            </w:pPr>
            <w:r>
              <w:t>6,3</w:t>
            </w:r>
          </w:p>
        </w:tc>
        <w:tc>
          <w:tcPr>
            <w:tcW w:w="1022" w:type="dxa"/>
            <w:tcBorders>
              <w:top w:val="nil"/>
              <w:left w:val="nil"/>
              <w:bottom w:val="nil"/>
              <w:right w:val="nil"/>
            </w:tcBorders>
          </w:tcPr>
          <w:p w:rsidR="00FB3C52" w:rsidRDefault="00FB3C52">
            <w:pPr>
              <w:pStyle w:val="ConsPlusNormal"/>
              <w:jc w:val="right"/>
            </w:pPr>
            <w:r>
              <w:t>6,8</w:t>
            </w:r>
          </w:p>
        </w:tc>
        <w:tc>
          <w:tcPr>
            <w:tcW w:w="1042" w:type="dxa"/>
            <w:tcBorders>
              <w:top w:val="nil"/>
              <w:left w:val="nil"/>
              <w:bottom w:val="nil"/>
              <w:right w:val="nil"/>
            </w:tcBorders>
          </w:tcPr>
          <w:p w:rsidR="00FB3C52" w:rsidRDefault="00FB3C52">
            <w:pPr>
              <w:pStyle w:val="ConsPlusNormal"/>
              <w:jc w:val="right"/>
            </w:pPr>
            <w:r>
              <w:t>7,6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14.</w:t>
            </w:r>
          </w:p>
        </w:tc>
        <w:tc>
          <w:tcPr>
            <w:tcW w:w="3811" w:type="dxa"/>
            <w:tcBorders>
              <w:top w:val="nil"/>
              <w:left w:val="nil"/>
              <w:bottom w:val="nil"/>
              <w:right w:val="nil"/>
            </w:tcBorders>
          </w:tcPr>
          <w:p w:rsidR="00FB3C52" w:rsidRDefault="00FB3C52">
            <w:pPr>
              <w:pStyle w:val="ConsPlusNormal"/>
            </w:pPr>
            <w:r>
              <w:t>Туркменский муниципальный район</w:t>
            </w:r>
          </w:p>
        </w:tc>
        <w:tc>
          <w:tcPr>
            <w:tcW w:w="1013" w:type="dxa"/>
            <w:tcBorders>
              <w:top w:val="nil"/>
              <w:left w:val="nil"/>
              <w:bottom w:val="nil"/>
              <w:right w:val="nil"/>
            </w:tcBorders>
          </w:tcPr>
          <w:p w:rsidR="00FB3C52" w:rsidRDefault="00FB3C52">
            <w:pPr>
              <w:pStyle w:val="ConsPlusNormal"/>
              <w:jc w:val="right"/>
            </w:pPr>
            <w:r>
              <w:t>4,1</w:t>
            </w:r>
          </w:p>
        </w:tc>
        <w:tc>
          <w:tcPr>
            <w:tcW w:w="1018" w:type="dxa"/>
            <w:tcBorders>
              <w:top w:val="nil"/>
              <w:left w:val="nil"/>
              <w:bottom w:val="nil"/>
              <w:right w:val="nil"/>
            </w:tcBorders>
          </w:tcPr>
          <w:p w:rsidR="00FB3C52" w:rsidRDefault="00FB3C52">
            <w:pPr>
              <w:pStyle w:val="ConsPlusNormal"/>
              <w:jc w:val="right"/>
            </w:pPr>
            <w:r>
              <w:t>2,2</w:t>
            </w:r>
          </w:p>
        </w:tc>
        <w:tc>
          <w:tcPr>
            <w:tcW w:w="1018" w:type="dxa"/>
            <w:tcBorders>
              <w:top w:val="nil"/>
              <w:left w:val="nil"/>
              <w:bottom w:val="nil"/>
              <w:right w:val="nil"/>
            </w:tcBorders>
          </w:tcPr>
          <w:p w:rsidR="00FB3C52" w:rsidRDefault="00FB3C52">
            <w:pPr>
              <w:pStyle w:val="ConsPlusNormal"/>
              <w:jc w:val="right"/>
            </w:pPr>
            <w:r>
              <w:t>3,9</w:t>
            </w:r>
          </w:p>
        </w:tc>
        <w:tc>
          <w:tcPr>
            <w:tcW w:w="1008" w:type="dxa"/>
            <w:tcBorders>
              <w:top w:val="nil"/>
              <w:left w:val="nil"/>
              <w:bottom w:val="nil"/>
              <w:right w:val="nil"/>
            </w:tcBorders>
          </w:tcPr>
          <w:p w:rsidR="00FB3C52" w:rsidRDefault="00FB3C52">
            <w:pPr>
              <w:pStyle w:val="ConsPlusNormal"/>
              <w:jc w:val="right"/>
            </w:pPr>
            <w:r>
              <w:t>4,0</w:t>
            </w:r>
          </w:p>
        </w:tc>
        <w:tc>
          <w:tcPr>
            <w:tcW w:w="1013" w:type="dxa"/>
            <w:tcBorders>
              <w:top w:val="nil"/>
              <w:left w:val="nil"/>
              <w:bottom w:val="nil"/>
              <w:right w:val="nil"/>
            </w:tcBorders>
          </w:tcPr>
          <w:p w:rsidR="00FB3C52" w:rsidRDefault="00FB3C52">
            <w:pPr>
              <w:pStyle w:val="ConsPlusNormal"/>
              <w:jc w:val="right"/>
            </w:pPr>
            <w:r>
              <w:t>5,0</w:t>
            </w:r>
          </w:p>
        </w:tc>
        <w:tc>
          <w:tcPr>
            <w:tcW w:w="1013" w:type="dxa"/>
            <w:tcBorders>
              <w:top w:val="nil"/>
              <w:left w:val="nil"/>
              <w:bottom w:val="nil"/>
              <w:right w:val="nil"/>
            </w:tcBorders>
          </w:tcPr>
          <w:p w:rsidR="00FB3C52" w:rsidRDefault="00FB3C52">
            <w:pPr>
              <w:pStyle w:val="ConsPlusNormal"/>
              <w:jc w:val="right"/>
            </w:pPr>
            <w:r>
              <w:t>3,7</w:t>
            </w:r>
          </w:p>
        </w:tc>
        <w:tc>
          <w:tcPr>
            <w:tcW w:w="1018" w:type="dxa"/>
            <w:tcBorders>
              <w:top w:val="nil"/>
              <w:left w:val="nil"/>
              <w:bottom w:val="nil"/>
              <w:right w:val="nil"/>
            </w:tcBorders>
          </w:tcPr>
          <w:p w:rsidR="00FB3C52" w:rsidRDefault="00FB3C52">
            <w:pPr>
              <w:pStyle w:val="ConsPlusNormal"/>
              <w:jc w:val="right"/>
            </w:pPr>
            <w:r>
              <w:t>4,4</w:t>
            </w:r>
          </w:p>
        </w:tc>
        <w:tc>
          <w:tcPr>
            <w:tcW w:w="1008" w:type="dxa"/>
            <w:tcBorders>
              <w:top w:val="nil"/>
              <w:left w:val="nil"/>
              <w:bottom w:val="nil"/>
              <w:right w:val="nil"/>
            </w:tcBorders>
          </w:tcPr>
          <w:p w:rsidR="00FB3C52" w:rsidRDefault="00FB3C52">
            <w:pPr>
              <w:pStyle w:val="ConsPlusNormal"/>
              <w:jc w:val="right"/>
            </w:pPr>
            <w:r>
              <w:t>4,7</w:t>
            </w:r>
          </w:p>
        </w:tc>
        <w:tc>
          <w:tcPr>
            <w:tcW w:w="1018" w:type="dxa"/>
            <w:tcBorders>
              <w:top w:val="nil"/>
              <w:left w:val="nil"/>
              <w:bottom w:val="nil"/>
              <w:right w:val="nil"/>
            </w:tcBorders>
          </w:tcPr>
          <w:p w:rsidR="00FB3C52" w:rsidRDefault="00FB3C52">
            <w:pPr>
              <w:pStyle w:val="ConsPlusNormal"/>
              <w:jc w:val="right"/>
            </w:pPr>
            <w:r>
              <w:t>5,3</w:t>
            </w:r>
          </w:p>
        </w:tc>
        <w:tc>
          <w:tcPr>
            <w:tcW w:w="1022" w:type="dxa"/>
            <w:tcBorders>
              <w:top w:val="nil"/>
              <w:left w:val="nil"/>
              <w:bottom w:val="nil"/>
              <w:right w:val="nil"/>
            </w:tcBorders>
          </w:tcPr>
          <w:p w:rsidR="00FB3C52" w:rsidRDefault="00FB3C52">
            <w:pPr>
              <w:pStyle w:val="ConsPlusNormal"/>
              <w:jc w:val="right"/>
            </w:pPr>
            <w:r>
              <w:t>6,3</w:t>
            </w:r>
          </w:p>
        </w:tc>
        <w:tc>
          <w:tcPr>
            <w:tcW w:w="1042" w:type="dxa"/>
            <w:tcBorders>
              <w:top w:val="nil"/>
              <w:left w:val="nil"/>
              <w:bottom w:val="nil"/>
              <w:right w:val="nil"/>
            </w:tcBorders>
          </w:tcPr>
          <w:p w:rsidR="00FB3C52" w:rsidRDefault="00FB3C52">
            <w:pPr>
              <w:pStyle w:val="ConsPlusNormal"/>
              <w:jc w:val="right"/>
            </w:pPr>
            <w:r>
              <w:t>7,6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15.</w:t>
            </w:r>
          </w:p>
        </w:tc>
        <w:tc>
          <w:tcPr>
            <w:tcW w:w="3811" w:type="dxa"/>
            <w:tcBorders>
              <w:top w:val="nil"/>
              <w:left w:val="nil"/>
              <w:bottom w:val="nil"/>
              <w:right w:val="nil"/>
            </w:tcBorders>
          </w:tcPr>
          <w:p w:rsidR="00FB3C52" w:rsidRDefault="00FB3C52">
            <w:pPr>
              <w:pStyle w:val="ConsPlusNormal"/>
            </w:pPr>
            <w:r>
              <w:t>Шпаковский муниципальный район</w:t>
            </w:r>
          </w:p>
        </w:tc>
        <w:tc>
          <w:tcPr>
            <w:tcW w:w="1013" w:type="dxa"/>
            <w:tcBorders>
              <w:top w:val="nil"/>
              <w:left w:val="nil"/>
              <w:bottom w:val="nil"/>
              <w:right w:val="nil"/>
            </w:tcBorders>
          </w:tcPr>
          <w:p w:rsidR="00FB3C52" w:rsidRDefault="00FB3C52">
            <w:pPr>
              <w:pStyle w:val="ConsPlusNormal"/>
              <w:jc w:val="right"/>
            </w:pPr>
            <w:r>
              <w:t>5,0</w:t>
            </w:r>
          </w:p>
        </w:tc>
        <w:tc>
          <w:tcPr>
            <w:tcW w:w="1018" w:type="dxa"/>
            <w:tcBorders>
              <w:top w:val="nil"/>
              <w:left w:val="nil"/>
              <w:bottom w:val="nil"/>
              <w:right w:val="nil"/>
            </w:tcBorders>
          </w:tcPr>
          <w:p w:rsidR="00FB3C52" w:rsidRDefault="00FB3C52">
            <w:pPr>
              <w:pStyle w:val="ConsPlusNormal"/>
              <w:jc w:val="right"/>
            </w:pPr>
            <w:r>
              <w:t>6,6</w:t>
            </w:r>
          </w:p>
        </w:tc>
        <w:tc>
          <w:tcPr>
            <w:tcW w:w="1018" w:type="dxa"/>
            <w:tcBorders>
              <w:top w:val="nil"/>
              <w:left w:val="nil"/>
              <w:bottom w:val="nil"/>
              <w:right w:val="nil"/>
            </w:tcBorders>
          </w:tcPr>
          <w:p w:rsidR="00FB3C52" w:rsidRDefault="00FB3C52">
            <w:pPr>
              <w:pStyle w:val="ConsPlusNormal"/>
              <w:jc w:val="right"/>
            </w:pPr>
            <w:r>
              <w:t>4,7</w:t>
            </w:r>
          </w:p>
        </w:tc>
        <w:tc>
          <w:tcPr>
            <w:tcW w:w="1008" w:type="dxa"/>
            <w:tcBorders>
              <w:top w:val="nil"/>
              <w:left w:val="nil"/>
              <w:bottom w:val="nil"/>
              <w:right w:val="nil"/>
            </w:tcBorders>
          </w:tcPr>
          <w:p w:rsidR="00FB3C52" w:rsidRDefault="00FB3C52">
            <w:pPr>
              <w:pStyle w:val="ConsPlusNormal"/>
              <w:jc w:val="right"/>
            </w:pPr>
            <w:r>
              <w:t>5,7</w:t>
            </w:r>
          </w:p>
        </w:tc>
        <w:tc>
          <w:tcPr>
            <w:tcW w:w="1013" w:type="dxa"/>
            <w:tcBorders>
              <w:top w:val="nil"/>
              <w:left w:val="nil"/>
              <w:bottom w:val="nil"/>
              <w:right w:val="nil"/>
            </w:tcBorders>
          </w:tcPr>
          <w:p w:rsidR="00FB3C52" w:rsidRDefault="00FB3C52">
            <w:pPr>
              <w:pStyle w:val="ConsPlusNormal"/>
              <w:jc w:val="right"/>
            </w:pPr>
            <w:r>
              <w:t>5,2</w:t>
            </w:r>
          </w:p>
        </w:tc>
        <w:tc>
          <w:tcPr>
            <w:tcW w:w="1013" w:type="dxa"/>
            <w:tcBorders>
              <w:top w:val="nil"/>
              <w:left w:val="nil"/>
              <w:bottom w:val="nil"/>
              <w:right w:val="nil"/>
            </w:tcBorders>
          </w:tcPr>
          <w:p w:rsidR="00FB3C52" w:rsidRDefault="00FB3C52">
            <w:pPr>
              <w:pStyle w:val="ConsPlusNormal"/>
              <w:jc w:val="right"/>
            </w:pPr>
            <w:r>
              <w:t>5,2</w:t>
            </w:r>
          </w:p>
        </w:tc>
        <w:tc>
          <w:tcPr>
            <w:tcW w:w="1018" w:type="dxa"/>
            <w:tcBorders>
              <w:top w:val="nil"/>
              <w:left w:val="nil"/>
              <w:bottom w:val="nil"/>
              <w:right w:val="nil"/>
            </w:tcBorders>
          </w:tcPr>
          <w:p w:rsidR="00FB3C52" w:rsidRDefault="00FB3C52">
            <w:pPr>
              <w:pStyle w:val="ConsPlusNormal"/>
              <w:jc w:val="right"/>
            </w:pPr>
            <w:r>
              <w:t>6,2</w:t>
            </w:r>
          </w:p>
        </w:tc>
        <w:tc>
          <w:tcPr>
            <w:tcW w:w="1008" w:type="dxa"/>
            <w:tcBorders>
              <w:top w:val="nil"/>
              <w:left w:val="nil"/>
              <w:bottom w:val="nil"/>
              <w:right w:val="nil"/>
            </w:tcBorders>
          </w:tcPr>
          <w:p w:rsidR="00FB3C52" w:rsidRDefault="00FB3C52">
            <w:pPr>
              <w:pStyle w:val="ConsPlusNormal"/>
              <w:jc w:val="right"/>
            </w:pPr>
            <w:r>
              <w:t>6,3</w:t>
            </w:r>
          </w:p>
        </w:tc>
        <w:tc>
          <w:tcPr>
            <w:tcW w:w="1018" w:type="dxa"/>
            <w:tcBorders>
              <w:top w:val="nil"/>
              <w:left w:val="nil"/>
              <w:bottom w:val="nil"/>
              <w:right w:val="nil"/>
            </w:tcBorders>
          </w:tcPr>
          <w:p w:rsidR="00FB3C52" w:rsidRDefault="00FB3C52">
            <w:pPr>
              <w:pStyle w:val="ConsPlusNormal"/>
              <w:jc w:val="right"/>
            </w:pPr>
            <w:r>
              <w:t>6,3</w:t>
            </w:r>
          </w:p>
        </w:tc>
        <w:tc>
          <w:tcPr>
            <w:tcW w:w="1022" w:type="dxa"/>
            <w:tcBorders>
              <w:top w:val="nil"/>
              <w:left w:val="nil"/>
              <w:bottom w:val="nil"/>
              <w:right w:val="nil"/>
            </w:tcBorders>
          </w:tcPr>
          <w:p w:rsidR="00FB3C52" w:rsidRDefault="00FB3C52">
            <w:pPr>
              <w:pStyle w:val="ConsPlusNormal"/>
              <w:jc w:val="right"/>
            </w:pPr>
            <w:r>
              <w:t>6,6</w:t>
            </w:r>
          </w:p>
        </w:tc>
        <w:tc>
          <w:tcPr>
            <w:tcW w:w="1042" w:type="dxa"/>
            <w:tcBorders>
              <w:top w:val="nil"/>
              <w:left w:val="nil"/>
              <w:bottom w:val="nil"/>
              <w:right w:val="nil"/>
            </w:tcBorders>
          </w:tcPr>
          <w:p w:rsidR="00FB3C52" w:rsidRDefault="00FB3C52">
            <w:pPr>
              <w:pStyle w:val="ConsPlusNormal"/>
              <w:jc w:val="right"/>
            </w:pPr>
            <w:r>
              <w:t>7,6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16.</w:t>
            </w:r>
          </w:p>
        </w:tc>
        <w:tc>
          <w:tcPr>
            <w:tcW w:w="3811" w:type="dxa"/>
            <w:tcBorders>
              <w:top w:val="nil"/>
              <w:left w:val="nil"/>
              <w:bottom w:val="nil"/>
              <w:right w:val="nil"/>
            </w:tcBorders>
          </w:tcPr>
          <w:p w:rsidR="00FB3C52" w:rsidRDefault="00FB3C52">
            <w:pPr>
              <w:pStyle w:val="ConsPlusNormal"/>
            </w:pPr>
            <w:r>
              <w:t>Город-курорт Ессентуки</w:t>
            </w:r>
          </w:p>
        </w:tc>
        <w:tc>
          <w:tcPr>
            <w:tcW w:w="1013" w:type="dxa"/>
            <w:tcBorders>
              <w:top w:val="nil"/>
              <w:left w:val="nil"/>
              <w:bottom w:val="nil"/>
              <w:right w:val="nil"/>
            </w:tcBorders>
          </w:tcPr>
          <w:p w:rsidR="00FB3C52" w:rsidRDefault="00FB3C52">
            <w:pPr>
              <w:pStyle w:val="ConsPlusNormal"/>
              <w:jc w:val="right"/>
            </w:pPr>
            <w:r>
              <w:t>5,3</w:t>
            </w:r>
          </w:p>
        </w:tc>
        <w:tc>
          <w:tcPr>
            <w:tcW w:w="1018" w:type="dxa"/>
            <w:tcBorders>
              <w:top w:val="nil"/>
              <w:left w:val="nil"/>
              <w:bottom w:val="nil"/>
              <w:right w:val="nil"/>
            </w:tcBorders>
          </w:tcPr>
          <w:p w:rsidR="00FB3C52" w:rsidRDefault="00FB3C52">
            <w:pPr>
              <w:pStyle w:val="ConsPlusNormal"/>
              <w:jc w:val="right"/>
            </w:pPr>
            <w:r>
              <w:t>10,9</w:t>
            </w:r>
          </w:p>
        </w:tc>
        <w:tc>
          <w:tcPr>
            <w:tcW w:w="1018" w:type="dxa"/>
            <w:tcBorders>
              <w:top w:val="nil"/>
              <w:left w:val="nil"/>
              <w:bottom w:val="nil"/>
              <w:right w:val="nil"/>
            </w:tcBorders>
          </w:tcPr>
          <w:p w:rsidR="00FB3C52" w:rsidRDefault="00FB3C52">
            <w:pPr>
              <w:pStyle w:val="ConsPlusNormal"/>
              <w:jc w:val="right"/>
            </w:pPr>
            <w:r>
              <w:t>5,7</w:t>
            </w:r>
          </w:p>
        </w:tc>
        <w:tc>
          <w:tcPr>
            <w:tcW w:w="1008" w:type="dxa"/>
            <w:tcBorders>
              <w:top w:val="nil"/>
              <w:left w:val="nil"/>
              <w:bottom w:val="nil"/>
              <w:right w:val="nil"/>
            </w:tcBorders>
          </w:tcPr>
          <w:p w:rsidR="00FB3C52" w:rsidRDefault="00FB3C52">
            <w:pPr>
              <w:pStyle w:val="ConsPlusNormal"/>
              <w:jc w:val="right"/>
            </w:pPr>
            <w:r>
              <w:t>6,5</w:t>
            </w:r>
          </w:p>
        </w:tc>
        <w:tc>
          <w:tcPr>
            <w:tcW w:w="1013" w:type="dxa"/>
            <w:tcBorders>
              <w:top w:val="nil"/>
              <w:left w:val="nil"/>
              <w:bottom w:val="nil"/>
              <w:right w:val="nil"/>
            </w:tcBorders>
          </w:tcPr>
          <w:p w:rsidR="00FB3C52" w:rsidRDefault="00FB3C52">
            <w:pPr>
              <w:pStyle w:val="ConsPlusNormal"/>
              <w:jc w:val="right"/>
            </w:pPr>
            <w:r>
              <w:t>6,1</w:t>
            </w:r>
          </w:p>
        </w:tc>
        <w:tc>
          <w:tcPr>
            <w:tcW w:w="1013" w:type="dxa"/>
            <w:tcBorders>
              <w:top w:val="nil"/>
              <w:left w:val="nil"/>
              <w:bottom w:val="nil"/>
              <w:right w:val="nil"/>
            </w:tcBorders>
          </w:tcPr>
          <w:p w:rsidR="00FB3C52" w:rsidRDefault="00FB3C52">
            <w:pPr>
              <w:pStyle w:val="ConsPlusNormal"/>
              <w:jc w:val="right"/>
            </w:pPr>
            <w:r>
              <w:t>6,2</w:t>
            </w:r>
          </w:p>
        </w:tc>
        <w:tc>
          <w:tcPr>
            <w:tcW w:w="1018" w:type="dxa"/>
            <w:tcBorders>
              <w:top w:val="nil"/>
              <w:left w:val="nil"/>
              <w:bottom w:val="nil"/>
              <w:right w:val="nil"/>
            </w:tcBorders>
          </w:tcPr>
          <w:p w:rsidR="00FB3C52" w:rsidRDefault="00FB3C52">
            <w:pPr>
              <w:pStyle w:val="ConsPlusNormal"/>
              <w:jc w:val="right"/>
            </w:pPr>
            <w:r>
              <w:t>7,9</w:t>
            </w:r>
          </w:p>
        </w:tc>
        <w:tc>
          <w:tcPr>
            <w:tcW w:w="1008" w:type="dxa"/>
            <w:tcBorders>
              <w:top w:val="nil"/>
              <w:left w:val="nil"/>
              <w:bottom w:val="nil"/>
              <w:right w:val="nil"/>
            </w:tcBorders>
          </w:tcPr>
          <w:p w:rsidR="00FB3C52" w:rsidRDefault="00FB3C52">
            <w:pPr>
              <w:pStyle w:val="ConsPlusNormal"/>
              <w:jc w:val="right"/>
            </w:pPr>
            <w:r>
              <w:t>6,4</w:t>
            </w:r>
          </w:p>
        </w:tc>
        <w:tc>
          <w:tcPr>
            <w:tcW w:w="1018" w:type="dxa"/>
            <w:tcBorders>
              <w:top w:val="nil"/>
              <w:left w:val="nil"/>
              <w:bottom w:val="nil"/>
              <w:right w:val="nil"/>
            </w:tcBorders>
          </w:tcPr>
          <w:p w:rsidR="00FB3C52" w:rsidRDefault="00FB3C52">
            <w:pPr>
              <w:pStyle w:val="ConsPlusNormal"/>
              <w:jc w:val="right"/>
            </w:pPr>
            <w:r>
              <w:t>7,0</w:t>
            </w:r>
          </w:p>
        </w:tc>
        <w:tc>
          <w:tcPr>
            <w:tcW w:w="1022" w:type="dxa"/>
            <w:tcBorders>
              <w:top w:val="nil"/>
              <w:left w:val="nil"/>
              <w:bottom w:val="nil"/>
              <w:right w:val="nil"/>
            </w:tcBorders>
          </w:tcPr>
          <w:p w:rsidR="00FB3C52" w:rsidRDefault="00FB3C52">
            <w:pPr>
              <w:pStyle w:val="ConsPlusNormal"/>
              <w:jc w:val="right"/>
            </w:pPr>
            <w:r>
              <w:t>6,6</w:t>
            </w:r>
          </w:p>
        </w:tc>
        <w:tc>
          <w:tcPr>
            <w:tcW w:w="1042" w:type="dxa"/>
            <w:tcBorders>
              <w:top w:val="nil"/>
              <w:left w:val="nil"/>
              <w:bottom w:val="nil"/>
              <w:right w:val="nil"/>
            </w:tcBorders>
          </w:tcPr>
          <w:p w:rsidR="00FB3C52" w:rsidRDefault="00FB3C52">
            <w:pPr>
              <w:pStyle w:val="ConsPlusNormal"/>
              <w:jc w:val="right"/>
            </w:pPr>
            <w:r>
              <w:t>7,5</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17.</w:t>
            </w:r>
          </w:p>
        </w:tc>
        <w:tc>
          <w:tcPr>
            <w:tcW w:w="3811" w:type="dxa"/>
            <w:tcBorders>
              <w:top w:val="nil"/>
              <w:left w:val="nil"/>
              <w:bottom w:val="nil"/>
              <w:right w:val="nil"/>
            </w:tcBorders>
          </w:tcPr>
          <w:p w:rsidR="00FB3C52" w:rsidRDefault="00FB3C52">
            <w:pPr>
              <w:pStyle w:val="ConsPlusNormal"/>
            </w:pPr>
            <w:r>
              <w:t>Георгиевский городской округ</w:t>
            </w:r>
          </w:p>
        </w:tc>
        <w:tc>
          <w:tcPr>
            <w:tcW w:w="1013" w:type="dxa"/>
            <w:tcBorders>
              <w:top w:val="nil"/>
              <w:left w:val="nil"/>
              <w:bottom w:val="nil"/>
              <w:right w:val="nil"/>
            </w:tcBorders>
          </w:tcPr>
          <w:p w:rsidR="00FB3C52" w:rsidRDefault="00FB3C52">
            <w:pPr>
              <w:pStyle w:val="ConsPlusNormal"/>
              <w:jc w:val="right"/>
            </w:pPr>
            <w:r>
              <w:t>4,3</w:t>
            </w:r>
          </w:p>
        </w:tc>
        <w:tc>
          <w:tcPr>
            <w:tcW w:w="1018" w:type="dxa"/>
            <w:tcBorders>
              <w:top w:val="nil"/>
              <w:left w:val="nil"/>
              <w:bottom w:val="nil"/>
              <w:right w:val="nil"/>
            </w:tcBorders>
          </w:tcPr>
          <w:p w:rsidR="00FB3C52" w:rsidRDefault="00FB3C52">
            <w:pPr>
              <w:pStyle w:val="ConsPlusNormal"/>
              <w:jc w:val="right"/>
            </w:pPr>
            <w:r>
              <w:t>13,0</w:t>
            </w:r>
          </w:p>
        </w:tc>
        <w:tc>
          <w:tcPr>
            <w:tcW w:w="1018" w:type="dxa"/>
            <w:tcBorders>
              <w:top w:val="nil"/>
              <w:left w:val="nil"/>
              <w:bottom w:val="nil"/>
              <w:right w:val="nil"/>
            </w:tcBorders>
          </w:tcPr>
          <w:p w:rsidR="00FB3C52" w:rsidRDefault="00FB3C52">
            <w:pPr>
              <w:pStyle w:val="ConsPlusNormal"/>
              <w:jc w:val="right"/>
            </w:pPr>
            <w:r>
              <w:t>6,2</w:t>
            </w:r>
          </w:p>
        </w:tc>
        <w:tc>
          <w:tcPr>
            <w:tcW w:w="1008" w:type="dxa"/>
            <w:tcBorders>
              <w:top w:val="nil"/>
              <w:left w:val="nil"/>
              <w:bottom w:val="nil"/>
              <w:right w:val="nil"/>
            </w:tcBorders>
          </w:tcPr>
          <w:p w:rsidR="00FB3C52" w:rsidRDefault="00FB3C52">
            <w:pPr>
              <w:pStyle w:val="ConsPlusNormal"/>
              <w:jc w:val="right"/>
            </w:pPr>
            <w:r>
              <w:t>6,4</w:t>
            </w:r>
          </w:p>
        </w:tc>
        <w:tc>
          <w:tcPr>
            <w:tcW w:w="1013" w:type="dxa"/>
            <w:tcBorders>
              <w:top w:val="nil"/>
              <w:left w:val="nil"/>
              <w:bottom w:val="nil"/>
              <w:right w:val="nil"/>
            </w:tcBorders>
          </w:tcPr>
          <w:p w:rsidR="00FB3C52" w:rsidRDefault="00FB3C52">
            <w:pPr>
              <w:pStyle w:val="ConsPlusNormal"/>
              <w:jc w:val="right"/>
            </w:pPr>
            <w:r>
              <w:t>6,4</w:t>
            </w:r>
          </w:p>
        </w:tc>
        <w:tc>
          <w:tcPr>
            <w:tcW w:w="1013" w:type="dxa"/>
            <w:tcBorders>
              <w:top w:val="nil"/>
              <w:left w:val="nil"/>
              <w:bottom w:val="nil"/>
              <w:right w:val="nil"/>
            </w:tcBorders>
          </w:tcPr>
          <w:p w:rsidR="00FB3C52" w:rsidRDefault="00FB3C52">
            <w:pPr>
              <w:pStyle w:val="ConsPlusNormal"/>
              <w:jc w:val="right"/>
            </w:pPr>
            <w:r>
              <w:t>5,8</w:t>
            </w:r>
          </w:p>
        </w:tc>
        <w:tc>
          <w:tcPr>
            <w:tcW w:w="1018" w:type="dxa"/>
            <w:tcBorders>
              <w:top w:val="nil"/>
              <w:left w:val="nil"/>
              <w:bottom w:val="nil"/>
              <w:right w:val="nil"/>
            </w:tcBorders>
          </w:tcPr>
          <w:p w:rsidR="00FB3C52" w:rsidRDefault="00FB3C52">
            <w:pPr>
              <w:pStyle w:val="ConsPlusNormal"/>
              <w:jc w:val="right"/>
            </w:pPr>
            <w:r>
              <w:t>6,2</w:t>
            </w:r>
          </w:p>
        </w:tc>
        <w:tc>
          <w:tcPr>
            <w:tcW w:w="1008" w:type="dxa"/>
            <w:tcBorders>
              <w:top w:val="nil"/>
              <w:left w:val="nil"/>
              <w:bottom w:val="nil"/>
              <w:right w:val="nil"/>
            </w:tcBorders>
          </w:tcPr>
          <w:p w:rsidR="00FB3C52" w:rsidRDefault="00FB3C52">
            <w:pPr>
              <w:pStyle w:val="ConsPlusNormal"/>
              <w:jc w:val="right"/>
            </w:pPr>
            <w:r>
              <w:t>6,1</w:t>
            </w:r>
          </w:p>
        </w:tc>
        <w:tc>
          <w:tcPr>
            <w:tcW w:w="1018" w:type="dxa"/>
            <w:tcBorders>
              <w:top w:val="nil"/>
              <w:left w:val="nil"/>
              <w:bottom w:val="nil"/>
              <w:right w:val="nil"/>
            </w:tcBorders>
          </w:tcPr>
          <w:p w:rsidR="00FB3C52" w:rsidRDefault="00FB3C52">
            <w:pPr>
              <w:pStyle w:val="ConsPlusNormal"/>
              <w:jc w:val="right"/>
            </w:pPr>
            <w:r>
              <w:t>5,4</w:t>
            </w:r>
          </w:p>
        </w:tc>
        <w:tc>
          <w:tcPr>
            <w:tcW w:w="1022" w:type="dxa"/>
            <w:tcBorders>
              <w:top w:val="nil"/>
              <w:left w:val="nil"/>
              <w:bottom w:val="nil"/>
              <w:right w:val="nil"/>
            </w:tcBorders>
          </w:tcPr>
          <w:p w:rsidR="00FB3C52" w:rsidRDefault="00FB3C52">
            <w:pPr>
              <w:pStyle w:val="ConsPlusNormal"/>
              <w:jc w:val="right"/>
            </w:pPr>
            <w:r>
              <w:t>6,1</w:t>
            </w:r>
          </w:p>
        </w:tc>
        <w:tc>
          <w:tcPr>
            <w:tcW w:w="1042" w:type="dxa"/>
            <w:tcBorders>
              <w:top w:val="nil"/>
              <w:left w:val="nil"/>
              <w:bottom w:val="nil"/>
              <w:right w:val="nil"/>
            </w:tcBorders>
          </w:tcPr>
          <w:p w:rsidR="00FB3C52" w:rsidRDefault="00FB3C52">
            <w:pPr>
              <w:pStyle w:val="ConsPlusNormal"/>
              <w:jc w:val="right"/>
            </w:pPr>
            <w:r>
              <w:t>7,4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18.</w:t>
            </w:r>
          </w:p>
        </w:tc>
        <w:tc>
          <w:tcPr>
            <w:tcW w:w="3811" w:type="dxa"/>
            <w:tcBorders>
              <w:top w:val="nil"/>
              <w:left w:val="nil"/>
              <w:bottom w:val="nil"/>
              <w:right w:val="nil"/>
            </w:tcBorders>
          </w:tcPr>
          <w:p w:rsidR="00FB3C52" w:rsidRDefault="00FB3C52">
            <w:pPr>
              <w:pStyle w:val="ConsPlusNormal"/>
            </w:pPr>
            <w:r>
              <w:t>Степновский муниципальный район</w:t>
            </w:r>
          </w:p>
        </w:tc>
        <w:tc>
          <w:tcPr>
            <w:tcW w:w="1013" w:type="dxa"/>
            <w:tcBorders>
              <w:top w:val="nil"/>
              <w:left w:val="nil"/>
              <w:bottom w:val="nil"/>
              <w:right w:val="nil"/>
            </w:tcBorders>
          </w:tcPr>
          <w:p w:rsidR="00FB3C52" w:rsidRDefault="00FB3C52">
            <w:pPr>
              <w:pStyle w:val="ConsPlusNormal"/>
              <w:jc w:val="right"/>
            </w:pPr>
            <w:r>
              <w:t>5,7</w:t>
            </w:r>
          </w:p>
        </w:tc>
        <w:tc>
          <w:tcPr>
            <w:tcW w:w="1018" w:type="dxa"/>
            <w:tcBorders>
              <w:top w:val="nil"/>
              <w:left w:val="nil"/>
              <w:bottom w:val="nil"/>
              <w:right w:val="nil"/>
            </w:tcBorders>
          </w:tcPr>
          <w:p w:rsidR="00FB3C52" w:rsidRDefault="00FB3C52">
            <w:pPr>
              <w:pStyle w:val="ConsPlusNormal"/>
              <w:jc w:val="right"/>
            </w:pPr>
            <w:r>
              <w:t>2,6</w:t>
            </w:r>
          </w:p>
        </w:tc>
        <w:tc>
          <w:tcPr>
            <w:tcW w:w="1018" w:type="dxa"/>
            <w:tcBorders>
              <w:top w:val="nil"/>
              <w:left w:val="nil"/>
              <w:bottom w:val="nil"/>
              <w:right w:val="nil"/>
            </w:tcBorders>
          </w:tcPr>
          <w:p w:rsidR="00FB3C52" w:rsidRDefault="00FB3C52">
            <w:pPr>
              <w:pStyle w:val="ConsPlusNormal"/>
              <w:jc w:val="right"/>
            </w:pPr>
            <w:r>
              <w:t>4,6</w:t>
            </w:r>
          </w:p>
        </w:tc>
        <w:tc>
          <w:tcPr>
            <w:tcW w:w="1008" w:type="dxa"/>
            <w:tcBorders>
              <w:top w:val="nil"/>
              <w:left w:val="nil"/>
              <w:bottom w:val="nil"/>
              <w:right w:val="nil"/>
            </w:tcBorders>
          </w:tcPr>
          <w:p w:rsidR="00FB3C52" w:rsidRDefault="00FB3C52">
            <w:pPr>
              <w:pStyle w:val="ConsPlusNormal"/>
              <w:jc w:val="right"/>
            </w:pPr>
            <w:r>
              <w:t>4,4</w:t>
            </w:r>
          </w:p>
        </w:tc>
        <w:tc>
          <w:tcPr>
            <w:tcW w:w="1013" w:type="dxa"/>
            <w:tcBorders>
              <w:top w:val="nil"/>
              <w:left w:val="nil"/>
              <w:bottom w:val="nil"/>
              <w:right w:val="nil"/>
            </w:tcBorders>
          </w:tcPr>
          <w:p w:rsidR="00FB3C52" w:rsidRDefault="00FB3C52">
            <w:pPr>
              <w:pStyle w:val="ConsPlusNormal"/>
              <w:jc w:val="right"/>
            </w:pPr>
            <w:r>
              <w:t>4,9</w:t>
            </w:r>
          </w:p>
        </w:tc>
        <w:tc>
          <w:tcPr>
            <w:tcW w:w="1013" w:type="dxa"/>
            <w:tcBorders>
              <w:top w:val="nil"/>
              <w:left w:val="nil"/>
              <w:bottom w:val="nil"/>
              <w:right w:val="nil"/>
            </w:tcBorders>
          </w:tcPr>
          <w:p w:rsidR="00FB3C52" w:rsidRDefault="00FB3C52">
            <w:pPr>
              <w:pStyle w:val="ConsPlusNormal"/>
              <w:jc w:val="right"/>
            </w:pPr>
            <w:r>
              <w:t>5,6</w:t>
            </w:r>
          </w:p>
        </w:tc>
        <w:tc>
          <w:tcPr>
            <w:tcW w:w="1018" w:type="dxa"/>
            <w:tcBorders>
              <w:top w:val="nil"/>
              <w:left w:val="nil"/>
              <w:bottom w:val="nil"/>
              <w:right w:val="nil"/>
            </w:tcBorders>
          </w:tcPr>
          <w:p w:rsidR="00FB3C52" w:rsidRDefault="00FB3C52">
            <w:pPr>
              <w:pStyle w:val="ConsPlusNormal"/>
              <w:jc w:val="right"/>
            </w:pPr>
            <w:r>
              <w:t>5,5</w:t>
            </w:r>
          </w:p>
        </w:tc>
        <w:tc>
          <w:tcPr>
            <w:tcW w:w="1008" w:type="dxa"/>
            <w:tcBorders>
              <w:top w:val="nil"/>
              <w:left w:val="nil"/>
              <w:bottom w:val="nil"/>
              <w:right w:val="nil"/>
            </w:tcBorders>
          </w:tcPr>
          <w:p w:rsidR="00FB3C52" w:rsidRDefault="00FB3C52">
            <w:pPr>
              <w:pStyle w:val="ConsPlusNormal"/>
              <w:jc w:val="right"/>
            </w:pPr>
            <w:r>
              <w:t>4,7</w:t>
            </w:r>
          </w:p>
        </w:tc>
        <w:tc>
          <w:tcPr>
            <w:tcW w:w="1018" w:type="dxa"/>
            <w:tcBorders>
              <w:top w:val="nil"/>
              <w:left w:val="nil"/>
              <w:bottom w:val="nil"/>
              <w:right w:val="nil"/>
            </w:tcBorders>
          </w:tcPr>
          <w:p w:rsidR="00FB3C52" w:rsidRDefault="00FB3C52">
            <w:pPr>
              <w:pStyle w:val="ConsPlusNormal"/>
              <w:jc w:val="right"/>
            </w:pPr>
            <w:r>
              <w:t>6,2</w:t>
            </w:r>
          </w:p>
        </w:tc>
        <w:tc>
          <w:tcPr>
            <w:tcW w:w="1022" w:type="dxa"/>
            <w:tcBorders>
              <w:top w:val="nil"/>
              <w:left w:val="nil"/>
              <w:bottom w:val="nil"/>
              <w:right w:val="nil"/>
            </w:tcBorders>
          </w:tcPr>
          <w:p w:rsidR="00FB3C52" w:rsidRDefault="00FB3C52">
            <w:pPr>
              <w:pStyle w:val="ConsPlusNormal"/>
              <w:jc w:val="right"/>
            </w:pPr>
            <w:r>
              <w:t>6,3</w:t>
            </w:r>
          </w:p>
        </w:tc>
        <w:tc>
          <w:tcPr>
            <w:tcW w:w="1042" w:type="dxa"/>
            <w:tcBorders>
              <w:top w:val="nil"/>
              <w:left w:val="nil"/>
              <w:bottom w:val="nil"/>
              <w:right w:val="nil"/>
            </w:tcBorders>
          </w:tcPr>
          <w:p w:rsidR="00FB3C52" w:rsidRDefault="00FB3C52">
            <w:pPr>
              <w:pStyle w:val="ConsPlusNormal"/>
              <w:jc w:val="right"/>
            </w:pPr>
            <w:r>
              <w:t>7,3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19.</w:t>
            </w:r>
          </w:p>
        </w:tc>
        <w:tc>
          <w:tcPr>
            <w:tcW w:w="3811" w:type="dxa"/>
            <w:tcBorders>
              <w:top w:val="nil"/>
              <w:left w:val="nil"/>
              <w:bottom w:val="nil"/>
              <w:right w:val="nil"/>
            </w:tcBorders>
          </w:tcPr>
          <w:p w:rsidR="00FB3C52" w:rsidRDefault="00FB3C52">
            <w:pPr>
              <w:pStyle w:val="ConsPlusNormal"/>
            </w:pPr>
            <w:r>
              <w:t>Изобильненский городской округ</w:t>
            </w:r>
          </w:p>
        </w:tc>
        <w:tc>
          <w:tcPr>
            <w:tcW w:w="1013" w:type="dxa"/>
            <w:tcBorders>
              <w:top w:val="nil"/>
              <w:left w:val="nil"/>
              <w:bottom w:val="nil"/>
              <w:right w:val="nil"/>
            </w:tcBorders>
          </w:tcPr>
          <w:p w:rsidR="00FB3C52" w:rsidRDefault="00FB3C52">
            <w:pPr>
              <w:pStyle w:val="ConsPlusNormal"/>
              <w:jc w:val="right"/>
            </w:pPr>
            <w:r>
              <w:t>5,1</w:t>
            </w:r>
          </w:p>
        </w:tc>
        <w:tc>
          <w:tcPr>
            <w:tcW w:w="1018" w:type="dxa"/>
            <w:tcBorders>
              <w:top w:val="nil"/>
              <w:left w:val="nil"/>
              <w:bottom w:val="nil"/>
              <w:right w:val="nil"/>
            </w:tcBorders>
          </w:tcPr>
          <w:p w:rsidR="00FB3C52" w:rsidRDefault="00FB3C52">
            <w:pPr>
              <w:pStyle w:val="ConsPlusNormal"/>
              <w:jc w:val="right"/>
            </w:pPr>
            <w:r>
              <w:t>10,0</w:t>
            </w:r>
          </w:p>
        </w:tc>
        <w:tc>
          <w:tcPr>
            <w:tcW w:w="1018" w:type="dxa"/>
            <w:tcBorders>
              <w:top w:val="nil"/>
              <w:left w:val="nil"/>
              <w:bottom w:val="nil"/>
              <w:right w:val="nil"/>
            </w:tcBorders>
          </w:tcPr>
          <w:p w:rsidR="00FB3C52" w:rsidRDefault="00FB3C52">
            <w:pPr>
              <w:pStyle w:val="ConsPlusNormal"/>
              <w:jc w:val="right"/>
            </w:pPr>
            <w:r>
              <w:t>6,1</w:t>
            </w:r>
          </w:p>
        </w:tc>
        <w:tc>
          <w:tcPr>
            <w:tcW w:w="1008" w:type="dxa"/>
            <w:tcBorders>
              <w:top w:val="nil"/>
              <w:left w:val="nil"/>
              <w:bottom w:val="nil"/>
              <w:right w:val="nil"/>
            </w:tcBorders>
          </w:tcPr>
          <w:p w:rsidR="00FB3C52" w:rsidRDefault="00FB3C52">
            <w:pPr>
              <w:pStyle w:val="ConsPlusNormal"/>
              <w:jc w:val="right"/>
            </w:pPr>
            <w:r>
              <w:t>6,4</w:t>
            </w:r>
          </w:p>
        </w:tc>
        <w:tc>
          <w:tcPr>
            <w:tcW w:w="1013" w:type="dxa"/>
            <w:tcBorders>
              <w:top w:val="nil"/>
              <w:left w:val="nil"/>
              <w:bottom w:val="nil"/>
              <w:right w:val="nil"/>
            </w:tcBorders>
          </w:tcPr>
          <w:p w:rsidR="00FB3C52" w:rsidRDefault="00FB3C52">
            <w:pPr>
              <w:pStyle w:val="ConsPlusNormal"/>
              <w:jc w:val="right"/>
            </w:pPr>
            <w:r>
              <w:t>5,3</w:t>
            </w:r>
          </w:p>
        </w:tc>
        <w:tc>
          <w:tcPr>
            <w:tcW w:w="1013" w:type="dxa"/>
            <w:tcBorders>
              <w:top w:val="nil"/>
              <w:left w:val="nil"/>
              <w:bottom w:val="nil"/>
              <w:right w:val="nil"/>
            </w:tcBorders>
          </w:tcPr>
          <w:p w:rsidR="00FB3C52" w:rsidRDefault="00FB3C52">
            <w:pPr>
              <w:pStyle w:val="ConsPlusNormal"/>
              <w:jc w:val="right"/>
            </w:pPr>
            <w:r>
              <w:t>5,6</w:t>
            </w:r>
          </w:p>
        </w:tc>
        <w:tc>
          <w:tcPr>
            <w:tcW w:w="1018" w:type="dxa"/>
            <w:tcBorders>
              <w:top w:val="nil"/>
              <w:left w:val="nil"/>
              <w:bottom w:val="nil"/>
              <w:right w:val="nil"/>
            </w:tcBorders>
          </w:tcPr>
          <w:p w:rsidR="00FB3C52" w:rsidRDefault="00FB3C52">
            <w:pPr>
              <w:pStyle w:val="ConsPlusNormal"/>
              <w:jc w:val="right"/>
            </w:pPr>
            <w:r>
              <w:t>6,4</w:t>
            </w:r>
          </w:p>
        </w:tc>
        <w:tc>
          <w:tcPr>
            <w:tcW w:w="1008" w:type="dxa"/>
            <w:tcBorders>
              <w:top w:val="nil"/>
              <w:left w:val="nil"/>
              <w:bottom w:val="nil"/>
              <w:right w:val="nil"/>
            </w:tcBorders>
          </w:tcPr>
          <w:p w:rsidR="00FB3C52" w:rsidRDefault="00FB3C52">
            <w:pPr>
              <w:pStyle w:val="ConsPlusNormal"/>
              <w:jc w:val="right"/>
            </w:pPr>
            <w:r>
              <w:t>5,4</w:t>
            </w:r>
          </w:p>
        </w:tc>
        <w:tc>
          <w:tcPr>
            <w:tcW w:w="1018" w:type="dxa"/>
            <w:tcBorders>
              <w:top w:val="nil"/>
              <w:left w:val="nil"/>
              <w:bottom w:val="nil"/>
              <w:right w:val="nil"/>
            </w:tcBorders>
          </w:tcPr>
          <w:p w:rsidR="00FB3C52" w:rsidRDefault="00FB3C52">
            <w:pPr>
              <w:pStyle w:val="ConsPlusNormal"/>
              <w:jc w:val="right"/>
            </w:pPr>
            <w:r>
              <w:t>5,9</w:t>
            </w:r>
          </w:p>
        </w:tc>
        <w:tc>
          <w:tcPr>
            <w:tcW w:w="1022" w:type="dxa"/>
            <w:tcBorders>
              <w:top w:val="nil"/>
              <w:left w:val="nil"/>
              <w:bottom w:val="nil"/>
              <w:right w:val="nil"/>
            </w:tcBorders>
          </w:tcPr>
          <w:p w:rsidR="00FB3C52" w:rsidRDefault="00FB3C52">
            <w:pPr>
              <w:pStyle w:val="ConsPlusNormal"/>
              <w:jc w:val="right"/>
            </w:pPr>
            <w:r>
              <w:t>5,6</w:t>
            </w:r>
          </w:p>
        </w:tc>
        <w:tc>
          <w:tcPr>
            <w:tcW w:w="1042" w:type="dxa"/>
            <w:tcBorders>
              <w:top w:val="nil"/>
              <w:left w:val="nil"/>
              <w:bottom w:val="nil"/>
              <w:right w:val="nil"/>
            </w:tcBorders>
          </w:tcPr>
          <w:p w:rsidR="00FB3C52" w:rsidRDefault="00FB3C52">
            <w:pPr>
              <w:pStyle w:val="ConsPlusNormal"/>
              <w:jc w:val="right"/>
            </w:pPr>
            <w:r>
              <w:t>7,2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20.</w:t>
            </w:r>
          </w:p>
        </w:tc>
        <w:tc>
          <w:tcPr>
            <w:tcW w:w="3811" w:type="dxa"/>
            <w:tcBorders>
              <w:top w:val="nil"/>
              <w:left w:val="nil"/>
              <w:bottom w:val="nil"/>
              <w:right w:val="nil"/>
            </w:tcBorders>
          </w:tcPr>
          <w:p w:rsidR="00FB3C52" w:rsidRDefault="00FB3C52">
            <w:pPr>
              <w:pStyle w:val="ConsPlusNormal"/>
            </w:pPr>
            <w:r>
              <w:t>Курский муниципальный район</w:t>
            </w:r>
          </w:p>
        </w:tc>
        <w:tc>
          <w:tcPr>
            <w:tcW w:w="1013" w:type="dxa"/>
            <w:tcBorders>
              <w:top w:val="nil"/>
              <w:left w:val="nil"/>
              <w:bottom w:val="nil"/>
              <w:right w:val="nil"/>
            </w:tcBorders>
          </w:tcPr>
          <w:p w:rsidR="00FB3C52" w:rsidRDefault="00FB3C52">
            <w:pPr>
              <w:pStyle w:val="ConsPlusNormal"/>
              <w:jc w:val="right"/>
            </w:pPr>
            <w:r>
              <w:t>4,8</w:t>
            </w:r>
          </w:p>
        </w:tc>
        <w:tc>
          <w:tcPr>
            <w:tcW w:w="1018" w:type="dxa"/>
            <w:tcBorders>
              <w:top w:val="nil"/>
              <w:left w:val="nil"/>
              <w:bottom w:val="nil"/>
              <w:right w:val="nil"/>
            </w:tcBorders>
          </w:tcPr>
          <w:p w:rsidR="00FB3C52" w:rsidRDefault="00FB3C52">
            <w:pPr>
              <w:pStyle w:val="ConsPlusNormal"/>
              <w:jc w:val="right"/>
            </w:pPr>
            <w:r>
              <w:t>7,7</w:t>
            </w:r>
          </w:p>
        </w:tc>
        <w:tc>
          <w:tcPr>
            <w:tcW w:w="1018" w:type="dxa"/>
            <w:tcBorders>
              <w:top w:val="nil"/>
              <w:left w:val="nil"/>
              <w:bottom w:val="nil"/>
              <w:right w:val="nil"/>
            </w:tcBorders>
          </w:tcPr>
          <w:p w:rsidR="00FB3C52" w:rsidRDefault="00FB3C52">
            <w:pPr>
              <w:pStyle w:val="ConsPlusNormal"/>
              <w:jc w:val="right"/>
            </w:pPr>
            <w:r>
              <w:t>4,2</w:t>
            </w:r>
          </w:p>
        </w:tc>
        <w:tc>
          <w:tcPr>
            <w:tcW w:w="1008" w:type="dxa"/>
            <w:tcBorders>
              <w:top w:val="nil"/>
              <w:left w:val="nil"/>
              <w:bottom w:val="nil"/>
              <w:right w:val="nil"/>
            </w:tcBorders>
          </w:tcPr>
          <w:p w:rsidR="00FB3C52" w:rsidRDefault="00FB3C52">
            <w:pPr>
              <w:pStyle w:val="ConsPlusNormal"/>
              <w:jc w:val="right"/>
            </w:pPr>
            <w:r>
              <w:t>6,1</w:t>
            </w:r>
          </w:p>
        </w:tc>
        <w:tc>
          <w:tcPr>
            <w:tcW w:w="1013" w:type="dxa"/>
            <w:tcBorders>
              <w:top w:val="nil"/>
              <w:left w:val="nil"/>
              <w:bottom w:val="nil"/>
              <w:right w:val="nil"/>
            </w:tcBorders>
          </w:tcPr>
          <w:p w:rsidR="00FB3C52" w:rsidRDefault="00FB3C52">
            <w:pPr>
              <w:pStyle w:val="ConsPlusNormal"/>
              <w:jc w:val="right"/>
            </w:pPr>
            <w:r>
              <w:t>5,1</w:t>
            </w:r>
          </w:p>
        </w:tc>
        <w:tc>
          <w:tcPr>
            <w:tcW w:w="1013" w:type="dxa"/>
            <w:tcBorders>
              <w:top w:val="nil"/>
              <w:left w:val="nil"/>
              <w:bottom w:val="nil"/>
              <w:right w:val="nil"/>
            </w:tcBorders>
          </w:tcPr>
          <w:p w:rsidR="00FB3C52" w:rsidRDefault="00FB3C52">
            <w:pPr>
              <w:pStyle w:val="ConsPlusNormal"/>
              <w:jc w:val="right"/>
            </w:pPr>
            <w:r>
              <w:t>5,0</w:t>
            </w:r>
          </w:p>
        </w:tc>
        <w:tc>
          <w:tcPr>
            <w:tcW w:w="1018" w:type="dxa"/>
            <w:tcBorders>
              <w:top w:val="nil"/>
              <w:left w:val="nil"/>
              <w:bottom w:val="nil"/>
              <w:right w:val="nil"/>
            </w:tcBorders>
          </w:tcPr>
          <w:p w:rsidR="00FB3C52" w:rsidRDefault="00FB3C52">
            <w:pPr>
              <w:pStyle w:val="ConsPlusNormal"/>
              <w:jc w:val="right"/>
            </w:pPr>
            <w:r>
              <w:t>6,2</w:t>
            </w:r>
          </w:p>
        </w:tc>
        <w:tc>
          <w:tcPr>
            <w:tcW w:w="1008" w:type="dxa"/>
            <w:tcBorders>
              <w:top w:val="nil"/>
              <w:left w:val="nil"/>
              <w:bottom w:val="nil"/>
              <w:right w:val="nil"/>
            </w:tcBorders>
          </w:tcPr>
          <w:p w:rsidR="00FB3C52" w:rsidRDefault="00FB3C52">
            <w:pPr>
              <w:pStyle w:val="ConsPlusNormal"/>
              <w:jc w:val="right"/>
            </w:pPr>
            <w:r>
              <w:t>7,9</w:t>
            </w:r>
          </w:p>
        </w:tc>
        <w:tc>
          <w:tcPr>
            <w:tcW w:w="1018" w:type="dxa"/>
            <w:tcBorders>
              <w:top w:val="nil"/>
              <w:left w:val="nil"/>
              <w:bottom w:val="nil"/>
              <w:right w:val="nil"/>
            </w:tcBorders>
          </w:tcPr>
          <w:p w:rsidR="00FB3C52" w:rsidRDefault="00FB3C52">
            <w:pPr>
              <w:pStyle w:val="ConsPlusNormal"/>
              <w:jc w:val="right"/>
            </w:pPr>
            <w:r>
              <w:t>5,4</w:t>
            </w:r>
          </w:p>
        </w:tc>
        <w:tc>
          <w:tcPr>
            <w:tcW w:w="1022" w:type="dxa"/>
            <w:tcBorders>
              <w:top w:val="nil"/>
              <w:left w:val="nil"/>
              <w:bottom w:val="nil"/>
              <w:right w:val="nil"/>
            </w:tcBorders>
          </w:tcPr>
          <w:p w:rsidR="00FB3C52" w:rsidRDefault="00FB3C52">
            <w:pPr>
              <w:pStyle w:val="ConsPlusNormal"/>
              <w:jc w:val="right"/>
            </w:pPr>
            <w:r>
              <w:t>5,6</w:t>
            </w:r>
          </w:p>
        </w:tc>
        <w:tc>
          <w:tcPr>
            <w:tcW w:w="1042" w:type="dxa"/>
            <w:tcBorders>
              <w:top w:val="nil"/>
              <w:left w:val="nil"/>
              <w:bottom w:val="nil"/>
              <w:right w:val="nil"/>
            </w:tcBorders>
          </w:tcPr>
          <w:p w:rsidR="00FB3C52" w:rsidRDefault="00FB3C52">
            <w:pPr>
              <w:pStyle w:val="ConsPlusNormal"/>
              <w:jc w:val="right"/>
            </w:pPr>
            <w:r>
              <w:t>7,2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21.</w:t>
            </w:r>
          </w:p>
        </w:tc>
        <w:tc>
          <w:tcPr>
            <w:tcW w:w="3811" w:type="dxa"/>
            <w:tcBorders>
              <w:top w:val="nil"/>
              <w:left w:val="nil"/>
              <w:bottom w:val="nil"/>
              <w:right w:val="nil"/>
            </w:tcBorders>
          </w:tcPr>
          <w:p w:rsidR="00FB3C52" w:rsidRDefault="00FB3C52">
            <w:pPr>
              <w:pStyle w:val="ConsPlusNormal"/>
            </w:pPr>
            <w:r>
              <w:t>Благодарненский городской округ</w:t>
            </w:r>
          </w:p>
        </w:tc>
        <w:tc>
          <w:tcPr>
            <w:tcW w:w="1013" w:type="dxa"/>
            <w:tcBorders>
              <w:top w:val="nil"/>
              <w:left w:val="nil"/>
              <w:bottom w:val="nil"/>
              <w:right w:val="nil"/>
            </w:tcBorders>
          </w:tcPr>
          <w:p w:rsidR="00FB3C52" w:rsidRDefault="00FB3C52">
            <w:pPr>
              <w:pStyle w:val="ConsPlusNormal"/>
              <w:jc w:val="right"/>
            </w:pPr>
            <w:r>
              <w:t>4,8</w:t>
            </w:r>
          </w:p>
        </w:tc>
        <w:tc>
          <w:tcPr>
            <w:tcW w:w="1018" w:type="dxa"/>
            <w:tcBorders>
              <w:top w:val="nil"/>
              <w:left w:val="nil"/>
              <w:bottom w:val="nil"/>
              <w:right w:val="nil"/>
            </w:tcBorders>
          </w:tcPr>
          <w:p w:rsidR="00FB3C52" w:rsidRDefault="00FB3C52">
            <w:pPr>
              <w:pStyle w:val="ConsPlusNormal"/>
              <w:jc w:val="right"/>
            </w:pPr>
            <w:r>
              <w:t>17,2</w:t>
            </w:r>
          </w:p>
        </w:tc>
        <w:tc>
          <w:tcPr>
            <w:tcW w:w="1018" w:type="dxa"/>
            <w:tcBorders>
              <w:top w:val="nil"/>
              <w:left w:val="nil"/>
              <w:bottom w:val="nil"/>
              <w:right w:val="nil"/>
            </w:tcBorders>
          </w:tcPr>
          <w:p w:rsidR="00FB3C52" w:rsidRDefault="00FB3C52">
            <w:pPr>
              <w:pStyle w:val="ConsPlusNormal"/>
              <w:jc w:val="right"/>
            </w:pPr>
            <w:r>
              <w:t>5,6</w:t>
            </w:r>
          </w:p>
        </w:tc>
        <w:tc>
          <w:tcPr>
            <w:tcW w:w="1008" w:type="dxa"/>
            <w:tcBorders>
              <w:top w:val="nil"/>
              <w:left w:val="nil"/>
              <w:bottom w:val="nil"/>
              <w:right w:val="nil"/>
            </w:tcBorders>
          </w:tcPr>
          <w:p w:rsidR="00FB3C52" w:rsidRDefault="00FB3C52">
            <w:pPr>
              <w:pStyle w:val="ConsPlusNormal"/>
              <w:jc w:val="right"/>
            </w:pPr>
            <w:r>
              <w:t>5,4</w:t>
            </w:r>
          </w:p>
        </w:tc>
        <w:tc>
          <w:tcPr>
            <w:tcW w:w="1013" w:type="dxa"/>
            <w:tcBorders>
              <w:top w:val="nil"/>
              <w:left w:val="nil"/>
              <w:bottom w:val="nil"/>
              <w:right w:val="nil"/>
            </w:tcBorders>
          </w:tcPr>
          <w:p w:rsidR="00FB3C52" w:rsidRDefault="00FB3C52">
            <w:pPr>
              <w:pStyle w:val="ConsPlusNormal"/>
              <w:jc w:val="right"/>
            </w:pPr>
            <w:r>
              <w:t>5,0</w:t>
            </w:r>
          </w:p>
        </w:tc>
        <w:tc>
          <w:tcPr>
            <w:tcW w:w="1013" w:type="dxa"/>
            <w:tcBorders>
              <w:top w:val="nil"/>
              <w:left w:val="nil"/>
              <w:bottom w:val="nil"/>
              <w:right w:val="nil"/>
            </w:tcBorders>
          </w:tcPr>
          <w:p w:rsidR="00FB3C52" w:rsidRDefault="00FB3C52">
            <w:pPr>
              <w:pStyle w:val="ConsPlusNormal"/>
              <w:jc w:val="right"/>
            </w:pPr>
            <w:r>
              <w:t>5,0</w:t>
            </w:r>
          </w:p>
        </w:tc>
        <w:tc>
          <w:tcPr>
            <w:tcW w:w="1018" w:type="dxa"/>
            <w:tcBorders>
              <w:top w:val="nil"/>
              <w:left w:val="nil"/>
              <w:bottom w:val="nil"/>
              <w:right w:val="nil"/>
            </w:tcBorders>
          </w:tcPr>
          <w:p w:rsidR="00FB3C52" w:rsidRDefault="00FB3C52">
            <w:pPr>
              <w:pStyle w:val="ConsPlusNormal"/>
              <w:jc w:val="right"/>
            </w:pPr>
            <w:r>
              <w:t>6,4</w:t>
            </w:r>
          </w:p>
        </w:tc>
        <w:tc>
          <w:tcPr>
            <w:tcW w:w="1008" w:type="dxa"/>
            <w:tcBorders>
              <w:top w:val="nil"/>
              <w:left w:val="nil"/>
              <w:bottom w:val="nil"/>
              <w:right w:val="nil"/>
            </w:tcBorders>
          </w:tcPr>
          <w:p w:rsidR="00FB3C52" w:rsidRDefault="00FB3C52">
            <w:pPr>
              <w:pStyle w:val="ConsPlusNormal"/>
              <w:jc w:val="right"/>
            </w:pPr>
            <w:r>
              <w:t>6,4</w:t>
            </w:r>
          </w:p>
        </w:tc>
        <w:tc>
          <w:tcPr>
            <w:tcW w:w="1018" w:type="dxa"/>
            <w:tcBorders>
              <w:top w:val="nil"/>
              <w:left w:val="nil"/>
              <w:bottom w:val="nil"/>
              <w:right w:val="nil"/>
            </w:tcBorders>
          </w:tcPr>
          <w:p w:rsidR="00FB3C52" w:rsidRDefault="00FB3C52">
            <w:pPr>
              <w:pStyle w:val="ConsPlusNormal"/>
              <w:jc w:val="right"/>
            </w:pPr>
            <w:r>
              <w:t>7,1</w:t>
            </w:r>
          </w:p>
        </w:tc>
        <w:tc>
          <w:tcPr>
            <w:tcW w:w="1022" w:type="dxa"/>
            <w:tcBorders>
              <w:top w:val="nil"/>
              <w:left w:val="nil"/>
              <w:bottom w:val="nil"/>
              <w:right w:val="nil"/>
            </w:tcBorders>
          </w:tcPr>
          <w:p w:rsidR="00FB3C52" w:rsidRDefault="00FB3C52">
            <w:pPr>
              <w:pStyle w:val="ConsPlusNormal"/>
              <w:jc w:val="right"/>
            </w:pPr>
            <w:r>
              <w:t>6,4</w:t>
            </w:r>
          </w:p>
        </w:tc>
        <w:tc>
          <w:tcPr>
            <w:tcW w:w="1042" w:type="dxa"/>
            <w:tcBorders>
              <w:top w:val="nil"/>
              <w:left w:val="nil"/>
              <w:bottom w:val="nil"/>
              <w:right w:val="nil"/>
            </w:tcBorders>
          </w:tcPr>
          <w:p w:rsidR="00FB3C52" w:rsidRDefault="00FB3C52">
            <w:pPr>
              <w:pStyle w:val="ConsPlusNormal"/>
              <w:jc w:val="right"/>
            </w:pPr>
            <w:r>
              <w:t>7,2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22.</w:t>
            </w:r>
          </w:p>
        </w:tc>
        <w:tc>
          <w:tcPr>
            <w:tcW w:w="3811" w:type="dxa"/>
            <w:tcBorders>
              <w:top w:val="nil"/>
              <w:left w:val="nil"/>
              <w:bottom w:val="nil"/>
              <w:right w:val="nil"/>
            </w:tcBorders>
          </w:tcPr>
          <w:p w:rsidR="00FB3C52" w:rsidRDefault="00FB3C52">
            <w:pPr>
              <w:pStyle w:val="ConsPlusNormal"/>
            </w:pPr>
            <w:r>
              <w:t>Кировский городской округ</w:t>
            </w:r>
          </w:p>
        </w:tc>
        <w:tc>
          <w:tcPr>
            <w:tcW w:w="1013" w:type="dxa"/>
            <w:tcBorders>
              <w:top w:val="nil"/>
              <w:left w:val="nil"/>
              <w:bottom w:val="nil"/>
              <w:right w:val="nil"/>
            </w:tcBorders>
          </w:tcPr>
          <w:p w:rsidR="00FB3C52" w:rsidRDefault="00FB3C52">
            <w:pPr>
              <w:pStyle w:val="ConsPlusNormal"/>
              <w:jc w:val="right"/>
            </w:pPr>
            <w:r>
              <w:t>5,6</w:t>
            </w:r>
          </w:p>
        </w:tc>
        <w:tc>
          <w:tcPr>
            <w:tcW w:w="1018" w:type="dxa"/>
            <w:tcBorders>
              <w:top w:val="nil"/>
              <w:left w:val="nil"/>
              <w:bottom w:val="nil"/>
              <w:right w:val="nil"/>
            </w:tcBorders>
          </w:tcPr>
          <w:p w:rsidR="00FB3C52" w:rsidRDefault="00FB3C52">
            <w:pPr>
              <w:pStyle w:val="ConsPlusNormal"/>
              <w:jc w:val="right"/>
            </w:pPr>
            <w:r>
              <w:t>1,1</w:t>
            </w:r>
          </w:p>
        </w:tc>
        <w:tc>
          <w:tcPr>
            <w:tcW w:w="1018" w:type="dxa"/>
            <w:tcBorders>
              <w:top w:val="nil"/>
              <w:left w:val="nil"/>
              <w:bottom w:val="nil"/>
              <w:right w:val="nil"/>
            </w:tcBorders>
          </w:tcPr>
          <w:p w:rsidR="00FB3C52" w:rsidRDefault="00FB3C52">
            <w:pPr>
              <w:pStyle w:val="ConsPlusNormal"/>
              <w:jc w:val="right"/>
            </w:pPr>
            <w:r>
              <w:t>4,6</w:t>
            </w:r>
          </w:p>
        </w:tc>
        <w:tc>
          <w:tcPr>
            <w:tcW w:w="1008" w:type="dxa"/>
            <w:tcBorders>
              <w:top w:val="nil"/>
              <w:left w:val="nil"/>
              <w:bottom w:val="nil"/>
              <w:right w:val="nil"/>
            </w:tcBorders>
          </w:tcPr>
          <w:p w:rsidR="00FB3C52" w:rsidRDefault="00FB3C52">
            <w:pPr>
              <w:pStyle w:val="ConsPlusNormal"/>
              <w:jc w:val="right"/>
            </w:pPr>
            <w:r>
              <w:t>5,3</w:t>
            </w:r>
          </w:p>
        </w:tc>
        <w:tc>
          <w:tcPr>
            <w:tcW w:w="1013" w:type="dxa"/>
            <w:tcBorders>
              <w:top w:val="nil"/>
              <w:left w:val="nil"/>
              <w:bottom w:val="nil"/>
              <w:right w:val="nil"/>
            </w:tcBorders>
          </w:tcPr>
          <w:p w:rsidR="00FB3C52" w:rsidRDefault="00FB3C52">
            <w:pPr>
              <w:pStyle w:val="ConsPlusNormal"/>
              <w:jc w:val="right"/>
            </w:pPr>
            <w:r>
              <w:t>5,0</w:t>
            </w:r>
          </w:p>
        </w:tc>
        <w:tc>
          <w:tcPr>
            <w:tcW w:w="1013" w:type="dxa"/>
            <w:tcBorders>
              <w:top w:val="nil"/>
              <w:left w:val="nil"/>
              <w:bottom w:val="nil"/>
              <w:right w:val="nil"/>
            </w:tcBorders>
          </w:tcPr>
          <w:p w:rsidR="00FB3C52" w:rsidRDefault="00FB3C52">
            <w:pPr>
              <w:pStyle w:val="ConsPlusNormal"/>
              <w:jc w:val="right"/>
            </w:pPr>
            <w:r>
              <w:t>5,2</w:t>
            </w:r>
          </w:p>
        </w:tc>
        <w:tc>
          <w:tcPr>
            <w:tcW w:w="1018" w:type="dxa"/>
            <w:tcBorders>
              <w:top w:val="nil"/>
              <w:left w:val="nil"/>
              <w:bottom w:val="nil"/>
              <w:right w:val="nil"/>
            </w:tcBorders>
          </w:tcPr>
          <w:p w:rsidR="00FB3C52" w:rsidRDefault="00FB3C52">
            <w:pPr>
              <w:pStyle w:val="ConsPlusNormal"/>
              <w:jc w:val="right"/>
            </w:pPr>
            <w:r>
              <w:t>6,0</w:t>
            </w:r>
          </w:p>
        </w:tc>
        <w:tc>
          <w:tcPr>
            <w:tcW w:w="1008" w:type="dxa"/>
            <w:tcBorders>
              <w:top w:val="nil"/>
              <w:left w:val="nil"/>
              <w:bottom w:val="nil"/>
              <w:right w:val="nil"/>
            </w:tcBorders>
          </w:tcPr>
          <w:p w:rsidR="00FB3C52" w:rsidRDefault="00FB3C52">
            <w:pPr>
              <w:pStyle w:val="ConsPlusNormal"/>
              <w:jc w:val="right"/>
            </w:pPr>
            <w:r>
              <w:t>5,9</w:t>
            </w:r>
          </w:p>
        </w:tc>
        <w:tc>
          <w:tcPr>
            <w:tcW w:w="1018" w:type="dxa"/>
            <w:tcBorders>
              <w:top w:val="nil"/>
              <w:left w:val="nil"/>
              <w:bottom w:val="nil"/>
              <w:right w:val="nil"/>
            </w:tcBorders>
          </w:tcPr>
          <w:p w:rsidR="00FB3C52" w:rsidRDefault="00FB3C52">
            <w:pPr>
              <w:pStyle w:val="ConsPlusNormal"/>
              <w:jc w:val="right"/>
            </w:pPr>
            <w:r>
              <w:t>6,1</w:t>
            </w:r>
          </w:p>
        </w:tc>
        <w:tc>
          <w:tcPr>
            <w:tcW w:w="1022" w:type="dxa"/>
            <w:tcBorders>
              <w:top w:val="nil"/>
              <w:left w:val="nil"/>
              <w:bottom w:val="nil"/>
              <w:right w:val="nil"/>
            </w:tcBorders>
          </w:tcPr>
          <w:p w:rsidR="00FB3C52" w:rsidRDefault="00FB3C52">
            <w:pPr>
              <w:pStyle w:val="ConsPlusNormal"/>
              <w:jc w:val="right"/>
            </w:pPr>
            <w:r>
              <w:t>6,7</w:t>
            </w:r>
          </w:p>
        </w:tc>
        <w:tc>
          <w:tcPr>
            <w:tcW w:w="1042" w:type="dxa"/>
            <w:tcBorders>
              <w:top w:val="nil"/>
              <w:left w:val="nil"/>
              <w:bottom w:val="nil"/>
              <w:right w:val="nil"/>
            </w:tcBorders>
          </w:tcPr>
          <w:p w:rsidR="00FB3C52" w:rsidRDefault="00FB3C52">
            <w:pPr>
              <w:pStyle w:val="ConsPlusNormal"/>
              <w:jc w:val="right"/>
            </w:pPr>
            <w:r>
              <w:t>7,1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23.</w:t>
            </w:r>
          </w:p>
        </w:tc>
        <w:tc>
          <w:tcPr>
            <w:tcW w:w="3811" w:type="dxa"/>
            <w:tcBorders>
              <w:top w:val="nil"/>
              <w:left w:val="nil"/>
              <w:bottom w:val="nil"/>
              <w:right w:val="nil"/>
            </w:tcBorders>
          </w:tcPr>
          <w:p w:rsidR="00FB3C52" w:rsidRDefault="00FB3C52">
            <w:pPr>
              <w:pStyle w:val="ConsPlusNormal"/>
            </w:pPr>
            <w:r>
              <w:t>Буденновский муниципальный район</w:t>
            </w:r>
          </w:p>
        </w:tc>
        <w:tc>
          <w:tcPr>
            <w:tcW w:w="1013" w:type="dxa"/>
            <w:tcBorders>
              <w:top w:val="nil"/>
              <w:left w:val="nil"/>
              <w:bottom w:val="nil"/>
              <w:right w:val="nil"/>
            </w:tcBorders>
          </w:tcPr>
          <w:p w:rsidR="00FB3C52" w:rsidRDefault="00FB3C52">
            <w:pPr>
              <w:pStyle w:val="ConsPlusNormal"/>
              <w:jc w:val="right"/>
            </w:pPr>
            <w:r>
              <w:t>4,4</w:t>
            </w:r>
          </w:p>
        </w:tc>
        <w:tc>
          <w:tcPr>
            <w:tcW w:w="1018" w:type="dxa"/>
            <w:tcBorders>
              <w:top w:val="nil"/>
              <w:left w:val="nil"/>
              <w:bottom w:val="nil"/>
              <w:right w:val="nil"/>
            </w:tcBorders>
          </w:tcPr>
          <w:p w:rsidR="00FB3C52" w:rsidRDefault="00FB3C52">
            <w:pPr>
              <w:pStyle w:val="ConsPlusNormal"/>
              <w:jc w:val="right"/>
            </w:pPr>
            <w:r>
              <w:t>8,2</w:t>
            </w:r>
          </w:p>
        </w:tc>
        <w:tc>
          <w:tcPr>
            <w:tcW w:w="1018" w:type="dxa"/>
            <w:tcBorders>
              <w:top w:val="nil"/>
              <w:left w:val="nil"/>
              <w:bottom w:val="nil"/>
              <w:right w:val="nil"/>
            </w:tcBorders>
          </w:tcPr>
          <w:p w:rsidR="00FB3C52" w:rsidRDefault="00FB3C52">
            <w:pPr>
              <w:pStyle w:val="ConsPlusNormal"/>
              <w:jc w:val="right"/>
            </w:pPr>
            <w:r>
              <w:t>5,0</w:t>
            </w:r>
          </w:p>
        </w:tc>
        <w:tc>
          <w:tcPr>
            <w:tcW w:w="1008" w:type="dxa"/>
            <w:tcBorders>
              <w:top w:val="nil"/>
              <w:left w:val="nil"/>
              <w:bottom w:val="nil"/>
              <w:right w:val="nil"/>
            </w:tcBorders>
          </w:tcPr>
          <w:p w:rsidR="00FB3C52" w:rsidRDefault="00FB3C52">
            <w:pPr>
              <w:pStyle w:val="ConsPlusNormal"/>
              <w:jc w:val="right"/>
            </w:pPr>
            <w:r>
              <w:t>5,6</w:t>
            </w:r>
          </w:p>
        </w:tc>
        <w:tc>
          <w:tcPr>
            <w:tcW w:w="1013" w:type="dxa"/>
            <w:tcBorders>
              <w:top w:val="nil"/>
              <w:left w:val="nil"/>
              <w:bottom w:val="nil"/>
              <w:right w:val="nil"/>
            </w:tcBorders>
          </w:tcPr>
          <w:p w:rsidR="00FB3C52" w:rsidRDefault="00FB3C52">
            <w:pPr>
              <w:pStyle w:val="ConsPlusNormal"/>
              <w:jc w:val="right"/>
            </w:pPr>
            <w:r>
              <w:t>6,0</w:t>
            </w:r>
          </w:p>
        </w:tc>
        <w:tc>
          <w:tcPr>
            <w:tcW w:w="1013" w:type="dxa"/>
            <w:tcBorders>
              <w:top w:val="nil"/>
              <w:left w:val="nil"/>
              <w:bottom w:val="nil"/>
              <w:right w:val="nil"/>
            </w:tcBorders>
          </w:tcPr>
          <w:p w:rsidR="00FB3C52" w:rsidRDefault="00FB3C52">
            <w:pPr>
              <w:pStyle w:val="ConsPlusNormal"/>
              <w:jc w:val="right"/>
            </w:pPr>
            <w:r>
              <w:t>6,1</w:t>
            </w:r>
          </w:p>
        </w:tc>
        <w:tc>
          <w:tcPr>
            <w:tcW w:w="1018" w:type="dxa"/>
            <w:tcBorders>
              <w:top w:val="nil"/>
              <w:left w:val="nil"/>
              <w:bottom w:val="nil"/>
              <w:right w:val="nil"/>
            </w:tcBorders>
          </w:tcPr>
          <w:p w:rsidR="00FB3C52" w:rsidRDefault="00FB3C52">
            <w:pPr>
              <w:pStyle w:val="ConsPlusNormal"/>
              <w:jc w:val="right"/>
            </w:pPr>
            <w:r>
              <w:t>5,8</w:t>
            </w:r>
          </w:p>
        </w:tc>
        <w:tc>
          <w:tcPr>
            <w:tcW w:w="1008" w:type="dxa"/>
            <w:tcBorders>
              <w:top w:val="nil"/>
              <w:left w:val="nil"/>
              <w:bottom w:val="nil"/>
              <w:right w:val="nil"/>
            </w:tcBorders>
          </w:tcPr>
          <w:p w:rsidR="00FB3C52" w:rsidRDefault="00FB3C52">
            <w:pPr>
              <w:pStyle w:val="ConsPlusNormal"/>
              <w:jc w:val="right"/>
            </w:pPr>
            <w:r>
              <w:t>6,6</w:t>
            </w:r>
          </w:p>
        </w:tc>
        <w:tc>
          <w:tcPr>
            <w:tcW w:w="1018" w:type="dxa"/>
            <w:tcBorders>
              <w:top w:val="nil"/>
              <w:left w:val="nil"/>
              <w:bottom w:val="nil"/>
              <w:right w:val="nil"/>
            </w:tcBorders>
          </w:tcPr>
          <w:p w:rsidR="00FB3C52" w:rsidRDefault="00FB3C52">
            <w:pPr>
              <w:pStyle w:val="ConsPlusNormal"/>
              <w:jc w:val="right"/>
            </w:pPr>
            <w:r>
              <w:t>6,4</w:t>
            </w:r>
          </w:p>
        </w:tc>
        <w:tc>
          <w:tcPr>
            <w:tcW w:w="1022" w:type="dxa"/>
            <w:tcBorders>
              <w:top w:val="nil"/>
              <w:left w:val="nil"/>
              <w:bottom w:val="nil"/>
              <w:right w:val="nil"/>
            </w:tcBorders>
          </w:tcPr>
          <w:p w:rsidR="00FB3C52" w:rsidRDefault="00FB3C52">
            <w:pPr>
              <w:pStyle w:val="ConsPlusNormal"/>
              <w:jc w:val="right"/>
            </w:pPr>
            <w:r>
              <w:t>6,4</w:t>
            </w:r>
          </w:p>
        </w:tc>
        <w:tc>
          <w:tcPr>
            <w:tcW w:w="1042" w:type="dxa"/>
            <w:tcBorders>
              <w:top w:val="nil"/>
              <w:left w:val="nil"/>
              <w:bottom w:val="nil"/>
              <w:right w:val="nil"/>
            </w:tcBorders>
          </w:tcPr>
          <w:p w:rsidR="00FB3C52" w:rsidRDefault="00FB3C52">
            <w:pPr>
              <w:pStyle w:val="ConsPlusNormal"/>
              <w:jc w:val="right"/>
            </w:pPr>
            <w:r>
              <w:t>7,1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24.</w:t>
            </w:r>
          </w:p>
        </w:tc>
        <w:tc>
          <w:tcPr>
            <w:tcW w:w="3811" w:type="dxa"/>
            <w:tcBorders>
              <w:top w:val="nil"/>
              <w:left w:val="nil"/>
              <w:bottom w:val="nil"/>
              <w:right w:val="nil"/>
            </w:tcBorders>
          </w:tcPr>
          <w:p w:rsidR="00FB3C52" w:rsidRDefault="00FB3C52">
            <w:pPr>
              <w:pStyle w:val="ConsPlusNormal"/>
            </w:pPr>
            <w:r>
              <w:t>Новоселицкий муниципальный район</w:t>
            </w:r>
          </w:p>
        </w:tc>
        <w:tc>
          <w:tcPr>
            <w:tcW w:w="1013" w:type="dxa"/>
            <w:tcBorders>
              <w:top w:val="nil"/>
              <w:left w:val="nil"/>
              <w:bottom w:val="nil"/>
              <w:right w:val="nil"/>
            </w:tcBorders>
          </w:tcPr>
          <w:p w:rsidR="00FB3C52" w:rsidRDefault="00FB3C52">
            <w:pPr>
              <w:pStyle w:val="ConsPlusNormal"/>
              <w:jc w:val="right"/>
            </w:pPr>
            <w:r>
              <w:t>5,3</w:t>
            </w:r>
          </w:p>
        </w:tc>
        <w:tc>
          <w:tcPr>
            <w:tcW w:w="1018" w:type="dxa"/>
            <w:tcBorders>
              <w:top w:val="nil"/>
              <w:left w:val="nil"/>
              <w:bottom w:val="nil"/>
              <w:right w:val="nil"/>
            </w:tcBorders>
          </w:tcPr>
          <w:p w:rsidR="00FB3C52" w:rsidRDefault="00FB3C52">
            <w:pPr>
              <w:pStyle w:val="ConsPlusNormal"/>
              <w:jc w:val="right"/>
            </w:pPr>
            <w:r>
              <w:t>16,7</w:t>
            </w:r>
          </w:p>
        </w:tc>
        <w:tc>
          <w:tcPr>
            <w:tcW w:w="1018" w:type="dxa"/>
            <w:tcBorders>
              <w:top w:val="nil"/>
              <w:left w:val="nil"/>
              <w:bottom w:val="nil"/>
              <w:right w:val="nil"/>
            </w:tcBorders>
          </w:tcPr>
          <w:p w:rsidR="00FB3C52" w:rsidRDefault="00FB3C52">
            <w:pPr>
              <w:pStyle w:val="ConsPlusNormal"/>
              <w:jc w:val="right"/>
            </w:pPr>
            <w:r>
              <w:t>5,2</w:t>
            </w:r>
          </w:p>
        </w:tc>
        <w:tc>
          <w:tcPr>
            <w:tcW w:w="1008" w:type="dxa"/>
            <w:tcBorders>
              <w:top w:val="nil"/>
              <w:left w:val="nil"/>
              <w:bottom w:val="nil"/>
              <w:right w:val="nil"/>
            </w:tcBorders>
          </w:tcPr>
          <w:p w:rsidR="00FB3C52" w:rsidRDefault="00FB3C52">
            <w:pPr>
              <w:pStyle w:val="ConsPlusNormal"/>
              <w:jc w:val="right"/>
            </w:pPr>
            <w:r>
              <w:t>5,2</w:t>
            </w:r>
          </w:p>
        </w:tc>
        <w:tc>
          <w:tcPr>
            <w:tcW w:w="1013" w:type="dxa"/>
            <w:tcBorders>
              <w:top w:val="nil"/>
              <w:left w:val="nil"/>
              <w:bottom w:val="nil"/>
              <w:right w:val="nil"/>
            </w:tcBorders>
          </w:tcPr>
          <w:p w:rsidR="00FB3C52" w:rsidRDefault="00FB3C52">
            <w:pPr>
              <w:pStyle w:val="ConsPlusNormal"/>
              <w:jc w:val="right"/>
            </w:pPr>
            <w:r>
              <w:t>5,4</w:t>
            </w:r>
          </w:p>
        </w:tc>
        <w:tc>
          <w:tcPr>
            <w:tcW w:w="1013" w:type="dxa"/>
            <w:tcBorders>
              <w:top w:val="nil"/>
              <w:left w:val="nil"/>
              <w:bottom w:val="nil"/>
              <w:right w:val="nil"/>
            </w:tcBorders>
          </w:tcPr>
          <w:p w:rsidR="00FB3C52" w:rsidRDefault="00FB3C52">
            <w:pPr>
              <w:pStyle w:val="ConsPlusNormal"/>
              <w:jc w:val="right"/>
            </w:pPr>
            <w:r>
              <w:t>5,3</w:t>
            </w:r>
          </w:p>
        </w:tc>
        <w:tc>
          <w:tcPr>
            <w:tcW w:w="1018" w:type="dxa"/>
            <w:tcBorders>
              <w:top w:val="nil"/>
              <w:left w:val="nil"/>
              <w:bottom w:val="nil"/>
              <w:right w:val="nil"/>
            </w:tcBorders>
          </w:tcPr>
          <w:p w:rsidR="00FB3C52" w:rsidRDefault="00FB3C52">
            <w:pPr>
              <w:pStyle w:val="ConsPlusNormal"/>
              <w:jc w:val="right"/>
            </w:pPr>
            <w:r>
              <w:t>6,4</w:t>
            </w:r>
          </w:p>
        </w:tc>
        <w:tc>
          <w:tcPr>
            <w:tcW w:w="1008" w:type="dxa"/>
            <w:tcBorders>
              <w:top w:val="nil"/>
              <w:left w:val="nil"/>
              <w:bottom w:val="nil"/>
              <w:right w:val="nil"/>
            </w:tcBorders>
          </w:tcPr>
          <w:p w:rsidR="00FB3C52" w:rsidRDefault="00FB3C52">
            <w:pPr>
              <w:pStyle w:val="ConsPlusNormal"/>
              <w:jc w:val="right"/>
            </w:pPr>
            <w:r>
              <w:t>7,8</w:t>
            </w:r>
          </w:p>
        </w:tc>
        <w:tc>
          <w:tcPr>
            <w:tcW w:w="1018" w:type="dxa"/>
            <w:tcBorders>
              <w:top w:val="nil"/>
              <w:left w:val="nil"/>
              <w:bottom w:val="nil"/>
              <w:right w:val="nil"/>
            </w:tcBorders>
          </w:tcPr>
          <w:p w:rsidR="00FB3C52" w:rsidRDefault="00FB3C52">
            <w:pPr>
              <w:pStyle w:val="ConsPlusNormal"/>
              <w:jc w:val="right"/>
            </w:pPr>
            <w:r>
              <w:t>6,2</w:t>
            </w:r>
          </w:p>
        </w:tc>
        <w:tc>
          <w:tcPr>
            <w:tcW w:w="1022" w:type="dxa"/>
            <w:tcBorders>
              <w:top w:val="nil"/>
              <w:left w:val="nil"/>
              <w:bottom w:val="nil"/>
              <w:right w:val="nil"/>
            </w:tcBorders>
          </w:tcPr>
          <w:p w:rsidR="00FB3C52" w:rsidRDefault="00FB3C52">
            <w:pPr>
              <w:pStyle w:val="ConsPlusNormal"/>
              <w:jc w:val="right"/>
            </w:pPr>
            <w:r>
              <w:t>7,2</w:t>
            </w:r>
          </w:p>
        </w:tc>
        <w:tc>
          <w:tcPr>
            <w:tcW w:w="1042" w:type="dxa"/>
            <w:tcBorders>
              <w:top w:val="nil"/>
              <w:left w:val="nil"/>
              <w:bottom w:val="nil"/>
              <w:right w:val="nil"/>
            </w:tcBorders>
          </w:tcPr>
          <w:p w:rsidR="00FB3C52" w:rsidRDefault="00FB3C52">
            <w:pPr>
              <w:pStyle w:val="ConsPlusNormal"/>
              <w:jc w:val="right"/>
            </w:pPr>
            <w:r>
              <w:t>7,1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25.</w:t>
            </w:r>
          </w:p>
        </w:tc>
        <w:tc>
          <w:tcPr>
            <w:tcW w:w="3811" w:type="dxa"/>
            <w:tcBorders>
              <w:top w:val="nil"/>
              <w:left w:val="nil"/>
              <w:bottom w:val="nil"/>
              <w:right w:val="nil"/>
            </w:tcBorders>
          </w:tcPr>
          <w:p w:rsidR="00FB3C52" w:rsidRDefault="00FB3C52">
            <w:pPr>
              <w:pStyle w:val="ConsPlusNormal"/>
            </w:pPr>
            <w:r>
              <w:t>Нефтекумский городской округ</w:t>
            </w:r>
          </w:p>
        </w:tc>
        <w:tc>
          <w:tcPr>
            <w:tcW w:w="1013" w:type="dxa"/>
            <w:tcBorders>
              <w:top w:val="nil"/>
              <w:left w:val="nil"/>
              <w:bottom w:val="nil"/>
              <w:right w:val="nil"/>
            </w:tcBorders>
          </w:tcPr>
          <w:p w:rsidR="00FB3C52" w:rsidRDefault="00FB3C52">
            <w:pPr>
              <w:pStyle w:val="ConsPlusNormal"/>
              <w:jc w:val="right"/>
            </w:pPr>
            <w:r>
              <w:t>5,0</w:t>
            </w:r>
          </w:p>
        </w:tc>
        <w:tc>
          <w:tcPr>
            <w:tcW w:w="1018" w:type="dxa"/>
            <w:tcBorders>
              <w:top w:val="nil"/>
              <w:left w:val="nil"/>
              <w:bottom w:val="nil"/>
              <w:right w:val="nil"/>
            </w:tcBorders>
          </w:tcPr>
          <w:p w:rsidR="00FB3C52" w:rsidRDefault="00FB3C52">
            <w:pPr>
              <w:pStyle w:val="ConsPlusNormal"/>
              <w:jc w:val="right"/>
            </w:pPr>
            <w:r>
              <w:t>8,4</w:t>
            </w:r>
          </w:p>
        </w:tc>
        <w:tc>
          <w:tcPr>
            <w:tcW w:w="1018" w:type="dxa"/>
            <w:tcBorders>
              <w:top w:val="nil"/>
              <w:left w:val="nil"/>
              <w:bottom w:val="nil"/>
              <w:right w:val="nil"/>
            </w:tcBorders>
          </w:tcPr>
          <w:p w:rsidR="00FB3C52" w:rsidRDefault="00FB3C52">
            <w:pPr>
              <w:pStyle w:val="ConsPlusNormal"/>
              <w:jc w:val="right"/>
            </w:pPr>
            <w:r>
              <w:t>5,2</w:t>
            </w:r>
          </w:p>
        </w:tc>
        <w:tc>
          <w:tcPr>
            <w:tcW w:w="1008" w:type="dxa"/>
            <w:tcBorders>
              <w:top w:val="nil"/>
              <w:left w:val="nil"/>
              <w:bottom w:val="nil"/>
              <w:right w:val="nil"/>
            </w:tcBorders>
          </w:tcPr>
          <w:p w:rsidR="00FB3C52" w:rsidRDefault="00FB3C52">
            <w:pPr>
              <w:pStyle w:val="ConsPlusNormal"/>
              <w:jc w:val="right"/>
            </w:pPr>
            <w:r>
              <w:t>6,4</w:t>
            </w:r>
          </w:p>
        </w:tc>
        <w:tc>
          <w:tcPr>
            <w:tcW w:w="1013" w:type="dxa"/>
            <w:tcBorders>
              <w:top w:val="nil"/>
              <w:left w:val="nil"/>
              <w:bottom w:val="nil"/>
              <w:right w:val="nil"/>
            </w:tcBorders>
          </w:tcPr>
          <w:p w:rsidR="00FB3C52" w:rsidRDefault="00FB3C52">
            <w:pPr>
              <w:pStyle w:val="ConsPlusNormal"/>
              <w:jc w:val="right"/>
            </w:pPr>
            <w:r>
              <w:t>5,6</w:t>
            </w:r>
          </w:p>
        </w:tc>
        <w:tc>
          <w:tcPr>
            <w:tcW w:w="1013" w:type="dxa"/>
            <w:tcBorders>
              <w:top w:val="nil"/>
              <w:left w:val="nil"/>
              <w:bottom w:val="nil"/>
              <w:right w:val="nil"/>
            </w:tcBorders>
          </w:tcPr>
          <w:p w:rsidR="00FB3C52" w:rsidRDefault="00FB3C52">
            <w:pPr>
              <w:pStyle w:val="ConsPlusNormal"/>
              <w:jc w:val="right"/>
            </w:pPr>
            <w:r>
              <w:t>5,7</w:t>
            </w:r>
          </w:p>
        </w:tc>
        <w:tc>
          <w:tcPr>
            <w:tcW w:w="1018" w:type="dxa"/>
            <w:tcBorders>
              <w:top w:val="nil"/>
              <w:left w:val="nil"/>
              <w:bottom w:val="nil"/>
              <w:right w:val="nil"/>
            </w:tcBorders>
          </w:tcPr>
          <w:p w:rsidR="00FB3C52" w:rsidRDefault="00FB3C52">
            <w:pPr>
              <w:pStyle w:val="ConsPlusNormal"/>
              <w:jc w:val="right"/>
            </w:pPr>
            <w:r>
              <w:t>5,7</w:t>
            </w:r>
          </w:p>
        </w:tc>
        <w:tc>
          <w:tcPr>
            <w:tcW w:w="1008" w:type="dxa"/>
            <w:tcBorders>
              <w:top w:val="nil"/>
              <w:left w:val="nil"/>
              <w:bottom w:val="nil"/>
              <w:right w:val="nil"/>
            </w:tcBorders>
          </w:tcPr>
          <w:p w:rsidR="00FB3C52" w:rsidRDefault="00FB3C52">
            <w:pPr>
              <w:pStyle w:val="ConsPlusNormal"/>
              <w:jc w:val="right"/>
            </w:pPr>
            <w:r>
              <w:t>6,8</w:t>
            </w:r>
          </w:p>
        </w:tc>
        <w:tc>
          <w:tcPr>
            <w:tcW w:w="1018" w:type="dxa"/>
            <w:tcBorders>
              <w:top w:val="nil"/>
              <w:left w:val="nil"/>
              <w:bottom w:val="nil"/>
              <w:right w:val="nil"/>
            </w:tcBorders>
          </w:tcPr>
          <w:p w:rsidR="00FB3C52" w:rsidRDefault="00FB3C52">
            <w:pPr>
              <w:pStyle w:val="ConsPlusNormal"/>
              <w:jc w:val="right"/>
            </w:pPr>
            <w:r>
              <w:t>6,2</w:t>
            </w:r>
          </w:p>
        </w:tc>
        <w:tc>
          <w:tcPr>
            <w:tcW w:w="1022" w:type="dxa"/>
            <w:tcBorders>
              <w:top w:val="nil"/>
              <w:left w:val="nil"/>
              <w:bottom w:val="nil"/>
              <w:right w:val="nil"/>
            </w:tcBorders>
          </w:tcPr>
          <w:p w:rsidR="00FB3C52" w:rsidRDefault="00FB3C52">
            <w:pPr>
              <w:pStyle w:val="ConsPlusNormal"/>
              <w:jc w:val="right"/>
            </w:pPr>
            <w:r>
              <w:t>5,8</w:t>
            </w:r>
          </w:p>
        </w:tc>
        <w:tc>
          <w:tcPr>
            <w:tcW w:w="1042" w:type="dxa"/>
            <w:tcBorders>
              <w:top w:val="nil"/>
              <w:left w:val="nil"/>
              <w:bottom w:val="nil"/>
              <w:right w:val="nil"/>
            </w:tcBorders>
          </w:tcPr>
          <w:p w:rsidR="00FB3C52" w:rsidRDefault="00FB3C52">
            <w:pPr>
              <w:pStyle w:val="ConsPlusNormal"/>
              <w:jc w:val="right"/>
            </w:pPr>
            <w:r>
              <w:t>7,1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26.</w:t>
            </w:r>
          </w:p>
        </w:tc>
        <w:tc>
          <w:tcPr>
            <w:tcW w:w="3811" w:type="dxa"/>
            <w:tcBorders>
              <w:top w:val="nil"/>
              <w:left w:val="nil"/>
              <w:bottom w:val="nil"/>
              <w:right w:val="nil"/>
            </w:tcBorders>
          </w:tcPr>
          <w:p w:rsidR="00FB3C52" w:rsidRDefault="00FB3C52">
            <w:pPr>
              <w:pStyle w:val="ConsPlusNormal"/>
            </w:pPr>
            <w:r>
              <w:t>Грачевский муниципальный район</w:t>
            </w:r>
          </w:p>
        </w:tc>
        <w:tc>
          <w:tcPr>
            <w:tcW w:w="1013" w:type="dxa"/>
            <w:tcBorders>
              <w:top w:val="nil"/>
              <w:left w:val="nil"/>
              <w:bottom w:val="nil"/>
              <w:right w:val="nil"/>
            </w:tcBorders>
          </w:tcPr>
          <w:p w:rsidR="00FB3C52" w:rsidRDefault="00FB3C52">
            <w:pPr>
              <w:pStyle w:val="ConsPlusNormal"/>
              <w:jc w:val="right"/>
            </w:pPr>
            <w:r>
              <w:t>4,6</w:t>
            </w:r>
          </w:p>
        </w:tc>
        <w:tc>
          <w:tcPr>
            <w:tcW w:w="1018" w:type="dxa"/>
            <w:tcBorders>
              <w:top w:val="nil"/>
              <w:left w:val="nil"/>
              <w:bottom w:val="nil"/>
              <w:right w:val="nil"/>
            </w:tcBorders>
          </w:tcPr>
          <w:p w:rsidR="00FB3C52" w:rsidRDefault="00FB3C52">
            <w:pPr>
              <w:pStyle w:val="ConsPlusNormal"/>
              <w:jc w:val="right"/>
            </w:pPr>
            <w:r>
              <w:t>2,7</w:t>
            </w:r>
          </w:p>
        </w:tc>
        <w:tc>
          <w:tcPr>
            <w:tcW w:w="1018" w:type="dxa"/>
            <w:tcBorders>
              <w:top w:val="nil"/>
              <w:left w:val="nil"/>
              <w:bottom w:val="nil"/>
              <w:right w:val="nil"/>
            </w:tcBorders>
          </w:tcPr>
          <w:p w:rsidR="00FB3C52" w:rsidRDefault="00FB3C52">
            <w:pPr>
              <w:pStyle w:val="ConsPlusNormal"/>
              <w:jc w:val="right"/>
            </w:pPr>
            <w:r>
              <w:t>5,2</w:t>
            </w:r>
          </w:p>
        </w:tc>
        <w:tc>
          <w:tcPr>
            <w:tcW w:w="1008" w:type="dxa"/>
            <w:tcBorders>
              <w:top w:val="nil"/>
              <w:left w:val="nil"/>
              <w:bottom w:val="nil"/>
              <w:right w:val="nil"/>
            </w:tcBorders>
          </w:tcPr>
          <w:p w:rsidR="00FB3C52" w:rsidRDefault="00FB3C52">
            <w:pPr>
              <w:pStyle w:val="ConsPlusNormal"/>
              <w:jc w:val="right"/>
            </w:pPr>
            <w:r>
              <w:t>5,7</w:t>
            </w:r>
          </w:p>
        </w:tc>
        <w:tc>
          <w:tcPr>
            <w:tcW w:w="1013" w:type="dxa"/>
            <w:tcBorders>
              <w:top w:val="nil"/>
              <w:left w:val="nil"/>
              <w:bottom w:val="nil"/>
              <w:right w:val="nil"/>
            </w:tcBorders>
          </w:tcPr>
          <w:p w:rsidR="00FB3C52" w:rsidRDefault="00FB3C52">
            <w:pPr>
              <w:pStyle w:val="ConsPlusNormal"/>
              <w:jc w:val="right"/>
            </w:pPr>
            <w:r>
              <w:t>4,9</w:t>
            </w:r>
          </w:p>
        </w:tc>
        <w:tc>
          <w:tcPr>
            <w:tcW w:w="1013" w:type="dxa"/>
            <w:tcBorders>
              <w:top w:val="nil"/>
              <w:left w:val="nil"/>
              <w:bottom w:val="nil"/>
              <w:right w:val="nil"/>
            </w:tcBorders>
          </w:tcPr>
          <w:p w:rsidR="00FB3C52" w:rsidRDefault="00FB3C52">
            <w:pPr>
              <w:pStyle w:val="ConsPlusNormal"/>
              <w:jc w:val="right"/>
            </w:pPr>
            <w:r>
              <w:t>4,7</w:t>
            </w:r>
          </w:p>
        </w:tc>
        <w:tc>
          <w:tcPr>
            <w:tcW w:w="1018" w:type="dxa"/>
            <w:tcBorders>
              <w:top w:val="nil"/>
              <w:left w:val="nil"/>
              <w:bottom w:val="nil"/>
              <w:right w:val="nil"/>
            </w:tcBorders>
          </w:tcPr>
          <w:p w:rsidR="00FB3C52" w:rsidRDefault="00FB3C52">
            <w:pPr>
              <w:pStyle w:val="ConsPlusNormal"/>
              <w:jc w:val="right"/>
            </w:pPr>
            <w:r>
              <w:t>6,3</w:t>
            </w:r>
          </w:p>
        </w:tc>
        <w:tc>
          <w:tcPr>
            <w:tcW w:w="1008" w:type="dxa"/>
            <w:tcBorders>
              <w:top w:val="nil"/>
              <w:left w:val="nil"/>
              <w:bottom w:val="nil"/>
              <w:right w:val="nil"/>
            </w:tcBorders>
          </w:tcPr>
          <w:p w:rsidR="00FB3C52" w:rsidRDefault="00FB3C52">
            <w:pPr>
              <w:pStyle w:val="ConsPlusNormal"/>
              <w:jc w:val="right"/>
            </w:pPr>
            <w:r>
              <w:t>5,4</w:t>
            </w:r>
          </w:p>
        </w:tc>
        <w:tc>
          <w:tcPr>
            <w:tcW w:w="1018" w:type="dxa"/>
            <w:tcBorders>
              <w:top w:val="nil"/>
              <w:left w:val="nil"/>
              <w:bottom w:val="nil"/>
              <w:right w:val="nil"/>
            </w:tcBorders>
          </w:tcPr>
          <w:p w:rsidR="00FB3C52" w:rsidRDefault="00FB3C52">
            <w:pPr>
              <w:pStyle w:val="ConsPlusNormal"/>
              <w:jc w:val="right"/>
            </w:pPr>
            <w:r>
              <w:t>5,8</w:t>
            </w:r>
          </w:p>
        </w:tc>
        <w:tc>
          <w:tcPr>
            <w:tcW w:w="1022" w:type="dxa"/>
            <w:tcBorders>
              <w:top w:val="nil"/>
              <w:left w:val="nil"/>
              <w:bottom w:val="nil"/>
              <w:right w:val="nil"/>
            </w:tcBorders>
          </w:tcPr>
          <w:p w:rsidR="00FB3C52" w:rsidRDefault="00FB3C52">
            <w:pPr>
              <w:pStyle w:val="ConsPlusNormal"/>
              <w:jc w:val="right"/>
            </w:pPr>
            <w:r>
              <w:t>5,4</w:t>
            </w:r>
          </w:p>
        </w:tc>
        <w:tc>
          <w:tcPr>
            <w:tcW w:w="1042" w:type="dxa"/>
            <w:tcBorders>
              <w:top w:val="nil"/>
              <w:left w:val="nil"/>
              <w:bottom w:val="nil"/>
              <w:right w:val="nil"/>
            </w:tcBorders>
          </w:tcPr>
          <w:p w:rsidR="00FB3C52" w:rsidRDefault="00FB3C52">
            <w:pPr>
              <w:pStyle w:val="ConsPlusNormal"/>
              <w:jc w:val="right"/>
            </w:pPr>
            <w:r>
              <w:t>6,9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27.</w:t>
            </w:r>
          </w:p>
        </w:tc>
        <w:tc>
          <w:tcPr>
            <w:tcW w:w="3811" w:type="dxa"/>
            <w:tcBorders>
              <w:top w:val="nil"/>
              <w:left w:val="nil"/>
              <w:bottom w:val="nil"/>
              <w:right w:val="nil"/>
            </w:tcBorders>
          </w:tcPr>
          <w:p w:rsidR="00FB3C52" w:rsidRDefault="00FB3C52">
            <w:pPr>
              <w:pStyle w:val="ConsPlusNormal"/>
            </w:pPr>
            <w:r>
              <w:t>Арзгирский муниципальный район</w:t>
            </w:r>
          </w:p>
        </w:tc>
        <w:tc>
          <w:tcPr>
            <w:tcW w:w="1013" w:type="dxa"/>
            <w:tcBorders>
              <w:top w:val="nil"/>
              <w:left w:val="nil"/>
              <w:bottom w:val="nil"/>
              <w:right w:val="nil"/>
            </w:tcBorders>
          </w:tcPr>
          <w:p w:rsidR="00FB3C52" w:rsidRDefault="00FB3C52">
            <w:pPr>
              <w:pStyle w:val="ConsPlusNormal"/>
              <w:jc w:val="right"/>
            </w:pPr>
            <w:r>
              <w:t>4,7</w:t>
            </w:r>
          </w:p>
        </w:tc>
        <w:tc>
          <w:tcPr>
            <w:tcW w:w="1018" w:type="dxa"/>
            <w:tcBorders>
              <w:top w:val="nil"/>
              <w:left w:val="nil"/>
              <w:bottom w:val="nil"/>
              <w:right w:val="nil"/>
            </w:tcBorders>
          </w:tcPr>
          <w:p w:rsidR="00FB3C52" w:rsidRDefault="00FB3C52">
            <w:pPr>
              <w:pStyle w:val="ConsPlusNormal"/>
              <w:jc w:val="right"/>
            </w:pPr>
            <w:r>
              <w:t>5,0</w:t>
            </w:r>
          </w:p>
        </w:tc>
        <w:tc>
          <w:tcPr>
            <w:tcW w:w="1018" w:type="dxa"/>
            <w:tcBorders>
              <w:top w:val="nil"/>
              <w:left w:val="nil"/>
              <w:bottom w:val="nil"/>
              <w:right w:val="nil"/>
            </w:tcBorders>
          </w:tcPr>
          <w:p w:rsidR="00FB3C52" w:rsidRDefault="00FB3C52">
            <w:pPr>
              <w:pStyle w:val="ConsPlusNormal"/>
              <w:jc w:val="right"/>
            </w:pPr>
            <w:r>
              <w:t>4,8</w:t>
            </w:r>
          </w:p>
        </w:tc>
        <w:tc>
          <w:tcPr>
            <w:tcW w:w="1008" w:type="dxa"/>
            <w:tcBorders>
              <w:top w:val="nil"/>
              <w:left w:val="nil"/>
              <w:bottom w:val="nil"/>
              <w:right w:val="nil"/>
            </w:tcBorders>
          </w:tcPr>
          <w:p w:rsidR="00FB3C52" w:rsidRDefault="00FB3C52">
            <w:pPr>
              <w:pStyle w:val="ConsPlusNormal"/>
              <w:jc w:val="right"/>
            </w:pPr>
            <w:r>
              <w:t>5,5</w:t>
            </w:r>
          </w:p>
        </w:tc>
        <w:tc>
          <w:tcPr>
            <w:tcW w:w="1013" w:type="dxa"/>
            <w:tcBorders>
              <w:top w:val="nil"/>
              <w:left w:val="nil"/>
              <w:bottom w:val="nil"/>
              <w:right w:val="nil"/>
            </w:tcBorders>
          </w:tcPr>
          <w:p w:rsidR="00FB3C52" w:rsidRDefault="00FB3C52">
            <w:pPr>
              <w:pStyle w:val="ConsPlusNormal"/>
              <w:jc w:val="right"/>
            </w:pPr>
            <w:r>
              <w:t>4,9</w:t>
            </w:r>
          </w:p>
        </w:tc>
        <w:tc>
          <w:tcPr>
            <w:tcW w:w="1013" w:type="dxa"/>
            <w:tcBorders>
              <w:top w:val="nil"/>
              <w:left w:val="nil"/>
              <w:bottom w:val="nil"/>
              <w:right w:val="nil"/>
            </w:tcBorders>
          </w:tcPr>
          <w:p w:rsidR="00FB3C52" w:rsidRDefault="00FB3C52">
            <w:pPr>
              <w:pStyle w:val="ConsPlusNormal"/>
              <w:jc w:val="right"/>
            </w:pPr>
            <w:r>
              <w:t>5,0</w:t>
            </w:r>
          </w:p>
        </w:tc>
        <w:tc>
          <w:tcPr>
            <w:tcW w:w="1018" w:type="dxa"/>
            <w:tcBorders>
              <w:top w:val="nil"/>
              <w:left w:val="nil"/>
              <w:bottom w:val="nil"/>
              <w:right w:val="nil"/>
            </w:tcBorders>
          </w:tcPr>
          <w:p w:rsidR="00FB3C52" w:rsidRDefault="00FB3C52">
            <w:pPr>
              <w:pStyle w:val="ConsPlusNormal"/>
              <w:jc w:val="right"/>
            </w:pPr>
            <w:r>
              <w:t>6,2</w:t>
            </w:r>
          </w:p>
        </w:tc>
        <w:tc>
          <w:tcPr>
            <w:tcW w:w="1008" w:type="dxa"/>
            <w:tcBorders>
              <w:top w:val="nil"/>
              <w:left w:val="nil"/>
              <w:bottom w:val="nil"/>
              <w:right w:val="nil"/>
            </w:tcBorders>
          </w:tcPr>
          <w:p w:rsidR="00FB3C52" w:rsidRDefault="00FB3C52">
            <w:pPr>
              <w:pStyle w:val="ConsPlusNormal"/>
              <w:jc w:val="right"/>
            </w:pPr>
            <w:r>
              <w:t>7,1</w:t>
            </w:r>
          </w:p>
        </w:tc>
        <w:tc>
          <w:tcPr>
            <w:tcW w:w="1018" w:type="dxa"/>
            <w:tcBorders>
              <w:top w:val="nil"/>
              <w:left w:val="nil"/>
              <w:bottom w:val="nil"/>
              <w:right w:val="nil"/>
            </w:tcBorders>
          </w:tcPr>
          <w:p w:rsidR="00FB3C52" w:rsidRDefault="00FB3C52">
            <w:pPr>
              <w:pStyle w:val="ConsPlusNormal"/>
              <w:jc w:val="right"/>
            </w:pPr>
            <w:r>
              <w:t>6,3</w:t>
            </w:r>
          </w:p>
        </w:tc>
        <w:tc>
          <w:tcPr>
            <w:tcW w:w="1022" w:type="dxa"/>
            <w:tcBorders>
              <w:top w:val="nil"/>
              <w:left w:val="nil"/>
              <w:bottom w:val="nil"/>
              <w:right w:val="nil"/>
            </w:tcBorders>
          </w:tcPr>
          <w:p w:rsidR="00FB3C52" w:rsidRDefault="00FB3C52">
            <w:pPr>
              <w:pStyle w:val="ConsPlusNormal"/>
              <w:jc w:val="right"/>
            </w:pPr>
            <w:r>
              <w:t>6,6</w:t>
            </w:r>
          </w:p>
        </w:tc>
        <w:tc>
          <w:tcPr>
            <w:tcW w:w="1042" w:type="dxa"/>
            <w:tcBorders>
              <w:top w:val="nil"/>
              <w:left w:val="nil"/>
              <w:bottom w:val="nil"/>
              <w:right w:val="nil"/>
            </w:tcBorders>
          </w:tcPr>
          <w:p w:rsidR="00FB3C52" w:rsidRDefault="00FB3C52">
            <w:pPr>
              <w:pStyle w:val="ConsPlusNormal"/>
              <w:jc w:val="right"/>
            </w:pPr>
            <w:r>
              <w:t>6,9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28.</w:t>
            </w:r>
          </w:p>
        </w:tc>
        <w:tc>
          <w:tcPr>
            <w:tcW w:w="3811" w:type="dxa"/>
            <w:tcBorders>
              <w:top w:val="nil"/>
              <w:left w:val="nil"/>
              <w:bottom w:val="nil"/>
              <w:right w:val="nil"/>
            </w:tcBorders>
          </w:tcPr>
          <w:p w:rsidR="00FB3C52" w:rsidRDefault="00FB3C52">
            <w:pPr>
              <w:pStyle w:val="ConsPlusNormal"/>
            </w:pPr>
            <w:r>
              <w:t>Кочубеевский муниципальный район</w:t>
            </w:r>
          </w:p>
        </w:tc>
        <w:tc>
          <w:tcPr>
            <w:tcW w:w="1013" w:type="dxa"/>
            <w:tcBorders>
              <w:top w:val="nil"/>
              <w:left w:val="nil"/>
              <w:bottom w:val="nil"/>
              <w:right w:val="nil"/>
            </w:tcBorders>
          </w:tcPr>
          <w:p w:rsidR="00FB3C52" w:rsidRDefault="00FB3C52">
            <w:pPr>
              <w:pStyle w:val="ConsPlusNormal"/>
              <w:jc w:val="right"/>
            </w:pPr>
            <w:r>
              <w:t>4,5</w:t>
            </w:r>
          </w:p>
        </w:tc>
        <w:tc>
          <w:tcPr>
            <w:tcW w:w="1018" w:type="dxa"/>
            <w:tcBorders>
              <w:top w:val="nil"/>
              <w:left w:val="nil"/>
              <w:bottom w:val="nil"/>
              <w:right w:val="nil"/>
            </w:tcBorders>
          </w:tcPr>
          <w:p w:rsidR="00FB3C52" w:rsidRDefault="00FB3C52">
            <w:pPr>
              <w:pStyle w:val="ConsPlusNormal"/>
              <w:jc w:val="right"/>
            </w:pPr>
            <w:r>
              <w:t>2,7</w:t>
            </w:r>
          </w:p>
        </w:tc>
        <w:tc>
          <w:tcPr>
            <w:tcW w:w="1018" w:type="dxa"/>
            <w:tcBorders>
              <w:top w:val="nil"/>
              <w:left w:val="nil"/>
              <w:bottom w:val="nil"/>
              <w:right w:val="nil"/>
            </w:tcBorders>
          </w:tcPr>
          <w:p w:rsidR="00FB3C52" w:rsidRDefault="00FB3C52">
            <w:pPr>
              <w:pStyle w:val="ConsPlusNormal"/>
              <w:jc w:val="right"/>
            </w:pPr>
            <w:r>
              <w:t>4,8</w:t>
            </w:r>
          </w:p>
        </w:tc>
        <w:tc>
          <w:tcPr>
            <w:tcW w:w="1008" w:type="dxa"/>
            <w:tcBorders>
              <w:top w:val="nil"/>
              <w:left w:val="nil"/>
              <w:bottom w:val="nil"/>
              <w:right w:val="nil"/>
            </w:tcBorders>
          </w:tcPr>
          <w:p w:rsidR="00FB3C52" w:rsidRDefault="00FB3C52">
            <w:pPr>
              <w:pStyle w:val="ConsPlusNormal"/>
              <w:jc w:val="right"/>
            </w:pPr>
            <w:r>
              <w:t>5,8</w:t>
            </w:r>
          </w:p>
        </w:tc>
        <w:tc>
          <w:tcPr>
            <w:tcW w:w="1013" w:type="dxa"/>
            <w:tcBorders>
              <w:top w:val="nil"/>
              <w:left w:val="nil"/>
              <w:bottom w:val="nil"/>
              <w:right w:val="nil"/>
            </w:tcBorders>
          </w:tcPr>
          <w:p w:rsidR="00FB3C52" w:rsidRDefault="00FB3C52">
            <w:pPr>
              <w:pStyle w:val="ConsPlusNormal"/>
              <w:jc w:val="right"/>
            </w:pPr>
            <w:r>
              <w:t>5,1</w:t>
            </w:r>
          </w:p>
        </w:tc>
        <w:tc>
          <w:tcPr>
            <w:tcW w:w="1013" w:type="dxa"/>
            <w:tcBorders>
              <w:top w:val="nil"/>
              <w:left w:val="nil"/>
              <w:bottom w:val="nil"/>
              <w:right w:val="nil"/>
            </w:tcBorders>
          </w:tcPr>
          <w:p w:rsidR="00FB3C52" w:rsidRDefault="00FB3C52">
            <w:pPr>
              <w:pStyle w:val="ConsPlusNormal"/>
              <w:jc w:val="right"/>
            </w:pPr>
            <w:r>
              <w:t>5,0</w:t>
            </w:r>
          </w:p>
        </w:tc>
        <w:tc>
          <w:tcPr>
            <w:tcW w:w="1018" w:type="dxa"/>
            <w:tcBorders>
              <w:top w:val="nil"/>
              <w:left w:val="nil"/>
              <w:bottom w:val="nil"/>
              <w:right w:val="nil"/>
            </w:tcBorders>
          </w:tcPr>
          <w:p w:rsidR="00FB3C52" w:rsidRDefault="00FB3C52">
            <w:pPr>
              <w:pStyle w:val="ConsPlusNormal"/>
              <w:jc w:val="right"/>
            </w:pPr>
            <w:r>
              <w:t>5,0</w:t>
            </w:r>
          </w:p>
        </w:tc>
        <w:tc>
          <w:tcPr>
            <w:tcW w:w="1008" w:type="dxa"/>
            <w:tcBorders>
              <w:top w:val="nil"/>
              <w:left w:val="nil"/>
              <w:bottom w:val="nil"/>
              <w:right w:val="nil"/>
            </w:tcBorders>
          </w:tcPr>
          <w:p w:rsidR="00FB3C52" w:rsidRDefault="00FB3C52">
            <w:pPr>
              <w:pStyle w:val="ConsPlusNormal"/>
              <w:jc w:val="right"/>
            </w:pPr>
            <w:r>
              <w:t>5,3</w:t>
            </w:r>
          </w:p>
        </w:tc>
        <w:tc>
          <w:tcPr>
            <w:tcW w:w="1018" w:type="dxa"/>
            <w:tcBorders>
              <w:top w:val="nil"/>
              <w:left w:val="nil"/>
              <w:bottom w:val="nil"/>
              <w:right w:val="nil"/>
            </w:tcBorders>
          </w:tcPr>
          <w:p w:rsidR="00FB3C52" w:rsidRDefault="00FB3C52">
            <w:pPr>
              <w:pStyle w:val="ConsPlusNormal"/>
              <w:jc w:val="right"/>
            </w:pPr>
            <w:r>
              <w:t>5,3</w:t>
            </w:r>
          </w:p>
        </w:tc>
        <w:tc>
          <w:tcPr>
            <w:tcW w:w="1022" w:type="dxa"/>
            <w:tcBorders>
              <w:top w:val="nil"/>
              <w:left w:val="nil"/>
              <w:bottom w:val="nil"/>
              <w:right w:val="nil"/>
            </w:tcBorders>
          </w:tcPr>
          <w:p w:rsidR="00FB3C52" w:rsidRDefault="00FB3C52">
            <w:pPr>
              <w:pStyle w:val="ConsPlusNormal"/>
              <w:jc w:val="right"/>
            </w:pPr>
            <w:r>
              <w:t>6,3</w:t>
            </w:r>
          </w:p>
        </w:tc>
        <w:tc>
          <w:tcPr>
            <w:tcW w:w="1042" w:type="dxa"/>
            <w:tcBorders>
              <w:top w:val="nil"/>
              <w:left w:val="nil"/>
              <w:bottom w:val="nil"/>
              <w:right w:val="nil"/>
            </w:tcBorders>
          </w:tcPr>
          <w:p w:rsidR="00FB3C52" w:rsidRDefault="00FB3C52">
            <w:pPr>
              <w:pStyle w:val="ConsPlusNormal"/>
              <w:jc w:val="right"/>
            </w:pPr>
            <w:r>
              <w:t>6,7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29.</w:t>
            </w:r>
          </w:p>
        </w:tc>
        <w:tc>
          <w:tcPr>
            <w:tcW w:w="3811" w:type="dxa"/>
            <w:tcBorders>
              <w:top w:val="nil"/>
              <w:left w:val="nil"/>
              <w:bottom w:val="nil"/>
              <w:right w:val="nil"/>
            </w:tcBorders>
          </w:tcPr>
          <w:p w:rsidR="00FB3C52" w:rsidRDefault="00FB3C52">
            <w:pPr>
              <w:pStyle w:val="ConsPlusNormal"/>
            </w:pPr>
            <w:r>
              <w:t>Город-курорт Кисловодск</w:t>
            </w:r>
          </w:p>
        </w:tc>
        <w:tc>
          <w:tcPr>
            <w:tcW w:w="1013" w:type="dxa"/>
            <w:tcBorders>
              <w:top w:val="nil"/>
              <w:left w:val="nil"/>
              <w:bottom w:val="nil"/>
              <w:right w:val="nil"/>
            </w:tcBorders>
          </w:tcPr>
          <w:p w:rsidR="00FB3C52" w:rsidRDefault="00FB3C52">
            <w:pPr>
              <w:pStyle w:val="ConsPlusNormal"/>
              <w:jc w:val="right"/>
            </w:pPr>
            <w:r>
              <w:t>3,9</w:t>
            </w:r>
          </w:p>
        </w:tc>
        <w:tc>
          <w:tcPr>
            <w:tcW w:w="1018" w:type="dxa"/>
            <w:tcBorders>
              <w:top w:val="nil"/>
              <w:left w:val="nil"/>
              <w:bottom w:val="nil"/>
              <w:right w:val="nil"/>
            </w:tcBorders>
          </w:tcPr>
          <w:p w:rsidR="00FB3C52" w:rsidRDefault="00FB3C52">
            <w:pPr>
              <w:pStyle w:val="ConsPlusNormal"/>
              <w:jc w:val="right"/>
            </w:pPr>
            <w:r>
              <w:t>2,8</w:t>
            </w:r>
          </w:p>
        </w:tc>
        <w:tc>
          <w:tcPr>
            <w:tcW w:w="1018" w:type="dxa"/>
            <w:tcBorders>
              <w:top w:val="nil"/>
              <w:left w:val="nil"/>
              <w:bottom w:val="nil"/>
              <w:right w:val="nil"/>
            </w:tcBorders>
          </w:tcPr>
          <w:p w:rsidR="00FB3C52" w:rsidRDefault="00FB3C52">
            <w:pPr>
              <w:pStyle w:val="ConsPlusNormal"/>
              <w:jc w:val="right"/>
            </w:pPr>
            <w:r>
              <w:t>4,7</w:t>
            </w:r>
          </w:p>
        </w:tc>
        <w:tc>
          <w:tcPr>
            <w:tcW w:w="1008" w:type="dxa"/>
            <w:tcBorders>
              <w:top w:val="nil"/>
              <w:left w:val="nil"/>
              <w:bottom w:val="nil"/>
              <w:right w:val="nil"/>
            </w:tcBorders>
          </w:tcPr>
          <w:p w:rsidR="00FB3C52" w:rsidRDefault="00FB3C52">
            <w:pPr>
              <w:pStyle w:val="ConsPlusNormal"/>
              <w:jc w:val="right"/>
            </w:pPr>
            <w:r>
              <w:t>5,3</w:t>
            </w:r>
          </w:p>
        </w:tc>
        <w:tc>
          <w:tcPr>
            <w:tcW w:w="1013" w:type="dxa"/>
            <w:tcBorders>
              <w:top w:val="nil"/>
              <w:left w:val="nil"/>
              <w:bottom w:val="nil"/>
              <w:right w:val="nil"/>
            </w:tcBorders>
          </w:tcPr>
          <w:p w:rsidR="00FB3C52" w:rsidRDefault="00FB3C52">
            <w:pPr>
              <w:pStyle w:val="ConsPlusNormal"/>
              <w:jc w:val="right"/>
            </w:pPr>
            <w:r>
              <w:t>5,2</w:t>
            </w:r>
          </w:p>
        </w:tc>
        <w:tc>
          <w:tcPr>
            <w:tcW w:w="1013" w:type="dxa"/>
            <w:tcBorders>
              <w:top w:val="nil"/>
              <w:left w:val="nil"/>
              <w:bottom w:val="nil"/>
              <w:right w:val="nil"/>
            </w:tcBorders>
          </w:tcPr>
          <w:p w:rsidR="00FB3C52" w:rsidRDefault="00FB3C52">
            <w:pPr>
              <w:pStyle w:val="ConsPlusNormal"/>
              <w:jc w:val="right"/>
            </w:pPr>
            <w:r>
              <w:t>5,5</w:t>
            </w:r>
          </w:p>
        </w:tc>
        <w:tc>
          <w:tcPr>
            <w:tcW w:w="1018" w:type="dxa"/>
            <w:tcBorders>
              <w:top w:val="nil"/>
              <w:left w:val="nil"/>
              <w:bottom w:val="nil"/>
              <w:right w:val="nil"/>
            </w:tcBorders>
          </w:tcPr>
          <w:p w:rsidR="00FB3C52" w:rsidRDefault="00FB3C52">
            <w:pPr>
              <w:pStyle w:val="ConsPlusNormal"/>
              <w:jc w:val="right"/>
            </w:pPr>
            <w:r>
              <w:t>6,1</w:t>
            </w:r>
          </w:p>
        </w:tc>
        <w:tc>
          <w:tcPr>
            <w:tcW w:w="1008" w:type="dxa"/>
            <w:tcBorders>
              <w:top w:val="nil"/>
              <w:left w:val="nil"/>
              <w:bottom w:val="nil"/>
              <w:right w:val="nil"/>
            </w:tcBorders>
          </w:tcPr>
          <w:p w:rsidR="00FB3C52" w:rsidRDefault="00FB3C52">
            <w:pPr>
              <w:pStyle w:val="ConsPlusNormal"/>
              <w:jc w:val="right"/>
            </w:pPr>
            <w:r>
              <w:t>6,2</w:t>
            </w:r>
          </w:p>
        </w:tc>
        <w:tc>
          <w:tcPr>
            <w:tcW w:w="1018" w:type="dxa"/>
            <w:tcBorders>
              <w:top w:val="nil"/>
              <w:left w:val="nil"/>
              <w:bottom w:val="nil"/>
              <w:right w:val="nil"/>
            </w:tcBorders>
          </w:tcPr>
          <w:p w:rsidR="00FB3C52" w:rsidRDefault="00FB3C52">
            <w:pPr>
              <w:pStyle w:val="ConsPlusNormal"/>
              <w:jc w:val="right"/>
            </w:pPr>
            <w:r>
              <w:t>6,5</w:t>
            </w:r>
          </w:p>
        </w:tc>
        <w:tc>
          <w:tcPr>
            <w:tcW w:w="1022" w:type="dxa"/>
            <w:tcBorders>
              <w:top w:val="nil"/>
              <w:left w:val="nil"/>
              <w:bottom w:val="nil"/>
              <w:right w:val="nil"/>
            </w:tcBorders>
          </w:tcPr>
          <w:p w:rsidR="00FB3C52" w:rsidRDefault="00FB3C52">
            <w:pPr>
              <w:pStyle w:val="ConsPlusNormal"/>
              <w:jc w:val="right"/>
            </w:pPr>
            <w:r>
              <w:t>5,7</w:t>
            </w:r>
          </w:p>
        </w:tc>
        <w:tc>
          <w:tcPr>
            <w:tcW w:w="1042" w:type="dxa"/>
            <w:tcBorders>
              <w:top w:val="nil"/>
              <w:left w:val="nil"/>
              <w:bottom w:val="nil"/>
              <w:right w:val="nil"/>
            </w:tcBorders>
          </w:tcPr>
          <w:p w:rsidR="00FB3C52" w:rsidRDefault="00FB3C52">
            <w:pPr>
              <w:pStyle w:val="ConsPlusNormal"/>
              <w:jc w:val="right"/>
            </w:pPr>
            <w:r>
              <w:t>6,7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30.</w:t>
            </w:r>
          </w:p>
        </w:tc>
        <w:tc>
          <w:tcPr>
            <w:tcW w:w="3811" w:type="dxa"/>
            <w:tcBorders>
              <w:top w:val="nil"/>
              <w:left w:val="nil"/>
              <w:bottom w:val="nil"/>
              <w:right w:val="nil"/>
            </w:tcBorders>
          </w:tcPr>
          <w:p w:rsidR="00FB3C52" w:rsidRDefault="00FB3C52">
            <w:pPr>
              <w:pStyle w:val="ConsPlusNormal"/>
            </w:pPr>
            <w:r>
              <w:t>Минераловодский городской округ</w:t>
            </w:r>
          </w:p>
        </w:tc>
        <w:tc>
          <w:tcPr>
            <w:tcW w:w="1013" w:type="dxa"/>
            <w:tcBorders>
              <w:top w:val="nil"/>
              <w:left w:val="nil"/>
              <w:bottom w:val="nil"/>
              <w:right w:val="nil"/>
            </w:tcBorders>
          </w:tcPr>
          <w:p w:rsidR="00FB3C52" w:rsidRDefault="00FB3C52">
            <w:pPr>
              <w:pStyle w:val="ConsPlusNormal"/>
              <w:jc w:val="right"/>
            </w:pPr>
            <w:r>
              <w:t>4,3</w:t>
            </w:r>
          </w:p>
        </w:tc>
        <w:tc>
          <w:tcPr>
            <w:tcW w:w="1018" w:type="dxa"/>
            <w:tcBorders>
              <w:top w:val="nil"/>
              <w:left w:val="nil"/>
              <w:bottom w:val="nil"/>
              <w:right w:val="nil"/>
            </w:tcBorders>
          </w:tcPr>
          <w:p w:rsidR="00FB3C52" w:rsidRDefault="00FB3C52">
            <w:pPr>
              <w:pStyle w:val="ConsPlusNormal"/>
              <w:jc w:val="right"/>
            </w:pPr>
            <w:r>
              <w:t>8,9</w:t>
            </w:r>
          </w:p>
        </w:tc>
        <w:tc>
          <w:tcPr>
            <w:tcW w:w="1018" w:type="dxa"/>
            <w:tcBorders>
              <w:top w:val="nil"/>
              <w:left w:val="nil"/>
              <w:bottom w:val="nil"/>
              <w:right w:val="nil"/>
            </w:tcBorders>
          </w:tcPr>
          <w:p w:rsidR="00FB3C52" w:rsidRDefault="00FB3C52">
            <w:pPr>
              <w:pStyle w:val="ConsPlusNormal"/>
              <w:jc w:val="right"/>
            </w:pPr>
            <w:r>
              <w:t>5,1</w:t>
            </w:r>
          </w:p>
        </w:tc>
        <w:tc>
          <w:tcPr>
            <w:tcW w:w="1008" w:type="dxa"/>
            <w:tcBorders>
              <w:top w:val="nil"/>
              <w:left w:val="nil"/>
              <w:bottom w:val="nil"/>
              <w:right w:val="nil"/>
            </w:tcBorders>
          </w:tcPr>
          <w:p w:rsidR="00FB3C52" w:rsidRDefault="00FB3C52">
            <w:pPr>
              <w:pStyle w:val="ConsPlusNormal"/>
              <w:jc w:val="right"/>
            </w:pPr>
            <w:r>
              <w:t>5,1</w:t>
            </w:r>
          </w:p>
        </w:tc>
        <w:tc>
          <w:tcPr>
            <w:tcW w:w="1013" w:type="dxa"/>
            <w:tcBorders>
              <w:top w:val="nil"/>
              <w:left w:val="nil"/>
              <w:bottom w:val="nil"/>
              <w:right w:val="nil"/>
            </w:tcBorders>
          </w:tcPr>
          <w:p w:rsidR="00FB3C52" w:rsidRDefault="00FB3C52">
            <w:pPr>
              <w:pStyle w:val="ConsPlusNormal"/>
              <w:jc w:val="right"/>
            </w:pPr>
            <w:r>
              <w:t>5,2</w:t>
            </w:r>
          </w:p>
        </w:tc>
        <w:tc>
          <w:tcPr>
            <w:tcW w:w="1013" w:type="dxa"/>
            <w:tcBorders>
              <w:top w:val="nil"/>
              <w:left w:val="nil"/>
              <w:bottom w:val="nil"/>
              <w:right w:val="nil"/>
            </w:tcBorders>
          </w:tcPr>
          <w:p w:rsidR="00FB3C52" w:rsidRDefault="00FB3C52">
            <w:pPr>
              <w:pStyle w:val="ConsPlusNormal"/>
              <w:jc w:val="right"/>
            </w:pPr>
            <w:r>
              <w:t>4,5</w:t>
            </w:r>
          </w:p>
        </w:tc>
        <w:tc>
          <w:tcPr>
            <w:tcW w:w="1018" w:type="dxa"/>
            <w:tcBorders>
              <w:top w:val="nil"/>
              <w:left w:val="nil"/>
              <w:bottom w:val="nil"/>
              <w:right w:val="nil"/>
            </w:tcBorders>
          </w:tcPr>
          <w:p w:rsidR="00FB3C52" w:rsidRDefault="00FB3C52">
            <w:pPr>
              <w:pStyle w:val="ConsPlusNormal"/>
              <w:jc w:val="right"/>
            </w:pPr>
            <w:r>
              <w:t>5,1</w:t>
            </w:r>
          </w:p>
        </w:tc>
        <w:tc>
          <w:tcPr>
            <w:tcW w:w="1008" w:type="dxa"/>
            <w:tcBorders>
              <w:top w:val="nil"/>
              <w:left w:val="nil"/>
              <w:bottom w:val="nil"/>
              <w:right w:val="nil"/>
            </w:tcBorders>
          </w:tcPr>
          <w:p w:rsidR="00FB3C52" w:rsidRDefault="00FB3C52">
            <w:pPr>
              <w:pStyle w:val="ConsPlusNormal"/>
              <w:jc w:val="right"/>
            </w:pPr>
            <w:r>
              <w:t>5,6</w:t>
            </w:r>
          </w:p>
        </w:tc>
        <w:tc>
          <w:tcPr>
            <w:tcW w:w="1018" w:type="dxa"/>
            <w:tcBorders>
              <w:top w:val="nil"/>
              <w:left w:val="nil"/>
              <w:bottom w:val="nil"/>
              <w:right w:val="nil"/>
            </w:tcBorders>
          </w:tcPr>
          <w:p w:rsidR="00FB3C52" w:rsidRDefault="00FB3C52">
            <w:pPr>
              <w:pStyle w:val="ConsPlusNormal"/>
              <w:jc w:val="right"/>
            </w:pPr>
            <w:r>
              <w:t>5,7</w:t>
            </w:r>
          </w:p>
        </w:tc>
        <w:tc>
          <w:tcPr>
            <w:tcW w:w="1022" w:type="dxa"/>
            <w:tcBorders>
              <w:top w:val="nil"/>
              <w:left w:val="nil"/>
              <w:bottom w:val="nil"/>
              <w:right w:val="nil"/>
            </w:tcBorders>
          </w:tcPr>
          <w:p w:rsidR="00FB3C52" w:rsidRDefault="00FB3C52">
            <w:pPr>
              <w:pStyle w:val="ConsPlusNormal"/>
              <w:jc w:val="right"/>
            </w:pPr>
            <w:r>
              <w:t>5,7</w:t>
            </w:r>
          </w:p>
        </w:tc>
        <w:tc>
          <w:tcPr>
            <w:tcW w:w="1042" w:type="dxa"/>
            <w:tcBorders>
              <w:top w:val="nil"/>
              <w:left w:val="nil"/>
              <w:bottom w:val="nil"/>
              <w:right w:val="nil"/>
            </w:tcBorders>
          </w:tcPr>
          <w:p w:rsidR="00FB3C52" w:rsidRDefault="00FB3C52">
            <w:pPr>
              <w:pStyle w:val="ConsPlusNormal"/>
              <w:jc w:val="right"/>
            </w:pPr>
            <w:r>
              <w:t>6,6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31.</w:t>
            </w:r>
          </w:p>
        </w:tc>
        <w:tc>
          <w:tcPr>
            <w:tcW w:w="3811" w:type="dxa"/>
            <w:tcBorders>
              <w:top w:val="nil"/>
              <w:left w:val="nil"/>
              <w:bottom w:val="nil"/>
              <w:right w:val="nil"/>
            </w:tcBorders>
          </w:tcPr>
          <w:p w:rsidR="00FB3C52" w:rsidRDefault="00FB3C52">
            <w:pPr>
              <w:pStyle w:val="ConsPlusNormal"/>
            </w:pPr>
            <w:r>
              <w:t>Андроповский муниципальный район</w:t>
            </w:r>
          </w:p>
        </w:tc>
        <w:tc>
          <w:tcPr>
            <w:tcW w:w="1013" w:type="dxa"/>
            <w:tcBorders>
              <w:top w:val="nil"/>
              <w:left w:val="nil"/>
              <w:bottom w:val="nil"/>
              <w:right w:val="nil"/>
            </w:tcBorders>
          </w:tcPr>
          <w:p w:rsidR="00FB3C52" w:rsidRDefault="00FB3C52">
            <w:pPr>
              <w:pStyle w:val="ConsPlusNormal"/>
              <w:jc w:val="right"/>
            </w:pPr>
            <w:r>
              <w:t>4,5</w:t>
            </w:r>
          </w:p>
        </w:tc>
        <w:tc>
          <w:tcPr>
            <w:tcW w:w="1018" w:type="dxa"/>
            <w:tcBorders>
              <w:top w:val="nil"/>
              <w:left w:val="nil"/>
              <w:bottom w:val="nil"/>
              <w:right w:val="nil"/>
            </w:tcBorders>
          </w:tcPr>
          <w:p w:rsidR="00FB3C52" w:rsidRDefault="00FB3C52">
            <w:pPr>
              <w:pStyle w:val="ConsPlusNormal"/>
              <w:jc w:val="right"/>
            </w:pPr>
            <w:r>
              <w:t>5,5</w:t>
            </w:r>
          </w:p>
        </w:tc>
        <w:tc>
          <w:tcPr>
            <w:tcW w:w="1018" w:type="dxa"/>
            <w:tcBorders>
              <w:top w:val="nil"/>
              <w:left w:val="nil"/>
              <w:bottom w:val="nil"/>
              <w:right w:val="nil"/>
            </w:tcBorders>
          </w:tcPr>
          <w:p w:rsidR="00FB3C52" w:rsidRDefault="00FB3C52">
            <w:pPr>
              <w:pStyle w:val="ConsPlusNormal"/>
              <w:jc w:val="right"/>
            </w:pPr>
            <w:r>
              <w:t>6,3</w:t>
            </w:r>
          </w:p>
        </w:tc>
        <w:tc>
          <w:tcPr>
            <w:tcW w:w="1008" w:type="dxa"/>
            <w:tcBorders>
              <w:top w:val="nil"/>
              <w:left w:val="nil"/>
              <w:bottom w:val="nil"/>
              <w:right w:val="nil"/>
            </w:tcBorders>
          </w:tcPr>
          <w:p w:rsidR="00FB3C52" w:rsidRDefault="00FB3C52">
            <w:pPr>
              <w:pStyle w:val="ConsPlusNormal"/>
              <w:jc w:val="right"/>
            </w:pPr>
            <w:r>
              <w:t>6,5</w:t>
            </w:r>
          </w:p>
        </w:tc>
        <w:tc>
          <w:tcPr>
            <w:tcW w:w="1013" w:type="dxa"/>
            <w:tcBorders>
              <w:top w:val="nil"/>
              <w:left w:val="nil"/>
              <w:bottom w:val="nil"/>
              <w:right w:val="nil"/>
            </w:tcBorders>
          </w:tcPr>
          <w:p w:rsidR="00FB3C52" w:rsidRDefault="00FB3C52">
            <w:pPr>
              <w:pStyle w:val="ConsPlusNormal"/>
              <w:jc w:val="right"/>
            </w:pPr>
            <w:r>
              <w:t>5,7</w:t>
            </w:r>
          </w:p>
        </w:tc>
        <w:tc>
          <w:tcPr>
            <w:tcW w:w="1013" w:type="dxa"/>
            <w:tcBorders>
              <w:top w:val="nil"/>
              <w:left w:val="nil"/>
              <w:bottom w:val="nil"/>
              <w:right w:val="nil"/>
            </w:tcBorders>
          </w:tcPr>
          <w:p w:rsidR="00FB3C52" w:rsidRDefault="00FB3C52">
            <w:pPr>
              <w:pStyle w:val="ConsPlusNormal"/>
              <w:jc w:val="right"/>
            </w:pPr>
            <w:r>
              <w:t>5,2</w:t>
            </w:r>
          </w:p>
        </w:tc>
        <w:tc>
          <w:tcPr>
            <w:tcW w:w="1018" w:type="dxa"/>
            <w:tcBorders>
              <w:top w:val="nil"/>
              <w:left w:val="nil"/>
              <w:bottom w:val="nil"/>
              <w:right w:val="nil"/>
            </w:tcBorders>
          </w:tcPr>
          <w:p w:rsidR="00FB3C52" w:rsidRDefault="00FB3C52">
            <w:pPr>
              <w:pStyle w:val="ConsPlusNormal"/>
              <w:jc w:val="right"/>
            </w:pPr>
            <w:r>
              <w:t>7,1</w:t>
            </w:r>
          </w:p>
        </w:tc>
        <w:tc>
          <w:tcPr>
            <w:tcW w:w="1008" w:type="dxa"/>
            <w:tcBorders>
              <w:top w:val="nil"/>
              <w:left w:val="nil"/>
              <w:bottom w:val="nil"/>
              <w:right w:val="nil"/>
            </w:tcBorders>
          </w:tcPr>
          <w:p w:rsidR="00FB3C52" w:rsidRDefault="00FB3C52">
            <w:pPr>
              <w:pStyle w:val="ConsPlusNormal"/>
              <w:jc w:val="right"/>
            </w:pPr>
            <w:r>
              <w:t>5,8</w:t>
            </w:r>
          </w:p>
        </w:tc>
        <w:tc>
          <w:tcPr>
            <w:tcW w:w="1018" w:type="dxa"/>
            <w:tcBorders>
              <w:top w:val="nil"/>
              <w:left w:val="nil"/>
              <w:bottom w:val="nil"/>
              <w:right w:val="nil"/>
            </w:tcBorders>
          </w:tcPr>
          <w:p w:rsidR="00FB3C52" w:rsidRDefault="00FB3C52">
            <w:pPr>
              <w:pStyle w:val="ConsPlusNormal"/>
              <w:jc w:val="right"/>
            </w:pPr>
            <w:r>
              <w:t>5,3</w:t>
            </w:r>
          </w:p>
        </w:tc>
        <w:tc>
          <w:tcPr>
            <w:tcW w:w="1022" w:type="dxa"/>
            <w:tcBorders>
              <w:top w:val="nil"/>
              <w:left w:val="nil"/>
              <w:bottom w:val="nil"/>
              <w:right w:val="nil"/>
            </w:tcBorders>
          </w:tcPr>
          <w:p w:rsidR="00FB3C52" w:rsidRDefault="00FB3C52">
            <w:pPr>
              <w:pStyle w:val="ConsPlusNormal"/>
              <w:jc w:val="right"/>
            </w:pPr>
            <w:r>
              <w:t>5,3</w:t>
            </w:r>
          </w:p>
        </w:tc>
        <w:tc>
          <w:tcPr>
            <w:tcW w:w="1042" w:type="dxa"/>
            <w:tcBorders>
              <w:top w:val="nil"/>
              <w:left w:val="nil"/>
              <w:bottom w:val="nil"/>
              <w:right w:val="nil"/>
            </w:tcBorders>
          </w:tcPr>
          <w:p w:rsidR="00FB3C52" w:rsidRDefault="00FB3C52">
            <w:pPr>
              <w:pStyle w:val="ConsPlusNormal"/>
              <w:jc w:val="right"/>
            </w:pPr>
            <w:r>
              <w:t>6,6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32.</w:t>
            </w:r>
          </w:p>
        </w:tc>
        <w:tc>
          <w:tcPr>
            <w:tcW w:w="3811" w:type="dxa"/>
            <w:tcBorders>
              <w:top w:val="nil"/>
              <w:left w:val="nil"/>
              <w:bottom w:val="nil"/>
              <w:right w:val="nil"/>
            </w:tcBorders>
          </w:tcPr>
          <w:p w:rsidR="00FB3C52" w:rsidRDefault="00FB3C52">
            <w:pPr>
              <w:pStyle w:val="ConsPlusNormal"/>
            </w:pPr>
            <w:r>
              <w:t>Петровский городской округ</w:t>
            </w:r>
          </w:p>
        </w:tc>
        <w:tc>
          <w:tcPr>
            <w:tcW w:w="1013" w:type="dxa"/>
            <w:tcBorders>
              <w:top w:val="nil"/>
              <w:left w:val="nil"/>
              <w:bottom w:val="nil"/>
              <w:right w:val="nil"/>
            </w:tcBorders>
          </w:tcPr>
          <w:p w:rsidR="00FB3C52" w:rsidRDefault="00FB3C52">
            <w:pPr>
              <w:pStyle w:val="ConsPlusNormal"/>
              <w:jc w:val="right"/>
            </w:pPr>
            <w:r>
              <w:t>5,7</w:t>
            </w:r>
          </w:p>
        </w:tc>
        <w:tc>
          <w:tcPr>
            <w:tcW w:w="1018" w:type="dxa"/>
            <w:tcBorders>
              <w:top w:val="nil"/>
              <w:left w:val="nil"/>
              <w:bottom w:val="nil"/>
              <w:right w:val="nil"/>
            </w:tcBorders>
          </w:tcPr>
          <w:p w:rsidR="00FB3C52" w:rsidRDefault="00FB3C52">
            <w:pPr>
              <w:pStyle w:val="ConsPlusNormal"/>
              <w:jc w:val="right"/>
            </w:pPr>
            <w:r>
              <w:t>11,6</w:t>
            </w:r>
          </w:p>
        </w:tc>
        <w:tc>
          <w:tcPr>
            <w:tcW w:w="1018" w:type="dxa"/>
            <w:tcBorders>
              <w:top w:val="nil"/>
              <w:left w:val="nil"/>
              <w:bottom w:val="nil"/>
              <w:right w:val="nil"/>
            </w:tcBorders>
          </w:tcPr>
          <w:p w:rsidR="00FB3C52" w:rsidRDefault="00FB3C52">
            <w:pPr>
              <w:pStyle w:val="ConsPlusNormal"/>
              <w:jc w:val="right"/>
            </w:pPr>
            <w:r>
              <w:t>5,8</w:t>
            </w:r>
          </w:p>
        </w:tc>
        <w:tc>
          <w:tcPr>
            <w:tcW w:w="1008" w:type="dxa"/>
            <w:tcBorders>
              <w:top w:val="nil"/>
              <w:left w:val="nil"/>
              <w:bottom w:val="nil"/>
              <w:right w:val="nil"/>
            </w:tcBorders>
          </w:tcPr>
          <w:p w:rsidR="00FB3C52" w:rsidRDefault="00FB3C52">
            <w:pPr>
              <w:pStyle w:val="ConsPlusNormal"/>
              <w:jc w:val="right"/>
            </w:pPr>
            <w:r>
              <w:t>5,8</w:t>
            </w:r>
          </w:p>
        </w:tc>
        <w:tc>
          <w:tcPr>
            <w:tcW w:w="1013" w:type="dxa"/>
            <w:tcBorders>
              <w:top w:val="nil"/>
              <w:left w:val="nil"/>
              <w:bottom w:val="nil"/>
              <w:right w:val="nil"/>
            </w:tcBorders>
          </w:tcPr>
          <w:p w:rsidR="00FB3C52" w:rsidRDefault="00FB3C52">
            <w:pPr>
              <w:pStyle w:val="ConsPlusNormal"/>
              <w:jc w:val="right"/>
            </w:pPr>
            <w:r>
              <w:t>6,5</w:t>
            </w:r>
          </w:p>
        </w:tc>
        <w:tc>
          <w:tcPr>
            <w:tcW w:w="1013" w:type="dxa"/>
            <w:tcBorders>
              <w:top w:val="nil"/>
              <w:left w:val="nil"/>
              <w:bottom w:val="nil"/>
              <w:right w:val="nil"/>
            </w:tcBorders>
          </w:tcPr>
          <w:p w:rsidR="00FB3C52" w:rsidRDefault="00FB3C52">
            <w:pPr>
              <w:pStyle w:val="ConsPlusNormal"/>
              <w:jc w:val="right"/>
            </w:pPr>
            <w:r>
              <w:t>5,3</w:t>
            </w:r>
          </w:p>
        </w:tc>
        <w:tc>
          <w:tcPr>
            <w:tcW w:w="1018" w:type="dxa"/>
            <w:tcBorders>
              <w:top w:val="nil"/>
              <w:left w:val="nil"/>
              <w:bottom w:val="nil"/>
              <w:right w:val="nil"/>
            </w:tcBorders>
          </w:tcPr>
          <w:p w:rsidR="00FB3C52" w:rsidRDefault="00FB3C52">
            <w:pPr>
              <w:pStyle w:val="ConsPlusNormal"/>
              <w:jc w:val="right"/>
            </w:pPr>
            <w:r>
              <w:t>6,1</w:t>
            </w:r>
          </w:p>
        </w:tc>
        <w:tc>
          <w:tcPr>
            <w:tcW w:w="1008" w:type="dxa"/>
            <w:tcBorders>
              <w:top w:val="nil"/>
              <w:left w:val="nil"/>
              <w:bottom w:val="nil"/>
              <w:right w:val="nil"/>
            </w:tcBorders>
          </w:tcPr>
          <w:p w:rsidR="00FB3C52" w:rsidRDefault="00FB3C52">
            <w:pPr>
              <w:pStyle w:val="ConsPlusNormal"/>
              <w:jc w:val="right"/>
            </w:pPr>
            <w:r>
              <w:t>5,7</w:t>
            </w:r>
          </w:p>
        </w:tc>
        <w:tc>
          <w:tcPr>
            <w:tcW w:w="1018" w:type="dxa"/>
            <w:tcBorders>
              <w:top w:val="nil"/>
              <w:left w:val="nil"/>
              <w:bottom w:val="nil"/>
              <w:right w:val="nil"/>
            </w:tcBorders>
          </w:tcPr>
          <w:p w:rsidR="00FB3C52" w:rsidRDefault="00FB3C52">
            <w:pPr>
              <w:pStyle w:val="ConsPlusNormal"/>
              <w:jc w:val="right"/>
            </w:pPr>
            <w:r>
              <w:t>5,7</w:t>
            </w:r>
          </w:p>
        </w:tc>
        <w:tc>
          <w:tcPr>
            <w:tcW w:w="1022" w:type="dxa"/>
            <w:tcBorders>
              <w:top w:val="nil"/>
              <w:left w:val="nil"/>
              <w:bottom w:val="nil"/>
              <w:right w:val="nil"/>
            </w:tcBorders>
          </w:tcPr>
          <w:p w:rsidR="00FB3C52" w:rsidRDefault="00FB3C52">
            <w:pPr>
              <w:pStyle w:val="ConsPlusNormal"/>
              <w:jc w:val="right"/>
            </w:pPr>
            <w:r>
              <w:t>6,0</w:t>
            </w:r>
          </w:p>
        </w:tc>
        <w:tc>
          <w:tcPr>
            <w:tcW w:w="1042" w:type="dxa"/>
            <w:tcBorders>
              <w:top w:val="nil"/>
              <w:left w:val="nil"/>
              <w:bottom w:val="nil"/>
              <w:right w:val="nil"/>
            </w:tcBorders>
          </w:tcPr>
          <w:p w:rsidR="00FB3C52" w:rsidRDefault="00FB3C52">
            <w:pPr>
              <w:pStyle w:val="ConsPlusNormal"/>
              <w:jc w:val="right"/>
            </w:pPr>
            <w:r>
              <w:t>6,1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pPr>
          </w:p>
        </w:tc>
        <w:tc>
          <w:tcPr>
            <w:tcW w:w="3811" w:type="dxa"/>
            <w:tcBorders>
              <w:top w:val="nil"/>
              <w:left w:val="nil"/>
              <w:bottom w:val="nil"/>
              <w:right w:val="nil"/>
            </w:tcBorders>
          </w:tcPr>
          <w:p w:rsidR="00FB3C52" w:rsidRDefault="00FB3C52">
            <w:pPr>
              <w:pStyle w:val="ConsPlusNormal"/>
            </w:pPr>
            <w:r>
              <w:t>Среднекраевой показатель</w:t>
            </w:r>
          </w:p>
        </w:tc>
        <w:tc>
          <w:tcPr>
            <w:tcW w:w="1013" w:type="dxa"/>
            <w:tcBorders>
              <w:top w:val="nil"/>
              <w:left w:val="nil"/>
              <w:bottom w:val="nil"/>
              <w:right w:val="nil"/>
            </w:tcBorders>
          </w:tcPr>
          <w:p w:rsidR="00FB3C52" w:rsidRDefault="00FB3C52">
            <w:pPr>
              <w:pStyle w:val="ConsPlusNormal"/>
              <w:jc w:val="right"/>
            </w:pPr>
            <w:r>
              <w:t>5,3</w:t>
            </w:r>
          </w:p>
        </w:tc>
        <w:tc>
          <w:tcPr>
            <w:tcW w:w="1018" w:type="dxa"/>
            <w:tcBorders>
              <w:top w:val="nil"/>
              <w:left w:val="nil"/>
              <w:bottom w:val="nil"/>
              <w:right w:val="nil"/>
            </w:tcBorders>
          </w:tcPr>
          <w:p w:rsidR="00FB3C52" w:rsidRDefault="00FB3C52">
            <w:pPr>
              <w:pStyle w:val="ConsPlusNormal"/>
              <w:jc w:val="right"/>
            </w:pPr>
            <w:r>
              <w:t>7,0</w:t>
            </w:r>
          </w:p>
        </w:tc>
        <w:tc>
          <w:tcPr>
            <w:tcW w:w="1018" w:type="dxa"/>
            <w:tcBorders>
              <w:top w:val="nil"/>
              <w:left w:val="nil"/>
              <w:bottom w:val="nil"/>
              <w:right w:val="nil"/>
            </w:tcBorders>
          </w:tcPr>
          <w:p w:rsidR="00FB3C52" w:rsidRDefault="00FB3C52">
            <w:pPr>
              <w:pStyle w:val="ConsPlusNormal"/>
              <w:jc w:val="right"/>
            </w:pPr>
            <w:r>
              <w:t>5,3</w:t>
            </w:r>
          </w:p>
        </w:tc>
        <w:tc>
          <w:tcPr>
            <w:tcW w:w="1008" w:type="dxa"/>
            <w:tcBorders>
              <w:top w:val="nil"/>
              <w:left w:val="nil"/>
              <w:bottom w:val="nil"/>
              <w:right w:val="nil"/>
            </w:tcBorders>
          </w:tcPr>
          <w:p w:rsidR="00FB3C52" w:rsidRDefault="00FB3C52">
            <w:pPr>
              <w:pStyle w:val="ConsPlusNormal"/>
              <w:jc w:val="right"/>
            </w:pPr>
            <w:r>
              <w:t>5,7</w:t>
            </w:r>
          </w:p>
        </w:tc>
        <w:tc>
          <w:tcPr>
            <w:tcW w:w="1013" w:type="dxa"/>
            <w:tcBorders>
              <w:top w:val="nil"/>
              <w:left w:val="nil"/>
              <w:bottom w:val="nil"/>
              <w:right w:val="nil"/>
            </w:tcBorders>
          </w:tcPr>
          <w:p w:rsidR="00FB3C52" w:rsidRDefault="00FB3C52">
            <w:pPr>
              <w:pStyle w:val="ConsPlusNormal"/>
              <w:jc w:val="right"/>
            </w:pPr>
            <w:r>
              <w:t>5,6</w:t>
            </w:r>
          </w:p>
        </w:tc>
        <w:tc>
          <w:tcPr>
            <w:tcW w:w="1013" w:type="dxa"/>
            <w:tcBorders>
              <w:top w:val="nil"/>
              <w:left w:val="nil"/>
              <w:bottom w:val="nil"/>
              <w:right w:val="nil"/>
            </w:tcBorders>
          </w:tcPr>
          <w:p w:rsidR="00FB3C52" w:rsidRDefault="00FB3C52">
            <w:pPr>
              <w:pStyle w:val="ConsPlusNormal"/>
              <w:jc w:val="right"/>
            </w:pPr>
            <w:r>
              <w:t>5,5</w:t>
            </w:r>
          </w:p>
        </w:tc>
        <w:tc>
          <w:tcPr>
            <w:tcW w:w="1018" w:type="dxa"/>
            <w:tcBorders>
              <w:top w:val="nil"/>
              <w:left w:val="nil"/>
              <w:bottom w:val="nil"/>
              <w:right w:val="nil"/>
            </w:tcBorders>
          </w:tcPr>
          <w:p w:rsidR="00FB3C52" w:rsidRDefault="00FB3C52">
            <w:pPr>
              <w:pStyle w:val="ConsPlusNormal"/>
              <w:jc w:val="right"/>
            </w:pPr>
            <w:r>
              <w:t>6,2</w:t>
            </w:r>
          </w:p>
        </w:tc>
        <w:tc>
          <w:tcPr>
            <w:tcW w:w="1008" w:type="dxa"/>
            <w:tcBorders>
              <w:top w:val="nil"/>
              <w:left w:val="nil"/>
              <w:bottom w:val="nil"/>
              <w:right w:val="nil"/>
            </w:tcBorders>
          </w:tcPr>
          <w:p w:rsidR="00FB3C52" w:rsidRDefault="00FB3C52">
            <w:pPr>
              <w:pStyle w:val="ConsPlusNormal"/>
              <w:jc w:val="right"/>
            </w:pPr>
            <w:r>
              <w:t>6,2</w:t>
            </w:r>
          </w:p>
        </w:tc>
        <w:tc>
          <w:tcPr>
            <w:tcW w:w="1018" w:type="dxa"/>
            <w:tcBorders>
              <w:top w:val="nil"/>
              <w:left w:val="nil"/>
              <w:bottom w:val="nil"/>
              <w:right w:val="nil"/>
            </w:tcBorders>
          </w:tcPr>
          <w:p w:rsidR="00FB3C52" w:rsidRDefault="00FB3C52">
            <w:pPr>
              <w:pStyle w:val="ConsPlusNormal"/>
              <w:jc w:val="right"/>
            </w:pPr>
            <w:r>
              <w:t>6,2</w:t>
            </w:r>
          </w:p>
        </w:tc>
        <w:tc>
          <w:tcPr>
            <w:tcW w:w="1022" w:type="dxa"/>
            <w:tcBorders>
              <w:top w:val="nil"/>
              <w:left w:val="nil"/>
              <w:bottom w:val="nil"/>
              <w:right w:val="nil"/>
            </w:tcBorders>
          </w:tcPr>
          <w:p w:rsidR="00FB3C52" w:rsidRDefault="00FB3C52">
            <w:pPr>
              <w:pStyle w:val="ConsPlusNormal"/>
              <w:jc w:val="right"/>
            </w:pPr>
            <w:r>
              <w:t>6,4</w:t>
            </w:r>
          </w:p>
        </w:tc>
        <w:tc>
          <w:tcPr>
            <w:tcW w:w="1042" w:type="dxa"/>
            <w:tcBorders>
              <w:top w:val="nil"/>
              <w:left w:val="nil"/>
              <w:bottom w:val="nil"/>
              <w:right w:val="nil"/>
            </w:tcBorders>
          </w:tcPr>
          <w:p w:rsidR="00FB3C52" w:rsidRDefault="00FB3C52">
            <w:pPr>
              <w:pStyle w:val="ConsPlusNormal"/>
              <w:jc w:val="right"/>
            </w:pPr>
            <w:r>
              <w:t>7,6</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20, свидетельствуют о положительной динамике индекса накопления контингентов в Ставропольском крае за период с 2010 по 2020 год по всем муниципальным образованиям Ставропольского края. Динамика индекса накопления контингентов в Ставропольском крае с постепенным ростом свидетельствует об улучшении диагностики и лечения пациентов со злокачественными новообразованиями.</w:t>
      </w:r>
    </w:p>
    <w:p w:rsidR="00FB3C52" w:rsidRDefault="00FB3C52">
      <w:pPr>
        <w:pStyle w:val="ConsPlusNormal"/>
        <w:spacing w:before="220"/>
        <w:ind w:firstLine="540"/>
        <w:jc w:val="both"/>
      </w:pPr>
      <w:r>
        <w:t>За период с 2010 по 2019 год индекс накопления контингентов в Ставропольском крае вырос на 21,6 процента. За аналогичный период среднероссийский показатель увеличился на 24,6 процента. Рост данного показателя обусловлен ростом выживаемости пациентов со злокачественными новообразованиями.</w:t>
      </w:r>
    </w:p>
    <w:p w:rsidR="00FB3C52" w:rsidRDefault="00FB3C52">
      <w:pPr>
        <w:pStyle w:val="ConsPlusNormal"/>
        <w:spacing w:before="220"/>
        <w:ind w:firstLine="540"/>
        <w:jc w:val="both"/>
      </w:pPr>
      <w:r>
        <w:t>Информация об индексе накопления контингентов в Ставропольском крае по основным локализациям злокачественных новообразований в 2020 году представлена в таблице 21.</w:t>
      </w:r>
    </w:p>
    <w:p w:rsidR="00FB3C52" w:rsidRDefault="00FB3C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3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C52" w:rsidRDefault="00FB3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C52" w:rsidRDefault="00FB3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C52" w:rsidRDefault="00FB3C52">
            <w:pPr>
              <w:pStyle w:val="ConsPlusNormal"/>
              <w:jc w:val="both"/>
            </w:pPr>
            <w:r>
              <w:rPr>
                <w:color w:val="392C69"/>
              </w:rPr>
              <w:t>КонсультантПлюс: примечание.</w:t>
            </w:r>
          </w:p>
          <w:p w:rsidR="00FB3C52" w:rsidRDefault="00FB3C52">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3C52" w:rsidRDefault="00FB3C52">
            <w:pPr>
              <w:pStyle w:val="ConsPlusNormal"/>
            </w:pPr>
          </w:p>
        </w:tc>
      </w:tr>
    </w:tbl>
    <w:p w:rsidR="00FB3C52" w:rsidRDefault="00FB3C52">
      <w:pPr>
        <w:pStyle w:val="ConsPlusNormal"/>
        <w:spacing w:before="280"/>
        <w:jc w:val="right"/>
        <w:outlineLvl w:val="3"/>
      </w:pPr>
      <w:r>
        <w:t>Таблица 20</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об индексе накопления контингентов в Ставропольском крае</w:t>
      </w:r>
    </w:p>
    <w:p w:rsidR="00FB3C52" w:rsidRDefault="00FB3C52">
      <w:pPr>
        <w:pStyle w:val="ConsPlusTitle"/>
        <w:jc w:val="center"/>
      </w:pPr>
      <w:r>
        <w:t>по основным локализациям злокачественных</w:t>
      </w:r>
    </w:p>
    <w:p w:rsidR="00FB3C52" w:rsidRDefault="00FB3C52">
      <w:pPr>
        <w:pStyle w:val="ConsPlusTitle"/>
        <w:jc w:val="center"/>
      </w:pPr>
      <w:r>
        <w:t>новообразований в 2020 году</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6"/>
        <w:gridCol w:w="2477"/>
        <w:gridCol w:w="2098"/>
      </w:tblGrid>
      <w:tr w:rsidR="00FB3C52">
        <w:tc>
          <w:tcPr>
            <w:tcW w:w="794" w:type="dxa"/>
            <w:tcBorders>
              <w:top w:val="single" w:sz="4" w:space="0" w:color="auto"/>
              <w:bottom w:val="single" w:sz="4" w:space="0" w:color="auto"/>
            </w:tcBorders>
            <w:vAlign w:val="center"/>
          </w:tcPr>
          <w:p w:rsidR="00FB3C52" w:rsidRDefault="00FB3C52">
            <w:pPr>
              <w:pStyle w:val="ConsPlusNormal"/>
              <w:jc w:val="center"/>
            </w:pPr>
            <w:r>
              <w:t>N п/п</w:t>
            </w:r>
          </w:p>
        </w:tc>
        <w:tc>
          <w:tcPr>
            <w:tcW w:w="3686" w:type="dxa"/>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2477" w:type="dxa"/>
            <w:tcBorders>
              <w:top w:val="single" w:sz="4" w:space="0" w:color="auto"/>
              <w:bottom w:val="single" w:sz="4" w:space="0" w:color="auto"/>
            </w:tcBorders>
            <w:vAlign w:val="center"/>
          </w:tcPr>
          <w:p w:rsidR="00FB3C52" w:rsidRDefault="00FB3C52">
            <w:pPr>
              <w:pStyle w:val="ConsPlusNormal"/>
              <w:jc w:val="center"/>
            </w:pPr>
            <w:r>
              <w:t>Значение индекса накопления контингентов в Ставропольском крае</w:t>
            </w:r>
          </w:p>
        </w:tc>
        <w:tc>
          <w:tcPr>
            <w:tcW w:w="2098" w:type="dxa"/>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794" w:type="dxa"/>
            <w:tcBorders>
              <w:top w:val="single" w:sz="4" w:space="0" w:color="auto"/>
              <w:bottom w:val="single" w:sz="4" w:space="0" w:color="auto"/>
            </w:tcBorders>
            <w:vAlign w:val="center"/>
          </w:tcPr>
          <w:p w:rsidR="00FB3C52" w:rsidRDefault="00FB3C52">
            <w:pPr>
              <w:pStyle w:val="ConsPlusNormal"/>
              <w:jc w:val="center"/>
            </w:pPr>
            <w:r>
              <w:t>1</w:t>
            </w:r>
          </w:p>
        </w:tc>
        <w:tc>
          <w:tcPr>
            <w:tcW w:w="3686" w:type="dxa"/>
            <w:tcBorders>
              <w:top w:val="single" w:sz="4" w:space="0" w:color="auto"/>
              <w:bottom w:val="single" w:sz="4" w:space="0" w:color="auto"/>
            </w:tcBorders>
            <w:vAlign w:val="center"/>
          </w:tcPr>
          <w:p w:rsidR="00FB3C52" w:rsidRDefault="00FB3C52">
            <w:pPr>
              <w:pStyle w:val="ConsPlusNormal"/>
              <w:jc w:val="center"/>
            </w:pPr>
            <w:r>
              <w:t>2</w:t>
            </w:r>
          </w:p>
        </w:tc>
        <w:tc>
          <w:tcPr>
            <w:tcW w:w="2477" w:type="dxa"/>
            <w:tcBorders>
              <w:top w:val="single" w:sz="4" w:space="0" w:color="auto"/>
              <w:bottom w:val="single" w:sz="4" w:space="0" w:color="auto"/>
            </w:tcBorders>
            <w:vAlign w:val="center"/>
          </w:tcPr>
          <w:p w:rsidR="00FB3C52" w:rsidRDefault="00FB3C52">
            <w:pPr>
              <w:pStyle w:val="ConsPlusNormal"/>
              <w:jc w:val="center"/>
            </w:pPr>
            <w:r>
              <w:t>3</w:t>
            </w:r>
          </w:p>
        </w:tc>
        <w:tc>
          <w:tcPr>
            <w:tcW w:w="2098" w:type="dxa"/>
            <w:tcBorders>
              <w:top w:val="single" w:sz="4" w:space="0" w:color="auto"/>
              <w:bottom w:val="single" w:sz="4" w:space="0" w:color="auto"/>
            </w:tcBorders>
            <w:vAlign w:val="center"/>
          </w:tcPr>
          <w:p w:rsidR="00FB3C52" w:rsidRDefault="00FB3C52">
            <w:pPr>
              <w:pStyle w:val="ConsPlusNormal"/>
              <w:jc w:val="center"/>
            </w:pPr>
            <w:r>
              <w:t>4</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FB3C52" w:rsidRDefault="00FB3C52">
            <w:pPr>
              <w:pStyle w:val="ConsPlusNormal"/>
              <w:jc w:val="center"/>
            </w:pPr>
            <w:r>
              <w:t>1.</w:t>
            </w:r>
          </w:p>
        </w:tc>
        <w:tc>
          <w:tcPr>
            <w:tcW w:w="3686" w:type="dxa"/>
            <w:tcBorders>
              <w:top w:val="single" w:sz="4" w:space="0" w:color="auto"/>
              <w:left w:val="nil"/>
              <w:bottom w:val="nil"/>
              <w:right w:val="nil"/>
            </w:tcBorders>
          </w:tcPr>
          <w:p w:rsidR="00FB3C52" w:rsidRDefault="00FB3C52">
            <w:pPr>
              <w:pStyle w:val="ConsPlusNormal"/>
            </w:pPr>
            <w:r>
              <w:t>Рак щитовидной железы</w:t>
            </w:r>
          </w:p>
        </w:tc>
        <w:tc>
          <w:tcPr>
            <w:tcW w:w="2477" w:type="dxa"/>
            <w:tcBorders>
              <w:top w:val="single" w:sz="4" w:space="0" w:color="auto"/>
              <w:left w:val="nil"/>
              <w:bottom w:val="nil"/>
              <w:right w:val="nil"/>
            </w:tcBorders>
          </w:tcPr>
          <w:p w:rsidR="00FB3C52" w:rsidRDefault="00FB3C52">
            <w:pPr>
              <w:pStyle w:val="ConsPlusNormal"/>
              <w:jc w:val="right"/>
            </w:pPr>
            <w:r>
              <w:t>13,6</w:t>
            </w:r>
          </w:p>
        </w:tc>
        <w:tc>
          <w:tcPr>
            <w:tcW w:w="2098" w:type="dxa"/>
            <w:tcBorders>
              <w:top w:val="single" w:sz="4" w:space="0" w:color="auto"/>
              <w:left w:val="nil"/>
              <w:bottom w:val="nil"/>
              <w:right w:val="nil"/>
            </w:tcBorders>
          </w:tcPr>
          <w:p w:rsidR="00FB3C52" w:rsidRDefault="00FB3C52">
            <w:pPr>
              <w:pStyle w:val="ConsPlusNormal"/>
              <w:jc w:val="right"/>
            </w:pPr>
            <w:r>
              <w:t>13,9</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2.</w:t>
            </w:r>
          </w:p>
        </w:tc>
        <w:tc>
          <w:tcPr>
            <w:tcW w:w="3686" w:type="dxa"/>
            <w:tcBorders>
              <w:top w:val="nil"/>
              <w:left w:val="nil"/>
              <w:bottom w:val="nil"/>
              <w:right w:val="nil"/>
            </w:tcBorders>
          </w:tcPr>
          <w:p w:rsidR="00FB3C52" w:rsidRDefault="00FB3C52">
            <w:pPr>
              <w:pStyle w:val="ConsPlusNormal"/>
            </w:pPr>
            <w:r>
              <w:t>Рак тела матки</w:t>
            </w:r>
          </w:p>
        </w:tc>
        <w:tc>
          <w:tcPr>
            <w:tcW w:w="2477" w:type="dxa"/>
            <w:tcBorders>
              <w:top w:val="nil"/>
              <w:left w:val="nil"/>
              <w:bottom w:val="nil"/>
              <w:right w:val="nil"/>
            </w:tcBorders>
          </w:tcPr>
          <w:p w:rsidR="00FB3C52" w:rsidRDefault="00FB3C52">
            <w:pPr>
              <w:pStyle w:val="ConsPlusNormal"/>
              <w:jc w:val="right"/>
            </w:pPr>
            <w:r>
              <w:t>12,6</w:t>
            </w:r>
          </w:p>
        </w:tc>
        <w:tc>
          <w:tcPr>
            <w:tcW w:w="2098" w:type="dxa"/>
            <w:tcBorders>
              <w:top w:val="nil"/>
              <w:left w:val="nil"/>
              <w:bottom w:val="nil"/>
              <w:right w:val="nil"/>
            </w:tcBorders>
          </w:tcPr>
          <w:p w:rsidR="00FB3C52" w:rsidRDefault="00FB3C52">
            <w:pPr>
              <w:pStyle w:val="ConsPlusNormal"/>
              <w:jc w:val="right"/>
            </w:pPr>
            <w:r>
              <w:t>11,2</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3.</w:t>
            </w:r>
          </w:p>
        </w:tc>
        <w:tc>
          <w:tcPr>
            <w:tcW w:w="3686" w:type="dxa"/>
            <w:tcBorders>
              <w:top w:val="nil"/>
              <w:left w:val="nil"/>
              <w:bottom w:val="nil"/>
              <w:right w:val="nil"/>
            </w:tcBorders>
          </w:tcPr>
          <w:p w:rsidR="00FB3C52" w:rsidRDefault="00FB3C52">
            <w:pPr>
              <w:pStyle w:val="ConsPlusNormal"/>
            </w:pPr>
            <w:r>
              <w:t>Рак молочной железы</w:t>
            </w:r>
          </w:p>
        </w:tc>
        <w:tc>
          <w:tcPr>
            <w:tcW w:w="2477" w:type="dxa"/>
            <w:tcBorders>
              <w:top w:val="nil"/>
              <w:left w:val="nil"/>
              <w:bottom w:val="nil"/>
              <w:right w:val="nil"/>
            </w:tcBorders>
          </w:tcPr>
          <w:p w:rsidR="00FB3C52" w:rsidRDefault="00FB3C52">
            <w:pPr>
              <w:pStyle w:val="ConsPlusNormal"/>
              <w:jc w:val="right"/>
            </w:pPr>
            <w:r>
              <w:t>11,4</w:t>
            </w:r>
          </w:p>
        </w:tc>
        <w:tc>
          <w:tcPr>
            <w:tcW w:w="2098" w:type="dxa"/>
            <w:tcBorders>
              <w:top w:val="nil"/>
              <w:left w:val="nil"/>
              <w:bottom w:val="nil"/>
              <w:right w:val="nil"/>
            </w:tcBorders>
          </w:tcPr>
          <w:p w:rsidR="00FB3C52" w:rsidRDefault="00FB3C52">
            <w:pPr>
              <w:pStyle w:val="ConsPlusNormal"/>
              <w:jc w:val="right"/>
            </w:pPr>
            <w:r>
              <w:t>10,7</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4.</w:t>
            </w:r>
          </w:p>
        </w:tc>
        <w:tc>
          <w:tcPr>
            <w:tcW w:w="3686" w:type="dxa"/>
            <w:tcBorders>
              <w:top w:val="nil"/>
              <w:left w:val="nil"/>
              <w:bottom w:val="nil"/>
              <w:right w:val="nil"/>
            </w:tcBorders>
          </w:tcPr>
          <w:p w:rsidR="00FB3C52" w:rsidRDefault="00FB3C52">
            <w:pPr>
              <w:pStyle w:val="ConsPlusNormal"/>
            </w:pPr>
            <w:r>
              <w:t>Рак шейки матки</w:t>
            </w:r>
          </w:p>
        </w:tc>
        <w:tc>
          <w:tcPr>
            <w:tcW w:w="2477" w:type="dxa"/>
            <w:tcBorders>
              <w:top w:val="nil"/>
              <w:left w:val="nil"/>
              <w:bottom w:val="nil"/>
              <w:right w:val="nil"/>
            </w:tcBorders>
          </w:tcPr>
          <w:p w:rsidR="00FB3C52" w:rsidRDefault="00FB3C52">
            <w:pPr>
              <w:pStyle w:val="ConsPlusNormal"/>
              <w:jc w:val="right"/>
            </w:pPr>
            <w:r>
              <w:t>10,8</w:t>
            </w:r>
          </w:p>
        </w:tc>
        <w:tc>
          <w:tcPr>
            <w:tcW w:w="2098" w:type="dxa"/>
            <w:tcBorders>
              <w:top w:val="nil"/>
              <w:left w:val="nil"/>
              <w:bottom w:val="nil"/>
              <w:right w:val="nil"/>
            </w:tcBorders>
          </w:tcPr>
          <w:p w:rsidR="00FB3C52" w:rsidRDefault="00FB3C52">
            <w:pPr>
              <w:pStyle w:val="ConsPlusNormal"/>
              <w:jc w:val="right"/>
            </w:pPr>
            <w:r>
              <w:t>11,2</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5.</w:t>
            </w:r>
          </w:p>
        </w:tc>
        <w:tc>
          <w:tcPr>
            <w:tcW w:w="3686" w:type="dxa"/>
            <w:tcBorders>
              <w:top w:val="nil"/>
              <w:left w:val="nil"/>
              <w:bottom w:val="nil"/>
              <w:right w:val="nil"/>
            </w:tcBorders>
          </w:tcPr>
          <w:p w:rsidR="00FB3C52" w:rsidRDefault="00FB3C52">
            <w:pPr>
              <w:pStyle w:val="ConsPlusNormal"/>
            </w:pPr>
            <w:r>
              <w:t>Меланома кожи</w:t>
            </w:r>
          </w:p>
        </w:tc>
        <w:tc>
          <w:tcPr>
            <w:tcW w:w="2477" w:type="dxa"/>
            <w:tcBorders>
              <w:top w:val="nil"/>
              <w:left w:val="nil"/>
              <w:bottom w:val="nil"/>
              <w:right w:val="nil"/>
            </w:tcBorders>
          </w:tcPr>
          <w:p w:rsidR="00FB3C52" w:rsidRDefault="00FB3C52">
            <w:pPr>
              <w:pStyle w:val="ConsPlusNormal"/>
              <w:jc w:val="right"/>
            </w:pPr>
            <w:r>
              <w:t>9,2</w:t>
            </w:r>
          </w:p>
        </w:tc>
        <w:tc>
          <w:tcPr>
            <w:tcW w:w="2098" w:type="dxa"/>
            <w:tcBorders>
              <w:top w:val="nil"/>
              <w:left w:val="nil"/>
              <w:bottom w:val="nil"/>
              <w:right w:val="nil"/>
            </w:tcBorders>
          </w:tcPr>
          <w:p w:rsidR="00FB3C52" w:rsidRDefault="00FB3C52">
            <w:pPr>
              <w:pStyle w:val="ConsPlusNormal"/>
              <w:jc w:val="right"/>
            </w:pPr>
            <w:r>
              <w:t>9,3</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6.</w:t>
            </w:r>
          </w:p>
        </w:tc>
        <w:tc>
          <w:tcPr>
            <w:tcW w:w="3686" w:type="dxa"/>
            <w:tcBorders>
              <w:top w:val="nil"/>
              <w:left w:val="nil"/>
              <w:bottom w:val="nil"/>
              <w:right w:val="nil"/>
            </w:tcBorders>
          </w:tcPr>
          <w:p w:rsidR="00FB3C52" w:rsidRDefault="00FB3C52">
            <w:pPr>
              <w:pStyle w:val="ConsPlusNormal"/>
            </w:pPr>
            <w:r>
              <w:t>Рак почки</w:t>
            </w:r>
          </w:p>
        </w:tc>
        <w:tc>
          <w:tcPr>
            <w:tcW w:w="2477" w:type="dxa"/>
            <w:tcBorders>
              <w:top w:val="nil"/>
              <w:left w:val="nil"/>
              <w:bottom w:val="nil"/>
              <w:right w:val="nil"/>
            </w:tcBorders>
          </w:tcPr>
          <w:p w:rsidR="00FB3C52" w:rsidRDefault="00FB3C52">
            <w:pPr>
              <w:pStyle w:val="ConsPlusNormal"/>
              <w:jc w:val="right"/>
            </w:pPr>
            <w:r>
              <w:t>9,0</w:t>
            </w:r>
          </w:p>
        </w:tc>
        <w:tc>
          <w:tcPr>
            <w:tcW w:w="2098" w:type="dxa"/>
            <w:tcBorders>
              <w:top w:val="nil"/>
              <w:left w:val="nil"/>
              <w:bottom w:val="nil"/>
              <w:right w:val="nil"/>
            </w:tcBorders>
          </w:tcPr>
          <w:p w:rsidR="00FB3C52" w:rsidRDefault="00FB3C52">
            <w:pPr>
              <w:pStyle w:val="ConsPlusNormal"/>
              <w:jc w:val="right"/>
            </w:pPr>
            <w:r>
              <w:t>9,0</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7.</w:t>
            </w:r>
          </w:p>
        </w:tc>
        <w:tc>
          <w:tcPr>
            <w:tcW w:w="3686" w:type="dxa"/>
            <w:tcBorders>
              <w:top w:val="nil"/>
              <w:left w:val="nil"/>
              <w:bottom w:val="nil"/>
              <w:right w:val="nil"/>
            </w:tcBorders>
          </w:tcPr>
          <w:p w:rsidR="00FB3C52" w:rsidRDefault="00FB3C52">
            <w:pPr>
              <w:pStyle w:val="ConsPlusNormal"/>
            </w:pPr>
            <w:r>
              <w:t>Рак яичника</w:t>
            </w:r>
          </w:p>
        </w:tc>
        <w:tc>
          <w:tcPr>
            <w:tcW w:w="2477" w:type="dxa"/>
            <w:tcBorders>
              <w:top w:val="nil"/>
              <w:left w:val="nil"/>
              <w:bottom w:val="nil"/>
              <w:right w:val="nil"/>
            </w:tcBorders>
          </w:tcPr>
          <w:p w:rsidR="00FB3C52" w:rsidRDefault="00FB3C52">
            <w:pPr>
              <w:pStyle w:val="ConsPlusNormal"/>
              <w:jc w:val="right"/>
            </w:pPr>
            <w:r>
              <w:t>8,2</w:t>
            </w:r>
          </w:p>
        </w:tc>
        <w:tc>
          <w:tcPr>
            <w:tcW w:w="2098" w:type="dxa"/>
            <w:tcBorders>
              <w:top w:val="nil"/>
              <w:left w:val="nil"/>
              <w:bottom w:val="nil"/>
              <w:right w:val="nil"/>
            </w:tcBorders>
          </w:tcPr>
          <w:p w:rsidR="00FB3C52" w:rsidRDefault="00FB3C52">
            <w:pPr>
              <w:pStyle w:val="ConsPlusNormal"/>
              <w:jc w:val="right"/>
            </w:pPr>
            <w:r>
              <w:t>9,3</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8.</w:t>
            </w:r>
          </w:p>
        </w:tc>
        <w:tc>
          <w:tcPr>
            <w:tcW w:w="3686" w:type="dxa"/>
            <w:tcBorders>
              <w:top w:val="nil"/>
              <w:left w:val="nil"/>
              <w:bottom w:val="nil"/>
              <w:right w:val="nil"/>
            </w:tcBorders>
          </w:tcPr>
          <w:p w:rsidR="00FB3C52" w:rsidRDefault="00FB3C52">
            <w:pPr>
              <w:pStyle w:val="ConsPlusNormal"/>
            </w:pPr>
            <w:r>
              <w:t>Рак ободочной кишки</w:t>
            </w:r>
          </w:p>
        </w:tc>
        <w:tc>
          <w:tcPr>
            <w:tcW w:w="2477" w:type="dxa"/>
            <w:tcBorders>
              <w:top w:val="nil"/>
              <w:left w:val="nil"/>
              <w:bottom w:val="nil"/>
              <w:right w:val="nil"/>
            </w:tcBorders>
          </w:tcPr>
          <w:p w:rsidR="00FB3C52" w:rsidRDefault="00FB3C52">
            <w:pPr>
              <w:pStyle w:val="ConsPlusNormal"/>
              <w:jc w:val="right"/>
            </w:pPr>
            <w:r>
              <w:t>7,7</w:t>
            </w:r>
          </w:p>
        </w:tc>
        <w:tc>
          <w:tcPr>
            <w:tcW w:w="2098" w:type="dxa"/>
            <w:tcBorders>
              <w:top w:val="nil"/>
              <w:left w:val="nil"/>
              <w:bottom w:val="nil"/>
              <w:right w:val="nil"/>
            </w:tcBorders>
          </w:tcPr>
          <w:p w:rsidR="00FB3C52" w:rsidRDefault="00FB3C52">
            <w:pPr>
              <w:pStyle w:val="ConsPlusNormal"/>
              <w:jc w:val="right"/>
            </w:pPr>
            <w:r>
              <w:t>6,2</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9.</w:t>
            </w:r>
          </w:p>
        </w:tc>
        <w:tc>
          <w:tcPr>
            <w:tcW w:w="3686" w:type="dxa"/>
            <w:tcBorders>
              <w:top w:val="nil"/>
              <w:left w:val="nil"/>
              <w:bottom w:val="nil"/>
              <w:right w:val="nil"/>
            </w:tcBorders>
          </w:tcPr>
          <w:p w:rsidR="00FB3C52" w:rsidRDefault="00FB3C52">
            <w:pPr>
              <w:pStyle w:val="ConsPlusNormal"/>
            </w:pPr>
            <w:r>
              <w:t>Рак мочевого пузыря</w:t>
            </w:r>
          </w:p>
        </w:tc>
        <w:tc>
          <w:tcPr>
            <w:tcW w:w="2477" w:type="dxa"/>
            <w:tcBorders>
              <w:top w:val="nil"/>
              <w:left w:val="nil"/>
              <w:bottom w:val="nil"/>
              <w:right w:val="nil"/>
            </w:tcBorders>
          </w:tcPr>
          <w:p w:rsidR="00FB3C52" w:rsidRDefault="00FB3C52">
            <w:pPr>
              <w:pStyle w:val="ConsPlusNormal"/>
              <w:jc w:val="right"/>
            </w:pPr>
            <w:r>
              <w:t>7,6</w:t>
            </w:r>
          </w:p>
        </w:tc>
        <w:tc>
          <w:tcPr>
            <w:tcW w:w="2098" w:type="dxa"/>
            <w:tcBorders>
              <w:top w:val="nil"/>
              <w:left w:val="nil"/>
              <w:bottom w:val="nil"/>
              <w:right w:val="nil"/>
            </w:tcBorders>
          </w:tcPr>
          <w:p w:rsidR="00FB3C52" w:rsidRDefault="00FB3C52">
            <w:pPr>
              <w:pStyle w:val="ConsPlusNormal"/>
              <w:jc w:val="right"/>
            </w:pPr>
            <w:r>
              <w:t>8,0</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10.</w:t>
            </w:r>
          </w:p>
        </w:tc>
        <w:tc>
          <w:tcPr>
            <w:tcW w:w="3686" w:type="dxa"/>
            <w:tcBorders>
              <w:top w:val="nil"/>
              <w:left w:val="nil"/>
              <w:bottom w:val="nil"/>
              <w:right w:val="nil"/>
            </w:tcBorders>
          </w:tcPr>
          <w:p w:rsidR="00FB3C52" w:rsidRDefault="00FB3C52">
            <w:pPr>
              <w:pStyle w:val="ConsPlusNormal"/>
            </w:pPr>
            <w:r>
              <w:t>Рак предстательной железы</w:t>
            </w:r>
          </w:p>
        </w:tc>
        <w:tc>
          <w:tcPr>
            <w:tcW w:w="2477" w:type="dxa"/>
            <w:tcBorders>
              <w:top w:val="nil"/>
              <w:left w:val="nil"/>
              <w:bottom w:val="nil"/>
              <w:right w:val="nil"/>
            </w:tcBorders>
          </w:tcPr>
          <w:p w:rsidR="00FB3C52" w:rsidRDefault="00FB3C52">
            <w:pPr>
              <w:pStyle w:val="ConsPlusNormal"/>
              <w:jc w:val="right"/>
            </w:pPr>
            <w:r>
              <w:t>7,0</w:t>
            </w:r>
          </w:p>
        </w:tc>
        <w:tc>
          <w:tcPr>
            <w:tcW w:w="2098" w:type="dxa"/>
            <w:tcBorders>
              <w:top w:val="nil"/>
              <w:left w:val="nil"/>
              <w:bottom w:val="nil"/>
              <w:right w:val="nil"/>
            </w:tcBorders>
          </w:tcPr>
          <w:p w:rsidR="00FB3C52" w:rsidRDefault="00FB3C52">
            <w:pPr>
              <w:pStyle w:val="ConsPlusNormal"/>
              <w:jc w:val="right"/>
            </w:pPr>
            <w:r>
              <w:t>6,3</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11.</w:t>
            </w:r>
          </w:p>
        </w:tc>
        <w:tc>
          <w:tcPr>
            <w:tcW w:w="3686"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2477" w:type="dxa"/>
            <w:tcBorders>
              <w:top w:val="nil"/>
              <w:left w:val="nil"/>
              <w:bottom w:val="nil"/>
              <w:right w:val="nil"/>
            </w:tcBorders>
          </w:tcPr>
          <w:p w:rsidR="00FB3C52" w:rsidRDefault="00FB3C52">
            <w:pPr>
              <w:pStyle w:val="ConsPlusNormal"/>
              <w:jc w:val="right"/>
            </w:pPr>
            <w:r>
              <w:t>6,5</w:t>
            </w:r>
          </w:p>
        </w:tc>
        <w:tc>
          <w:tcPr>
            <w:tcW w:w="2098" w:type="dxa"/>
            <w:tcBorders>
              <w:top w:val="nil"/>
              <w:left w:val="nil"/>
              <w:bottom w:val="nil"/>
              <w:right w:val="nil"/>
            </w:tcBorders>
          </w:tcPr>
          <w:p w:rsidR="00FB3C52" w:rsidRDefault="00FB3C52">
            <w:pPr>
              <w:pStyle w:val="ConsPlusNormal"/>
              <w:jc w:val="right"/>
            </w:pPr>
            <w:r>
              <w:t>6,8</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lastRenderedPageBreak/>
              <w:t>12.</w:t>
            </w:r>
          </w:p>
        </w:tc>
        <w:tc>
          <w:tcPr>
            <w:tcW w:w="3686"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2477" w:type="dxa"/>
            <w:tcBorders>
              <w:top w:val="nil"/>
              <w:left w:val="nil"/>
              <w:bottom w:val="nil"/>
              <w:right w:val="nil"/>
            </w:tcBorders>
          </w:tcPr>
          <w:p w:rsidR="00FB3C52" w:rsidRDefault="00FB3C52">
            <w:pPr>
              <w:pStyle w:val="ConsPlusNormal"/>
              <w:jc w:val="right"/>
            </w:pPr>
            <w:r>
              <w:t>6,1</w:t>
            </w:r>
          </w:p>
        </w:tc>
        <w:tc>
          <w:tcPr>
            <w:tcW w:w="2098" w:type="dxa"/>
            <w:tcBorders>
              <w:top w:val="nil"/>
              <w:left w:val="nil"/>
              <w:bottom w:val="nil"/>
              <w:right w:val="nil"/>
            </w:tcBorders>
          </w:tcPr>
          <w:p w:rsidR="00FB3C52" w:rsidRDefault="00FB3C52">
            <w:pPr>
              <w:pStyle w:val="ConsPlusNormal"/>
              <w:jc w:val="right"/>
            </w:pPr>
            <w:r>
              <w:t>6,3</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13.</w:t>
            </w:r>
          </w:p>
        </w:tc>
        <w:tc>
          <w:tcPr>
            <w:tcW w:w="3686" w:type="dxa"/>
            <w:tcBorders>
              <w:top w:val="nil"/>
              <w:left w:val="nil"/>
              <w:bottom w:val="nil"/>
              <w:right w:val="nil"/>
            </w:tcBorders>
          </w:tcPr>
          <w:p w:rsidR="00FB3C52" w:rsidRDefault="00FB3C52">
            <w:pPr>
              <w:pStyle w:val="ConsPlusNormal"/>
            </w:pPr>
            <w:r>
              <w:t>Рак желудка</w:t>
            </w:r>
          </w:p>
        </w:tc>
        <w:tc>
          <w:tcPr>
            <w:tcW w:w="2477" w:type="dxa"/>
            <w:tcBorders>
              <w:top w:val="nil"/>
              <w:left w:val="nil"/>
              <w:bottom w:val="nil"/>
              <w:right w:val="nil"/>
            </w:tcBorders>
          </w:tcPr>
          <w:p w:rsidR="00FB3C52" w:rsidRDefault="00FB3C52">
            <w:pPr>
              <w:pStyle w:val="ConsPlusNormal"/>
              <w:jc w:val="right"/>
            </w:pPr>
            <w:r>
              <w:t>3,6</w:t>
            </w:r>
          </w:p>
        </w:tc>
        <w:tc>
          <w:tcPr>
            <w:tcW w:w="2098" w:type="dxa"/>
            <w:tcBorders>
              <w:top w:val="nil"/>
              <w:left w:val="nil"/>
              <w:bottom w:val="nil"/>
              <w:right w:val="nil"/>
            </w:tcBorders>
          </w:tcPr>
          <w:p w:rsidR="00FB3C52" w:rsidRDefault="00FB3C52">
            <w:pPr>
              <w:pStyle w:val="ConsPlusNormal"/>
              <w:jc w:val="right"/>
            </w:pPr>
            <w:r>
              <w:t>4,6</w:t>
            </w:r>
          </w:p>
        </w:tc>
      </w:tr>
      <w:tr w:rsidR="00FB3C52">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FB3C52" w:rsidRDefault="00FB3C52">
            <w:pPr>
              <w:pStyle w:val="ConsPlusNormal"/>
              <w:jc w:val="center"/>
            </w:pPr>
            <w:r>
              <w:t>14.</w:t>
            </w:r>
          </w:p>
        </w:tc>
        <w:tc>
          <w:tcPr>
            <w:tcW w:w="3686" w:type="dxa"/>
            <w:tcBorders>
              <w:top w:val="nil"/>
              <w:left w:val="nil"/>
              <w:bottom w:val="nil"/>
              <w:right w:val="nil"/>
            </w:tcBorders>
          </w:tcPr>
          <w:p w:rsidR="00FB3C52" w:rsidRDefault="00FB3C52">
            <w:pPr>
              <w:pStyle w:val="ConsPlusNormal"/>
            </w:pPr>
            <w:r>
              <w:t>Рак трахеи, бронхов, легкого</w:t>
            </w:r>
          </w:p>
        </w:tc>
        <w:tc>
          <w:tcPr>
            <w:tcW w:w="2477" w:type="dxa"/>
            <w:tcBorders>
              <w:top w:val="nil"/>
              <w:left w:val="nil"/>
              <w:bottom w:val="nil"/>
              <w:right w:val="nil"/>
            </w:tcBorders>
          </w:tcPr>
          <w:p w:rsidR="00FB3C52" w:rsidRDefault="00FB3C52">
            <w:pPr>
              <w:pStyle w:val="ConsPlusNormal"/>
              <w:jc w:val="right"/>
            </w:pPr>
            <w:r>
              <w:t>2,9</w:t>
            </w:r>
          </w:p>
        </w:tc>
        <w:tc>
          <w:tcPr>
            <w:tcW w:w="2098" w:type="dxa"/>
            <w:tcBorders>
              <w:top w:val="nil"/>
              <w:left w:val="nil"/>
              <w:bottom w:val="nil"/>
              <w:right w:val="nil"/>
            </w:tcBorders>
          </w:tcPr>
          <w:p w:rsidR="00FB3C52" w:rsidRDefault="00FB3C52">
            <w:pPr>
              <w:pStyle w:val="ConsPlusNormal"/>
              <w:jc w:val="right"/>
            </w:pPr>
            <w:r>
              <w:t>3,0</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21, свидетельствуют о том, что индекс накопления контингентов в Ставропольском крае сопоставим со среднероссийским показателем по всем основным локализациям злокачественных новообразований, кроме следующих локализаций злокачественных новообразований:</w:t>
      </w:r>
    </w:p>
    <w:p w:rsidR="00FB3C52" w:rsidRDefault="00FB3C52">
      <w:pPr>
        <w:pStyle w:val="ConsPlusNormal"/>
        <w:spacing w:before="220"/>
        <w:ind w:firstLine="540"/>
        <w:jc w:val="both"/>
      </w:pPr>
      <w:r>
        <w:t>рак желудка (данный показатель ниже среднероссийского на 26,2 процента);</w:t>
      </w:r>
    </w:p>
    <w:p w:rsidR="00FB3C52" w:rsidRDefault="00FB3C52">
      <w:pPr>
        <w:pStyle w:val="ConsPlusNormal"/>
        <w:spacing w:before="220"/>
        <w:ind w:firstLine="540"/>
        <w:jc w:val="both"/>
      </w:pPr>
      <w:r>
        <w:t>рак трахеи, бронхов, легкого (данный показатель ниже среднероссийского на 4,2 процента).</w:t>
      </w:r>
    </w:p>
    <w:p w:rsidR="00FB3C52" w:rsidRDefault="00FB3C52">
      <w:pPr>
        <w:pStyle w:val="ConsPlusNormal"/>
        <w:spacing w:before="220"/>
        <w:ind w:firstLine="540"/>
        <w:jc w:val="both"/>
      </w:pPr>
      <w:r>
        <w:t>Индекс накопления контингентов в Ставропольском крае имеет существенные отличия в муниципальных образованиях Ставропольского края, особенно по локализациям злокачественных новообразований, оказывающих ключевое влияние на показатели онкологической выживаемости.</w:t>
      </w:r>
    </w:p>
    <w:p w:rsidR="00FB3C52" w:rsidRDefault="00FB3C52">
      <w:pPr>
        <w:pStyle w:val="ConsPlusNormal"/>
        <w:spacing w:before="220"/>
        <w:ind w:firstLine="540"/>
        <w:jc w:val="both"/>
      </w:pPr>
      <w:r>
        <w:t>Наибольшие отклонения индекса накопления контингентов в Ставропольском крае по раку молочной железы отмечаются в следующих муниципальных образованиях Ставропольского края:</w:t>
      </w:r>
    </w:p>
    <w:p w:rsidR="00FB3C52" w:rsidRDefault="00FB3C52">
      <w:pPr>
        <w:pStyle w:val="ConsPlusNormal"/>
        <w:spacing w:before="220"/>
        <w:ind w:firstLine="540"/>
        <w:jc w:val="both"/>
      </w:pPr>
      <w:r>
        <w:t>Левокумский муниципальный район - 7,9 (данный показатель ниже среднекраевого на 30,7 процента);</w:t>
      </w:r>
    </w:p>
    <w:p w:rsidR="00FB3C52" w:rsidRDefault="00FB3C52">
      <w:pPr>
        <w:pStyle w:val="ConsPlusNormal"/>
        <w:spacing w:before="220"/>
        <w:ind w:firstLine="540"/>
        <w:jc w:val="both"/>
      </w:pPr>
      <w:r>
        <w:t>Красногвардейский муниципальный район - 8,7 (данный показатель ниже среднекраевого на 23,7 процента);</w:t>
      </w:r>
    </w:p>
    <w:p w:rsidR="00FB3C52" w:rsidRDefault="00FB3C52">
      <w:pPr>
        <w:pStyle w:val="ConsPlusNormal"/>
        <w:spacing w:before="220"/>
        <w:ind w:firstLine="540"/>
        <w:jc w:val="both"/>
      </w:pPr>
      <w:r>
        <w:t>город-курорт Кисловодск - 9,0 (данный показатель ниже среднекраевого на 21,1 процента).</w:t>
      </w:r>
    </w:p>
    <w:p w:rsidR="00FB3C52" w:rsidRDefault="00FB3C52">
      <w:pPr>
        <w:pStyle w:val="ConsPlusNormal"/>
        <w:spacing w:before="220"/>
        <w:ind w:firstLine="540"/>
        <w:jc w:val="both"/>
      </w:pPr>
      <w:r>
        <w:t>Наибольшие отклонения индекса накопления контингентов в Ставропольском крае по раку тела матки отмечаются в следующих муниципальных образованиях Ставропольского края:</w:t>
      </w:r>
    </w:p>
    <w:p w:rsidR="00FB3C52" w:rsidRDefault="00FB3C52">
      <w:pPr>
        <w:pStyle w:val="ConsPlusNormal"/>
        <w:spacing w:before="220"/>
        <w:ind w:firstLine="540"/>
        <w:jc w:val="both"/>
      </w:pPr>
      <w:r>
        <w:t>Город-курорт Ессентуки - 6,3 (данный показатель ниже среднекраевого на 50,0 процента);</w:t>
      </w:r>
    </w:p>
    <w:p w:rsidR="00FB3C52" w:rsidRDefault="00FB3C52">
      <w:pPr>
        <w:pStyle w:val="ConsPlusNormal"/>
        <w:spacing w:before="220"/>
        <w:ind w:firstLine="540"/>
        <w:jc w:val="both"/>
      </w:pPr>
      <w:r>
        <w:t>Шпаковский муниципальный район - 8,0 (данный показатель ниже среднекраевого на 36,5 процента);</w:t>
      </w:r>
    </w:p>
    <w:p w:rsidR="00FB3C52" w:rsidRDefault="00FB3C52">
      <w:pPr>
        <w:pStyle w:val="ConsPlusNormal"/>
        <w:spacing w:before="220"/>
        <w:ind w:firstLine="540"/>
        <w:jc w:val="both"/>
      </w:pPr>
      <w:r>
        <w:t>Курский муниципальный район - 8,2 (данный показатель ниже среднекраевого на 34,9 процента).</w:t>
      </w:r>
    </w:p>
    <w:p w:rsidR="00FB3C52" w:rsidRDefault="00FB3C52">
      <w:pPr>
        <w:pStyle w:val="ConsPlusNormal"/>
        <w:spacing w:before="220"/>
        <w:ind w:firstLine="540"/>
        <w:jc w:val="both"/>
      </w:pPr>
      <w:r>
        <w:t>Наибольшие отклонения индекса накопления контингентов в Ставропольском крае по раку щитовидной железы отмечаются в следующих муниципальных образованиях Ставропольского края:</w:t>
      </w:r>
    </w:p>
    <w:p w:rsidR="00FB3C52" w:rsidRDefault="00FB3C52">
      <w:pPr>
        <w:pStyle w:val="ConsPlusNormal"/>
        <w:spacing w:before="220"/>
        <w:ind w:firstLine="540"/>
        <w:jc w:val="both"/>
      </w:pPr>
      <w:r>
        <w:t>Туркменский муниципальный район - 4,6 (данный показатель ниже среднекраевого на 41,2 процента);</w:t>
      </w:r>
    </w:p>
    <w:p w:rsidR="00FB3C52" w:rsidRDefault="00FB3C52">
      <w:pPr>
        <w:pStyle w:val="ConsPlusNormal"/>
        <w:spacing w:before="220"/>
        <w:ind w:firstLine="540"/>
        <w:jc w:val="both"/>
      </w:pPr>
      <w:r>
        <w:t>Петровский городской округ - 8,0 (данный показатель ниже среднекраевого на 79,7 процента);</w:t>
      </w:r>
    </w:p>
    <w:p w:rsidR="00FB3C52" w:rsidRDefault="00FB3C52">
      <w:pPr>
        <w:pStyle w:val="ConsPlusNormal"/>
        <w:spacing w:before="220"/>
        <w:ind w:firstLine="540"/>
        <w:jc w:val="both"/>
      </w:pPr>
      <w:r>
        <w:t>Кочубеевский муниципальный район - 8,0 (данный показатель ниже среднекраевого на 79,7 процента).</w:t>
      </w:r>
    </w:p>
    <w:p w:rsidR="00FB3C52" w:rsidRDefault="00FB3C52">
      <w:pPr>
        <w:pStyle w:val="ConsPlusNormal"/>
        <w:spacing w:before="220"/>
        <w:ind w:firstLine="540"/>
        <w:jc w:val="both"/>
      </w:pPr>
      <w:r>
        <w:t xml:space="preserve">Наибольшие отклонения индекса накопления контингентов в Ставропольском крае по раку </w:t>
      </w:r>
      <w:r>
        <w:lastRenderedPageBreak/>
        <w:t>предстательной железы отмечаются в следующих муниципальных образованиях Ставропольского края:</w:t>
      </w:r>
    </w:p>
    <w:p w:rsidR="00FB3C52" w:rsidRDefault="00FB3C52">
      <w:pPr>
        <w:pStyle w:val="ConsPlusNormal"/>
        <w:spacing w:before="220"/>
        <w:ind w:firstLine="540"/>
        <w:jc w:val="both"/>
      </w:pPr>
      <w:r>
        <w:t>Степновский муниципальный район - 2,6 (данный показатель ниже среднекраевого на 62,9 процента);</w:t>
      </w:r>
    </w:p>
    <w:p w:rsidR="00FB3C52" w:rsidRDefault="00FB3C52">
      <w:pPr>
        <w:pStyle w:val="ConsPlusNormal"/>
        <w:spacing w:before="220"/>
        <w:ind w:firstLine="540"/>
        <w:jc w:val="both"/>
      </w:pPr>
      <w:r>
        <w:t>Нефтекумский городской округ - 4,2 (данный показатель ниже среднекраевого на 40,0 процента);</w:t>
      </w:r>
    </w:p>
    <w:p w:rsidR="00FB3C52" w:rsidRDefault="00FB3C52">
      <w:pPr>
        <w:pStyle w:val="ConsPlusNormal"/>
        <w:spacing w:before="220"/>
        <w:ind w:firstLine="540"/>
        <w:jc w:val="both"/>
      </w:pPr>
      <w:r>
        <w:t>Буденновский муниципальный район (данный показатель ниже среднекраевого на 31,4 процента).</w:t>
      </w:r>
    </w:p>
    <w:p w:rsidR="00FB3C52" w:rsidRDefault="00FB3C52">
      <w:pPr>
        <w:pStyle w:val="ConsPlusNormal"/>
        <w:spacing w:before="220"/>
        <w:ind w:firstLine="540"/>
        <w:jc w:val="both"/>
      </w:pPr>
      <w:r>
        <w:t>Наибольшие отклонения индекса накопления контингентов в Ставропольском крае по раку ободочной кишки отмечаются в следующих муниципальных образованиях Ставропольского края:</w:t>
      </w:r>
    </w:p>
    <w:p w:rsidR="00FB3C52" w:rsidRDefault="00FB3C52">
      <w:pPr>
        <w:pStyle w:val="ConsPlusNormal"/>
        <w:spacing w:before="220"/>
        <w:ind w:firstLine="540"/>
        <w:jc w:val="both"/>
      </w:pPr>
      <w:r>
        <w:t>Арзгирский муниципальный район - 4,4 (данный показатель ниже среднекраевого на 42,9 процента);</w:t>
      </w:r>
    </w:p>
    <w:p w:rsidR="00FB3C52" w:rsidRDefault="00FB3C52">
      <w:pPr>
        <w:pStyle w:val="ConsPlusNormal"/>
        <w:spacing w:before="220"/>
        <w:ind w:firstLine="540"/>
        <w:jc w:val="both"/>
      </w:pPr>
      <w:r>
        <w:t>Минераловодский городской округ - 4,8 (данный показатель ниже среднекраевого на 37,7 процента);</w:t>
      </w:r>
    </w:p>
    <w:p w:rsidR="00FB3C52" w:rsidRDefault="00FB3C52">
      <w:pPr>
        <w:pStyle w:val="ConsPlusNormal"/>
        <w:spacing w:before="220"/>
        <w:ind w:firstLine="540"/>
        <w:jc w:val="both"/>
      </w:pPr>
      <w:r>
        <w:t>Курский муниципальный район - 5,2 (данный показатель ниже среднекраевого на 32,5 процента).</w:t>
      </w:r>
    </w:p>
    <w:p w:rsidR="00FB3C52" w:rsidRDefault="00FB3C52">
      <w:pPr>
        <w:pStyle w:val="ConsPlusNormal"/>
        <w:spacing w:before="220"/>
        <w:ind w:firstLine="540"/>
        <w:jc w:val="both"/>
      </w:pPr>
      <w:r>
        <w:t>Наибольшие отклонения индекса накопления контингентов в Ставропольском крае по раку шейки матки отмечаются в следующих муниципальных образованиях Ставропольского края:</w:t>
      </w:r>
    </w:p>
    <w:p w:rsidR="00FB3C52" w:rsidRDefault="00FB3C52">
      <w:pPr>
        <w:pStyle w:val="ConsPlusNormal"/>
        <w:spacing w:before="220"/>
        <w:ind w:firstLine="540"/>
        <w:jc w:val="both"/>
      </w:pPr>
      <w:r>
        <w:t>Грачевский муниципальный район - 5,3 (данный показатель ниже среднекраевого на 50,9 процента);</w:t>
      </w:r>
    </w:p>
    <w:p w:rsidR="00FB3C52" w:rsidRDefault="00FB3C52">
      <w:pPr>
        <w:pStyle w:val="ConsPlusNormal"/>
        <w:spacing w:before="220"/>
        <w:ind w:firstLine="540"/>
        <w:jc w:val="both"/>
      </w:pPr>
      <w:r>
        <w:t>Петровский городской округ - 5,8 (данный показатель ниже среднекраевого на 46,3 процента);</w:t>
      </w:r>
    </w:p>
    <w:p w:rsidR="00FB3C52" w:rsidRDefault="00FB3C52">
      <w:pPr>
        <w:pStyle w:val="ConsPlusNormal"/>
        <w:spacing w:before="220"/>
        <w:ind w:firstLine="540"/>
        <w:jc w:val="both"/>
      </w:pPr>
      <w:r>
        <w:t>Красногвардейский муниципальный район - 6,3 (данный показатель ниже среднекраевого на 41,7 процента).</w:t>
      </w:r>
    </w:p>
    <w:p w:rsidR="00FB3C52" w:rsidRDefault="00FB3C52">
      <w:pPr>
        <w:pStyle w:val="ConsPlusNormal"/>
        <w:spacing w:before="220"/>
        <w:ind w:firstLine="540"/>
        <w:jc w:val="both"/>
      </w:pPr>
      <w:r>
        <w:t>В Ставропольском крае более 10 лет в рамках национальных проектов проводятся мероприятия, направленные на усиление роли первичного медико-санитарного звена для раннего выявления злокачественных новообразований. Растет показатель активного и раннего выявления онкологических заболеваний. В этой связи логичным стал рост числа новообразований, выявленных в доклинической стадии in situ, которые в соответствии с десятым пересмотром Международной статистической классификации болезней и проблем, связанных со здоровьем, имеют коды D00 - D09.</w:t>
      </w:r>
    </w:p>
    <w:p w:rsidR="00FB3C52" w:rsidRDefault="00FB3C52">
      <w:pPr>
        <w:pStyle w:val="ConsPlusNormal"/>
        <w:spacing w:before="220"/>
        <w:ind w:firstLine="540"/>
        <w:jc w:val="both"/>
      </w:pPr>
      <w:r>
        <w:t>Динамика количества выявленных новообразований с диагнозом D00 - D09 в Ставропольском крае по локализациям злокачественных новообразований представлена в таблице 22.</w:t>
      </w:r>
    </w:p>
    <w:p w:rsidR="00FB3C52" w:rsidRDefault="00FB3C52">
      <w:pPr>
        <w:pStyle w:val="ConsPlusNormal"/>
        <w:jc w:val="both"/>
      </w:pPr>
    </w:p>
    <w:p w:rsidR="00FB3C52" w:rsidRDefault="00FB3C52">
      <w:pPr>
        <w:pStyle w:val="ConsPlusNormal"/>
        <w:jc w:val="right"/>
        <w:outlineLvl w:val="3"/>
      </w:pPr>
      <w:r>
        <w:t>Таблица 22</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количества выявленных новообразований с диагнозом D00 - D09</w:t>
      </w:r>
    </w:p>
    <w:p w:rsidR="00FB3C52" w:rsidRDefault="00FB3C52">
      <w:pPr>
        <w:pStyle w:val="ConsPlusTitle"/>
        <w:jc w:val="center"/>
      </w:pPr>
      <w:r>
        <w:t>в Ставропольском крае по локализациям злокачественных</w:t>
      </w:r>
    </w:p>
    <w:p w:rsidR="00FB3C52" w:rsidRDefault="00FB3C52">
      <w:pPr>
        <w:pStyle w:val="ConsPlusTitle"/>
        <w:jc w:val="center"/>
      </w:pPr>
      <w:r>
        <w:t>новообразований</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494"/>
        <w:gridCol w:w="859"/>
        <w:gridCol w:w="859"/>
        <w:gridCol w:w="864"/>
        <w:gridCol w:w="859"/>
        <w:gridCol w:w="854"/>
        <w:gridCol w:w="859"/>
        <w:gridCol w:w="859"/>
        <w:gridCol w:w="859"/>
        <w:gridCol w:w="859"/>
        <w:gridCol w:w="859"/>
        <w:gridCol w:w="869"/>
        <w:gridCol w:w="964"/>
      </w:tblGrid>
      <w:tr w:rsidR="00FB3C52">
        <w:tc>
          <w:tcPr>
            <w:tcW w:w="581"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494"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9459" w:type="dxa"/>
            <w:gridSpan w:val="11"/>
            <w:tcBorders>
              <w:top w:val="single" w:sz="4" w:space="0" w:color="auto"/>
              <w:bottom w:val="single" w:sz="4" w:space="0" w:color="auto"/>
            </w:tcBorders>
            <w:vAlign w:val="center"/>
          </w:tcPr>
          <w:p w:rsidR="00FB3C52" w:rsidRDefault="00FB3C52">
            <w:pPr>
              <w:pStyle w:val="ConsPlusNormal"/>
              <w:jc w:val="center"/>
            </w:pPr>
            <w:r>
              <w:t>Количество выявленных новообразований с диагнозом D00 - D09 в Ставропольском крае по локализациям новообразований по годам</w:t>
            </w:r>
          </w:p>
        </w:tc>
        <w:tc>
          <w:tcPr>
            <w:tcW w:w="964" w:type="dxa"/>
            <w:vMerge w:val="restart"/>
            <w:tcBorders>
              <w:top w:val="single" w:sz="4" w:space="0" w:color="auto"/>
              <w:bottom w:val="single" w:sz="4" w:space="0" w:color="auto"/>
            </w:tcBorders>
            <w:vAlign w:val="center"/>
          </w:tcPr>
          <w:p w:rsidR="00FB3C52" w:rsidRDefault="00FB3C52">
            <w:pPr>
              <w:pStyle w:val="ConsPlusNormal"/>
              <w:jc w:val="center"/>
            </w:pPr>
            <w:r>
              <w:t>Всего</w:t>
            </w:r>
          </w:p>
        </w:tc>
      </w:tr>
      <w:tr w:rsidR="00FB3C52">
        <w:tc>
          <w:tcPr>
            <w:tcW w:w="581" w:type="dxa"/>
            <w:vMerge/>
            <w:tcBorders>
              <w:top w:val="single" w:sz="4" w:space="0" w:color="auto"/>
              <w:bottom w:val="single" w:sz="4" w:space="0" w:color="auto"/>
            </w:tcBorders>
          </w:tcPr>
          <w:p w:rsidR="00FB3C52" w:rsidRDefault="00FB3C52">
            <w:pPr>
              <w:pStyle w:val="ConsPlusNormal"/>
            </w:pPr>
          </w:p>
        </w:tc>
        <w:tc>
          <w:tcPr>
            <w:tcW w:w="2494" w:type="dxa"/>
            <w:vMerge/>
            <w:tcBorders>
              <w:top w:val="single" w:sz="4" w:space="0" w:color="auto"/>
              <w:bottom w:val="single" w:sz="4" w:space="0" w:color="auto"/>
            </w:tcBorders>
          </w:tcPr>
          <w:p w:rsidR="00FB3C52" w:rsidRDefault="00FB3C52">
            <w:pPr>
              <w:pStyle w:val="ConsPlusNormal"/>
            </w:pPr>
          </w:p>
        </w:tc>
        <w:tc>
          <w:tcPr>
            <w:tcW w:w="859" w:type="dxa"/>
            <w:tcBorders>
              <w:top w:val="single" w:sz="4" w:space="0" w:color="auto"/>
              <w:bottom w:val="single" w:sz="4" w:space="0" w:color="auto"/>
            </w:tcBorders>
            <w:vAlign w:val="center"/>
          </w:tcPr>
          <w:p w:rsidR="00FB3C52" w:rsidRDefault="00FB3C52">
            <w:pPr>
              <w:pStyle w:val="ConsPlusNormal"/>
              <w:jc w:val="center"/>
            </w:pPr>
            <w:r>
              <w:t>2010</w:t>
            </w:r>
          </w:p>
        </w:tc>
        <w:tc>
          <w:tcPr>
            <w:tcW w:w="859" w:type="dxa"/>
            <w:tcBorders>
              <w:top w:val="single" w:sz="4" w:space="0" w:color="auto"/>
              <w:bottom w:val="single" w:sz="4" w:space="0" w:color="auto"/>
            </w:tcBorders>
            <w:vAlign w:val="center"/>
          </w:tcPr>
          <w:p w:rsidR="00FB3C52" w:rsidRDefault="00FB3C52">
            <w:pPr>
              <w:pStyle w:val="ConsPlusNormal"/>
              <w:jc w:val="center"/>
            </w:pPr>
            <w:r>
              <w:t>2011</w:t>
            </w:r>
          </w:p>
        </w:tc>
        <w:tc>
          <w:tcPr>
            <w:tcW w:w="864" w:type="dxa"/>
            <w:tcBorders>
              <w:top w:val="single" w:sz="4" w:space="0" w:color="auto"/>
              <w:bottom w:val="single" w:sz="4" w:space="0" w:color="auto"/>
            </w:tcBorders>
            <w:vAlign w:val="center"/>
          </w:tcPr>
          <w:p w:rsidR="00FB3C52" w:rsidRDefault="00FB3C52">
            <w:pPr>
              <w:pStyle w:val="ConsPlusNormal"/>
              <w:jc w:val="center"/>
            </w:pPr>
            <w:r>
              <w:t>2012</w:t>
            </w:r>
          </w:p>
        </w:tc>
        <w:tc>
          <w:tcPr>
            <w:tcW w:w="859" w:type="dxa"/>
            <w:tcBorders>
              <w:top w:val="single" w:sz="4" w:space="0" w:color="auto"/>
              <w:bottom w:val="single" w:sz="4" w:space="0" w:color="auto"/>
            </w:tcBorders>
            <w:vAlign w:val="center"/>
          </w:tcPr>
          <w:p w:rsidR="00FB3C52" w:rsidRDefault="00FB3C52">
            <w:pPr>
              <w:pStyle w:val="ConsPlusNormal"/>
              <w:jc w:val="center"/>
            </w:pPr>
            <w:r>
              <w:t>2013</w:t>
            </w:r>
          </w:p>
        </w:tc>
        <w:tc>
          <w:tcPr>
            <w:tcW w:w="854" w:type="dxa"/>
            <w:tcBorders>
              <w:top w:val="single" w:sz="4" w:space="0" w:color="auto"/>
              <w:bottom w:val="single" w:sz="4" w:space="0" w:color="auto"/>
            </w:tcBorders>
            <w:vAlign w:val="center"/>
          </w:tcPr>
          <w:p w:rsidR="00FB3C52" w:rsidRDefault="00FB3C52">
            <w:pPr>
              <w:pStyle w:val="ConsPlusNormal"/>
              <w:jc w:val="center"/>
            </w:pPr>
            <w:r>
              <w:t>2014</w:t>
            </w:r>
          </w:p>
        </w:tc>
        <w:tc>
          <w:tcPr>
            <w:tcW w:w="859" w:type="dxa"/>
            <w:tcBorders>
              <w:top w:val="single" w:sz="4" w:space="0" w:color="auto"/>
              <w:bottom w:val="single" w:sz="4" w:space="0" w:color="auto"/>
            </w:tcBorders>
            <w:vAlign w:val="center"/>
          </w:tcPr>
          <w:p w:rsidR="00FB3C52" w:rsidRDefault="00FB3C52">
            <w:pPr>
              <w:pStyle w:val="ConsPlusNormal"/>
              <w:jc w:val="center"/>
            </w:pPr>
            <w:r>
              <w:t>2015</w:t>
            </w:r>
          </w:p>
        </w:tc>
        <w:tc>
          <w:tcPr>
            <w:tcW w:w="859" w:type="dxa"/>
            <w:tcBorders>
              <w:top w:val="single" w:sz="4" w:space="0" w:color="auto"/>
              <w:bottom w:val="single" w:sz="4" w:space="0" w:color="auto"/>
            </w:tcBorders>
            <w:vAlign w:val="center"/>
          </w:tcPr>
          <w:p w:rsidR="00FB3C52" w:rsidRDefault="00FB3C52">
            <w:pPr>
              <w:pStyle w:val="ConsPlusNormal"/>
              <w:jc w:val="center"/>
            </w:pPr>
            <w:r>
              <w:t>2016</w:t>
            </w:r>
          </w:p>
        </w:tc>
        <w:tc>
          <w:tcPr>
            <w:tcW w:w="859" w:type="dxa"/>
            <w:tcBorders>
              <w:top w:val="single" w:sz="4" w:space="0" w:color="auto"/>
              <w:bottom w:val="single" w:sz="4" w:space="0" w:color="auto"/>
            </w:tcBorders>
            <w:vAlign w:val="center"/>
          </w:tcPr>
          <w:p w:rsidR="00FB3C52" w:rsidRDefault="00FB3C52">
            <w:pPr>
              <w:pStyle w:val="ConsPlusNormal"/>
              <w:jc w:val="center"/>
            </w:pPr>
            <w:r>
              <w:t>2017</w:t>
            </w:r>
          </w:p>
        </w:tc>
        <w:tc>
          <w:tcPr>
            <w:tcW w:w="859" w:type="dxa"/>
            <w:tcBorders>
              <w:top w:val="single" w:sz="4" w:space="0" w:color="auto"/>
              <w:bottom w:val="single" w:sz="4" w:space="0" w:color="auto"/>
            </w:tcBorders>
            <w:vAlign w:val="center"/>
          </w:tcPr>
          <w:p w:rsidR="00FB3C52" w:rsidRDefault="00FB3C52">
            <w:pPr>
              <w:pStyle w:val="ConsPlusNormal"/>
              <w:jc w:val="center"/>
            </w:pPr>
            <w:r>
              <w:t>2018</w:t>
            </w:r>
          </w:p>
        </w:tc>
        <w:tc>
          <w:tcPr>
            <w:tcW w:w="859" w:type="dxa"/>
            <w:tcBorders>
              <w:top w:val="single" w:sz="4" w:space="0" w:color="auto"/>
              <w:bottom w:val="single" w:sz="4" w:space="0" w:color="auto"/>
            </w:tcBorders>
            <w:vAlign w:val="center"/>
          </w:tcPr>
          <w:p w:rsidR="00FB3C52" w:rsidRDefault="00FB3C52">
            <w:pPr>
              <w:pStyle w:val="ConsPlusNormal"/>
              <w:jc w:val="center"/>
            </w:pPr>
            <w:r>
              <w:t>2019</w:t>
            </w:r>
          </w:p>
        </w:tc>
        <w:tc>
          <w:tcPr>
            <w:tcW w:w="869" w:type="dxa"/>
            <w:tcBorders>
              <w:top w:val="single" w:sz="4" w:space="0" w:color="auto"/>
              <w:bottom w:val="single" w:sz="4" w:space="0" w:color="auto"/>
            </w:tcBorders>
            <w:vAlign w:val="center"/>
          </w:tcPr>
          <w:p w:rsidR="00FB3C52" w:rsidRDefault="00FB3C52">
            <w:pPr>
              <w:pStyle w:val="ConsPlusNormal"/>
              <w:jc w:val="center"/>
            </w:pPr>
            <w:r>
              <w:t>2020</w:t>
            </w:r>
          </w:p>
        </w:tc>
        <w:tc>
          <w:tcPr>
            <w:tcW w:w="964" w:type="dxa"/>
            <w:vMerge/>
            <w:tcBorders>
              <w:top w:val="single" w:sz="4" w:space="0" w:color="auto"/>
              <w:bottom w:val="single" w:sz="4" w:space="0" w:color="auto"/>
            </w:tcBorders>
          </w:tcPr>
          <w:p w:rsidR="00FB3C52" w:rsidRDefault="00FB3C52">
            <w:pPr>
              <w:pStyle w:val="ConsPlusNormal"/>
            </w:pP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single" w:sz="4" w:space="0" w:color="auto"/>
              <w:left w:val="nil"/>
              <w:bottom w:val="nil"/>
              <w:right w:val="nil"/>
            </w:tcBorders>
          </w:tcPr>
          <w:p w:rsidR="00FB3C52" w:rsidRDefault="00FB3C52">
            <w:pPr>
              <w:pStyle w:val="ConsPlusNormal"/>
              <w:jc w:val="center"/>
            </w:pPr>
            <w:r>
              <w:t>1.</w:t>
            </w:r>
          </w:p>
        </w:tc>
        <w:tc>
          <w:tcPr>
            <w:tcW w:w="2494" w:type="dxa"/>
            <w:tcBorders>
              <w:top w:val="single" w:sz="4" w:space="0" w:color="auto"/>
              <w:left w:val="nil"/>
              <w:bottom w:val="nil"/>
              <w:right w:val="nil"/>
            </w:tcBorders>
          </w:tcPr>
          <w:p w:rsidR="00FB3C52" w:rsidRDefault="00FB3C52">
            <w:pPr>
              <w:pStyle w:val="ConsPlusNormal"/>
            </w:pPr>
            <w:r>
              <w:t>D01 карцинома in situ органов пищеварения</w:t>
            </w:r>
          </w:p>
        </w:tc>
        <w:tc>
          <w:tcPr>
            <w:tcW w:w="859" w:type="dxa"/>
            <w:tcBorders>
              <w:top w:val="single" w:sz="4" w:space="0" w:color="auto"/>
              <w:left w:val="nil"/>
              <w:bottom w:val="nil"/>
              <w:right w:val="nil"/>
            </w:tcBorders>
          </w:tcPr>
          <w:p w:rsidR="00FB3C52" w:rsidRDefault="00FB3C52">
            <w:pPr>
              <w:pStyle w:val="ConsPlusNormal"/>
              <w:jc w:val="right"/>
            </w:pPr>
            <w:r>
              <w:t>1</w:t>
            </w:r>
          </w:p>
        </w:tc>
        <w:tc>
          <w:tcPr>
            <w:tcW w:w="859" w:type="dxa"/>
            <w:tcBorders>
              <w:top w:val="single" w:sz="4" w:space="0" w:color="auto"/>
              <w:left w:val="nil"/>
              <w:bottom w:val="nil"/>
              <w:right w:val="nil"/>
            </w:tcBorders>
          </w:tcPr>
          <w:p w:rsidR="00FB3C52" w:rsidRDefault="00FB3C52">
            <w:pPr>
              <w:pStyle w:val="ConsPlusNormal"/>
              <w:jc w:val="right"/>
            </w:pPr>
            <w:r>
              <w:t>-</w:t>
            </w:r>
          </w:p>
        </w:tc>
        <w:tc>
          <w:tcPr>
            <w:tcW w:w="864" w:type="dxa"/>
            <w:tcBorders>
              <w:top w:val="single" w:sz="4" w:space="0" w:color="auto"/>
              <w:left w:val="nil"/>
              <w:bottom w:val="nil"/>
              <w:right w:val="nil"/>
            </w:tcBorders>
          </w:tcPr>
          <w:p w:rsidR="00FB3C52" w:rsidRDefault="00FB3C52">
            <w:pPr>
              <w:pStyle w:val="ConsPlusNormal"/>
              <w:jc w:val="right"/>
            </w:pPr>
            <w:r>
              <w:t>-</w:t>
            </w:r>
          </w:p>
        </w:tc>
        <w:tc>
          <w:tcPr>
            <w:tcW w:w="859" w:type="dxa"/>
            <w:tcBorders>
              <w:top w:val="single" w:sz="4" w:space="0" w:color="auto"/>
              <w:left w:val="nil"/>
              <w:bottom w:val="nil"/>
              <w:right w:val="nil"/>
            </w:tcBorders>
          </w:tcPr>
          <w:p w:rsidR="00FB3C52" w:rsidRDefault="00FB3C52">
            <w:pPr>
              <w:pStyle w:val="ConsPlusNormal"/>
              <w:jc w:val="right"/>
            </w:pPr>
            <w:r>
              <w:t>1</w:t>
            </w:r>
          </w:p>
        </w:tc>
        <w:tc>
          <w:tcPr>
            <w:tcW w:w="854" w:type="dxa"/>
            <w:tcBorders>
              <w:top w:val="single" w:sz="4" w:space="0" w:color="auto"/>
              <w:left w:val="nil"/>
              <w:bottom w:val="nil"/>
              <w:right w:val="nil"/>
            </w:tcBorders>
          </w:tcPr>
          <w:p w:rsidR="00FB3C52" w:rsidRDefault="00FB3C52">
            <w:pPr>
              <w:pStyle w:val="ConsPlusNormal"/>
              <w:jc w:val="right"/>
            </w:pPr>
            <w:r>
              <w:t>-</w:t>
            </w:r>
          </w:p>
        </w:tc>
        <w:tc>
          <w:tcPr>
            <w:tcW w:w="859" w:type="dxa"/>
            <w:tcBorders>
              <w:top w:val="single" w:sz="4" w:space="0" w:color="auto"/>
              <w:left w:val="nil"/>
              <w:bottom w:val="nil"/>
              <w:right w:val="nil"/>
            </w:tcBorders>
          </w:tcPr>
          <w:p w:rsidR="00FB3C52" w:rsidRDefault="00FB3C52">
            <w:pPr>
              <w:pStyle w:val="ConsPlusNormal"/>
              <w:jc w:val="right"/>
            </w:pPr>
            <w:r>
              <w:t>1</w:t>
            </w:r>
          </w:p>
        </w:tc>
        <w:tc>
          <w:tcPr>
            <w:tcW w:w="859" w:type="dxa"/>
            <w:tcBorders>
              <w:top w:val="single" w:sz="4" w:space="0" w:color="auto"/>
              <w:left w:val="nil"/>
              <w:bottom w:val="nil"/>
              <w:right w:val="nil"/>
            </w:tcBorders>
          </w:tcPr>
          <w:p w:rsidR="00FB3C52" w:rsidRDefault="00FB3C52">
            <w:pPr>
              <w:pStyle w:val="ConsPlusNormal"/>
              <w:jc w:val="center"/>
            </w:pPr>
            <w:r>
              <w:t>-</w:t>
            </w:r>
          </w:p>
        </w:tc>
        <w:tc>
          <w:tcPr>
            <w:tcW w:w="859" w:type="dxa"/>
            <w:tcBorders>
              <w:top w:val="single" w:sz="4" w:space="0" w:color="auto"/>
              <w:left w:val="nil"/>
              <w:bottom w:val="nil"/>
              <w:right w:val="nil"/>
            </w:tcBorders>
          </w:tcPr>
          <w:p w:rsidR="00FB3C52" w:rsidRDefault="00FB3C52">
            <w:pPr>
              <w:pStyle w:val="ConsPlusNormal"/>
              <w:jc w:val="right"/>
            </w:pPr>
            <w:r>
              <w:t>4</w:t>
            </w:r>
          </w:p>
        </w:tc>
        <w:tc>
          <w:tcPr>
            <w:tcW w:w="859" w:type="dxa"/>
            <w:tcBorders>
              <w:top w:val="single" w:sz="4" w:space="0" w:color="auto"/>
              <w:left w:val="nil"/>
              <w:bottom w:val="nil"/>
              <w:right w:val="nil"/>
            </w:tcBorders>
          </w:tcPr>
          <w:p w:rsidR="00FB3C52" w:rsidRDefault="00FB3C52">
            <w:pPr>
              <w:pStyle w:val="ConsPlusNormal"/>
              <w:jc w:val="right"/>
            </w:pPr>
            <w:r>
              <w:t>2</w:t>
            </w:r>
          </w:p>
        </w:tc>
        <w:tc>
          <w:tcPr>
            <w:tcW w:w="859" w:type="dxa"/>
            <w:tcBorders>
              <w:top w:val="single" w:sz="4" w:space="0" w:color="auto"/>
              <w:left w:val="nil"/>
              <w:bottom w:val="nil"/>
              <w:right w:val="nil"/>
            </w:tcBorders>
          </w:tcPr>
          <w:p w:rsidR="00FB3C52" w:rsidRDefault="00FB3C52">
            <w:pPr>
              <w:pStyle w:val="ConsPlusNormal"/>
              <w:jc w:val="right"/>
            </w:pPr>
            <w:r>
              <w:t>2</w:t>
            </w:r>
          </w:p>
        </w:tc>
        <w:tc>
          <w:tcPr>
            <w:tcW w:w="869" w:type="dxa"/>
            <w:tcBorders>
              <w:top w:val="single" w:sz="4" w:space="0" w:color="auto"/>
              <w:left w:val="nil"/>
              <w:bottom w:val="nil"/>
              <w:right w:val="nil"/>
            </w:tcBorders>
          </w:tcPr>
          <w:p w:rsidR="00FB3C52" w:rsidRDefault="00FB3C52">
            <w:pPr>
              <w:pStyle w:val="ConsPlusNormal"/>
              <w:jc w:val="center"/>
            </w:pPr>
            <w:r>
              <w:t>-</w:t>
            </w:r>
          </w:p>
        </w:tc>
        <w:tc>
          <w:tcPr>
            <w:tcW w:w="964" w:type="dxa"/>
            <w:tcBorders>
              <w:top w:val="single" w:sz="4" w:space="0" w:color="auto"/>
              <w:left w:val="nil"/>
              <w:bottom w:val="nil"/>
              <w:right w:val="nil"/>
            </w:tcBorders>
          </w:tcPr>
          <w:p w:rsidR="00FB3C52" w:rsidRDefault="00FB3C52">
            <w:pPr>
              <w:pStyle w:val="ConsPlusNormal"/>
              <w:jc w:val="right"/>
            </w:pPr>
            <w:r>
              <w:t>11</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2.</w:t>
            </w:r>
          </w:p>
        </w:tc>
        <w:tc>
          <w:tcPr>
            <w:tcW w:w="2494" w:type="dxa"/>
            <w:tcBorders>
              <w:top w:val="nil"/>
              <w:left w:val="nil"/>
              <w:bottom w:val="nil"/>
              <w:right w:val="nil"/>
            </w:tcBorders>
          </w:tcPr>
          <w:p w:rsidR="00FB3C52" w:rsidRDefault="00FB3C52">
            <w:pPr>
              <w:pStyle w:val="ConsPlusNormal"/>
            </w:pPr>
            <w:r>
              <w:t>D04 карцинома in situ кожи</w:t>
            </w:r>
          </w:p>
        </w:tc>
        <w:tc>
          <w:tcPr>
            <w:tcW w:w="859" w:type="dxa"/>
            <w:tcBorders>
              <w:top w:val="nil"/>
              <w:left w:val="nil"/>
              <w:bottom w:val="nil"/>
              <w:right w:val="nil"/>
            </w:tcBorders>
          </w:tcPr>
          <w:p w:rsidR="00FB3C52" w:rsidRDefault="00FB3C52">
            <w:pPr>
              <w:pStyle w:val="ConsPlusNormal"/>
              <w:jc w:val="center"/>
            </w:pPr>
            <w:r>
              <w:t>-</w:t>
            </w:r>
          </w:p>
        </w:tc>
        <w:tc>
          <w:tcPr>
            <w:tcW w:w="859" w:type="dxa"/>
            <w:tcBorders>
              <w:top w:val="nil"/>
              <w:left w:val="nil"/>
              <w:bottom w:val="nil"/>
              <w:right w:val="nil"/>
            </w:tcBorders>
          </w:tcPr>
          <w:p w:rsidR="00FB3C52" w:rsidRDefault="00FB3C52">
            <w:pPr>
              <w:pStyle w:val="ConsPlusNormal"/>
              <w:jc w:val="center"/>
            </w:pPr>
            <w:r>
              <w:t>-</w:t>
            </w:r>
          </w:p>
        </w:tc>
        <w:tc>
          <w:tcPr>
            <w:tcW w:w="864" w:type="dxa"/>
            <w:tcBorders>
              <w:top w:val="nil"/>
              <w:left w:val="nil"/>
              <w:bottom w:val="nil"/>
              <w:right w:val="nil"/>
            </w:tcBorders>
          </w:tcPr>
          <w:p w:rsidR="00FB3C52" w:rsidRDefault="00FB3C52">
            <w:pPr>
              <w:pStyle w:val="ConsPlusNormal"/>
              <w:jc w:val="center"/>
            </w:pPr>
            <w:r>
              <w:t>-</w:t>
            </w:r>
          </w:p>
        </w:tc>
        <w:tc>
          <w:tcPr>
            <w:tcW w:w="859" w:type="dxa"/>
            <w:tcBorders>
              <w:top w:val="nil"/>
              <w:left w:val="nil"/>
              <w:bottom w:val="nil"/>
              <w:right w:val="nil"/>
            </w:tcBorders>
          </w:tcPr>
          <w:p w:rsidR="00FB3C52" w:rsidRDefault="00FB3C52">
            <w:pPr>
              <w:pStyle w:val="ConsPlusNormal"/>
              <w:jc w:val="center"/>
            </w:pPr>
            <w:r>
              <w:t>-</w:t>
            </w:r>
          </w:p>
        </w:tc>
        <w:tc>
          <w:tcPr>
            <w:tcW w:w="854" w:type="dxa"/>
            <w:tcBorders>
              <w:top w:val="nil"/>
              <w:left w:val="nil"/>
              <w:bottom w:val="nil"/>
              <w:right w:val="nil"/>
            </w:tcBorders>
          </w:tcPr>
          <w:p w:rsidR="00FB3C52" w:rsidRDefault="00FB3C52">
            <w:pPr>
              <w:pStyle w:val="ConsPlusNormal"/>
              <w:jc w:val="center"/>
            </w:pPr>
            <w:r>
              <w:t>-</w:t>
            </w:r>
          </w:p>
        </w:tc>
        <w:tc>
          <w:tcPr>
            <w:tcW w:w="859" w:type="dxa"/>
            <w:tcBorders>
              <w:top w:val="nil"/>
              <w:left w:val="nil"/>
              <w:bottom w:val="nil"/>
              <w:right w:val="nil"/>
            </w:tcBorders>
          </w:tcPr>
          <w:p w:rsidR="00FB3C52" w:rsidRDefault="00FB3C52">
            <w:pPr>
              <w:pStyle w:val="ConsPlusNormal"/>
              <w:jc w:val="center"/>
            </w:pPr>
            <w:r>
              <w:t>-</w:t>
            </w:r>
          </w:p>
        </w:tc>
        <w:tc>
          <w:tcPr>
            <w:tcW w:w="859" w:type="dxa"/>
            <w:tcBorders>
              <w:top w:val="nil"/>
              <w:left w:val="nil"/>
              <w:bottom w:val="nil"/>
              <w:right w:val="nil"/>
            </w:tcBorders>
          </w:tcPr>
          <w:p w:rsidR="00FB3C52" w:rsidRDefault="00FB3C52">
            <w:pPr>
              <w:pStyle w:val="ConsPlusNormal"/>
              <w:jc w:val="center"/>
            </w:pPr>
            <w:r>
              <w:t>-</w:t>
            </w:r>
          </w:p>
        </w:tc>
        <w:tc>
          <w:tcPr>
            <w:tcW w:w="859" w:type="dxa"/>
            <w:tcBorders>
              <w:top w:val="nil"/>
              <w:left w:val="nil"/>
              <w:bottom w:val="nil"/>
              <w:right w:val="nil"/>
            </w:tcBorders>
          </w:tcPr>
          <w:p w:rsidR="00FB3C52" w:rsidRDefault="00FB3C52">
            <w:pPr>
              <w:pStyle w:val="ConsPlusNormal"/>
              <w:jc w:val="right"/>
            </w:pPr>
            <w:r>
              <w:t>2</w:t>
            </w:r>
          </w:p>
        </w:tc>
        <w:tc>
          <w:tcPr>
            <w:tcW w:w="859" w:type="dxa"/>
            <w:tcBorders>
              <w:top w:val="nil"/>
              <w:left w:val="nil"/>
              <w:bottom w:val="nil"/>
              <w:right w:val="nil"/>
            </w:tcBorders>
          </w:tcPr>
          <w:p w:rsidR="00FB3C52" w:rsidRDefault="00FB3C52">
            <w:pPr>
              <w:pStyle w:val="ConsPlusNormal"/>
              <w:jc w:val="center"/>
            </w:pPr>
            <w:r>
              <w:t>-</w:t>
            </w:r>
          </w:p>
        </w:tc>
        <w:tc>
          <w:tcPr>
            <w:tcW w:w="859" w:type="dxa"/>
            <w:tcBorders>
              <w:top w:val="nil"/>
              <w:left w:val="nil"/>
              <w:bottom w:val="nil"/>
              <w:right w:val="nil"/>
            </w:tcBorders>
          </w:tcPr>
          <w:p w:rsidR="00FB3C52" w:rsidRDefault="00FB3C52">
            <w:pPr>
              <w:pStyle w:val="ConsPlusNormal"/>
              <w:jc w:val="right"/>
            </w:pPr>
            <w:r>
              <w:t>1</w:t>
            </w:r>
          </w:p>
        </w:tc>
        <w:tc>
          <w:tcPr>
            <w:tcW w:w="869" w:type="dxa"/>
            <w:tcBorders>
              <w:top w:val="nil"/>
              <w:left w:val="nil"/>
              <w:bottom w:val="nil"/>
              <w:right w:val="nil"/>
            </w:tcBorders>
          </w:tcPr>
          <w:p w:rsidR="00FB3C52" w:rsidRDefault="00FB3C52">
            <w:pPr>
              <w:pStyle w:val="ConsPlusNormal"/>
              <w:jc w:val="center"/>
            </w:pPr>
            <w:r>
              <w:t>-</w:t>
            </w:r>
          </w:p>
        </w:tc>
        <w:tc>
          <w:tcPr>
            <w:tcW w:w="964" w:type="dxa"/>
            <w:tcBorders>
              <w:top w:val="nil"/>
              <w:left w:val="nil"/>
              <w:bottom w:val="nil"/>
              <w:right w:val="nil"/>
            </w:tcBorders>
          </w:tcPr>
          <w:p w:rsidR="00FB3C52" w:rsidRDefault="00FB3C52">
            <w:pPr>
              <w:pStyle w:val="ConsPlusNormal"/>
              <w:jc w:val="right"/>
            </w:pPr>
            <w:r>
              <w:t>3</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3.</w:t>
            </w:r>
          </w:p>
        </w:tc>
        <w:tc>
          <w:tcPr>
            <w:tcW w:w="2494" w:type="dxa"/>
            <w:tcBorders>
              <w:top w:val="nil"/>
              <w:left w:val="nil"/>
              <w:bottom w:val="nil"/>
              <w:right w:val="nil"/>
            </w:tcBorders>
          </w:tcPr>
          <w:p w:rsidR="00FB3C52" w:rsidRDefault="00FB3C52">
            <w:pPr>
              <w:pStyle w:val="ConsPlusNormal"/>
            </w:pPr>
            <w:r>
              <w:t>D05 карцинома in situ молочной железы</w:t>
            </w:r>
          </w:p>
        </w:tc>
        <w:tc>
          <w:tcPr>
            <w:tcW w:w="859" w:type="dxa"/>
            <w:tcBorders>
              <w:top w:val="nil"/>
              <w:left w:val="nil"/>
              <w:bottom w:val="nil"/>
              <w:right w:val="nil"/>
            </w:tcBorders>
          </w:tcPr>
          <w:p w:rsidR="00FB3C52" w:rsidRDefault="00FB3C52">
            <w:pPr>
              <w:pStyle w:val="ConsPlusNormal"/>
              <w:jc w:val="right"/>
            </w:pPr>
            <w:r>
              <w:t>1</w:t>
            </w:r>
          </w:p>
        </w:tc>
        <w:tc>
          <w:tcPr>
            <w:tcW w:w="859" w:type="dxa"/>
            <w:tcBorders>
              <w:top w:val="nil"/>
              <w:left w:val="nil"/>
              <w:bottom w:val="nil"/>
              <w:right w:val="nil"/>
            </w:tcBorders>
          </w:tcPr>
          <w:p w:rsidR="00FB3C52" w:rsidRDefault="00FB3C52">
            <w:pPr>
              <w:pStyle w:val="ConsPlusNormal"/>
              <w:jc w:val="center"/>
            </w:pPr>
            <w:r>
              <w:t>-</w:t>
            </w:r>
          </w:p>
        </w:tc>
        <w:tc>
          <w:tcPr>
            <w:tcW w:w="864" w:type="dxa"/>
            <w:tcBorders>
              <w:top w:val="nil"/>
              <w:left w:val="nil"/>
              <w:bottom w:val="nil"/>
              <w:right w:val="nil"/>
            </w:tcBorders>
          </w:tcPr>
          <w:p w:rsidR="00FB3C52" w:rsidRDefault="00FB3C52">
            <w:pPr>
              <w:pStyle w:val="ConsPlusNormal"/>
              <w:jc w:val="right"/>
            </w:pPr>
            <w:r>
              <w:t>1</w:t>
            </w:r>
          </w:p>
        </w:tc>
        <w:tc>
          <w:tcPr>
            <w:tcW w:w="859" w:type="dxa"/>
            <w:tcBorders>
              <w:top w:val="nil"/>
              <w:left w:val="nil"/>
              <w:bottom w:val="nil"/>
              <w:right w:val="nil"/>
            </w:tcBorders>
          </w:tcPr>
          <w:p w:rsidR="00FB3C52" w:rsidRDefault="00FB3C52">
            <w:pPr>
              <w:pStyle w:val="ConsPlusNormal"/>
              <w:jc w:val="center"/>
            </w:pPr>
            <w:r>
              <w:t>-</w:t>
            </w:r>
          </w:p>
        </w:tc>
        <w:tc>
          <w:tcPr>
            <w:tcW w:w="854" w:type="dxa"/>
            <w:tcBorders>
              <w:top w:val="nil"/>
              <w:left w:val="nil"/>
              <w:bottom w:val="nil"/>
              <w:right w:val="nil"/>
            </w:tcBorders>
          </w:tcPr>
          <w:p w:rsidR="00FB3C52" w:rsidRDefault="00FB3C52">
            <w:pPr>
              <w:pStyle w:val="ConsPlusNormal"/>
              <w:jc w:val="right"/>
            </w:pPr>
            <w:r>
              <w:t>2</w:t>
            </w:r>
          </w:p>
        </w:tc>
        <w:tc>
          <w:tcPr>
            <w:tcW w:w="859" w:type="dxa"/>
            <w:tcBorders>
              <w:top w:val="nil"/>
              <w:left w:val="nil"/>
              <w:bottom w:val="nil"/>
              <w:right w:val="nil"/>
            </w:tcBorders>
          </w:tcPr>
          <w:p w:rsidR="00FB3C52" w:rsidRDefault="00FB3C52">
            <w:pPr>
              <w:pStyle w:val="ConsPlusNormal"/>
              <w:jc w:val="right"/>
            </w:pPr>
            <w:r>
              <w:t>1</w:t>
            </w:r>
          </w:p>
        </w:tc>
        <w:tc>
          <w:tcPr>
            <w:tcW w:w="859" w:type="dxa"/>
            <w:tcBorders>
              <w:top w:val="nil"/>
              <w:left w:val="nil"/>
              <w:bottom w:val="nil"/>
              <w:right w:val="nil"/>
            </w:tcBorders>
          </w:tcPr>
          <w:p w:rsidR="00FB3C52" w:rsidRDefault="00FB3C52">
            <w:pPr>
              <w:pStyle w:val="ConsPlusNormal"/>
              <w:jc w:val="right"/>
            </w:pPr>
            <w:r>
              <w:t>1</w:t>
            </w:r>
          </w:p>
        </w:tc>
        <w:tc>
          <w:tcPr>
            <w:tcW w:w="859" w:type="dxa"/>
            <w:tcBorders>
              <w:top w:val="nil"/>
              <w:left w:val="nil"/>
              <w:bottom w:val="nil"/>
              <w:right w:val="nil"/>
            </w:tcBorders>
          </w:tcPr>
          <w:p w:rsidR="00FB3C52" w:rsidRDefault="00FB3C52">
            <w:pPr>
              <w:pStyle w:val="ConsPlusNormal"/>
              <w:jc w:val="right"/>
            </w:pPr>
            <w:r>
              <w:t>5</w:t>
            </w:r>
          </w:p>
        </w:tc>
        <w:tc>
          <w:tcPr>
            <w:tcW w:w="859" w:type="dxa"/>
            <w:tcBorders>
              <w:top w:val="nil"/>
              <w:left w:val="nil"/>
              <w:bottom w:val="nil"/>
              <w:right w:val="nil"/>
            </w:tcBorders>
          </w:tcPr>
          <w:p w:rsidR="00FB3C52" w:rsidRDefault="00FB3C52">
            <w:pPr>
              <w:pStyle w:val="ConsPlusNormal"/>
              <w:jc w:val="right"/>
            </w:pPr>
            <w:r>
              <w:t>9</w:t>
            </w:r>
          </w:p>
        </w:tc>
        <w:tc>
          <w:tcPr>
            <w:tcW w:w="859" w:type="dxa"/>
            <w:tcBorders>
              <w:top w:val="nil"/>
              <w:left w:val="nil"/>
              <w:bottom w:val="nil"/>
              <w:right w:val="nil"/>
            </w:tcBorders>
          </w:tcPr>
          <w:p w:rsidR="00FB3C52" w:rsidRDefault="00FB3C52">
            <w:pPr>
              <w:pStyle w:val="ConsPlusNormal"/>
              <w:jc w:val="right"/>
            </w:pPr>
            <w:r>
              <w:t>16</w:t>
            </w:r>
          </w:p>
        </w:tc>
        <w:tc>
          <w:tcPr>
            <w:tcW w:w="869" w:type="dxa"/>
            <w:tcBorders>
              <w:top w:val="nil"/>
              <w:left w:val="nil"/>
              <w:bottom w:val="nil"/>
              <w:right w:val="nil"/>
            </w:tcBorders>
          </w:tcPr>
          <w:p w:rsidR="00FB3C52" w:rsidRDefault="00FB3C52">
            <w:pPr>
              <w:pStyle w:val="ConsPlusNormal"/>
              <w:jc w:val="right"/>
            </w:pPr>
            <w:r>
              <w:t>15</w:t>
            </w:r>
          </w:p>
        </w:tc>
        <w:tc>
          <w:tcPr>
            <w:tcW w:w="964" w:type="dxa"/>
            <w:tcBorders>
              <w:top w:val="nil"/>
              <w:left w:val="nil"/>
              <w:bottom w:val="nil"/>
              <w:right w:val="nil"/>
            </w:tcBorders>
          </w:tcPr>
          <w:p w:rsidR="00FB3C52" w:rsidRDefault="00FB3C52">
            <w:pPr>
              <w:pStyle w:val="ConsPlusNormal"/>
              <w:jc w:val="right"/>
            </w:pPr>
            <w:r>
              <w:t>51</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4.</w:t>
            </w:r>
          </w:p>
        </w:tc>
        <w:tc>
          <w:tcPr>
            <w:tcW w:w="2494" w:type="dxa"/>
            <w:tcBorders>
              <w:top w:val="nil"/>
              <w:left w:val="nil"/>
              <w:bottom w:val="nil"/>
              <w:right w:val="nil"/>
            </w:tcBorders>
          </w:tcPr>
          <w:p w:rsidR="00FB3C52" w:rsidRDefault="00FB3C52">
            <w:pPr>
              <w:pStyle w:val="ConsPlusNormal"/>
            </w:pPr>
            <w:r>
              <w:t>D06 карцинома in situ шейки матки</w:t>
            </w:r>
          </w:p>
        </w:tc>
        <w:tc>
          <w:tcPr>
            <w:tcW w:w="859" w:type="dxa"/>
            <w:tcBorders>
              <w:top w:val="nil"/>
              <w:left w:val="nil"/>
              <w:bottom w:val="nil"/>
              <w:right w:val="nil"/>
            </w:tcBorders>
          </w:tcPr>
          <w:p w:rsidR="00FB3C52" w:rsidRDefault="00FB3C52">
            <w:pPr>
              <w:pStyle w:val="ConsPlusNormal"/>
              <w:jc w:val="right"/>
            </w:pPr>
            <w:r>
              <w:t>10</w:t>
            </w:r>
          </w:p>
        </w:tc>
        <w:tc>
          <w:tcPr>
            <w:tcW w:w="859" w:type="dxa"/>
            <w:tcBorders>
              <w:top w:val="nil"/>
              <w:left w:val="nil"/>
              <w:bottom w:val="nil"/>
              <w:right w:val="nil"/>
            </w:tcBorders>
          </w:tcPr>
          <w:p w:rsidR="00FB3C52" w:rsidRDefault="00FB3C52">
            <w:pPr>
              <w:pStyle w:val="ConsPlusNormal"/>
              <w:jc w:val="right"/>
            </w:pPr>
            <w:r>
              <w:t>6</w:t>
            </w:r>
          </w:p>
        </w:tc>
        <w:tc>
          <w:tcPr>
            <w:tcW w:w="864" w:type="dxa"/>
            <w:tcBorders>
              <w:top w:val="nil"/>
              <w:left w:val="nil"/>
              <w:bottom w:val="nil"/>
              <w:right w:val="nil"/>
            </w:tcBorders>
          </w:tcPr>
          <w:p w:rsidR="00FB3C52" w:rsidRDefault="00FB3C52">
            <w:pPr>
              <w:pStyle w:val="ConsPlusNormal"/>
              <w:jc w:val="right"/>
            </w:pPr>
            <w:r>
              <w:t>10</w:t>
            </w:r>
          </w:p>
        </w:tc>
        <w:tc>
          <w:tcPr>
            <w:tcW w:w="859" w:type="dxa"/>
            <w:tcBorders>
              <w:top w:val="nil"/>
              <w:left w:val="nil"/>
              <w:bottom w:val="nil"/>
              <w:right w:val="nil"/>
            </w:tcBorders>
          </w:tcPr>
          <w:p w:rsidR="00FB3C52" w:rsidRDefault="00FB3C52">
            <w:pPr>
              <w:pStyle w:val="ConsPlusNormal"/>
              <w:jc w:val="right"/>
            </w:pPr>
            <w:r>
              <w:t>4</w:t>
            </w:r>
          </w:p>
        </w:tc>
        <w:tc>
          <w:tcPr>
            <w:tcW w:w="854" w:type="dxa"/>
            <w:tcBorders>
              <w:top w:val="nil"/>
              <w:left w:val="nil"/>
              <w:bottom w:val="nil"/>
              <w:right w:val="nil"/>
            </w:tcBorders>
          </w:tcPr>
          <w:p w:rsidR="00FB3C52" w:rsidRDefault="00FB3C52">
            <w:pPr>
              <w:pStyle w:val="ConsPlusNormal"/>
              <w:jc w:val="right"/>
            </w:pPr>
            <w:r>
              <w:t>3</w:t>
            </w:r>
          </w:p>
        </w:tc>
        <w:tc>
          <w:tcPr>
            <w:tcW w:w="859" w:type="dxa"/>
            <w:tcBorders>
              <w:top w:val="nil"/>
              <w:left w:val="nil"/>
              <w:bottom w:val="nil"/>
              <w:right w:val="nil"/>
            </w:tcBorders>
          </w:tcPr>
          <w:p w:rsidR="00FB3C52" w:rsidRDefault="00FB3C52">
            <w:pPr>
              <w:pStyle w:val="ConsPlusNormal"/>
              <w:jc w:val="right"/>
            </w:pPr>
            <w:r>
              <w:t>4</w:t>
            </w:r>
          </w:p>
        </w:tc>
        <w:tc>
          <w:tcPr>
            <w:tcW w:w="859" w:type="dxa"/>
            <w:tcBorders>
              <w:top w:val="nil"/>
              <w:left w:val="nil"/>
              <w:bottom w:val="nil"/>
              <w:right w:val="nil"/>
            </w:tcBorders>
          </w:tcPr>
          <w:p w:rsidR="00FB3C52" w:rsidRDefault="00FB3C52">
            <w:pPr>
              <w:pStyle w:val="ConsPlusNormal"/>
              <w:jc w:val="center"/>
            </w:pPr>
            <w:r>
              <w:t>-</w:t>
            </w:r>
          </w:p>
        </w:tc>
        <w:tc>
          <w:tcPr>
            <w:tcW w:w="859" w:type="dxa"/>
            <w:tcBorders>
              <w:top w:val="nil"/>
              <w:left w:val="nil"/>
              <w:bottom w:val="nil"/>
              <w:right w:val="nil"/>
            </w:tcBorders>
          </w:tcPr>
          <w:p w:rsidR="00FB3C52" w:rsidRDefault="00FB3C52">
            <w:pPr>
              <w:pStyle w:val="ConsPlusNormal"/>
              <w:jc w:val="right"/>
            </w:pPr>
            <w:r>
              <w:t>35</w:t>
            </w:r>
          </w:p>
        </w:tc>
        <w:tc>
          <w:tcPr>
            <w:tcW w:w="859" w:type="dxa"/>
            <w:tcBorders>
              <w:top w:val="nil"/>
              <w:left w:val="nil"/>
              <w:bottom w:val="nil"/>
              <w:right w:val="nil"/>
            </w:tcBorders>
          </w:tcPr>
          <w:p w:rsidR="00FB3C52" w:rsidRDefault="00FB3C52">
            <w:pPr>
              <w:pStyle w:val="ConsPlusNormal"/>
              <w:jc w:val="right"/>
            </w:pPr>
            <w:r>
              <w:t>77</w:t>
            </w:r>
          </w:p>
        </w:tc>
        <w:tc>
          <w:tcPr>
            <w:tcW w:w="859" w:type="dxa"/>
            <w:tcBorders>
              <w:top w:val="nil"/>
              <w:left w:val="nil"/>
              <w:bottom w:val="nil"/>
              <w:right w:val="nil"/>
            </w:tcBorders>
          </w:tcPr>
          <w:p w:rsidR="00FB3C52" w:rsidRDefault="00FB3C52">
            <w:pPr>
              <w:pStyle w:val="ConsPlusNormal"/>
              <w:jc w:val="right"/>
            </w:pPr>
            <w:r>
              <w:t>69</w:t>
            </w:r>
          </w:p>
        </w:tc>
        <w:tc>
          <w:tcPr>
            <w:tcW w:w="869" w:type="dxa"/>
            <w:tcBorders>
              <w:top w:val="nil"/>
              <w:left w:val="nil"/>
              <w:bottom w:val="nil"/>
              <w:right w:val="nil"/>
            </w:tcBorders>
          </w:tcPr>
          <w:p w:rsidR="00FB3C52" w:rsidRDefault="00FB3C52">
            <w:pPr>
              <w:pStyle w:val="ConsPlusNormal"/>
              <w:jc w:val="right"/>
            </w:pPr>
            <w:r>
              <w:t>58</w:t>
            </w:r>
          </w:p>
        </w:tc>
        <w:tc>
          <w:tcPr>
            <w:tcW w:w="964" w:type="dxa"/>
            <w:tcBorders>
              <w:top w:val="nil"/>
              <w:left w:val="nil"/>
              <w:bottom w:val="nil"/>
              <w:right w:val="nil"/>
            </w:tcBorders>
          </w:tcPr>
          <w:p w:rsidR="00FB3C52" w:rsidRDefault="00FB3C52">
            <w:pPr>
              <w:pStyle w:val="ConsPlusNormal"/>
              <w:jc w:val="right"/>
            </w:pPr>
            <w:r>
              <w:t>276</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5.</w:t>
            </w:r>
          </w:p>
        </w:tc>
        <w:tc>
          <w:tcPr>
            <w:tcW w:w="2494" w:type="dxa"/>
            <w:tcBorders>
              <w:top w:val="nil"/>
              <w:left w:val="nil"/>
              <w:bottom w:val="nil"/>
              <w:right w:val="nil"/>
            </w:tcBorders>
          </w:tcPr>
          <w:p w:rsidR="00FB3C52" w:rsidRDefault="00FB3C52">
            <w:pPr>
              <w:pStyle w:val="ConsPlusNormal"/>
            </w:pPr>
            <w:r>
              <w:t>D07 карцинома in situ других половых органов</w:t>
            </w:r>
          </w:p>
        </w:tc>
        <w:tc>
          <w:tcPr>
            <w:tcW w:w="859" w:type="dxa"/>
            <w:tcBorders>
              <w:top w:val="nil"/>
              <w:left w:val="nil"/>
              <w:bottom w:val="nil"/>
              <w:right w:val="nil"/>
            </w:tcBorders>
          </w:tcPr>
          <w:p w:rsidR="00FB3C52" w:rsidRDefault="00FB3C52">
            <w:pPr>
              <w:pStyle w:val="ConsPlusNormal"/>
              <w:jc w:val="right"/>
            </w:pPr>
            <w:r>
              <w:t>9</w:t>
            </w:r>
          </w:p>
        </w:tc>
        <w:tc>
          <w:tcPr>
            <w:tcW w:w="859" w:type="dxa"/>
            <w:tcBorders>
              <w:top w:val="nil"/>
              <w:left w:val="nil"/>
              <w:bottom w:val="nil"/>
              <w:right w:val="nil"/>
            </w:tcBorders>
          </w:tcPr>
          <w:p w:rsidR="00FB3C52" w:rsidRDefault="00FB3C52">
            <w:pPr>
              <w:pStyle w:val="ConsPlusNormal"/>
              <w:jc w:val="right"/>
            </w:pPr>
            <w:r>
              <w:t>2</w:t>
            </w:r>
          </w:p>
        </w:tc>
        <w:tc>
          <w:tcPr>
            <w:tcW w:w="864" w:type="dxa"/>
            <w:tcBorders>
              <w:top w:val="nil"/>
              <w:left w:val="nil"/>
              <w:bottom w:val="nil"/>
              <w:right w:val="nil"/>
            </w:tcBorders>
          </w:tcPr>
          <w:p w:rsidR="00FB3C52" w:rsidRDefault="00FB3C52">
            <w:pPr>
              <w:pStyle w:val="ConsPlusNormal"/>
              <w:jc w:val="right"/>
            </w:pPr>
            <w:r>
              <w:t>3</w:t>
            </w:r>
          </w:p>
        </w:tc>
        <w:tc>
          <w:tcPr>
            <w:tcW w:w="859" w:type="dxa"/>
            <w:tcBorders>
              <w:top w:val="nil"/>
              <w:left w:val="nil"/>
              <w:bottom w:val="nil"/>
              <w:right w:val="nil"/>
            </w:tcBorders>
          </w:tcPr>
          <w:p w:rsidR="00FB3C52" w:rsidRDefault="00FB3C52">
            <w:pPr>
              <w:pStyle w:val="ConsPlusNormal"/>
              <w:jc w:val="right"/>
            </w:pPr>
            <w:r>
              <w:t>3</w:t>
            </w:r>
          </w:p>
        </w:tc>
        <w:tc>
          <w:tcPr>
            <w:tcW w:w="854" w:type="dxa"/>
            <w:tcBorders>
              <w:top w:val="nil"/>
              <w:left w:val="nil"/>
              <w:bottom w:val="nil"/>
              <w:right w:val="nil"/>
            </w:tcBorders>
          </w:tcPr>
          <w:p w:rsidR="00FB3C52" w:rsidRDefault="00FB3C52">
            <w:pPr>
              <w:pStyle w:val="ConsPlusNormal"/>
              <w:jc w:val="center"/>
            </w:pPr>
            <w:r>
              <w:t>-</w:t>
            </w:r>
          </w:p>
        </w:tc>
        <w:tc>
          <w:tcPr>
            <w:tcW w:w="859" w:type="dxa"/>
            <w:tcBorders>
              <w:top w:val="nil"/>
              <w:left w:val="nil"/>
              <w:bottom w:val="nil"/>
              <w:right w:val="nil"/>
            </w:tcBorders>
          </w:tcPr>
          <w:p w:rsidR="00FB3C52" w:rsidRDefault="00FB3C52">
            <w:pPr>
              <w:pStyle w:val="ConsPlusNormal"/>
              <w:jc w:val="center"/>
            </w:pPr>
            <w:r>
              <w:t>-</w:t>
            </w:r>
          </w:p>
        </w:tc>
        <w:tc>
          <w:tcPr>
            <w:tcW w:w="859" w:type="dxa"/>
            <w:tcBorders>
              <w:top w:val="nil"/>
              <w:left w:val="nil"/>
              <w:bottom w:val="nil"/>
              <w:right w:val="nil"/>
            </w:tcBorders>
          </w:tcPr>
          <w:p w:rsidR="00FB3C52" w:rsidRDefault="00FB3C52">
            <w:pPr>
              <w:pStyle w:val="ConsPlusNormal"/>
              <w:jc w:val="right"/>
            </w:pPr>
            <w:r>
              <w:t>1</w:t>
            </w:r>
          </w:p>
        </w:tc>
        <w:tc>
          <w:tcPr>
            <w:tcW w:w="859" w:type="dxa"/>
            <w:tcBorders>
              <w:top w:val="nil"/>
              <w:left w:val="nil"/>
              <w:bottom w:val="nil"/>
              <w:right w:val="nil"/>
            </w:tcBorders>
          </w:tcPr>
          <w:p w:rsidR="00FB3C52" w:rsidRDefault="00FB3C52">
            <w:pPr>
              <w:pStyle w:val="ConsPlusNormal"/>
              <w:jc w:val="right"/>
            </w:pPr>
            <w:r>
              <w:t>6</w:t>
            </w:r>
          </w:p>
        </w:tc>
        <w:tc>
          <w:tcPr>
            <w:tcW w:w="859" w:type="dxa"/>
            <w:tcBorders>
              <w:top w:val="nil"/>
              <w:left w:val="nil"/>
              <w:bottom w:val="nil"/>
              <w:right w:val="nil"/>
            </w:tcBorders>
          </w:tcPr>
          <w:p w:rsidR="00FB3C52" w:rsidRDefault="00FB3C52">
            <w:pPr>
              <w:pStyle w:val="ConsPlusNormal"/>
              <w:jc w:val="right"/>
            </w:pPr>
            <w:r>
              <w:t>7</w:t>
            </w:r>
          </w:p>
        </w:tc>
        <w:tc>
          <w:tcPr>
            <w:tcW w:w="859" w:type="dxa"/>
            <w:tcBorders>
              <w:top w:val="nil"/>
              <w:left w:val="nil"/>
              <w:bottom w:val="nil"/>
              <w:right w:val="nil"/>
            </w:tcBorders>
          </w:tcPr>
          <w:p w:rsidR="00FB3C52" w:rsidRDefault="00FB3C52">
            <w:pPr>
              <w:pStyle w:val="ConsPlusNormal"/>
              <w:jc w:val="right"/>
            </w:pPr>
            <w:r>
              <w:t>8</w:t>
            </w:r>
          </w:p>
        </w:tc>
        <w:tc>
          <w:tcPr>
            <w:tcW w:w="869" w:type="dxa"/>
            <w:tcBorders>
              <w:top w:val="nil"/>
              <w:left w:val="nil"/>
              <w:bottom w:val="nil"/>
              <w:right w:val="nil"/>
            </w:tcBorders>
          </w:tcPr>
          <w:p w:rsidR="00FB3C52" w:rsidRDefault="00FB3C52">
            <w:pPr>
              <w:pStyle w:val="ConsPlusNormal"/>
              <w:jc w:val="right"/>
            </w:pPr>
            <w:r>
              <w:t>3</w:t>
            </w:r>
          </w:p>
        </w:tc>
        <w:tc>
          <w:tcPr>
            <w:tcW w:w="964" w:type="dxa"/>
            <w:tcBorders>
              <w:top w:val="nil"/>
              <w:left w:val="nil"/>
              <w:bottom w:val="nil"/>
              <w:right w:val="nil"/>
            </w:tcBorders>
          </w:tcPr>
          <w:p w:rsidR="00FB3C52" w:rsidRDefault="00FB3C52">
            <w:pPr>
              <w:pStyle w:val="ConsPlusNormal"/>
              <w:jc w:val="right"/>
            </w:pPr>
            <w:r>
              <w:t>42</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pPr>
          </w:p>
        </w:tc>
        <w:tc>
          <w:tcPr>
            <w:tcW w:w="2494" w:type="dxa"/>
            <w:tcBorders>
              <w:top w:val="nil"/>
              <w:left w:val="nil"/>
              <w:bottom w:val="nil"/>
              <w:right w:val="nil"/>
            </w:tcBorders>
          </w:tcPr>
          <w:p w:rsidR="00FB3C52" w:rsidRDefault="00FB3C52">
            <w:pPr>
              <w:pStyle w:val="ConsPlusNormal"/>
            </w:pPr>
            <w:r>
              <w:t>Все новообразования in situ</w:t>
            </w:r>
          </w:p>
        </w:tc>
        <w:tc>
          <w:tcPr>
            <w:tcW w:w="859" w:type="dxa"/>
            <w:tcBorders>
              <w:top w:val="nil"/>
              <w:left w:val="nil"/>
              <w:bottom w:val="nil"/>
              <w:right w:val="nil"/>
            </w:tcBorders>
          </w:tcPr>
          <w:p w:rsidR="00FB3C52" w:rsidRDefault="00FB3C52">
            <w:pPr>
              <w:pStyle w:val="ConsPlusNormal"/>
              <w:jc w:val="right"/>
            </w:pPr>
            <w:r>
              <w:t>21</w:t>
            </w:r>
          </w:p>
        </w:tc>
        <w:tc>
          <w:tcPr>
            <w:tcW w:w="859" w:type="dxa"/>
            <w:tcBorders>
              <w:top w:val="nil"/>
              <w:left w:val="nil"/>
              <w:bottom w:val="nil"/>
              <w:right w:val="nil"/>
            </w:tcBorders>
          </w:tcPr>
          <w:p w:rsidR="00FB3C52" w:rsidRDefault="00FB3C52">
            <w:pPr>
              <w:pStyle w:val="ConsPlusNormal"/>
              <w:jc w:val="right"/>
            </w:pPr>
            <w:r>
              <w:t>8</w:t>
            </w:r>
          </w:p>
        </w:tc>
        <w:tc>
          <w:tcPr>
            <w:tcW w:w="864" w:type="dxa"/>
            <w:tcBorders>
              <w:top w:val="nil"/>
              <w:left w:val="nil"/>
              <w:bottom w:val="nil"/>
              <w:right w:val="nil"/>
            </w:tcBorders>
          </w:tcPr>
          <w:p w:rsidR="00FB3C52" w:rsidRDefault="00FB3C52">
            <w:pPr>
              <w:pStyle w:val="ConsPlusNormal"/>
              <w:jc w:val="right"/>
            </w:pPr>
            <w:r>
              <w:t>14</w:t>
            </w:r>
          </w:p>
        </w:tc>
        <w:tc>
          <w:tcPr>
            <w:tcW w:w="859" w:type="dxa"/>
            <w:tcBorders>
              <w:top w:val="nil"/>
              <w:left w:val="nil"/>
              <w:bottom w:val="nil"/>
              <w:right w:val="nil"/>
            </w:tcBorders>
          </w:tcPr>
          <w:p w:rsidR="00FB3C52" w:rsidRDefault="00FB3C52">
            <w:pPr>
              <w:pStyle w:val="ConsPlusNormal"/>
              <w:jc w:val="right"/>
            </w:pPr>
            <w:r>
              <w:t>8</w:t>
            </w:r>
          </w:p>
        </w:tc>
        <w:tc>
          <w:tcPr>
            <w:tcW w:w="854" w:type="dxa"/>
            <w:tcBorders>
              <w:top w:val="nil"/>
              <w:left w:val="nil"/>
              <w:bottom w:val="nil"/>
              <w:right w:val="nil"/>
            </w:tcBorders>
          </w:tcPr>
          <w:p w:rsidR="00FB3C52" w:rsidRDefault="00FB3C52">
            <w:pPr>
              <w:pStyle w:val="ConsPlusNormal"/>
              <w:jc w:val="right"/>
            </w:pPr>
            <w:r>
              <w:t>5</w:t>
            </w:r>
          </w:p>
        </w:tc>
        <w:tc>
          <w:tcPr>
            <w:tcW w:w="859" w:type="dxa"/>
            <w:tcBorders>
              <w:top w:val="nil"/>
              <w:left w:val="nil"/>
              <w:bottom w:val="nil"/>
              <w:right w:val="nil"/>
            </w:tcBorders>
          </w:tcPr>
          <w:p w:rsidR="00FB3C52" w:rsidRDefault="00FB3C52">
            <w:pPr>
              <w:pStyle w:val="ConsPlusNormal"/>
              <w:jc w:val="right"/>
            </w:pPr>
            <w:r>
              <w:t>6</w:t>
            </w:r>
          </w:p>
        </w:tc>
        <w:tc>
          <w:tcPr>
            <w:tcW w:w="859" w:type="dxa"/>
            <w:tcBorders>
              <w:top w:val="nil"/>
              <w:left w:val="nil"/>
              <w:bottom w:val="nil"/>
              <w:right w:val="nil"/>
            </w:tcBorders>
          </w:tcPr>
          <w:p w:rsidR="00FB3C52" w:rsidRDefault="00FB3C52">
            <w:pPr>
              <w:pStyle w:val="ConsPlusNormal"/>
              <w:jc w:val="right"/>
            </w:pPr>
            <w:r>
              <w:t>2</w:t>
            </w:r>
          </w:p>
        </w:tc>
        <w:tc>
          <w:tcPr>
            <w:tcW w:w="859" w:type="dxa"/>
            <w:tcBorders>
              <w:top w:val="nil"/>
              <w:left w:val="nil"/>
              <w:bottom w:val="nil"/>
              <w:right w:val="nil"/>
            </w:tcBorders>
          </w:tcPr>
          <w:p w:rsidR="00FB3C52" w:rsidRDefault="00FB3C52">
            <w:pPr>
              <w:pStyle w:val="ConsPlusNormal"/>
              <w:jc w:val="right"/>
            </w:pPr>
            <w:r>
              <w:t>52</w:t>
            </w:r>
          </w:p>
        </w:tc>
        <w:tc>
          <w:tcPr>
            <w:tcW w:w="859" w:type="dxa"/>
            <w:tcBorders>
              <w:top w:val="nil"/>
              <w:left w:val="nil"/>
              <w:bottom w:val="nil"/>
              <w:right w:val="nil"/>
            </w:tcBorders>
          </w:tcPr>
          <w:p w:rsidR="00FB3C52" w:rsidRDefault="00FB3C52">
            <w:pPr>
              <w:pStyle w:val="ConsPlusNormal"/>
              <w:jc w:val="right"/>
            </w:pPr>
            <w:r>
              <w:t>95</w:t>
            </w:r>
          </w:p>
        </w:tc>
        <w:tc>
          <w:tcPr>
            <w:tcW w:w="859" w:type="dxa"/>
            <w:tcBorders>
              <w:top w:val="nil"/>
              <w:left w:val="nil"/>
              <w:bottom w:val="nil"/>
              <w:right w:val="nil"/>
            </w:tcBorders>
          </w:tcPr>
          <w:p w:rsidR="00FB3C52" w:rsidRDefault="00FB3C52">
            <w:pPr>
              <w:pStyle w:val="ConsPlusNormal"/>
              <w:jc w:val="right"/>
            </w:pPr>
            <w:r>
              <w:t>96</w:t>
            </w:r>
          </w:p>
        </w:tc>
        <w:tc>
          <w:tcPr>
            <w:tcW w:w="869" w:type="dxa"/>
            <w:tcBorders>
              <w:top w:val="nil"/>
              <w:left w:val="nil"/>
              <w:bottom w:val="nil"/>
              <w:right w:val="nil"/>
            </w:tcBorders>
          </w:tcPr>
          <w:p w:rsidR="00FB3C52" w:rsidRDefault="00FB3C52">
            <w:pPr>
              <w:pStyle w:val="ConsPlusNormal"/>
              <w:jc w:val="right"/>
            </w:pPr>
            <w:r>
              <w:t>76</w:t>
            </w:r>
          </w:p>
        </w:tc>
        <w:tc>
          <w:tcPr>
            <w:tcW w:w="964" w:type="dxa"/>
            <w:tcBorders>
              <w:top w:val="nil"/>
              <w:left w:val="nil"/>
              <w:bottom w:val="nil"/>
              <w:right w:val="nil"/>
            </w:tcBorders>
          </w:tcPr>
          <w:p w:rsidR="00FB3C52" w:rsidRDefault="00FB3C52">
            <w:pPr>
              <w:pStyle w:val="ConsPlusNormal"/>
              <w:jc w:val="right"/>
            </w:pPr>
            <w:r>
              <w:t>383</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22, свидетельствуют о положительной динамике количества выявленных новообразований с диагнозом D00 - D09 в Ставропольском крае.</w:t>
      </w:r>
    </w:p>
    <w:p w:rsidR="00FB3C52" w:rsidRDefault="00FB3C52">
      <w:pPr>
        <w:pStyle w:val="ConsPlusNormal"/>
        <w:spacing w:before="220"/>
        <w:ind w:firstLine="540"/>
        <w:jc w:val="both"/>
      </w:pPr>
      <w:r>
        <w:t>Контингент пациентов с диагнозом D00 - D09, состоящих под диспансерным наблюдением врачей-онкологов Ставропольского края с 2010 по 2020 год, сложился следующим образом:</w:t>
      </w:r>
    </w:p>
    <w:p w:rsidR="00FB3C52" w:rsidRDefault="00FB3C52">
      <w:pPr>
        <w:pStyle w:val="ConsPlusNormal"/>
        <w:spacing w:before="220"/>
        <w:ind w:firstLine="540"/>
        <w:jc w:val="both"/>
      </w:pPr>
      <w:r>
        <w:t>первое место пациенты с диагнозом D06 карцинома in situ шейки матки (72,1 процента);</w:t>
      </w:r>
    </w:p>
    <w:p w:rsidR="00FB3C52" w:rsidRDefault="00FB3C52">
      <w:pPr>
        <w:pStyle w:val="ConsPlusNormal"/>
        <w:spacing w:before="220"/>
        <w:ind w:firstLine="540"/>
        <w:jc w:val="both"/>
      </w:pPr>
      <w:r>
        <w:t>второе место пациенты с диагнозом D05 карцинома in situ молочной железы (13,3 процента);</w:t>
      </w:r>
    </w:p>
    <w:p w:rsidR="00FB3C52" w:rsidRDefault="00FB3C52">
      <w:pPr>
        <w:pStyle w:val="ConsPlusNormal"/>
        <w:spacing w:before="220"/>
        <w:ind w:firstLine="540"/>
        <w:jc w:val="both"/>
      </w:pPr>
      <w:r>
        <w:t>третье место пациенты с диагнозом D07 карцинома in situ других половых органов (11,0 процента).</w:t>
      </w:r>
    </w:p>
    <w:p w:rsidR="00FB3C52" w:rsidRDefault="00FB3C52">
      <w:pPr>
        <w:pStyle w:val="ConsPlusNormal"/>
        <w:spacing w:before="220"/>
        <w:ind w:firstLine="540"/>
        <w:jc w:val="both"/>
      </w:pPr>
      <w:r>
        <w:t xml:space="preserve">В Ставропольском крае выявления D06 карциномы in situ шейки матки в 2020 году составляют 20,6 случая на 100 злокачественных новообразований </w:t>
      </w:r>
      <w:r>
        <w:lastRenderedPageBreak/>
        <w:t>шейки матки, что ниже среднероссийского показателя (28,8 случая) на 28,5 процента. При этом показатель активного выявления злокачественных новообразований шейки матки в 2020 году в Ставропольском крае составил 30,6 процента, что ниже среднероссийского показателя (41,1 процента) на 25,6 процента.</w:t>
      </w:r>
    </w:p>
    <w:p w:rsidR="00FB3C52" w:rsidRDefault="00FB3C52">
      <w:pPr>
        <w:pStyle w:val="ConsPlusNormal"/>
        <w:spacing w:before="220"/>
        <w:ind w:firstLine="540"/>
        <w:jc w:val="both"/>
      </w:pPr>
      <w:r>
        <w:t>Динамика показателя выявленных новообразований с диагнозом D06 в Ставропольском крае на 100 злокачественных новообразований шейки матки представлена в таблице 23.</w:t>
      </w:r>
    </w:p>
    <w:p w:rsidR="00FB3C52" w:rsidRDefault="00FB3C52">
      <w:pPr>
        <w:pStyle w:val="ConsPlusNormal"/>
        <w:jc w:val="both"/>
      </w:pPr>
    </w:p>
    <w:p w:rsidR="00FB3C52" w:rsidRDefault="00FB3C52">
      <w:pPr>
        <w:pStyle w:val="ConsPlusNormal"/>
        <w:jc w:val="right"/>
        <w:outlineLvl w:val="3"/>
      </w:pPr>
      <w:r>
        <w:t>Таблица 23</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показателя выявленных новообразований с диагнозом D06</w:t>
      </w:r>
    </w:p>
    <w:p w:rsidR="00FB3C52" w:rsidRDefault="00FB3C52">
      <w:pPr>
        <w:pStyle w:val="ConsPlusTitle"/>
        <w:jc w:val="center"/>
      </w:pPr>
      <w:r>
        <w:t>в Ставропольском крае на 100 злокачественных новообразований</w:t>
      </w:r>
    </w:p>
    <w:p w:rsidR="00FB3C52" w:rsidRDefault="00FB3C52">
      <w:pPr>
        <w:pStyle w:val="ConsPlusTitle"/>
        <w:jc w:val="center"/>
      </w:pPr>
      <w:r>
        <w:t>шейки матки</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871"/>
        <w:gridCol w:w="902"/>
        <w:gridCol w:w="898"/>
        <w:gridCol w:w="888"/>
        <w:gridCol w:w="902"/>
        <w:gridCol w:w="893"/>
        <w:gridCol w:w="898"/>
        <w:gridCol w:w="898"/>
        <w:gridCol w:w="893"/>
        <w:gridCol w:w="898"/>
        <w:gridCol w:w="902"/>
        <w:gridCol w:w="902"/>
        <w:gridCol w:w="1134"/>
      </w:tblGrid>
      <w:tr w:rsidR="00FB3C52">
        <w:tc>
          <w:tcPr>
            <w:tcW w:w="706"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1871"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показателя</w:t>
            </w:r>
          </w:p>
        </w:tc>
        <w:tc>
          <w:tcPr>
            <w:tcW w:w="9874" w:type="dxa"/>
            <w:gridSpan w:val="11"/>
            <w:tcBorders>
              <w:top w:val="single" w:sz="4" w:space="0" w:color="auto"/>
              <w:bottom w:val="single" w:sz="4" w:space="0" w:color="auto"/>
            </w:tcBorders>
            <w:vAlign w:val="center"/>
          </w:tcPr>
          <w:p w:rsidR="00FB3C52" w:rsidRDefault="00FB3C52">
            <w:pPr>
              <w:pStyle w:val="ConsPlusNormal"/>
              <w:jc w:val="center"/>
            </w:pPr>
            <w:r>
              <w:t>Значение показателя выявленных новообразований с диагнозом D06 в Ставропольском крае на 100 злокачественных новообразований шейки матки по годам</w:t>
            </w:r>
          </w:p>
        </w:tc>
        <w:tc>
          <w:tcPr>
            <w:tcW w:w="1134" w:type="dxa"/>
            <w:vMerge w:val="restart"/>
            <w:tcBorders>
              <w:top w:val="single" w:sz="4" w:space="0" w:color="auto"/>
              <w:bottom w:val="single" w:sz="4" w:space="0" w:color="auto"/>
            </w:tcBorders>
            <w:vAlign w:val="center"/>
          </w:tcPr>
          <w:p w:rsidR="00FB3C52" w:rsidRDefault="00FB3C52">
            <w:pPr>
              <w:pStyle w:val="ConsPlusNormal"/>
              <w:jc w:val="center"/>
            </w:pPr>
            <w:r>
              <w:t>Среднероссийский показатель в 2019 году</w:t>
            </w:r>
          </w:p>
        </w:tc>
      </w:tr>
      <w:tr w:rsidR="00FB3C52">
        <w:tc>
          <w:tcPr>
            <w:tcW w:w="706" w:type="dxa"/>
            <w:vMerge/>
            <w:tcBorders>
              <w:top w:val="single" w:sz="4" w:space="0" w:color="auto"/>
              <w:bottom w:val="single" w:sz="4" w:space="0" w:color="auto"/>
            </w:tcBorders>
          </w:tcPr>
          <w:p w:rsidR="00FB3C52" w:rsidRDefault="00FB3C52">
            <w:pPr>
              <w:pStyle w:val="ConsPlusNormal"/>
            </w:pPr>
          </w:p>
        </w:tc>
        <w:tc>
          <w:tcPr>
            <w:tcW w:w="1871" w:type="dxa"/>
            <w:vMerge/>
            <w:tcBorders>
              <w:top w:val="single" w:sz="4" w:space="0" w:color="auto"/>
              <w:bottom w:val="single" w:sz="4" w:space="0" w:color="auto"/>
            </w:tcBorders>
          </w:tcPr>
          <w:p w:rsidR="00FB3C52" w:rsidRDefault="00FB3C52">
            <w:pPr>
              <w:pStyle w:val="ConsPlusNormal"/>
            </w:pPr>
          </w:p>
        </w:tc>
        <w:tc>
          <w:tcPr>
            <w:tcW w:w="902" w:type="dxa"/>
            <w:tcBorders>
              <w:top w:val="single" w:sz="4" w:space="0" w:color="auto"/>
              <w:bottom w:val="single" w:sz="4" w:space="0" w:color="auto"/>
            </w:tcBorders>
            <w:vAlign w:val="center"/>
          </w:tcPr>
          <w:p w:rsidR="00FB3C52" w:rsidRDefault="00FB3C52">
            <w:pPr>
              <w:pStyle w:val="ConsPlusNormal"/>
              <w:jc w:val="center"/>
            </w:pPr>
            <w:r>
              <w:t>2010</w:t>
            </w:r>
          </w:p>
        </w:tc>
        <w:tc>
          <w:tcPr>
            <w:tcW w:w="898" w:type="dxa"/>
            <w:tcBorders>
              <w:top w:val="single" w:sz="4" w:space="0" w:color="auto"/>
              <w:bottom w:val="single" w:sz="4" w:space="0" w:color="auto"/>
            </w:tcBorders>
            <w:vAlign w:val="center"/>
          </w:tcPr>
          <w:p w:rsidR="00FB3C52" w:rsidRDefault="00FB3C52">
            <w:pPr>
              <w:pStyle w:val="ConsPlusNormal"/>
              <w:jc w:val="center"/>
            </w:pPr>
            <w:r>
              <w:t>2011</w:t>
            </w:r>
          </w:p>
        </w:tc>
        <w:tc>
          <w:tcPr>
            <w:tcW w:w="888" w:type="dxa"/>
            <w:tcBorders>
              <w:top w:val="single" w:sz="4" w:space="0" w:color="auto"/>
              <w:bottom w:val="single" w:sz="4" w:space="0" w:color="auto"/>
            </w:tcBorders>
            <w:vAlign w:val="center"/>
          </w:tcPr>
          <w:p w:rsidR="00FB3C52" w:rsidRDefault="00FB3C52">
            <w:pPr>
              <w:pStyle w:val="ConsPlusNormal"/>
              <w:jc w:val="center"/>
            </w:pPr>
            <w:r>
              <w:t>2012</w:t>
            </w:r>
          </w:p>
        </w:tc>
        <w:tc>
          <w:tcPr>
            <w:tcW w:w="902" w:type="dxa"/>
            <w:tcBorders>
              <w:top w:val="single" w:sz="4" w:space="0" w:color="auto"/>
              <w:bottom w:val="single" w:sz="4" w:space="0" w:color="auto"/>
            </w:tcBorders>
            <w:vAlign w:val="center"/>
          </w:tcPr>
          <w:p w:rsidR="00FB3C52" w:rsidRDefault="00FB3C52">
            <w:pPr>
              <w:pStyle w:val="ConsPlusNormal"/>
              <w:jc w:val="center"/>
            </w:pPr>
            <w:r>
              <w:t>2013</w:t>
            </w:r>
          </w:p>
        </w:tc>
        <w:tc>
          <w:tcPr>
            <w:tcW w:w="893" w:type="dxa"/>
            <w:tcBorders>
              <w:top w:val="single" w:sz="4" w:space="0" w:color="auto"/>
              <w:bottom w:val="single" w:sz="4" w:space="0" w:color="auto"/>
            </w:tcBorders>
            <w:vAlign w:val="center"/>
          </w:tcPr>
          <w:p w:rsidR="00FB3C52" w:rsidRDefault="00FB3C52">
            <w:pPr>
              <w:pStyle w:val="ConsPlusNormal"/>
              <w:jc w:val="center"/>
            </w:pPr>
            <w:r>
              <w:t>2014</w:t>
            </w:r>
          </w:p>
        </w:tc>
        <w:tc>
          <w:tcPr>
            <w:tcW w:w="898" w:type="dxa"/>
            <w:tcBorders>
              <w:top w:val="single" w:sz="4" w:space="0" w:color="auto"/>
              <w:bottom w:val="single" w:sz="4" w:space="0" w:color="auto"/>
            </w:tcBorders>
            <w:vAlign w:val="center"/>
          </w:tcPr>
          <w:p w:rsidR="00FB3C52" w:rsidRDefault="00FB3C52">
            <w:pPr>
              <w:pStyle w:val="ConsPlusNormal"/>
              <w:jc w:val="center"/>
            </w:pPr>
            <w:r>
              <w:t>2015</w:t>
            </w:r>
          </w:p>
        </w:tc>
        <w:tc>
          <w:tcPr>
            <w:tcW w:w="898" w:type="dxa"/>
            <w:tcBorders>
              <w:top w:val="single" w:sz="4" w:space="0" w:color="auto"/>
              <w:bottom w:val="single" w:sz="4" w:space="0" w:color="auto"/>
            </w:tcBorders>
            <w:vAlign w:val="center"/>
          </w:tcPr>
          <w:p w:rsidR="00FB3C52" w:rsidRDefault="00FB3C52">
            <w:pPr>
              <w:pStyle w:val="ConsPlusNormal"/>
              <w:jc w:val="center"/>
            </w:pPr>
            <w:r>
              <w:t>2016</w:t>
            </w:r>
          </w:p>
        </w:tc>
        <w:tc>
          <w:tcPr>
            <w:tcW w:w="893" w:type="dxa"/>
            <w:tcBorders>
              <w:top w:val="single" w:sz="4" w:space="0" w:color="auto"/>
              <w:bottom w:val="single" w:sz="4" w:space="0" w:color="auto"/>
            </w:tcBorders>
            <w:vAlign w:val="center"/>
          </w:tcPr>
          <w:p w:rsidR="00FB3C52" w:rsidRDefault="00FB3C52">
            <w:pPr>
              <w:pStyle w:val="ConsPlusNormal"/>
              <w:jc w:val="center"/>
            </w:pPr>
            <w:r>
              <w:t>2017</w:t>
            </w:r>
          </w:p>
        </w:tc>
        <w:tc>
          <w:tcPr>
            <w:tcW w:w="898" w:type="dxa"/>
            <w:tcBorders>
              <w:top w:val="single" w:sz="4" w:space="0" w:color="auto"/>
              <w:bottom w:val="single" w:sz="4" w:space="0" w:color="auto"/>
            </w:tcBorders>
            <w:vAlign w:val="center"/>
          </w:tcPr>
          <w:p w:rsidR="00FB3C52" w:rsidRDefault="00FB3C52">
            <w:pPr>
              <w:pStyle w:val="ConsPlusNormal"/>
              <w:jc w:val="center"/>
            </w:pPr>
            <w:r>
              <w:t>2018</w:t>
            </w:r>
          </w:p>
        </w:tc>
        <w:tc>
          <w:tcPr>
            <w:tcW w:w="902" w:type="dxa"/>
            <w:tcBorders>
              <w:top w:val="single" w:sz="4" w:space="0" w:color="auto"/>
              <w:bottom w:val="single" w:sz="4" w:space="0" w:color="auto"/>
            </w:tcBorders>
            <w:vAlign w:val="center"/>
          </w:tcPr>
          <w:p w:rsidR="00FB3C52" w:rsidRDefault="00FB3C52">
            <w:pPr>
              <w:pStyle w:val="ConsPlusNormal"/>
              <w:jc w:val="center"/>
            </w:pPr>
            <w:r>
              <w:t>2019</w:t>
            </w:r>
          </w:p>
        </w:tc>
        <w:tc>
          <w:tcPr>
            <w:tcW w:w="902" w:type="dxa"/>
            <w:tcBorders>
              <w:top w:val="single" w:sz="4" w:space="0" w:color="auto"/>
              <w:bottom w:val="single" w:sz="4" w:space="0" w:color="auto"/>
            </w:tcBorders>
            <w:vAlign w:val="center"/>
          </w:tcPr>
          <w:p w:rsidR="00FB3C52" w:rsidRDefault="00FB3C52">
            <w:pPr>
              <w:pStyle w:val="ConsPlusNormal"/>
              <w:jc w:val="center"/>
            </w:pPr>
            <w:r>
              <w:t>2020</w:t>
            </w:r>
          </w:p>
        </w:tc>
        <w:tc>
          <w:tcPr>
            <w:tcW w:w="1134" w:type="dxa"/>
            <w:vMerge/>
            <w:tcBorders>
              <w:top w:val="single" w:sz="4" w:space="0" w:color="auto"/>
              <w:bottom w:val="single" w:sz="4" w:space="0" w:color="auto"/>
            </w:tcBorders>
          </w:tcPr>
          <w:p w:rsidR="00FB3C52" w:rsidRDefault="00FB3C52">
            <w:pPr>
              <w:pStyle w:val="ConsPlusNormal"/>
            </w:pP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FB3C52" w:rsidRDefault="00FB3C52">
            <w:pPr>
              <w:pStyle w:val="ConsPlusNormal"/>
              <w:jc w:val="center"/>
            </w:pPr>
            <w:r>
              <w:t>1.</w:t>
            </w:r>
          </w:p>
        </w:tc>
        <w:tc>
          <w:tcPr>
            <w:tcW w:w="1871" w:type="dxa"/>
            <w:tcBorders>
              <w:top w:val="single" w:sz="4" w:space="0" w:color="auto"/>
              <w:left w:val="nil"/>
              <w:bottom w:val="nil"/>
              <w:right w:val="nil"/>
            </w:tcBorders>
          </w:tcPr>
          <w:p w:rsidR="00FB3C52" w:rsidRDefault="00FB3C52">
            <w:pPr>
              <w:pStyle w:val="ConsPlusNormal"/>
            </w:pPr>
            <w:r>
              <w:t>Количество выявленных злокачественных новообразований шейки матки</w:t>
            </w:r>
          </w:p>
        </w:tc>
        <w:tc>
          <w:tcPr>
            <w:tcW w:w="902" w:type="dxa"/>
            <w:tcBorders>
              <w:top w:val="single" w:sz="4" w:space="0" w:color="auto"/>
              <w:left w:val="nil"/>
              <w:bottom w:val="nil"/>
              <w:right w:val="nil"/>
            </w:tcBorders>
          </w:tcPr>
          <w:p w:rsidR="00FB3C52" w:rsidRDefault="00FB3C52">
            <w:pPr>
              <w:pStyle w:val="ConsPlusNormal"/>
              <w:jc w:val="right"/>
            </w:pPr>
            <w:r>
              <w:t>282</w:t>
            </w:r>
          </w:p>
        </w:tc>
        <w:tc>
          <w:tcPr>
            <w:tcW w:w="898" w:type="dxa"/>
            <w:tcBorders>
              <w:top w:val="single" w:sz="4" w:space="0" w:color="auto"/>
              <w:left w:val="nil"/>
              <w:bottom w:val="nil"/>
              <w:right w:val="nil"/>
            </w:tcBorders>
          </w:tcPr>
          <w:p w:rsidR="00FB3C52" w:rsidRDefault="00FB3C52">
            <w:pPr>
              <w:pStyle w:val="ConsPlusNormal"/>
              <w:jc w:val="right"/>
            </w:pPr>
            <w:r>
              <w:t>233</w:t>
            </w:r>
          </w:p>
        </w:tc>
        <w:tc>
          <w:tcPr>
            <w:tcW w:w="888" w:type="dxa"/>
            <w:tcBorders>
              <w:top w:val="single" w:sz="4" w:space="0" w:color="auto"/>
              <w:left w:val="nil"/>
              <w:bottom w:val="nil"/>
              <w:right w:val="nil"/>
            </w:tcBorders>
          </w:tcPr>
          <w:p w:rsidR="00FB3C52" w:rsidRDefault="00FB3C52">
            <w:pPr>
              <w:pStyle w:val="ConsPlusNormal"/>
              <w:jc w:val="right"/>
            </w:pPr>
            <w:r>
              <w:t>289</w:t>
            </w:r>
          </w:p>
        </w:tc>
        <w:tc>
          <w:tcPr>
            <w:tcW w:w="902" w:type="dxa"/>
            <w:tcBorders>
              <w:top w:val="single" w:sz="4" w:space="0" w:color="auto"/>
              <w:left w:val="nil"/>
              <w:bottom w:val="nil"/>
              <w:right w:val="nil"/>
            </w:tcBorders>
          </w:tcPr>
          <w:p w:rsidR="00FB3C52" w:rsidRDefault="00FB3C52">
            <w:pPr>
              <w:pStyle w:val="ConsPlusNormal"/>
              <w:jc w:val="right"/>
            </w:pPr>
            <w:r>
              <w:t>269</w:t>
            </w:r>
          </w:p>
        </w:tc>
        <w:tc>
          <w:tcPr>
            <w:tcW w:w="893" w:type="dxa"/>
            <w:tcBorders>
              <w:top w:val="single" w:sz="4" w:space="0" w:color="auto"/>
              <w:left w:val="nil"/>
              <w:bottom w:val="nil"/>
              <w:right w:val="nil"/>
            </w:tcBorders>
          </w:tcPr>
          <w:p w:rsidR="00FB3C52" w:rsidRDefault="00FB3C52">
            <w:pPr>
              <w:pStyle w:val="ConsPlusNormal"/>
              <w:jc w:val="right"/>
            </w:pPr>
            <w:r>
              <w:t>335</w:t>
            </w:r>
          </w:p>
        </w:tc>
        <w:tc>
          <w:tcPr>
            <w:tcW w:w="898" w:type="dxa"/>
            <w:tcBorders>
              <w:top w:val="single" w:sz="4" w:space="0" w:color="auto"/>
              <w:left w:val="nil"/>
              <w:bottom w:val="nil"/>
              <w:right w:val="nil"/>
            </w:tcBorders>
          </w:tcPr>
          <w:p w:rsidR="00FB3C52" w:rsidRDefault="00FB3C52">
            <w:pPr>
              <w:pStyle w:val="ConsPlusNormal"/>
              <w:jc w:val="right"/>
            </w:pPr>
            <w:r>
              <w:t>338</w:t>
            </w:r>
          </w:p>
        </w:tc>
        <w:tc>
          <w:tcPr>
            <w:tcW w:w="898" w:type="dxa"/>
            <w:tcBorders>
              <w:top w:val="single" w:sz="4" w:space="0" w:color="auto"/>
              <w:left w:val="nil"/>
              <w:bottom w:val="nil"/>
              <w:right w:val="nil"/>
            </w:tcBorders>
          </w:tcPr>
          <w:p w:rsidR="00FB3C52" w:rsidRDefault="00FB3C52">
            <w:pPr>
              <w:pStyle w:val="ConsPlusNormal"/>
              <w:jc w:val="right"/>
            </w:pPr>
            <w:r>
              <w:t>328</w:t>
            </w:r>
          </w:p>
        </w:tc>
        <w:tc>
          <w:tcPr>
            <w:tcW w:w="893" w:type="dxa"/>
            <w:tcBorders>
              <w:top w:val="single" w:sz="4" w:space="0" w:color="auto"/>
              <w:left w:val="nil"/>
              <w:bottom w:val="nil"/>
              <w:right w:val="nil"/>
            </w:tcBorders>
          </w:tcPr>
          <w:p w:rsidR="00FB3C52" w:rsidRDefault="00FB3C52">
            <w:pPr>
              <w:pStyle w:val="ConsPlusNormal"/>
              <w:jc w:val="right"/>
            </w:pPr>
            <w:r>
              <w:t>316</w:t>
            </w:r>
          </w:p>
        </w:tc>
        <w:tc>
          <w:tcPr>
            <w:tcW w:w="898" w:type="dxa"/>
            <w:tcBorders>
              <w:top w:val="single" w:sz="4" w:space="0" w:color="auto"/>
              <w:left w:val="nil"/>
              <w:bottom w:val="nil"/>
              <w:right w:val="nil"/>
            </w:tcBorders>
          </w:tcPr>
          <w:p w:rsidR="00FB3C52" w:rsidRDefault="00FB3C52">
            <w:pPr>
              <w:pStyle w:val="ConsPlusNormal"/>
              <w:jc w:val="right"/>
            </w:pPr>
            <w:r>
              <w:t>324</w:t>
            </w:r>
          </w:p>
        </w:tc>
        <w:tc>
          <w:tcPr>
            <w:tcW w:w="902" w:type="dxa"/>
            <w:tcBorders>
              <w:top w:val="single" w:sz="4" w:space="0" w:color="auto"/>
              <w:left w:val="nil"/>
              <w:bottom w:val="nil"/>
              <w:right w:val="nil"/>
            </w:tcBorders>
          </w:tcPr>
          <w:p w:rsidR="00FB3C52" w:rsidRDefault="00FB3C52">
            <w:pPr>
              <w:pStyle w:val="ConsPlusNormal"/>
              <w:jc w:val="right"/>
            </w:pPr>
            <w:r>
              <w:t>302</w:t>
            </w:r>
          </w:p>
        </w:tc>
        <w:tc>
          <w:tcPr>
            <w:tcW w:w="902" w:type="dxa"/>
            <w:tcBorders>
              <w:top w:val="single" w:sz="4" w:space="0" w:color="auto"/>
              <w:left w:val="nil"/>
              <w:bottom w:val="nil"/>
              <w:right w:val="nil"/>
            </w:tcBorders>
          </w:tcPr>
          <w:p w:rsidR="00FB3C52" w:rsidRDefault="00FB3C52">
            <w:pPr>
              <w:pStyle w:val="ConsPlusNormal"/>
              <w:jc w:val="right"/>
            </w:pPr>
            <w:r>
              <w:t>282</w:t>
            </w:r>
          </w:p>
        </w:tc>
        <w:tc>
          <w:tcPr>
            <w:tcW w:w="1134" w:type="dxa"/>
            <w:tcBorders>
              <w:top w:val="single" w:sz="4" w:space="0" w:color="auto"/>
              <w:left w:val="nil"/>
              <w:bottom w:val="nil"/>
              <w:right w:val="nil"/>
            </w:tcBorders>
          </w:tcPr>
          <w:p w:rsidR="00FB3C52" w:rsidRDefault="00FB3C52">
            <w:pPr>
              <w:pStyle w:val="ConsPlusNormal"/>
              <w:jc w:val="right"/>
            </w:pPr>
            <w:r>
              <w:t>17221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1871" w:type="dxa"/>
            <w:tcBorders>
              <w:top w:val="nil"/>
              <w:left w:val="nil"/>
              <w:bottom w:val="nil"/>
              <w:right w:val="nil"/>
            </w:tcBorders>
            <w:vAlign w:val="center"/>
          </w:tcPr>
          <w:p w:rsidR="00FB3C52" w:rsidRDefault="00FB3C52">
            <w:pPr>
              <w:pStyle w:val="ConsPlusNormal"/>
            </w:pPr>
            <w:r>
              <w:t>Количество выявленных новообразований с диагнозом D 06 карцинома in situ шейки матки</w:t>
            </w:r>
          </w:p>
        </w:tc>
        <w:tc>
          <w:tcPr>
            <w:tcW w:w="902" w:type="dxa"/>
            <w:tcBorders>
              <w:top w:val="nil"/>
              <w:left w:val="nil"/>
              <w:bottom w:val="nil"/>
              <w:right w:val="nil"/>
            </w:tcBorders>
          </w:tcPr>
          <w:p w:rsidR="00FB3C52" w:rsidRDefault="00FB3C52">
            <w:pPr>
              <w:pStyle w:val="ConsPlusNormal"/>
              <w:jc w:val="right"/>
            </w:pPr>
            <w:r>
              <w:t>10</w:t>
            </w:r>
          </w:p>
        </w:tc>
        <w:tc>
          <w:tcPr>
            <w:tcW w:w="898" w:type="dxa"/>
            <w:tcBorders>
              <w:top w:val="nil"/>
              <w:left w:val="nil"/>
              <w:bottom w:val="nil"/>
              <w:right w:val="nil"/>
            </w:tcBorders>
          </w:tcPr>
          <w:p w:rsidR="00FB3C52" w:rsidRDefault="00FB3C52">
            <w:pPr>
              <w:pStyle w:val="ConsPlusNormal"/>
              <w:jc w:val="right"/>
            </w:pPr>
            <w:r>
              <w:t>6</w:t>
            </w:r>
          </w:p>
        </w:tc>
        <w:tc>
          <w:tcPr>
            <w:tcW w:w="888" w:type="dxa"/>
            <w:tcBorders>
              <w:top w:val="nil"/>
              <w:left w:val="nil"/>
              <w:bottom w:val="nil"/>
              <w:right w:val="nil"/>
            </w:tcBorders>
          </w:tcPr>
          <w:p w:rsidR="00FB3C52" w:rsidRDefault="00FB3C52">
            <w:pPr>
              <w:pStyle w:val="ConsPlusNormal"/>
              <w:jc w:val="right"/>
            </w:pPr>
            <w:r>
              <w:t>10</w:t>
            </w:r>
          </w:p>
        </w:tc>
        <w:tc>
          <w:tcPr>
            <w:tcW w:w="902" w:type="dxa"/>
            <w:tcBorders>
              <w:top w:val="nil"/>
              <w:left w:val="nil"/>
              <w:bottom w:val="nil"/>
              <w:right w:val="nil"/>
            </w:tcBorders>
          </w:tcPr>
          <w:p w:rsidR="00FB3C52" w:rsidRDefault="00FB3C52">
            <w:pPr>
              <w:pStyle w:val="ConsPlusNormal"/>
              <w:jc w:val="right"/>
            </w:pPr>
            <w:r>
              <w:t>4</w:t>
            </w:r>
          </w:p>
        </w:tc>
        <w:tc>
          <w:tcPr>
            <w:tcW w:w="893" w:type="dxa"/>
            <w:tcBorders>
              <w:top w:val="nil"/>
              <w:left w:val="nil"/>
              <w:bottom w:val="nil"/>
              <w:right w:val="nil"/>
            </w:tcBorders>
          </w:tcPr>
          <w:p w:rsidR="00FB3C52" w:rsidRDefault="00FB3C52">
            <w:pPr>
              <w:pStyle w:val="ConsPlusNormal"/>
              <w:jc w:val="right"/>
            </w:pPr>
            <w:r>
              <w:t>3</w:t>
            </w:r>
          </w:p>
        </w:tc>
        <w:tc>
          <w:tcPr>
            <w:tcW w:w="898" w:type="dxa"/>
            <w:tcBorders>
              <w:top w:val="nil"/>
              <w:left w:val="nil"/>
              <w:bottom w:val="nil"/>
              <w:right w:val="nil"/>
            </w:tcBorders>
          </w:tcPr>
          <w:p w:rsidR="00FB3C52" w:rsidRDefault="00FB3C52">
            <w:pPr>
              <w:pStyle w:val="ConsPlusNormal"/>
              <w:jc w:val="right"/>
            </w:pPr>
            <w:r>
              <w:t>4</w:t>
            </w:r>
          </w:p>
        </w:tc>
        <w:tc>
          <w:tcPr>
            <w:tcW w:w="898" w:type="dxa"/>
            <w:tcBorders>
              <w:top w:val="nil"/>
              <w:left w:val="nil"/>
              <w:bottom w:val="nil"/>
              <w:right w:val="nil"/>
            </w:tcBorders>
          </w:tcPr>
          <w:p w:rsidR="00FB3C52" w:rsidRDefault="00FB3C52">
            <w:pPr>
              <w:pStyle w:val="ConsPlusNormal"/>
              <w:jc w:val="right"/>
            </w:pPr>
            <w:r>
              <w:t>-</w:t>
            </w:r>
          </w:p>
        </w:tc>
        <w:tc>
          <w:tcPr>
            <w:tcW w:w="893" w:type="dxa"/>
            <w:tcBorders>
              <w:top w:val="nil"/>
              <w:left w:val="nil"/>
              <w:bottom w:val="nil"/>
              <w:right w:val="nil"/>
            </w:tcBorders>
          </w:tcPr>
          <w:p w:rsidR="00FB3C52" w:rsidRDefault="00FB3C52">
            <w:pPr>
              <w:pStyle w:val="ConsPlusNormal"/>
              <w:jc w:val="right"/>
            </w:pPr>
            <w:r>
              <w:t>35</w:t>
            </w:r>
          </w:p>
        </w:tc>
        <w:tc>
          <w:tcPr>
            <w:tcW w:w="898" w:type="dxa"/>
            <w:tcBorders>
              <w:top w:val="nil"/>
              <w:left w:val="nil"/>
              <w:bottom w:val="nil"/>
              <w:right w:val="nil"/>
            </w:tcBorders>
          </w:tcPr>
          <w:p w:rsidR="00FB3C52" w:rsidRDefault="00FB3C52">
            <w:pPr>
              <w:pStyle w:val="ConsPlusNormal"/>
              <w:jc w:val="right"/>
            </w:pPr>
            <w:r>
              <w:t>77</w:t>
            </w:r>
          </w:p>
        </w:tc>
        <w:tc>
          <w:tcPr>
            <w:tcW w:w="902" w:type="dxa"/>
            <w:tcBorders>
              <w:top w:val="nil"/>
              <w:left w:val="nil"/>
              <w:bottom w:val="nil"/>
              <w:right w:val="nil"/>
            </w:tcBorders>
          </w:tcPr>
          <w:p w:rsidR="00FB3C52" w:rsidRDefault="00FB3C52">
            <w:pPr>
              <w:pStyle w:val="ConsPlusNormal"/>
              <w:jc w:val="right"/>
            </w:pPr>
            <w:r>
              <w:t>69</w:t>
            </w:r>
          </w:p>
        </w:tc>
        <w:tc>
          <w:tcPr>
            <w:tcW w:w="902" w:type="dxa"/>
            <w:tcBorders>
              <w:top w:val="nil"/>
              <w:left w:val="nil"/>
              <w:bottom w:val="nil"/>
              <w:right w:val="nil"/>
            </w:tcBorders>
          </w:tcPr>
          <w:p w:rsidR="00FB3C52" w:rsidRDefault="00FB3C52">
            <w:pPr>
              <w:pStyle w:val="ConsPlusNormal"/>
              <w:jc w:val="right"/>
            </w:pPr>
            <w:r>
              <w:t>58</w:t>
            </w:r>
          </w:p>
        </w:tc>
        <w:tc>
          <w:tcPr>
            <w:tcW w:w="1134" w:type="dxa"/>
            <w:tcBorders>
              <w:top w:val="nil"/>
              <w:left w:val="nil"/>
              <w:bottom w:val="nil"/>
              <w:right w:val="nil"/>
            </w:tcBorders>
          </w:tcPr>
          <w:p w:rsidR="00FB3C52" w:rsidRDefault="00FB3C52">
            <w:pPr>
              <w:pStyle w:val="ConsPlusNormal"/>
              <w:jc w:val="right"/>
            </w:pPr>
            <w:r>
              <w:t>4964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3.</w:t>
            </w:r>
          </w:p>
        </w:tc>
        <w:tc>
          <w:tcPr>
            <w:tcW w:w="1871" w:type="dxa"/>
            <w:tcBorders>
              <w:top w:val="nil"/>
              <w:left w:val="nil"/>
              <w:bottom w:val="nil"/>
              <w:right w:val="nil"/>
            </w:tcBorders>
            <w:vAlign w:val="bottom"/>
          </w:tcPr>
          <w:p w:rsidR="00FB3C52" w:rsidRDefault="00FB3C52">
            <w:pPr>
              <w:pStyle w:val="ConsPlusNormal"/>
            </w:pPr>
            <w:r>
              <w:t>Показатель количества выявленных новообразований D 06 на 100 злокачественных новообразований шейки матки</w:t>
            </w:r>
          </w:p>
        </w:tc>
        <w:tc>
          <w:tcPr>
            <w:tcW w:w="902" w:type="dxa"/>
            <w:tcBorders>
              <w:top w:val="nil"/>
              <w:left w:val="nil"/>
              <w:bottom w:val="nil"/>
              <w:right w:val="nil"/>
            </w:tcBorders>
          </w:tcPr>
          <w:p w:rsidR="00FB3C52" w:rsidRDefault="00FB3C52">
            <w:pPr>
              <w:pStyle w:val="ConsPlusNormal"/>
              <w:jc w:val="right"/>
            </w:pPr>
            <w:r>
              <w:t>3,5</w:t>
            </w:r>
          </w:p>
        </w:tc>
        <w:tc>
          <w:tcPr>
            <w:tcW w:w="898" w:type="dxa"/>
            <w:tcBorders>
              <w:top w:val="nil"/>
              <w:left w:val="nil"/>
              <w:bottom w:val="nil"/>
              <w:right w:val="nil"/>
            </w:tcBorders>
          </w:tcPr>
          <w:p w:rsidR="00FB3C52" w:rsidRDefault="00FB3C52">
            <w:pPr>
              <w:pStyle w:val="ConsPlusNormal"/>
              <w:jc w:val="right"/>
            </w:pPr>
            <w:r>
              <w:t>2,6</w:t>
            </w:r>
          </w:p>
        </w:tc>
        <w:tc>
          <w:tcPr>
            <w:tcW w:w="888" w:type="dxa"/>
            <w:tcBorders>
              <w:top w:val="nil"/>
              <w:left w:val="nil"/>
              <w:bottom w:val="nil"/>
              <w:right w:val="nil"/>
            </w:tcBorders>
          </w:tcPr>
          <w:p w:rsidR="00FB3C52" w:rsidRDefault="00FB3C52">
            <w:pPr>
              <w:pStyle w:val="ConsPlusNormal"/>
              <w:jc w:val="right"/>
            </w:pPr>
            <w:r>
              <w:t>3,5</w:t>
            </w:r>
          </w:p>
        </w:tc>
        <w:tc>
          <w:tcPr>
            <w:tcW w:w="902" w:type="dxa"/>
            <w:tcBorders>
              <w:top w:val="nil"/>
              <w:left w:val="nil"/>
              <w:bottom w:val="nil"/>
              <w:right w:val="nil"/>
            </w:tcBorders>
          </w:tcPr>
          <w:p w:rsidR="00FB3C52" w:rsidRDefault="00FB3C52">
            <w:pPr>
              <w:pStyle w:val="ConsPlusNormal"/>
              <w:jc w:val="right"/>
            </w:pPr>
            <w:r>
              <w:t>1,5</w:t>
            </w:r>
          </w:p>
        </w:tc>
        <w:tc>
          <w:tcPr>
            <w:tcW w:w="893" w:type="dxa"/>
            <w:tcBorders>
              <w:top w:val="nil"/>
              <w:left w:val="nil"/>
              <w:bottom w:val="nil"/>
              <w:right w:val="nil"/>
            </w:tcBorders>
          </w:tcPr>
          <w:p w:rsidR="00FB3C52" w:rsidRDefault="00FB3C52">
            <w:pPr>
              <w:pStyle w:val="ConsPlusNormal"/>
              <w:jc w:val="right"/>
            </w:pPr>
            <w:r>
              <w:t>0,9</w:t>
            </w:r>
          </w:p>
        </w:tc>
        <w:tc>
          <w:tcPr>
            <w:tcW w:w="898" w:type="dxa"/>
            <w:tcBorders>
              <w:top w:val="nil"/>
              <w:left w:val="nil"/>
              <w:bottom w:val="nil"/>
              <w:right w:val="nil"/>
            </w:tcBorders>
          </w:tcPr>
          <w:p w:rsidR="00FB3C52" w:rsidRDefault="00FB3C52">
            <w:pPr>
              <w:pStyle w:val="ConsPlusNormal"/>
              <w:jc w:val="right"/>
            </w:pPr>
            <w:r>
              <w:t>1,2</w:t>
            </w:r>
          </w:p>
        </w:tc>
        <w:tc>
          <w:tcPr>
            <w:tcW w:w="898" w:type="dxa"/>
            <w:tcBorders>
              <w:top w:val="nil"/>
              <w:left w:val="nil"/>
              <w:bottom w:val="nil"/>
              <w:right w:val="nil"/>
            </w:tcBorders>
          </w:tcPr>
          <w:p w:rsidR="00FB3C52" w:rsidRDefault="00FB3C52">
            <w:pPr>
              <w:pStyle w:val="ConsPlusNormal"/>
              <w:jc w:val="right"/>
            </w:pPr>
            <w:r>
              <w:t>-</w:t>
            </w:r>
          </w:p>
        </w:tc>
        <w:tc>
          <w:tcPr>
            <w:tcW w:w="893" w:type="dxa"/>
            <w:tcBorders>
              <w:top w:val="nil"/>
              <w:left w:val="nil"/>
              <w:bottom w:val="nil"/>
              <w:right w:val="nil"/>
            </w:tcBorders>
          </w:tcPr>
          <w:p w:rsidR="00FB3C52" w:rsidRDefault="00FB3C52">
            <w:pPr>
              <w:pStyle w:val="ConsPlusNormal"/>
              <w:jc w:val="right"/>
            </w:pPr>
            <w:r>
              <w:t>11,0</w:t>
            </w:r>
          </w:p>
        </w:tc>
        <w:tc>
          <w:tcPr>
            <w:tcW w:w="898" w:type="dxa"/>
            <w:tcBorders>
              <w:top w:val="nil"/>
              <w:left w:val="nil"/>
              <w:bottom w:val="nil"/>
              <w:right w:val="nil"/>
            </w:tcBorders>
          </w:tcPr>
          <w:p w:rsidR="00FB3C52" w:rsidRDefault="00FB3C52">
            <w:pPr>
              <w:pStyle w:val="ConsPlusNormal"/>
              <w:jc w:val="right"/>
            </w:pPr>
            <w:r>
              <w:t>23,8</w:t>
            </w:r>
          </w:p>
        </w:tc>
        <w:tc>
          <w:tcPr>
            <w:tcW w:w="902" w:type="dxa"/>
            <w:tcBorders>
              <w:top w:val="nil"/>
              <w:left w:val="nil"/>
              <w:bottom w:val="nil"/>
              <w:right w:val="nil"/>
            </w:tcBorders>
          </w:tcPr>
          <w:p w:rsidR="00FB3C52" w:rsidRDefault="00FB3C52">
            <w:pPr>
              <w:pStyle w:val="ConsPlusNormal"/>
              <w:jc w:val="right"/>
            </w:pPr>
            <w:r>
              <w:t>22,8</w:t>
            </w:r>
          </w:p>
        </w:tc>
        <w:tc>
          <w:tcPr>
            <w:tcW w:w="902" w:type="dxa"/>
            <w:tcBorders>
              <w:top w:val="nil"/>
              <w:left w:val="nil"/>
              <w:bottom w:val="nil"/>
              <w:right w:val="nil"/>
            </w:tcBorders>
          </w:tcPr>
          <w:p w:rsidR="00FB3C52" w:rsidRDefault="00FB3C52">
            <w:pPr>
              <w:pStyle w:val="ConsPlusNormal"/>
              <w:jc w:val="right"/>
            </w:pPr>
            <w:r>
              <w:t>20,6</w:t>
            </w:r>
          </w:p>
        </w:tc>
        <w:tc>
          <w:tcPr>
            <w:tcW w:w="1134" w:type="dxa"/>
            <w:tcBorders>
              <w:top w:val="nil"/>
              <w:left w:val="nil"/>
              <w:bottom w:val="nil"/>
              <w:right w:val="nil"/>
            </w:tcBorders>
          </w:tcPr>
          <w:p w:rsidR="00FB3C52" w:rsidRDefault="00FB3C52">
            <w:pPr>
              <w:pStyle w:val="ConsPlusNormal"/>
              <w:jc w:val="right"/>
            </w:pPr>
            <w:r>
              <w:t>28,4</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23, свидетельствуют о положительной динамике показателя выявленных новообразований с диагнозом D06 в Ставропольском крае на 100 злокачественных новообразований шейки матки в период с 2010 по 2020 год.</w:t>
      </w:r>
    </w:p>
    <w:p w:rsidR="00FB3C52" w:rsidRDefault="00FB3C52">
      <w:pPr>
        <w:pStyle w:val="ConsPlusNormal"/>
        <w:spacing w:before="220"/>
        <w:ind w:firstLine="540"/>
        <w:jc w:val="both"/>
      </w:pPr>
      <w:r>
        <w:t>Показатель выявленных новообразований с диагнозом D06 в Ставропольском крае на 100 злокачественных новообразований шейки матки в 2020 году ниже среднероссийского на 37,9 процента.</w:t>
      </w:r>
    </w:p>
    <w:p w:rsidR="00FB3C52" w:rsidRDefault="00FB3C52">
      <w:pPr>
        <w:pStyle w:val="ConsPlusNormal"/>
        <w:spacing w:before="220"/>
        <w:ind w:firstLine="540"/>
        <w:jc w:val="both"/>
      </w:pPr>
      <w:r>
        <w:t>Одним из основных показателей, определяющих прогноз онкологического заболевания, является степень распространенности опухолевого процесса на момент выявления. Индекс накопления контингентов зависит от количества злокачественных новообразований, выявленных на III и IV стадиях визуальных локализаций и IV стадии всех локализаций злокачественных новообразований.</w:t>
      </w:r>
    </w:p>
    <w:p w:rsidR="00FB3C52" w:rsidRDefault="00FB3C52">
      <w:pPr>
        <w:pStyle w:val="ConsPlusNormal"/>
        <w:spacing w:before="220"/>
        <w:ind w:firstLine="540"/>
        <w:jc w:val="both"/>
      </w:pPr>
      <w:r>
        <w:t>Динамика доли злокачественных новообразований визуальных локализаций, выявленных на III и IV стадиях, в общем количестве выявленных злокачественных новообразований визуальных локализаций в Ставропольском крае представлена в таблице 24.</w:t>
      </w:r>
    </w:p>
    <w:p w:rsidR="00FB3C52" w:rsidRDefault="00FB3C52">
      <w:pPr>
        <w:pStyle w:val="ConsPlusNormal"/>
        <w:jc w:val="both"/>
      </w:pPr>
    </w:p>
    <w:p w:rsidR="00FB3C52" w:rsidRDefault="00FB3C52">
      <w:pPr>
        <w:pStyle w:val="ConsPlusNormal"/>
        <w:jc w:val="right"/>
        <w:outlineLvl w:val="3"/>
      </w:pPr>
      <w:r>
        <w:t>Таблица 24</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доли злокачественных новообразований визуальных локализаций,</w:t>
      </w:r>
    </w:p>
    <w:p w:rsidR="00FB3C52" w:rsidRDefault="00FB3C52">
      <w:pPr>
        <w:pStyle w:val="ConsPlusTitle"/>
        <w:jc w:val="center"/>
      </w:pPr>
      <w:r>
        <w:t>выявленных на III и IV стадиях, в общем количестве</w:t>
      </w:r>
    </w:p>
    <w:p w:rsidR="00FB3C52" w:rsidRDefault="00FB3C52">
      <w:pPr>
        <w:pStyle w:val="ConsPlusTitle"/>
        <w:jc w:val="center"/>
      </w:pPr>
      <w:r>
        <w:t>выявленных злокачественных новообразований визуальных</w:t>
      </w:r>
    </w:p>
    <w:p w:rsidR="00FB3C52" w:rsidRDefault="00FB3C52">
      <w:pPr>
        <w:pStyle w:val="ConsPlusTitle"/>
        <w:jc w:val="center"/>
      </w:pPr>
      <w:r>
        <w:t>локализаций в Ставропольском крае</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067"/>
        <w:gridCol w:w="946"/>
        <w:gridCol w:w="955"/>
        <w:gridCol w:w="960"/>
        <w:gridCol w:w="946"/>
        <w:gridCol w:w="950"/>
        <w:gridCol w:w="950"/>
        <w:gridCol w:w="950"/>
        <w:gridCol w:w="955"/>
        <w:gridCol w:w="950"/>
        <w:gridCol w:w="955"/>
        <w:gridCol w:w="955"/>
        <w:gridCol w:w="1579"/>
      </w:tblGrid>
      <w:tr w:rsidR="00FB3C52">
        <w:tc>
          <w:tcPr>
            <w:tcW w:w="686"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3067" w:type="dxa"/>
            <w:vMerge w:val="restart"/>
            <w:tcBorders>
              <w:top w:val="single" w:sz="4" w:space="0" w:color="auto"/>
              <w:bottom w:val="single" w:sz="4" w:space="0" w:color="auto"/>
            </w:tcBorders>
            <w:vAlign w:val="center"/>
          </w:tcPr>
          <w:p w:rsidR="00FB3C52" w:rsidRDefault="00FB3C52">
            <w:pPr>
              <w:pStyle w:val="ConsPlusNormal"/>
              <w:jc w:val="center"/>
            </w:pPr>
            <w:r>
              <w:t xml:space="preserve">Наименование визуальной </w:t>
            </w:r>
            <w:r>
              <w:lastRenderedPageBreak/>
              <w:t>локализации злокачественного новообразования</w:t>
            </w:r>
          </w:p>
        </w:tc>
        <w:tc>
          <w:tcPr>
            <w:tcW w:w="10472" w:type="dxa"/>
            <w:gridSpan w:val="11"/>
            <w:tcBorders>
              <w:top w:val="single" w:sz="4" w:space="0" w:color="auto"/>
              <w:bottom w:val="single" w:sz="4" w:space="0" w:color="auto"/>
            </w:tcBorders>
            <w:vAlign w:val="center"/>
          </w:tcPr>
          <w:p w:rsidR="00FB3C52" w:rsidRDefault="00FB3C52">
            <w:pPr>
              <w:pStyle w:val="ConsPlusNormal"/>
              <w:jc w:val="center"/>
            </w:pPr>
            <w:r>
              <w:lastRenderedPageBreak/>
              <w:t xml:space="preserve">Значение доли злокачественных новообразований визуальных локализаций, выявленных на III и IV стадиях, </w:t>
            </w:r>
            <w:r>
              <w:lastRenderedPageBreak/>
              <w:t>в общем количестве выявленных злокачественных новообразований визуальных локализаций в Ставропольском крае по годам</w:t>
            </w:r>
          </w:p>
        </w:tc>
        <w:tc>
          <w:tcPr>
            <w:tcW w:w="1579"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Среднероссийс</w:t>
            </w:r>
            <w:r>
              <w:lastRenderedPageBreak/>
              <w:t>кий показатель в 2019 году</w:t>
            </w:r>
          </w:p>
        </w:tc>
      </w:tr>
      <w:tr w:rsidR="00FB3C52">
        <w:tc>
          <w:tcPr>
            <w:tcW w:w="686" w:type="dxa"/>
            <w:vMerge/>
            <w:tcBorders>
              <w:top w:val="single" w:sz="4" w:space="0" w:color="auto"/>
              <w:bottom w:val="single" w:sz="4" w:space="0" w:color="auto"/>
            </w:tcBorders>
          </w:tcPr>
          <w:p w:rsidR="00FB3C52" w:rsidRDefault="00FB3C52">
            <w:pPr>
              <w:pStyle w:val="ConsPlusNormal"/>
            </w:pPr>
          </w:p>
        </w:tc>
        <w:tc>
          <w:tcPr>
            <w:tcW w:w="3067" w:type="dxa"/>
            <w:vMerge/>
            <w:tcBorders>
              <w:top w:val="single" w:sz="4" w:space="0" w:color="auto"/>
              <w:bottom w:val="single" w:sz="4" w:space="0" w:color="auto"/>
            </w:tcBorders>
          </w:tcPr>
          <w:p w:rsidR="00FB3C52" w:rsidRDefault="00FB3C52">
            <w:pPr>
              <w:pStyle w:val="ConsPlusNormal"/>
            </w:pPr>
          </w:p>
        </w:tc>
        <w:tc>
          <w:tcPr>
            <w:tcW w:w="946" w:type="dxa"/>
            <w:tcBorders>
              <w:top w:val="single" w:sz="4" w:space="0" w:color="auto"/>
              <w:bottom w:val="single" w:sz="4" w:space="0" w:color="auto"/>
            </w:tcBorders>
            <w:vAlign w:val="center"/>
          </w:tcPr>
          <w:p w:rsidR="00FB3C52" w:rsidRDefault="00FB3C52">
            <w:pPr>
              <w:pStyle w:val="ConsPlusNormal"/>
              <w:jc w:val="center"/>
            </w:pPr>
            <w:r>
              <w:t>2010</w:t>
            </w:r>
          </w:p>
        </w:tc>
        <w:tc>
          <w:tcPr>
            <w:tcW w:w="955" w:type="dxa"/>
            <w:tcBorders>
              <w:top w:val="single" w:sz="4" w:space="0" w:color="auto"/>
              <w:bottom w:val="single" w:sz="4" w:space="0" w:color="auto"/>
            </w:tcBorders>
            <w:vAlign w:val="center"/>
          </w:tcPr>
          <w:p w:rsidR="00FB3C52" w:rsidRDefault="00FB3C52">
            <w:pPr>
              <w:pStyle w:val="ConsPlusNormal"/>
              <w:jc w:val="center"/>
            </w:pPr>
            <w:r>
              <w:t>2011</w:t>
            </w:r>
          </w:p>
        </w:tc>
        <w:tc>
          <w:tcPr>
            <w:tcW w:w="960" w:type="dxa"/>
            <w:tcBorders>
              <w:top w:val="single" w:sz="4" w:space="0" w:color="auto"/>
              <w:bottom w:val="single" w:sz="4" w:space="0" w:color="auto"/>
            </w:tcBorders>
            <w:vAlign w:val="center"/>
          </w:tcPr>
          <w:p w:rsidR="00FB3C52" w:rsidRDefault="00FB3C52">
            <w:pPr>
              <w:pStyle w:val="ConsPlusNormal"/>
              <w:jc w:val="center"/>
            </w:pPr>
            <w:r>
              <w:t>2012</w:t>
            </w:r>
          </w:p>
        </w:tc>
        <w:tc>
          <w:tcPr>
            <w:tcW w:w="946" w:type="dxa"/>
            <w:tcBorders>
              <w:top w:val="single" w:sz="4" w:space="0" w:color="auto"/>
              <w:bottom w:val="single" w:sz="4" w:space="0" w:color="auto"/>
            </w:tcBorders>
            <w:vAlign w:val="center"/>
          </w:tcPr>
          <w:p w:rsidR="00FB3C52" w:rsidRDefault="00FB3C52">
            <w:pPr>
              <w:pStyle w:val="ConsPlusNormal"/>
              <w:jc w:val="center"/>
            </w:pPr>
            <w:r>
              <w:t>2013</w:t>
            </w:r>
          </w:p>
        </w:tc>
        <w:tc>
          <w:tcPr>
            <w:tcW w:w="950" w:type="dxa"/>
            <w:tcBorders>
              <w:top w:val="single" w:sz="4" w:space="0" w:color="auto"/>
              <w:bottom w:val="single" w:sz="4" w:space="0" w:color="auto"/>
            </w:tcBorders>
            <w:vAlign w:val="center"/>
          </w:tcPr>
          <w:p w:rsidR="00FB3C52" w:rsidRDefault="00FB3C52">
            <w:pPr>
              <w:pStyle w:val="ConsPlusNormal"/>
              <w:jc w:val="center"/>
            </w:pPr>
            <w:r>
              <w:t>2014</w:t>
            </w:r>
          </w:p>
        </w:tc>
        <w:tc>
          <w:tcPr>
            <w:tcW w:w="950" w:type="dxa"/>
            <w:tcBorders>
              <w:top w:val="single" w:sz="4" w:space="0" w:color="auto"/>
              <w:bottom w:val="single" w:sz="4" w:space="0" w:color="auto"/>
            </w:tcBorders>
            <w:vAlign w:val="center"/>
          </w:tcPr>
          <w:p w:rsidR="00FB3C52" w:rsidRDefault="00FB3C52">
            <w:pPr>
              <w:pStyle w:val="ConsPlusNormal"/>
              <w:jc w:val="center"/>
            </w:pPr>
            <w:r>
              <w:t>2015</w:t>
            </w:r>
          </w:p>
        </w:tc>
        <w:tc>
          <w:tcPr>
            <w:tcW w:w="950" w:type="dxa"/>
            <w:tcBorders>
              <w:top w:val="single" w:sz="4" w:space="0" w:color="auto"/>
              <w:bottom w:val="single" w:sz="4" w:space="0" w:color="auto"/>
            </w:tcBorders>
            <w:vAlign w:val="center"/>
          </w:tcPr>
          <w:p w:rsidR="00FB3C52" w:rsidRDefault="00FB3C52">
            <w:pPr>
              <w:pStyle w:val="ConsPlusNormal"/>
              <w:jc w:val="center"/>
            </w:pPr>
            <w:r>
              <w:t>2016</w:t>
            </w:r>
          </w:p>
        </w:tc>
        <w:tc>
          <w:tcPr>
            <w:tcW w:w="955" w:type="dxa"/>
            <w:tcBorders>
              <w:top w:val="single" w:sz="4" w:space="0" w:color="auto"/>
              <w:bottom w:val="single" w:sz="4" w:space="0" w:color="auto"/>
            </w:tcBorders>
            <w:vAlign w:val="center"/>
          </w:tcPr>
          <w:p w:rsidR="00FB3C52" w:rsidRDefault="00FB3C52">
            <w:pPr>
              <w:pStyle w:val="ConsPlusNormal"/>
              <w:jc w:val="center"/>
            </w:pPr>
            <w:r>
              <w:t>2017</w:t>
            </w:r>
          </w:p>
        </w:tc>
        <w:tc>
          <w:tcPr>
            <w:tcW w:w="950" w:type="dxa"/>
            <w:tcBorders>
              <w:top w:val="single" w:sz="4" w:space="0" w:color="auto"/>
              <w:bottom w:val="single" w:sz="4" w:space="0" w:color="auto"/>
            </w:tcBorders>
            <w:vAlign w:val="center"/>
          </w:tcPr>
          <w:p w:rsidR="00FB3C52" w:rsidRDefault="00FB3C52">
            <w:pPr>
              <w:pStyle w:val="ConsPlusNormal"/>
              <w:jc w:val="center"/>
            </w:pPr>
            <w:r>
              <w:t>2018</w:t>
            </w:r>
          </w:p>
        </w:tc>
        <w:tc>
          <w:tcPr>
            <w:tcW w:w="955" w:type="dxa"/>
            <w:tcBorders>
              <w:top w:val="single" w:sz="4" w:space="0" w:color="auto"/>
              <w:bottom w:val="single" w:sz="4" w:space="0" w:color="auto"/>
            </w:tcBorders>
            <w:vAlign w:val="center"/>
          </w:tcPr>
          <w:p w:rsidR="00FB3C52" w:rsidRDefault="00FB3C52">
            <w:pPr>
              <w:pStyle w:val="ConsPlusNormal"/>
              <w:jc w:val="center"/>
            </w:pPr>
            <w:r>
              <w:t>2019</w:t>
            </w:r>
          </w:p>
        </w:tc>
        <w:tc>
          <w:tcPr>
            <w:tcW w:w="955" w:type="dxa"/>
            <w:tcBorders>
              <w:top w:val="single" w:sz="4" w:space="0" w:color="auto"/>
              <w:bottom w:val="single" w:sz="4" w:space="0" w:color="auto"/>
            </w:tcBorders>
            <w:vAlign w:val="center"/>
          </w:tcPr>
          <w:p w:rsidR="00FB3C52" w:rsidRDefault="00FB3C52">
            <w:pPr>
              <w:pStyle w:val="ConsPlusNormal"/>
              <w:jc w:val="center"/>
            </w:pPr>
            <w:r>
              <w:t>2020</w:t>
            </w:r>
          </w:p>
        </w:tc>
        <w:tc>
          <w:tcPr>
            <w:tcW w:w="1579" w:type="dxa"/>
            <w:vMerge/>
            <w:tcBorders>
              <w:top w:val="single" w:sz="4" w:space="0" w:color="auto"/>
              <w:bottom w:val="single" w:sz="4" w:space="0" w:color="auto"/>
            </w:tcBorders>
          </w:tcPr>
          <w:p w:rsidR="00FB3C52" w:rsidRDefault="00FB3C52">
            <w:pPr>
              <w:pStyle w:val="ConsPlusNormal"/>
            </w:pP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single" w:sz="4" w:space="0" w:color="auto"/>
              <w:left w:val="nil"/>
              <w:bottom w:val="nil"/>
              <w:right w:val="nil"/>
            </w:tcBorders>
          </w:tcPr>
          <w:p w:rsidR="00FB3C52" w:rsidRDefault="00FB3C52">
            <w:pPr>
              <w:pStyle w:val="ConsPlusNormal"/>
              <w:jc w:val="center"/>
            </w:pPr>
            <w:r>
              <w:t>1.</w:t>
            </w:r>
          </w:p>
        </w:tc>
        <w:tc>
          <w:tcPr>
            <w:tcW w:w="3067" w:type="dxa"/>
            <w:tcBorders>
              <w:top w:val="single" w:sz="4" w:space="0" w:color="auto"/>
              <w:left w:val="nil"/>
              <w:bottom w:val="nil"/>
              <w:right w:val="nil"/>
            </w:tcBorders>
          </w:tcPr>
          <w:p w:rsidR="00FB3C52" w:rsidRDefault="00FB3C52">
            <w:pPr>
              <w:pStyle w:val="ConsPlusNormal"/>
            </w:pPr>
            <w:r>
              <w:t>Рак полости рта</w:t>
            </w:r>
          </w:p>
        </w:tc>
        <w:tc>
          <w:tcPr>
            <w:tcW w:w="946" w:type="dxa"/>
            <w:tcBorders>
              <w:top w:val="single" w:sz="4" w:space="0" w:color="auto"/>
              <w:left w:val="nil"/>
              <w:bottom w:val="nil"/>
              <w:right w:val="nil"/>
            </w:tcBorders>
          </w:tcPr>
          <w:p w:rsidR="00FB3C52" w:rsidRDefault="00FB3C52">
            <w:pPr>
              <w:pStyle w:val="ConsPlusNormal"/>
              <w:jc w:val="right"/>
            </w:pPr>
            <w:r>
              <w:t>59,9</w:t>
            </w:r>
          </w:p>
        </w:tc>
        <w:tc>
          <w:tcPr>
            <w:tcW w:w="955" w:type="dxa"/>
            <w:tcBorders>
              <w:top w:val="single" w:sz="4" w:space="0" w:color="auto"/>
              <w:left w:val="nil"/>
              <w:bottom w:val="nil"/>
              <w:right w:val="nil"/>
            </w:tcBorders>
          </w:tcPr>
          <w:p w:rsidR="00FB3C52" w:rsidRDefault="00FB3C52">
            <w:pPr>
              <w:pStyle w:val="ConsPlusNormal"/>
              <w:jc w:val="right"/>
            </w:pPr>
            <w:r>
              <w:t>65,5</w:t>
            </w:r>
          </w:p>
        </w:tc>
        <w:tc>
          <w:tcPr>
            <w:tcW w:w="960" w:type="dxa"/>
            <w:tcBorders>
              <w:top w:val="single" w:sz="4" w:space="0" w:color="auto"/>
              <w:left w:val="nil"/>
              <w:bottom w:val="nil"/>
              <w:right w:val="nil"/>
            </w:tcBorders>
          </w:tcPr>
          <w:p w:rsidR="00FB3C52" w:rsidRDefault="00FB3C52">
            <w:pPr>
              <w:pStyle w:val="ConsPlusNormal"/>
              <w:jc w:val="right"/>
            </w:pPr>
            <w:r>
              <w:t>60,0</w:t>
            </w:r>
          </w:p>
        </w:tc>
        <w:tc>
          <w:tcPr>
            <w:tcW w:w="946" w:type="dxa"/>
            <w:tcBorders>
              <w:top w:val="single" w:sz="4" w:space="0" w:color="auto"/>
              <w:left w:val="nil"/>
              <w:bottom w:val="nil"/>
              <w:right w:val="nil"/>
            </w:tcBorders>
          </w:tcPr>
          <w:p w:rsidR="00FB3C52" w:rsidRDefault="00FB3C52">
            <w:pPr>
              <w:pStyle w:val="ConsPlusNormal"/>
              <w:jc w:val="right"/>
            </w:pPr>
            <w:r>
              <w:t>62,1</w:t>
            </w:r>
          </w:p>
        </w:tc>
        <w:tc>
          <w:tcPr>
            <w:tcW w:w="950" w:type="dxa"/>
            <w:tcBorders>
              <w:top w:val="single" w:sz="4" w:space="0" w:color="auto"/>
              <w:left w:val="nil"/>
              <w:bottom w:val="nil"/>
              <w:right w:val="nil"/>
            </w:tcBorders>
          </w:tcPr>
          <w:p w:rsidR="00FB3C52" w:rsidRDefault="00FB3C52">
            <w:pPr>
              <w:pStyle w:val="ConsPlusNormal"/>
              <w:jc w:val="right"/>
            </w:pPr>
            <w:r>
              <w:t>63,7</w:t>
            </w:r>
          </w:p>
        </w:tc>
        <w:tc>
          <w:tcPr>
            <w:tcW w:w="950" w:type="dxa"/>
            <w:tcBorders>
              <w:top w:val="single" w:sz="4" w:space="0" w:color="auto"/>
              <w:left w:val="nil"/>
              <w:bottom w:val="nil"/>
              <w:right w:val="nil"/>
            </w:tcBorders>
          </w:tcPr>
          <w:p w:rsidR="00FB3C52" w:rsidRDefault="00FB3C52">
            <w:pPr>
              <w:pStyle w:val="ConsPlusNormal"/>
              <w:jc w:val="right"/>
            </w:pPr>
            <w:r>
              <w:t>74,9</w:t>
            </w:r>
          </w:p>
        </w:tc>
        <w:tc>
          <w:tcPr>
            <w:tcW w:w="950" w:type="dxa"/>
            <w:tcBorders>
              <w:top w:val="single" w:sz="4" w:space="0" w:color="auto"/>
              <w:left w:val="nil"/>
              <w:bottom w:val="nil"/>
              <w:right w:val="nil"/>
            </w:tcBorders>
          </w:tcPr>
          <w:p w:rsidR="00FB3C52" w:rsidRDefault="00FB3C52">
            <w:pPr>
              <w:pStyle w:val="ConsPlusNormal"/>
              <w:jc w:val="right"/>
            </w:pPr>
            <w:r>
              <w:t>61,7</w:t>
            </w:r>
          </w:p>
        </w:tc>
        <w:tc>
          <w:tcPr>
            <w:tcW w:w="955" w:type="dxa"/>
            <w:tcBorders>
              <w:top w:val="single" w:sz="4" w:space="0" w:color="auto"/>
              <w:left w:val="nil"/>
              <w:bottom w:val="nil"/>
              <w:right w:val="nil"/>
            </w:tcBorders>
          </w:tcPr>
          <w:p w:rsidR="00FB3C52" w:rsidRDefault="00FB3C52">
            <w:pPr>
              <w:pStyle w:val="ConsPlusNormal"/>
              <w:jc w:val="right"/>
            </w:pPr>
            <w:r>
              <w:t>60,3</w:t>
            </w:r>
          </w:p>
        </w:tc>
        <w:tc>
          <w:tcPr>
            <w:tcW w:w="950" w:type="dxa"/>
            <w:tcBorders>
              <w:top w:val="single" w:sz="4" w:space="0" w:color="auto"/>
              <w:left w:val="nil"/>
              <w:bottom w:val="nil"/>
              <w:right w:val="nil"/>
            </w:tcBorders>
          </w:tcPr>
          <w:p w:rsidR="00FB3C52" w:rsidRDefault="00FB3C52">
            <w:pPr>
              <w:pStyle w:val="ConsPlusNormal"/>
              <w:jc w:val="right"/>
            </w:pPr>
            <w:r>
              <w:t>47,1</w:t>
            </w:r>
          </w:p>
        </w:tc>
        <w:tc>
          <w:tcPr>
            <w:tcW w:w="955" w:type="dxa"/>
            <w:tcBorders>
              <w:top w:val="single" w:sz="4" w:space="0" w:color="auto"/>
              <w:left w:val="nil"/>
              <w:bottom w:val="nil"/>
              <w:right w:val="nil"/>
            </w:tcBorders>
          </w:tcPr>
          <w:p w:rsidR="00FB3C52" w:rsidRDefault="00FB3C52">
            <w:pPr>
              <w:pStyle w:val="ConsPlusNormal"/>
              <w:jc w:val="right"/>
            </w:pPr>
            <w:r>
              <w:t>62,4</w:t>
            </w:r>
          </w:p>
        </w:tc>
        <w:tc>
          <w:tcPr>
            <w:tcW w:w="955" w:type="dxa"/>
            <w:tcBorders>
              <w:top w:val="single" w:sz="4" w:space="0" w:color="auto"/>
              <w:left w:val="nil"/>
              <w:bottom w:val="nil"/>
              <w:right w:val="nil"/>
            </w:tcBorders>
          </w:tcPr>
          <w:p w:rsidR="00FB3C52" w:rsidRDefault="00FB3C52">
            <w:pPr>
              <w:pStyle w:val="ConsPlusNormal"/>
              <w:jc w:val="right"/>
            </w:pPr>
            <w:r>
              <w:t>68,3</w:t>
            </w:r>
          </w:p>
        </w:tc>
        <w:tc>
          <w:tcPr>
            <w:tcW w:w="1579" w:type="dxa"/>
            <w:tcBorders>
              <w:top w:val="single" w:sz="4" w:space="0" w:color="auto"/>
              <w:left w:val="nil"/>
              <w:bottom w:val="nil"/>
              <w:right w:val="nil"/>
            </w:tcBorders>
          </w:tcPr>
          <w:p w:rsidR="00FB3C52" w:rsidRDefault="00FB3C52">
            <w:pPr>
              <w:pStyle w:val="ConsPlusNormal"/>
              <w:jc w:val="right"/>
            </w:pPr>
            <w:r>
              <w:t>62,8</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vAlign w:val="center"/>
          </w:tcPr>
          <w:p w:rsidR="00FB3C52" w:rsidRDefault="00FB3C52">
            <w:pPr>
              <w:pStyle w:val="ConsPlusNormal"/>
              <w:jc w:val="center"/>
            </w:pPr>
            <w:r>
              <w:t>2.</w:t>
            </w:r>
          </w:p>
        </w:tc>
        <w:tc>
          <w:tcPr>
            <w:tcW w:w="3067" w:type="dxa"/>
            <w:tcBorders>
              <w:top w:val="nil"/>
              <w:left w:val="nil"/>
              <w:bottom w:val="nil"/>
              <w:right w:val="nil"/>
            </w:tcBorders>
            <w:vAlign w:val="center"/>
          </w:tcPr>
          <w:p w:rsidR="00FB3C52" w:rsidRDefault="00FB3C52">
            <w:pPr>
              <w:pStyle w:val="ConsPlusNormal"/>
            </w:pPr>
            <w:r>
              <w:t>Рак шейки матки</w:t>
            </w:r>
          </w:p>
        </w:tc>
        <w:tc>
          <w:tcPr>
            <w:tcW w:w="946" w:type="dxa"/>
            <w:tcBorders>
              <w:top w:val="nil"/>
              <w:left w:val="nil"/>
              <w:bottom w:val="nil"/>
              <w:right w:val="nil"/>
            </w:tcBorders>
            <w:vAlign w:val="center"/>
          </w:tcPr>
          <w:p w:rsidR="00FB3C52" w:rsidRDefault="00FB3C52">
            <w:pPr>
              <w:pStyle w:val="ConsPlusNormal"/>
              <w:jc w:val="right"/>
            </w:pPr>
            <w:r>
              <w:t>70,1</w:t>
            </w:r>
          </w:p>
        </w:tc>
        <w:tc>
          <w:tcPr>
            <w:tcW w:w="955" w:type="dxa"/>
            <w:tcBorders>
              <w:top w:val="nil"/>
              <w:left w:val="nil"/>
              <w:bottom w:val="nil"/>
              <w:right w:val="nil"/>
            </w:tcBorders>
            <w:vAlign w:val="center"/>
          </w:tcPr>
          <w:p w:rsidR="00FB3C52" w:rsidRDefault="00FB3C52">
            <w:pPr>
              <w:pStyle w:val="ConsPlusNormal"/>
              <w:jc w:val="right"/>
            </w:pPr>
            <w:r>
              <w:t>67,6</w:t>
            </w:r>
          </w:p>
        </w:tc>
        <w:tc>
          <w:tcPr>
            <w:tcW w:w="960" w:type="dxa"/>
            <w:tcBorders>
              <w:top w:val="nil"/>
              <w:left w:val="nil"/>
              <w:bottom w:val="nil"/>
              <w:right w:val="nil"/>
            </w:tcBorders>
            <w:vAlign w:val="center"/>
          </w:tcPr>
          <w:p w:rsidR="00FB3C52" w:rsidRDefault="00FB3C52">
            <w:pPr>
              <w:pStyle w:val="ConsPlusNormal"/>
              <w:jc w:val="right"/>
            </w:pPr>
            <w:r>
              <w:t>61,5</w:t>
            </w:r>
          </w:p>
        </w:tc>
        <w:tc>
          <w:tcPr>
            <w:tcW w:w="946" w:type="dxa"/>
            <w:tcBorders>
              <w:top w:val="nil"/>
              <w:left w:val="nil"/>
              <w:bottom w:val="nil"/>
              <w:right w:val="nil"/>
            </w:tcBorders>
            <w:vAlign w:val="center"/>
          </w:tcPr>
          <w:p w:rsidR="00FB3C52" w:rsidRDefault="00FB3C52">
            <w:pPr>
              <w:pStyle w:val="ConsPlusNormal"/>
              <w:jc w:val="right"/>
            </w:pPr>
            <w:r>
              <w:t>56,8</w:t>
            </w:r>
          </w:p>
        </w:tc>
        <w:tc>
          <w:tcPr>
            <w:tcW w:w="950" w:type="dxa"/>
            <w:tcBorders>
              <w:top w:val="nil"/>
              <w:left w:val="nil"/>
              <w:bottom w:val="nil"/>
              <w:right w:val="nil"/>
            </w:tcBorders>
            <w:vAlign w:val="center"/>
          </w:tcPr>
          <w:p w:rsidR="00FB3C52" w:rsidRDefault="00FB3C52">
            <w:pPr>
              <w:pStyle w:val="ConsPlusNormal"/>
              <w:jc w:val="right"/>
            </w:pPr>
            <w:r>
              <w:t>46,2</w:t>
            </w:r>
          </w:p>
        </w:tc>
        <w:tc>
          <w:tcPr>
            <w:tcW w:w="950" w:type="dxa"/>
            <w:tcBorders>
              <w:top w:val="nil"/>
              <w:left w:val="nil"/>
              <w:bottom w:val="nil"/>
              <w:right w:val="nil"/>
            </w:tcBorders>
            <w:vAlign w:val="center"/>
          </w:tcPr>
          <w:p w:rsidR="00FB3C52" w:rsidRDefault="00FB3C52">
            <w:pPr>
              <w:pStyle w:val="ConsPlusNormal"/>
              <w:jc w:val="right"/>
            </w:pPr>
            <w:r>
              <w:t>41,5</w:t>
            </w:r>
          </w:p>
        </w:tc>
        <w:tc>
          <w:tcPr>
            <w:tcW w:w="950" w:type="dxa"/>
            <w:tcBorders>
              <w:top w:val="nil"/>
              <w:left w:val="nil"/>
              <w:bottom w:val="nil"/>
              <w:right w:val="nil"/>
            </w:tcBorders>
            <w:vAlign w:val="center"/>
          </w:tcPr>
          <w:p w:rsidR="00FB3C52" w:rsidRDefault="00FB3C52">
            <w:pPr>
              <w:pStyle w:val="ConsPlusNormal"/>
              <w:jc w:val="right"/>
            </w:pPr>
            <w:r>
              <w:t>42,1</w:t>
            </w:r>
          </w:p>
        </w:tc>
        <w:tc>
          <w:tcPr>
            <w:tcW w:w="955" w:type="dxa"/>
            <w:tcBorders>
              <w:top w:val="nil"/>
              <w:left w:val="nil"/>
              <w:bottom w:val="nil"/>
              <w:right w:val="nil"/>
            </w:tcBorders>
            <w:vAlign w:val="center"/>
          </w:tcPr>
          <w:p w:rsidR="00FB3C52" w:rsidRDefault="00FB3C52">
            <w:pPr>
              <w:pStyle w:val="ConsPlusNormal"/>
              <w:jc w:val="right"/>
            </w:pPr>
            <w:r>
              <w:t>51,1</w:t>
            </w:r>
          </w:p>
        </w:tc>
        <w:tc>
          <w:tcPr>
            <w:tcW w:w="950" w:type="dxa"/>
            <w:tcBorders>
              <w:top w:val="nil"/>
              <w:left w:val="nil"/>
              <w:bottom w:val="nil"/>
              <w:right w:val="nil"/>
            </w:tcBorders>
            <w:vAlign w:val="center"/>
          </w:tcPr>
          <w:p w:rsidR="00FB3C52" w:rsidRDefault="00FB3C52">
            <w:pPr>
              <w:pStyle w:val="ConsPlusNormal"/>
              <w:jc w:val="right"/>
            </w:pPr>
            <w:r>
              <w:t>45,2</w:t>
            </w:r>
          </w:p>
        </w:tc>
        <w:tc>
          <w:tcPr>
            <w:tcW w:w="955" w:type="dxa"/>
            <w:tcBorders>
              <w:top w:val="nil"/>
              <w:left w:val="nil"/>
              <w:bottom w:val="nil"/>
              <w:right w:val="nil"/>
            </w:tcBorders>
            <w:vAlign w:val="center"/>
          </w:tcPr>
          <w:p w:rsidR="00FB3C52" w:rsidRDefault="00FB3C52">
            <w:pPr>
              <w:pStyle w:val="ConsPlusNormal"/>
              <w:jc w:val="right"/>
            </w:pPr>
            <w:r>
              <w:t>38,2</w:t>
            </w:r>
          </w:p>
        </w:tc>
        <w:tc>
          <w:tcPr>
            <w:tcW w:w="955" w:type="dxa"/>
            <w:tcBorders>
              <w:top w:val="nil"/>
              <w:left w:val="nil"/>
              <w:bottom w:val="nil"/>
              <w:right w:val="nil"/>
            </w:tcBorders>
            <w:vAlign w:val="center"/>
          </w:tcPr>
          <w:p w:rsidR="00FB3C52" w:rsidRDefault="00FB3C52">
            <w:pPr>
              <w:pStyle w:val="ConsPlusNormal"/>
              <w:jc w:val="right"/>
            </w:pPr>
            <w:r>
              <w:t>38,7</w:t>
            </w:r>
          </w:p>
        </w:tc>
        <w:tc>
          <w:tcPr>
            <w:tcW w:w="1579" w:type="dxa"/>
            <w:tcBorders>
              <w:top w:val="nil"/>
              <w:left w:val="nil"/>
              <w:bottom w:val="nil"/>
              <w:right w:val="nil"/>
            </w:tcBorders>
            <w:vAlign w:val="center"/>
          </w:tcPr>
          <w:p w:rsidR="00FB3C52" w:rsidRDefault="00FB3C52">
            <w:pPr>
              <w:pStyle w:val="ConsPlusNormal"/>
              <w:jc w:val="right"/>
            </w:pPr>
            <w:r>
              <w:t>32,1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vAlign w:val="center"/>
          </w:tcPr>
          <w:p w:rsidR="00FB3C52" w:rsidRDefault="00FB3C52">
            <w:pPr>
              <w:pStyle w:val="ConsPlusNormal"/>
              <w:jc w:val="center"/>
            </w:pPr>
            <w:r>
              <w:t>3.</w:t>
            </w:r>
          </w:p>
        </w:tc>
        <w:tc>
          <w:tcPr>
            <w:tcW w:w="3067" w:type="dxa"/>
            <w:tcBorders>
              <w:top w:val="nil"/>
              <w:left w:val="nil"/>
              <w:bottom w:val="nil"/>
              <w:right w:val="nil"/>
            </w:tcBorders>
            <w:vAlign w:val="center"/>
          </w:tcPr>
          <w:p w:rsidR="00FB3C52" w:rsidRDefault="00FB3C52">
            <w:pPr>
              <w:pStyle w:val="ConsPlusNormal"/>
            </w:pPr>
            <w:r>
              <w:t>Рак молочной железы</w:t>
            </w:r>
          </w:p>
        </w:tc>
        <w:tc>
          <w:tcPr>
            <w:tcW w:w="946" w:type="dxa"/>
            <w:tcBorders>
              <w:top w:val="nil"/>
              <w:left w:val="nil"/>
              <w:bottom w:val="nil"/>
              <w:right w:val="nil"/>
            </w:tcBorders>
            <w:vAlign w:val="center"/>
          </w:tcPr>
          <w:p w:rsidR="00FB3C52" w:rsidRDefault="00FB3C52">
            <w:pPr>
              <w:pStyle w:val="ConsPlusNormal"/>
              <w:jc w:val="right"/>
            </w:pPr>
            <w:r>
              <w:t>46,0</w:t>
            </w:r>
          </w:p>
        </w:tc>
        <w:tc>
          <w:tcPr>
            <w:tcW w:w="955" w:type="dxa"/>
            <w:tcBorders>
              <w:top w:val="nil"/>
              <w:left w:val="nil"/>
              <w:bottom w:val="nil"/>
              <w:right w:val="nil"/>
            </w:tcBorders>
            <w:vAlign w:val="center"/>
          </w:tcPr>
          <w:p w:rsidR="00FB3C52" w:rsidRDefault="00FB3C52">
            <w:pPr>
              <w:pStyle w:val="ConsPlusNormal"/>
              <w:jc w:val="right"/>
            </w:pPr>
            <w:r>
              <w:t>44,2</w:t>
            </w:r>
          </w:p>
        </w:tc>
        <w:tc>
          <w:tcPr>
            <w:tcW w:w="960" w:type="dxa"/>
            <w:tcBorders>
              <w:top w:val="nil"/>
              <w:left w:val="nil"/>
              <w:bottom w:val="nil"/>
              <w:right w:val="nil"/>
            </w:tcBorders>
            <w:vAlign w:val="center"/>
          </w:tcPr>
          <w:p w:rsidR="00FB3C52" w:rsidRDefault="00FB3C52">
            <w:pPr>
              <w:pStyle w:val="ConsPlusNormal"/>
              <w:jc w:val="right"/>
            </w:pPr>
            <w:r>
              <w:t>44,7</w:t>
            </w:r>
          </w:p>
        </w:tc>
        <w:tc>
          <w:tcPr>
            <w:tcW w:w="946" w:type="dxa"/>
            <w:tcBorders>
              <w:top w:val="nil"/>
              <w:left w:val="nil"/>
              <w:bottom w:val="nil"/>
              <w:right w:val="nil"/>
            </w:tcBorders>
            <w:vAlign w:val="center"/>
          </w:tcPr>
          <w:p w:rsidR="00FB3C52" w:rsidRDefault="00FB3C52">
            <w:pPr>
              <w:pStyle w:val="ConsPlusNormal"/>
              <w:jc w:val="right"/>
            </w:pPr>
            <w:r>
              <w:t>44,7</w:t>
            </w:r>
          </w:p>
        </w:tc>
        <w:tc>
          <w:tcPr>
            <w:tcW w:w="950" w:type="dxa"/>
            <w:tcBorders>
              <w:top w:val="nil"/>
              <w:left w:val="nil"/>
              <w:bottom w:val="nil"/>
              <w:right w:val="nil"/>
            </w:tcBorders>
            <w:vAlign w:val="center"/>
          </w:tcPr>
          <w:p w:rsidR="00FB3C52" w:rsidRDefault="00FB3C52">
            <w:pPr>
              <w:pStyle w:val="ConsPlusNormal"/>
              <w:jc w:val="right"/>
            </w:pPr>
            <w:r>
              <w:t>39,2</w:t>
            </w:r>
          </w:p>
        </w:tc>
        <w:tc>
          <w:tcPr>
            <w:tcW w:w="950" w:type="dxa"/>
            <w:tcBorders>
              <w:top w:val="nil"/>
              <w:left w:val="nil"/>
              <w:bottom w:val="nil"/>
              <w:right w:val="nil"/>
            </w:tcBorders>
            <w:vAlign w:val="center"/>
          </w:tcPr>
          <w:p w:rsidR="00FB3C52" w:rsidRDefault="00FB3C52">
            <w:pPr>
              <w:pStyle w:val="ConsPlusNormal"/>
              <w:jc w:val="right"/>
            </w:pPr>
            <w:r>
              <w:t>42,0</w:t>
            </w:r>
          </w:p>
        </w:tc>
        <w:tc>
          <w:tcPr>
            <w:tcW w:w="950" w:type="dxa"/>
            <w:tcBorders>
              <w:top w:val="nil"/>
              <w:left w:val="nil"/>
              <w:bottom w:val="nil"/>
              <w:right w:val="nil"/>
            </w:tcBorders>
            <w:vAlign w:val="center"/>
          </w:tcPr>
          <w:p w:rsidR="00FB3C52" w:rsidRDefault="00FB3C52">
            <w:pPr>
              <w:pStyle w:val="ConsPlusNormal"/>
              <w:jc w:val="right"/>
            </w:pPr>
            <w:r>
              <w:t>30,3</w:t>
            </w:r>
          </w:p>
        </w:tc>
        <w:tc>
          <w:tcPr>
            <w:tcW w:w="955" w:type="dxa"/>
            <w:tcBorders>
              <w:top w:val="nil"/>
              <w:left w:val="nil"/>
              <w:bottom w:val="nil"/>
              <w:right w:val="nil"/>
            </w:tcBorders>
            <w:vAlign w:val="center"/>
          </w:tcPr>
          <w:p w:rsidR="00FB3C52" w:rsidRDefault="00FB3C52">
            <w:pPr>
              <w:pStyle w:val="ConsPlusNormal"/>
              <w:jc w:val="right"/>
            </w:pPr>
            <w:r>
              <w:t>31,6</w:t>
            </w:r>
          </w:p>
        </w:tc>
        <w:tc>
          <w:tcPr>
            <w:tcW w:w="950" w:type="dxa"/>
            <w:tcBorders>
              <w:top w:val="nil"/>
              <w:left w:val="nil"/>
              <w:bottom w:val="nil"/>
              <w:right w:val="nil"/>
            </w:tcBorders>
            <w:vAlign w:val="center"/>
          </w:tcPr>
          <w:p w:rsidR="00FB3C52" w:rsidRDefault="00FB3C52">
            <w:pPr>
              <w:pStyle w:val="ConsPlusNormal"/>
              <w:jc w:val="right"/>
            </w:pPr>
            <w:r>
              <w:t>35,0</w:t>
            </w:r>
          </w:p>
        </w:tc>
        <w:tc>
          <w:tcPr>
            <w:tcW w:w="955" w:type="dxa"/>
            <w:tcBorders>
              <w:top w:val="nil"/>
              <w:left w:val="nil"/>
              <w:bottom w:val="nil"/>
              <w:right w:val="nil"/>
            </w:tcBorders>
            <w:vAlign w:val="center"/>
          </w:tcPr>
          <w:p w:rsidR="00FB3C52" w:rsidRDefault="00FB3C52">
            <w:pPr>
              <w:pStyle w:val="ConsPlusNormal"/>
              <w:jc w:val="right"/>
            </w:pPr>
            <w:r>
              <w:t>35,4</w:t>
            </w:r>
          </w:p>
        </w:tc>
        <w:tc>
          <w:tcPr>
            <w:tcW w:w="955" w:type="dxa"/>
            <w:tcBorders>
              <w:top w:val="nil"/>
              <w:left w:val="nil"/>
              <w:bottom w:val="nil"/>
              <w:right w:val="nil"/>
            </w:tcBorders>
            <w:vAlign w:val="center"/>
          </w:tcPr>
          <w:p w:rsidR="00FB3C52" w:rsidRDefault="00FB3C52">
            <w:pPr>
              <w:pStyle w:val="ConsPlusNormal"/>
              <w:jc w:val="right"/>
            </w:pPr>
            <w:r>
              <w:t>36,0</w:t>
            </w:r>
          </w:p>
        </w:tc>
        <w:tc>
          <w:tcPr>
            <w:tcW w:w="1579" w:type="dxa"/>
            <w:tcBorders>
              <w:top w:val="nil"/>
              <w:left w:val="nil"/>
              <w:bottom w:val="nil"/>
              <w:right w:val="nil"/>
            </w:tcBorders>
            <w:vAlign w:val="center"/>
          </w:tcPr>
          <w:p w:rsidR="00FB3C52" w:rsidRDefault="00FB3C52">
            <w:pPr>
              <w:pStyle w:val="ConsPlusNormal"/>
              <w:jc w:val="right"/>
            </w:pPr>
            <w:r>
              <w:t>27,7</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vAlign w:val="center"/>
          </w:tcPr>
          <w:p w:rsidR="00FB3C52" w:rsidRDefault="00FB3C52">
            <w:pPr>
              <w:pStyle w:val="ConsPlusNormal"/>
              <w:jc w:val="center"/>
            </w:pPr>
            <w:r>
              <w:t>4.</w:t>
            </w:r>
          </w:p>
        </w:tc>
        <w:tc>
          <w:tcPr>
            <w:tcW w:w="3067" w:type="dxa"/>
            <w:tcBorders>
              <w:top w:val="nil"/>
              <w:left w:val="nil"/>
              <w:bottom w:val="nil"/>
              <w:right w:val="nil"/>
            </w:tcBorders>
            <w:vAlign w:val="center"/>
          </w:tcPr>
          <w:p w:rsidR="00FB3C52" w:rsidRDefault="00FB3C52">
            <w:pPr>
              <w:pStyle w:val="ConsPlusNormal"/>
            </w:pPr>
            <w:r>
              <w:t>Рак прямой кишки</w:t>
            </w:r>
          </w:p>
        </w:tc>
        <w:tc>
          <w:tcPr>
            <w:tcW w:w="946" w:type="dxa"/>
            <w:tcBorders>
              <w:top w:val="nil"/>
              <w:left w:val="nil"/>
              <w:bottom w:val="nil"/>
              <w:right w:val="nil"/>
            </w:tcBorders>
            <w:vAlign w:val="center"/>
          </w:tcPr>
          <w:p w:rsidR="00FB3C52" w:rsidRDefault="00FB3C52">
            <w:pPr>
              <w:pStyle w:val="ConsPlusNormal"/>
              <w:jc w:val="right"/>
            </w:pPr>
            <w:r>
              <w:t>50,3</w:t>
            </w:r>
          </w:p>
        </w:tc>
        <w:tc>
          <w:tcPr>
            <w:tcW w:w="955" w:type="dxa"/>
            <w:tcBorders>
              <w:top w:val="nil"/>
              <w:left w:val="nil"/>
              <w:bottom w:val="nil"/>
              <w:right w:val="nil"/>
            </w:tcBorders>
            <w:vAlign w:val="center"/>
          </w:tcPr>
          <w:p w:rsidR="00FB3C52" w:rsidRDefault="00FB3C52">
            <w:pPr>
              <w:pStyle w:val="ConsPlusNormal"/>
              <w:jc w:val="right"/>
            </w:pPr>
            <w:r>
              <w:t>52,3</w:t>
            </w:r>
          </w:p>
        </w:tc>
        <w:tc>
          <w:tcPr>
            <w:tcW w:w="960" w:type="dxa"/>
            <w:tcBorders>
              <w:top w:val="nil"/>
              <w:left w:val="nil"/>
              <w:bottom w:val="nil"/>
              <w:right w:val="nil"/>
            </w:tcBorders>
            <w:vAlign w:val="center"/>
          </w:tcPr>
          <w:p w:rsidR="00FB3C52" w:rsidRDefault="00FB3C52">
            <w:pPr>
              <w:pStyle w:val="ConsPlusNormal"/>
              <w:jc w:val="right"/>
            </w:pPr>
            <w:r>
              <w:t>39,9</w:t>
            </w:r>
          </w:p>
        </w:tc>
        <w:tc>
          <w:tcPr>
            <w:tcW w:w="946" w:type="dxa"/>
            <w:tcBorders>
              <w:top w:val="nil"/>
              <w:left w:val="nil"/>
              <w:bottom w:val="nil"/>
              <w:right w:val="nil"/>
            </w:tcBorders>
            <w:vAlign w:val="center"/>
          </w:tcPr>
          <w:p w:rsidR="00FB3C52" w:rsidRDefault="00FB3C52">
            <w:pPr>
              <w:pStyle w:val="ConsPlusNormal"/>
              <w:jc w:val="right"/>
            </w:pPr>
            <w:r>
              <w:t>45,2</w:t>
            </w:r>
          </w:p>
        </w:tc>
        <w:tc>
          <w:tcPr>
            <w:tcW w:w="950" w:type="dxa"/>
            <w:tcBorders>
              <w:top w:val="nil"/>
              <w:left w:val="nil"/>
              <w:bottom w:val="nil"/>
              <w:right w:val="nil"/>
            </w:tcBorders>
            <w:vAlign w:val="center"/>
          </w:tcPr>
          <w:p w:rsidR="00FB3C52" w:rsidRDefault="00FB3C52">
            <w:pPr>
              <w:pStyle w:val="ConsPlusNormal"/>
              <w:jc w:val="right"/>
            </w:pPr>
            <w:r>
              <w:t>51,3</w:t>
            </w:r>
          </w:p>
        </w:tc>
        <w:tc>
          <w:tcPr>
            <w:tcW w:w="950" w:type="dxa"/>
            <w:tcBorders>
              <w:top w:val="nil"/>
              <w:left w:val="nil"/>
              <w:bottom w:val="nil"/>
              <w:right w:val="nil"/>
            </w:tcBorders>
            <w:vAlign w:val="center"/>
          </w:tcPr>
          <w:p w:rsidR="00FB3C52" w:rsidRDefault="00FB3C52">
            <w:pPr>
              <w:pStyle w:val="ConsPlusNormal"/>
              <w:jc w:val="right"/>
            </w:pPr>
            <w:r>
              <w:t>41,2</w:t>
            </w:r>
          </w:p>
        </w:tc>
        <w:tc>
          <w:tcPr>
            <w:tcW w:w="950" w:type="dxa"/>
            <w:tcBorders>
              <w:top w:val="nil"/>
              <w:left w:val="nil"/>
              <w:bottom w:val="nil"/>
              <w:right w:val="nil"/>
            </w:tcBorders>
            <w:vAlign w:val="center"/>
          </w:tcPr>
          <w:p w:rsidR="00FB3C52" w:rsidRDefault="00FB3C52">
            <w:pPr>
              <w:pStyle w:val="ConsPlusNormal"/>
              <w:jc w:val="right"/>
            </w:pPr>
            <w:r>
              <w:t>40,9</w:t>
            </w:r>
          </w:p>
        </w:tc>
        <w:tc>
          <w:tcPr>
            <w:tcW w:w="955" w:type="dxa"/>
            <w:tcBorders>
              <w:top w:val="nil"/>
              <w:left w:val="nil"/>
              <w:bottom w:val="nil"/>
              <w:right w:val="nil"/>
            </w:tcBorders>
            <w:vAlign w:val="center"/>
          </w:tcPr>
          <w:p w:rsidR="00FB3C52" w:rsidRDefault="00FB3C52">
            <w:pPr>
              <w:pStyle w:val="ConsPlusNormal"/>
              <w:jc w:val="right"/>
            </w:pPr>
            <w:r>
              <w:t>42,0</w:t>
            </w:r>
          </w:p>
        </w:tc>
        <w:tc>
          <w:tcPr>
            <w:tcW w:w="950" w:type="dxa"/>
            <w:tcBorders>
              <w:top w:val="nil"/>
              <w:left w:val="nil"/>
              <w:bottom w:val="nil"/>
              <w:right w:val="nil"/>
            </w:tcBorders>
            <w:vAlign w:val="center"/>
          </w:tcPr>
          <w:p w:rsidR="00FB3C52" w:rsidRDefault="00FB3C52">
            <w:pPr>
              <w:pStyle w:val="ConsPlusNormal"/>
              <w:jc w:val="right"/>
            </w:pPr>
            <w:r>
              <w:t>44,2</w:t>
            </w:r>
          </w:p>
        </w:tc>
        <w:tc>
          <w:tcPr>
            <w:tcW w:w="955" w:type="dxa"/>
            <w:tcBorders>
              <w:top w:val="nil"/>
              <w:left w:val="nil"/>
              <w:bottom w:val="nil"/>
              <w:right w:val="nil"/>
            </w:tcBorders>
            <w:vAlign w:val="center"/>
          </w:tcPr>
          <w:p w:rsidR="00FB3C52" w:rsidRDefault="00FB3C52">
            <w:pPr>
              <w:pStyle w:val="ConsPlusNormal"/>
              <w:jc w:val="right"/>
            </w:pPr>
            <w:r>
              <w:t>42,0</w:t>
            </w:r>
          </w:p>
        </w:tc>
        <w:tc>
          <w:tcPr>
            <w:tcW w:w="955" w:type="dxa"/>
            <w:tcBorders>
              <w:top w:val="nil"/>
              <w:left w:val="nil"/>
              <w:bottom w:val="nil"/>
              <w:right w:val="nil"/>
            </w:tcBorders>
            <w:vAlign w:val="center"/>
          </w:tcPr>
          <w:p w:rsidR="00FB3C52" w:rsidRDefault="00FB3C52">
            <w:pPr>
              <w:pStyle w:val="ConsPlusNormal"/>
              <w:jc w:val="right"/>
            </w:pPr>
            <w:r>
              <w:t>45,5</w:t>
            </w:r>
          </w:p>
        </w:tc>
        <w:tc>
          <w:tcPr>
            <w:tcW w:w="1579" w:type="dxa"/>
            <w:tcBorders>
              <w:top w:val="nil"/>
              <w:left w:val="nil"/>
              <w:bottom w:val="nil"/>
              <w:right w:val="nil"/>
            </w:tcBorders>
            <w:vAlign w:val="center"/>
          </w:tcPr>
          <w:p w:rsidR="00FB3C52" w:rsidRDefault="00FB3C52">
            <w:pPr>
              <w:pStyle w:val="ConsPlusNormal"/>
              <w:jc w:val="right"/>
            </w:pPr>
            <w:r>
              <w:t>46,9</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vAlign w:val="center"/>
          </w:tcPr>
          <w:p w:rsidR="00FB3C52" w:rsidRDefault="00FB3C52">
            <w:pPr>
              <w:pStyle w:val="ConsPlusNormal"/>
              <w:jc w:val="center"/>
            </w:pPr>
            <w:r>
              <w:t>5.</w:t>
            </w:r>
          </w:p>
        </w:tc>
        <w:tc>
          <w:tcPr>
            <w:tcW w:w="3067" w:type="dxa"/>
            <w:tcBorders>
              <w:top w:val="nil"/>
              <w:left w:val="nil"/>
              <w:bottom w:val="nil"/>
              <w:right w:val="nil"/>
            </w:tcBorders>
            <w:vAlign w:val="center"/>
          </w:tcPr>
          <w:p w:rsidR="00FB3C52" w:rsidRDefault="00FB3C52">
            <w:pPr>
              <w:pStyle w:val="ConsPlusNormal"/>
            </w:pPr>
            <w:r>
              <w:t>Меланома кожи</w:t>
            </w:r>
          </w:p>
        </w:tc>
        <w:tc>
          <w:tcPr>
            <w:tcW w:w="946" w:type="dxa"/>
            <w:tcBorders>
              <w:top w:val="nil"/>
              <w:left w:val="nil"/>
              <w:bottom w:val="nil"/>
              <w:right w:val="nil"/>
            </w:tcBorders>
            <w:vAlign w:val="center"/>
          </w:tcPr>
          <w:p w:rsidR="00FB3C52" w:rsidRDefault="00FB3C52">
            <w:pPr>
              <w:pStyle w:val="ConsPlusNormal"/>
              <w:jc w:val="right"/>
            </w:pPr>
            <w:r>
              <w:t>31,5</w:t>
            </w:r>
          </w:p>
        </w:tc>
        <w:tc>
          <w:tcPr>
            <w:tcW w:w="955" w:type="dxa"/>
            <w:tcBorders>
              <w:top w:val="nil"/>
              <w:left w:val="nil"/>
              <w:bottom w:val="nil"/>
              <w:right w:val="nil"/>
            </w:tcBorders>
            <w:vAlign w:val="center"/>
          </w:tcPr>
          <w:p w:rsidR="00FB3C52" w:rsidRDefault="00FB3C52">
            <w:pPr>
              <w:pStyle w:val="ConsPlusNormal"/>
              <w:jc w:val="right"/>
            </w:pPr>
            <w:r>
              <w:t>23,5</w:t>
            </w:r>
          </w:p>
        </w:tc>
        <w:tc>
          <w:tcPr>
            <w:tcW w:w="960" w:type="dxa"/>
            <w:tcBorders>
              <w:top w:val="nil"/>
              <w:left w:val="nil"/>
              <w:bottom w:val="nil"/>
              <w:right w:val="nil"/>
            </w:tcBorders>
            <w:vAlign w:val="center"/>
          </w:tcPr>
          <w:p w:rsidR="00FB3C52" w:rsidRDefault="00FB3C52">
            <w:pPr>
              <w:pStyle w:val="ConsPlusNormal"/>
              <w:jc w:val="right"/>
            </w:pPr>
            <w:r>
              <w:t>22,0</w:t>
            </w:r>
          </w:p>
        </w:tc>
        <w:tc>
          <w:tcPr>
            <w:tcW w:w="946" w:type="dxa"/>
            <w:tcBorders>
              <w:top w:val="nil"/>
              <w:left w:val="nil"/>
              <w:bottom w:val="nil"/>
              <w:right w:val="nil"/>
            </w:tcBorders>
            <w:vAlign w:val="center"/>
          </w:tcPr>
          <w:p w:rsidR="00FB3C52" w:rsidRDefault="00FB3C52">
            <w:pPr>
              <w:pStyle w:val="ConsPlusNormal"/>
              <w:jc w:val="right"/>
            </w:pPr>
            <w:r>
              <w:t>21,7</w:t>
            </w:r>
          </w:p>
        </w:tc>
        <w:tc>
          <w:tcPr>
            <w:tcW w:w="950" w:type="dxa"/>
            <w:tcBorders>
              <w:top w:val="nil"/>
              <w:left w:val="nil"/>
              <w:bottom w:val="nil"/>
              <w:right w:val="nil"/>
            </w:tcBorders>
            <w:vAlign w:val="center"/>
          </w:tcPr>
          <w:p w:rsidR="00FB3C52" w:rsidRDefault="00FB3C52">
            <w:pPr>
              <w:pStyle w:val="ConsPlusNormal"/>
              <w:jc w:val="right"/>
            </w:pPr>
            <w:r>
              <w:t>27,4</w:t>
            </w:r>
          </w:p>
        </w:tc>
        <w:tc>
          <w:tcPr>
            <w:tcW w:w="950" w:type="dxa"/>
            <w:tcBorders>
              <w:top w:val="nil"/>
              <w:left w:val="nil"/>
              <w:bottom w:val="nil"/>
              <w:right w:val="nil"/>
            </w:tcBorders>
            <w:vAlign w:val="center"/>
          </w:tcPr>
          <w:p w:rsidR="00FB3C52" w:rsidRDefault="00FB3C52">
            <w:pPr>
              <w:pStyle w:val="ConsPlusNormal"/>
              <w:jc w:val="right"/>
            </w:pPr>
            <w:r>
              <w:t>19,7</w:t>
            </w:r>
          </w:p>
        </w:tc>
        <w:tc>
          <w:tcPr>
            <w:tcW w:w="950" w:type="dxa"/>
            <w:tcBorders>
              <w:top w:val="nil"/>
              <w:left w:val="nil"/>
              <w:bottom w:val="nil"/>
              <w:right w:val="nil"/>
            </w:tcBorders>
            <w:vAlign w:val="center"/>
          </w:tcPr>
          <w:p w:rsidR="00FB3C52" w:rsidRDefault="00FB3C52">
            <w:pPr>
              <w:pStyle w:val="ConsPlusNormal"/>
              <w:jc w:val="right"/>
            </w:pPr>
            <w:r>
              <w:t>23,3</w:t>
            </w:r>
          </w:p>
        </w:tc>
        <w:tc>
          <w:tcPr>
            <w:tcW w:w="955" w:type="dxa"/>
            <w:tcBorders>
              <w:top w:val="nil"/>
              <w:left w:val="nil"/>
              <w:bottom w:val="nil"/>
              <w:right w:val="nil"/>
            </w:tcBorders>
            <w:vAlign w:val="center"/>
          </w:tcPr>
          <w:p w:rsidR="00FB3C52" w:rsidRDefault="00FB3C52">
            <w:pPr>
              <w:pStyle w:val="ConsPlusNormal"/>
              <w:jc w:val="right"/>
            </w:pPr>
            <w:r>
              <w:t>22,0</w:t>
            </w:r>
          </w:p>
        </w:tc>
        <w:tc>
          <w:tcPr>
            <w:tcW w:w="950" w:type="dxa"/>
            <w:tcBorders>
              <w:top w:val="nil"/>
              <w:left w:val="nil"/>
              <w:bottom w:val="nil"/>
              <w:right w:val="nil"/>
            </w:tcBorders>
            <w:vAlign w:val="center"/>
          </w:tcPr>
          <w:p w:rsidR="00FB3C52" w:rsidRDefault="00FB3C52">
            <w:pPr>
              <w:pStyle w:val="ConsPlusNormal"/>
              <w:jc w:val="right"/>
            </w:pPr>
            <w:r>
              <w:t>22,5</w:t>
            </w:r>
          </w:p>
        </w:tc>
        <w:tc>
          <w:tcPr>
            <w:tcW w:w="955" w:type="dxa"/>
            <w:tcBorders>
              <w:top w:val="nil"/>
              <w:left w:val="nil"/>
              <w:bottom w:val="nil"/>
              <w:right w:val="nil"/>
            </w:tcBorders>
            <w:vAlign w:val="center"/>
          </w:tcPr>
          <w:p w:rsidR="00FB3C52" w:rsidRDefault="00FB3C52">
            <w:pPr>
              <w:pStyle w:val="ConsPlusNormal"/>
              <w:jc w:val="right"/>
            </w:pPr>
            <w:r>
              <w:t>20,3</w:t>
            </w:r>
          </w:p>
        </w:tc>
        <w:tc>
          <w:tcPr>
            <w:tcW w:w="955" w:type="dxa"/>
            <w:tcBorders>
              <w:top w:val="nil"/>
              <w:left w:val="nil"/>
              <w:bottom w:val="nil"/>
              <w:right w:val="nil"/>
            </w:tcBorders>
            <w:vAlign w:val="center"/>
          </w:tcPr>
          <w:p w:rsidR="00FB3C52" w:rsidRDefault="00FB3C52">
            <w:pPr>
              <w:pStyle w:val="ConsPlusNormal"/>
              <w:jc w:val="right"/>
            </w:pPr>
            <w:r>
              <w:t>20,3</w:t>
            </w:r>
          </w:p>
        </w:tc>
        <w:tc>
          <w:tcPr>
            <w:tcW w:w="1579" w:type="dxa"/>
            <w:tcBorders>
              <w:top w:val="nil"/>
              <w:left w:val="nil"/>
              <w:bottom w:val="nil"/>
              <w:right w:val="nil"/>
            </w:tcBorders>
            <w:vAlign w:val="center"/>
          </w:tcPr>
          <w:p w:rsidR="00FB3C52" w:rsidRDefault="00FB3C52">
            <w:pPr>
              <w:pStyle w:val="ConsPlusNormal"/>
              <w:jc w:val="right"/>
            </w:pPr>
            <w:r>
              <w:t>17,8</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vAlign w:val="center"/>
          </w:tcPr>
          <w:p w:rsidR="00FB3C52" w:rsidRDefault="00FB3C52">
            <w:pPr>
              <w:pStyle w:val="ConsPlusNormal"/>
              <w:jc w:val="center"/>
            </w:pPr>
            <w:r>
              <w:t>6.</w:t>
            </w:r>
          </w:p>
        </w:tc>
        <w:tc>
          <w:tcPr>
            <w:tcW w:w="3067" w:type="dxa"/>
            <w:tcBorders>
              <w:top w:val="nil"/>
              <w:left w:val="nil"/>
              <w:bottom w:val="nil"/>
              <w:right w:val="nil"/>
            </w:tcBorders>
            <w:vAlign w:val="center"/>
          </w:tcPr>
          <w:p w:rsidR="00FB3C52" w:rsidRDefault="00FB3C52">
            <w:pPr>
              <w:pStyle w:val="ConsPlusNormal"/>
            </w:pPr>
            <w:r>
              <w:t>Рак губы</w:t>
            </w:r>
          </w:p>
        </w:tc>
        <w:tc>
          <w:tcPr>
            <w:tcW w:w="946" w:type="dxa"/>
            <w:tcBorders>
              <w:top w:val="nil"/>
              <w:left w:val="nil"/>
              <w:bottom w:val="nil"/>
              <w:right w:val="nil"/>
            </w:tcBorders>
            <w:vAlign w:val="center"/>
          </w:tcPr>
          <w:p w:rsidR="00FB3C52" w:rsidRDefault="00FB3C52">
            <w:pPr>
              <w:pStyle w:val="ConsPlusNormal"/>
              <w:jc w:val="right"/>
            </w:pPr>
            <w:r>
              <w:t>15,3</w:t>
            </w:r>
          </w:p>
        </w:tc>
        <w:tc>
          <w:tcPr>
            <w:tcW w:w="955" w:type="dxa"/>
            <w:tcBorders>
              <w:top w:val="nil"/>
              <w:left w:val="nil"/>
              <w:bottom w:val="nil"/>
              <w:right w:val="nil"/>
            </w:tcBorders>
            <w:vAlign w:val="center"/>
          </w:tcPr>
          <w:p w:rsidR="00FB3C52" w:rsidRDefault="00FB3C52">
            <w:pPr>
              <w:pStyle w:val="ConsPlusNormal"/>
              <w:jc w:val="right"/>
            </w:pPr>
            <w:r>
              <w:t>6,0</w:t>
            </w:r>
          </w:p>
        </w:tc>
        <w:tc>
          <w:tcPr>
            <w:tcW w:w="960" w:type="dxa"/>
            <w:tcBorders>
              <w:top w:val="nil"/>
              <w:left w:val="nil"/>
              <w:bottom w:val="nil"/>
              <w:right w:val="nil"/>
            </w:tcBorders>
            <w:vAlign w:val="center"/>
          </w:tcPr>
          <w:p w:rsidR="00FB3C52" w:rsidRDefault="00FB3C52">
            <w:pPr>
              <w:pStyle w:val="ConsPlusNormal"/>
              <w:jc w:val="right"/>
            </w:pPr>
            <w:r>
              <w:t>9,3</w:t>
            </w:r>
          </w:p>
        </w:tc>
        <w:tc>
          <w:tcPr>
            <w:tcW w:w="946" w:type="dxa"/>
            <w:tcBorders>
              <w:top w:val="nil"/>
              <w:left w:val="nil"/>
              <w:bottom w:val="nil"/>
              <w:right w:val="nil"/>
            </w:tcBorders>
            <w:vAlign w:val="center"/>
          </w:tcPr>
          <w:p w:rsidR="00FB3C52" w:rsidRDefault="00FB3C52">
            <w:pPr>
              <w:pStyle w:val="ConsPlusNormal"/>
              <w:jc w:val="right"/>
            </w:pPr>
            <w:r>
              <w:t>3,3</w:t>
            </w:r>
          </w:p>
        </w:tc>
        <w:tc>
          <w:tcPr>
            <w:tcW w:w="950" w:type="dxa"/>
            <w:tcBorders>
              <w:top w:val="nil"/>
              <w:left w:val="nil"/>
              <w:bottom w:val="nil"/>
              <w:right w:val="nil"/>
            </w:tcBorders>
            <w:vAlign w:val="center"/>
          </w:tcPr>
          <w:p w:rsidR="00FB3C52" w:rsidRDefault="00FB3C52">
            <w:pPr>
              <w:pStyle w:val="ConsPlusNormal"/>
              <w:jc w:val="right"/>
            </w:pPr>
            <w:r>
              <w:t>9,4</w:t>
            </w:r>
          </w:p>
        </w:tc>
        <w:tc>
          <w:tcPr>
            <w:tcW w:w="950" w:type="dxa"/>
            <w:tcBorders>
              <w:top w:val="nil"/>
              <w:left w:val="nil"/>
              <w:bottom w:val="nil"/>
              <w:right w:val="nil"/>
            </w:tcBorders>
            <w:vAlign w:val="center"/>
          </w:tcPr>
          <w:p w:rsidR="00FB3C52" w:rsidRDefault="00FB3C52">
            <w:pPr>
              <w:pStyle w:val="ConsPlusNormal"/>
              <w:jc w:val="right"/>
            </w:pPr>
            <w:r>
              <w:t>13,2</w:t>
            </w:r>
          </w:p>
        </w:tc>
        <w:tc>
          <w:tcPr>
            <w:tcW w:w="950" w:type="dxa"/>
            <w:tcBorders>
              <w:top w:val="nil"/>
              <w:left w:val="nil"/>
              <w:bottom w:val="nil"/>
              <w:right w:val="nil"/>
            </w:tcBorders>
            <w:vAlign w:val="center"/>
          </w:tcPr>
          <w:p w:rsidR="00FB3C52" w:rsidRDefault="00FB3C52">
            <w:pPr>
              <w:pStyle w:val="ConsPlusNormal"/>
              <w:jc w:val="right"/>
            </w:pPr>
            <w:r>
              <w:t>5,6</w:t>
            </w:r>
          </w:p>
        </w:tc>
        <w:tc>
          <w:tcPr>
            <w:tcW w:w="955" w:type="dxa"/>
            <w:tcBorders>
              <w:top w:val="nil"/>
              <w:left w:val="nil"/>
              <w:bottom w:val="nil"/>
              <w:right w:val="nil"/>
            </w:tcBorders>
            <w:vAlign w:val="center"/>
          </w:tcPr>
          <w:p w:rsidR="00FB3C52" w:rsidRDefault="00FB3C52">
            <w:pPr>
              <w:pStyle w:val="ConsPlusNormal"/>
              <w:jc w:val="right"/>
            </w:pPr>
            <w:r>
              <w:t>16,3</w:t>
            </w:r>
          </w:p>
        </w:tc>
        <w:tc>
          <w:tcPr>
            <w:tcW w:w="950" w:type="dxa"/>
            <w:tcBorders>
              <w:top w:val="nil"/>
              <w:left w:val="nil"/>
              <w:bottom w:val="nil"/>
              <w:right w:val="nil"/>
            </w:tcBorders>
            <w:vAlign w:val="center"/>
          </w:tcPr>
          <w:p w:rsidR="00FB3C52" w:rsidRDefault="00FB3C52">
            <w:pPr>
              <w:pStyle w:val="ConsPlusNormal"/>
              <w:jc w:val="right"/>
            </w:pPr>
            <w:r>
              <w:t>10,2</w:t>
            </w:r>
          </w:p>
        </w:tc>
        <w:tc>
          <w:tcPr>
            <w:tcW w:w="955" w:type="dxa"/>
            <w:tcBorders>
              <w:top w:val="nil"/>
              <w:left w:val="nil"/>
              <w:bottom w:val="nil"/>
              <w:right w:val="nil"/>
            </w:tcBorders>
            <w:vAlign w:val="center"/>
          </w:tcPr>
          <w:p w:rsidR="00FB3C52" w:rsidRDefault="00FB3C52">
            <w:pPr>
              <w:pStyle w:val="ConsPlusNormal"/>
              <w:jc w:val="right"/>
            </w:pPr>
            <w:r>
              <w:t>10,0</w:t>
            </w:r>
          </w:p>
        </w:tc>
        <w:tc>
          <w:tcPr>
            <w:tcW w:w="955" w:type="dxa"/>
            <w:tcBorders>
              <w:top w:val="nil"/>
              <w:left w:val="nil"/>
              <w:bottom w:val="nil"/>
              <w:right w:val="nil"/>
            </w:tcBorders>
            <w:vAlign w:val="center"/>
          </w:tcPr>
          <w:p w:rsidR="00FB3C52" w:rsidRDefault="00FB3C52">
            <w:pPr>
              <w:pStyle w:val="ConsPlusNormal"/>
              <w:jc w:val="right"/>
            </w:pPr>
            <w:r>
              <w:t>9,1</w:t>
            </w:r>
          </w:p>
        </w:tc>
        <w:tc>
          <w:tcPr>
            <w:tcW w:w="1579" w:type="dxa"/>
            <w:tcBorders>
              <w:top w:val="nil"/>
              <w:left w:val="nil"/>
              <w:bottom w:val="nil"/>
              <w:right w:val="nil"/>
            </w:tcBorders>
            <w:vAlign w:val="center"/>
          </w:tcPr>
          <w:p w:rsidR="00FB3C52" w:rsidRDefault="00FB3C52">
            <w:pPr>
              <w:pStyle w:val="ConsPlusNormal"/>
              <w:jc w:val="right"/>
            </w:pPr>
            <w:r>
              <w:t>12,8</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vAlign w:val="bottom"/>
          </w:tcPr>
          <w:p w:rsidR="00FB3C52" w:rsidRDefault="00FB3C52">
            <w:pPr>
              <w:pStyle w:val="ConsPlusNormal"/>
              <w:jc w:val="center"/>
            </w:pPr>
            <w:r>
              <w:t>7.</w:t>
            </w:r>
          </w:p>
        </w:tc>
        <w:tc>
          <w:tcPr>
            <w:tcW w:w="3067" w:type="dxa"/>
            <w:tcBorders>
              <w:top w:val="nil"/>
              <w:left w:val="nil"/>
              <w:bottom w:val="nil"/>
              <w:right w:val="nil"/>
            </w:tcBorders>
            <w:vAlign w:val="bottom"/>
          </w:tcPr>
          <w:p w:rsidR="00FB3C52" w:rsidRDefault="00FB3C52">
            <w:pPr>
              <w:pStyle w:val="ConsPlusNormal"/>
            </w:pPr>
            <w:r>
              <w:t>Рак щитовидной железы</w:t>
            </w:r>
          </w:p>
        </w:tc>
        <w:tc>
          <w:tcPr>
            <w:tcW w:w="946" w:type="dxa"/>
            <w:tcBorders>
              <w:top w:val="nil"/>
              <w:left w:val="nil"/>
              <w:bottom w:val="nil"/>
              <w:right w:val="nil"/>
            </w:tcBorders>
            <w:vAlign w:val="bottom"/>
          </w:tcPr>
          <w:p w:rsidR="00FB3C52" w:rsidRDefault="00FB3C52">
            <w:pPr>
              <w:pStyle w:val="ConsPlusNormal"/>
              <w:jc w:val="right"/>
            </w:pPr>
            <w:r>
              <w:t>23,7</w:t>
            </w:r>
          </w:p>
        </w:tc>
        <w:tc>
          <w:tcPr>
            <w:tcW w:w="955" w:type="dxa"/>
            <w:tcBorders>
              <w:top w:val="nil"/>
              <w:left w:val="nil"/>
              <w:bottom w:val="nil"/>
              <w:right w:val="nil"/>
            </w:tcBorders>
            <w:vAlign w:val="bottom"/>
          </w:tcPr>
          <w:p w:rsidR="00FB3C52" w:rsidRDefault="00FB3C52">
            <w:pPr>
              <w:pStyle w:val="ConsPlusNormal"/>
              <w:jc w:val="right"/>
            </w:pPr>
            <w:r>
              <w:t>18,2</w:t>
            </w:r>
          </w:p>
        </w:tc>
        <w:tc>
          <w:tcPr>
            <w:tcW w:w="960" w:type="dxa"/>
            <w:tcBorders>
              <w:top w:val="nil"/>
              <w:left w:val="nil"/>
              <w:bottom w:val="nil"/>
              <w:right w:val="nil"/>
            </w:tcBorders>
            <w:vAlign w:val="bottom"/>
          </w:tcPr>
          <w:p w:rsidR="00FB3C52" w:rsidRDefault="00FB3C52">
            <w:pPr>
              <w:pStyle w:val="ConsPlusNormal"/>
              <w:jc w:val="right"/>
            </w:pPr>
            <w:r>
              <w:t>21,2</w:t>
            </w:r>
          </w:p>
        </w:tc>
        <w:tc>
          <w:tcPr>
            <w:tcW w:w="946" w:type="dxa"/>
            <w:tcBorders>
              <w:top w:val="nil"/>
              <w:left w:val="nil"/>
              <w:bottom w:val="nil"/>
              <w:right w:val="nil"/>
            </w:tcBorders>
            <w:vAlign w:val="bottom"/>
          </w:tcPr>
          <w:p w:rsidR="00FB3C52" w:rsidRDefault="00FB3C52">
            <w:pPr>
              <w:pStyle w:val="ConsPlusNormal"/>
              <w:jc w:val="right"/>
            </w:pPr>
            <w:r>
              <w:t>19,3</w:t>
            </w:r>
          </w:p>
        </w:tc>
        <w:tc>
          <w:tcPr>
            <w:tcW w:w="950" w:type="dxa"/>
            <w:tcBorders>
              <w:top w:val="nil"/>
              <w:left w:val="nil"/>
              <w:bottom w:val="nil"/>
              <w:right w:val="nil"/>
            </w:tcBorders>
            <w:vAlign w:val="bottom"/>
          </w:tcPr>
          <w:p w:rsidR="00FB3C52" w:rsidRDefault="00FB3C52">
            <w:pPr>
              <w:pStyle w:val="ConsPlusNormal"/>
              <w:jc w:val="right"/>
            </w:pPr>
            <w:r>
              <w:t>21,2</w:t>
            </w:r>
          </w:p>
        </w:tc>
        <w:tc>
          <w:tcPr>
            <w:tcW w:w="950" w:type="dxa"/>
            <w:tcBorders>
              <w:top w:val="nil"/>
              <w:left w:val="nil"/>
              <w:bottom w:val="nil"/>
              <w:right w:val="nil"/>
            </w:tcBorders>
            <w:vAlign w:val="bottom"/>
          </w:tcPr>
          <w:p w:rsidR="00FB3C52" w:rsidRDefault="00FB3C52">
            <w:pPr>
              <w:pStyle w:val="ConsPlusNormal"/>
              <w:jc w:val="right"/>
            </w:pPr>
            <w:r>
              <w:t>16,1</w:t>
            </w:r>
          </w:p>
        </w:tc>
        <w:tc>
          <w:tcPr>
            <w:tcW w:w="950" w:type="dxa"/>
            <w:tcBorders>
              <w:top w:val="nil"/>
              <w:left w:val="nil"/>
              <w:bottom w:val="nil"/>
              <w:right w:val="nil"/>
            </w:tcBorders>
            <w:vAlign w:val="bottom"/>
          </w:tcPr>
          <w:p w:rsidR="00FB3C52" w:rsidRDefault="00FB3C52">
            <w:pPr>
              <w:pStyle w:val="ConsPlusNormal"/>
              <w:jc w:val="right"/>
            </w:pPr>
            <w:r>
              <w:t>16,2</w:t>
            </w:r>
          </w:p>
        </w:tc>
        <w:tc>
          <w:tcPr>
            <w:tcW w:w="955" w:type="dxa"/>
            <w:tcBorders>
              <w:top w:val="nil"/>
              <w:left w:val="nil"/>
              <w:bottom w:val="nil"/>
              <w:right w:val="nil"/>
            </w:tcBorders>
            <w:vAlign w:val="bottom"/>
          </w:tcPr>
          <w:p w:rsidR="00FB3C52" w:rsidRDefault="00FB3C52">
            <w:pPr>
              <w:pStyle w:val="ConsPlusNormal"/>
              <w:jc w:val="right"/>
            </w:pPr>
            <w:r>
              <w:t>28,2</w:t>
            </w:r>
          </w:p>
        </w:tc>
        <w:tc>
          <w:tcPr>
            <w:tcW w:w="950" w:type="dxa"/>
            <w:tcBorders>
              <w:top w:val="nil"/>
              <w:left w:val="nil"/>
              <w:bottom w:val="nil"/>
              <w:right w:val="nil"/>
            </w:tcBorders>
            <w:vAlign w:val="bottom"/>
          </w:tcPr>
          <w:p w:rsidR="00FB3C52" w:rsidRDefault="00FB3C52">
            <w:pPr>
              <w:pStyle w:val="ConsPlusNormal"/>
              <w:jc w:val="right"/>
            </w:pPr>
            <w:r>
              <w:t>28,7</w:t>
            </w:r>
          </w:p>
        </w:tc>
        <w:tc>
          <w:tcPr>
            <w:tcW w:w="955" w:type="dxa"/>
            <w:tcBorders>
              <w:top w:val="nil"/>
              <w:left w:val="nil"/>
              <w:bottom w:val="nil"/>
              <w:right w:val="nil"/>
            </w:tcBorders>
            <w:vAlign w:val="bottom"/>
          </w:tcPr>
          <w:p w:rsidR="00FB3C52" w:rsidRDefault="00FB3C52">
            <w:pPr>
              <w:pStyle w:val="ConsPlusNormal"/>
              <w:jc w:val="right"/>
            </w:pPr>
            <w:r>
              <w:t>17,0</w:t>
            </w:r>
          </w:p>
        </w:tc>
        <w:tc>
          <w:tcPr>
            <w:tcW w:w="955" w:type="dxa"/>
            <w:tcBorders>
              <w:top w:val="nil"/>
              <w:left w:val="nil"/>
              <w:bottom w:val="nil"/>
              <w:right w:val="nil"/>
            </w:tcBorders>
            <w:vAlign w:val="bottom"/>
          </w:tcPr>
          <w:p w:rsidR="00FB3C52" w:rsidRDefault="00FB3C52">
            <w:pPr>
              <w:pStyle w:val="ConsPlusNormal"/>
              <w:jc w:val="right"/>
            </w:pPr>
            <w:r>
              <w:t>5,4</w:t>
            </w:r>
          </w:p>
        </w:tc>
        <w:tc>
          <w:tcPr>
            <w:tcW w:w="1579" w:type="dxa"/>
            <w:tcBorders>
              <w:top w:val="nil"/>
              <w:left w:val="nil"/>
              <w:bottom w:val="nil"/>
              <w:right w:val="nil"/>
            </w:tcBorders>
            <w:vAlign w:val="bottom"/>
          </w:tcPr>
          <w:p w:rsidR="00FB3C52" w:rsidRDefault="00FB3C52">
            <w:pPr>
              <w:pStyle w:val="ConsPlusNormal"/>
              <w:jc w:val="right"/>
            </w:pPr>
            <w:r>
              <w:t>17,9</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24, свидетельствуют о положительной динамике доли злокачественных новообразований визуальных локализаций, выявленных на III и IV стадиях, в общем количестве выявленных злокачественных новообразований визуальных локализаций в Ставропольском крае за период с 2010 по 2020 год по всем визуальным локализациям кроме рака полости рта.</w:t>
      </w:r>
    </w:p>
    <w:p w:rsidR="00FB3C52" w:rsidRDefault="00FB3C52">
      <w:pPr>
        <w:pStyle w:val="ConsPlusNormal"/>
        <w:spacing w:before="220"/>
        <w:ind w:firstLine="540"/>
        <w:jc w:val="both"/>
      </w:pPr>
      <w:r>
        <w:t>Имеет положительную динамику, но остается выше среднероссийского показателя доля злокачественных новообразований визуальных локализаций, выявленных в III и IV стадиях, в общем количестве выявленных злокачественных новообразований визуальных локализаций по следующим визуальным локализациям злокачественных новообразований:</w:t>
      </w:r>
    </w:p>
    <w:p w:rsidR="00FB3C52" w:rsidRDefault="00FB3C52">
      <w:pPr>
        <w:pStyle w:val="ConsPlusNormal"/>
        <w:spacing w:before="220"/>
        <w:ind w:firstLine="540"/>
        <w:jc w:val="both"/>
      </w:pPr>
      <w:r>
        <w:t>рак молочной железы (данный показатель выше среднероссийского на 26,3 процента);</w:t>
      </w:r>
    </w:p>
    <w:p w:rsidR="00FB3C52" w:rsidRDefault="00FB3C52">
      <w:pPr>
        <w:pStyle w:val="ConsPlusNormal"/>
        <w:spacing w:before="220"/>
        <w:ind w:firstLine="540"/>
        <w:jc w:val="both"/>
      </w:pPr>
      <w:r>
        <w:t>меланома кожи (данный показатель выше среднероссийского на 24,0 процента);</w:t>
      </w:r>
    </w:p>
    <w:p w:rsidR="00FB3C52" w:rsidRDefault="00FB3C52">
      <w:pPr>
        <w:pStyle w:val="ConsPlusNormal"/>
        <w:spacing w:before="220"/>
        <w:ind w:firstLine="540"/>
        <w:jc w:val="both"/>
      </w:pPr>
      <w:r>
        <w:t>рак полости рта (данный показатель выше среднероссийского на 6,7 процента);</w:t>
      </w:r>
    </w:p>
    <w:p w:rsidR="00FB3C52" w:rsidRDefault="00FB3C52">
      <w:pPr>
        <w:pStyle w:val="ConsPlusNormal"/>
        <w:spacing w:before="220"/>
        <w:ind w:firstLine="540"/>
        <w:jc w:val="both"/>
      </w:pPr>
      <w:r>
        <w:t>рак губы (данный показатель выше среднероссийского на 6,2 процента).</w:t>
      </w:r>
    </w:p>
    <w:p w:rsidR="00FB3C52" w:rsidRDefault="00FB3C52">
      <w:pPr>
        <w:pStyle w:val="ConsPlusNormal"/>
        <w:spacing w:before="220"/>
        <w:ind w:firstLine="540"/>
        <w:jc w:val="both"/>
      </w:pPr>
      <w:r>
        <w:t>Запущенность визуальных локализаций злокачественных новообразований имеет существенные отличия в муниципальных образованиях Ставропольского края, особенно по визуальным локализациям злокачественных новообразований, оказывающим ключевое влияние на показатели онкологической выживаемости.</w:t>
      </w:r>
    </w:p>
    <w:p w:rsidR="00FB3C52" w:rsidRDefault="00FB3C52">
      <w:pPr>
        <w:pStyle w:val="ConsPlusNormal"/>
        <w:spacing w:before="220"/>
        <w:ind w:firstLine="540"/>
        <w:jc w:val="both"/>
      </w:pPr>
      <w:r>
        <w:t>Наиболее неблагоприятный показатель запущенности рака молочной железы в 2020 году сложился в следующих муниципальных образованиях Ставропольского края:</w:t>
      </w:r>
    </w:p>
    <w:p w:rsidR="00FB3C52" w:rsidRDefault="00FB3C52">
      <w:pPr>
        <w:pStyle w:val="ConsPlusNormal"/>
        <w:spacing w:before="220"/>
        <w:ind w:firstLine="540"/>
        <w:jc w:val="both"/>
      </w:pPr>
      <w:r>
        <w:t>Туркменский муниципальный район - 80,0 процента (данный показатель выше среднекраевого на 53,0 процента);</w:t>
      </w:r>
    </w:p>
    <w:p w:rsidR="00FB3C52" w:rsidRDefault="00FB3C52">
      <w:pPr>
        <w:pStyle w:val="ConsPlusNormal"/>
        <w:spacing w:before="220"/>
        <w:ind w:firstLine="540"/>
        <w:jc w:val="both"/>
      </w:pPr>
      <w:r>
        <w:t>Кочубеевский муниципальный район - 61,8 процента (данный показатель выше среднекраевого на 39,2 процента);</w:t>
      </w:r>
    </w:p>
    <w:p w:rsidR="00FB3C52" w:rsidRDefault="00FB3C52">
      <w:pPr>
        <w:pStyle w:val="ConsPlusNormal"/>
        <w:spacing w:before="220"/>
        <w:ind w:firstLine="540"/>
        <w:jc w:val="both"/>
      </w:pPr>
      <w:r>
        <w:t>Александровский муниципальный район - 56,0 процента (данный показатель выше среднекраевого на 32,9 процента);</w:t>
      </w:r>
    </w:p>
    <w:p w:rsidR="00FB3C52" w:rsidRDefault="00FB3C52">
      <w:pPr>
        <w:pStyle w:val="ConsPlusNormal"/>
        <w:spacing w:before="220"/>
        <w:ind w:firstLine="540"/>
        <w:jc w:val="both"/>
      </w:pPr>
      <w:r>
        <w:t>Благодарненский муниципальный район - 54,5 процента (данный показатель выше среднекраевого на 31,0 процента);</w:t>
      </w:r>
    </w:p>
    <w:p w:rsidR="00FB3C52" w:rsidRDefault="00FB3C52">
      <w:pPr>
        <w:pStyle w:val="ConsPlusNormal"/>
        <w:spacing w:before="220"/>
        <w:ind w:firstLine="540"/>
        <w:jc w:val="both"/>
      </w:pPr>
      <w:r>
        <w:t>Грачевский муниципальный район - 53,8 процента (данный показатель выше среднекраевого на 30,1 процента);</w:t>
      </w:r>
    </w:p>
    <w:p w:rsidR="00FB3C52" w:rsidRDefault="00FB3C52">
      <w:pPr>
        <w:pStyle w:val="ConsPlusNormal"/>
        <w:spacing w:before="220"/>
        <w:ind w:firstLine="540"/>
        <w:jc w:val="both"/>
      </w:pPr>
      <w:r>
        <w:t>Новоалександровский городской округ и Арзгирский муниципальный район - по 50,0 процента в каждом (данный показатель выше среднекраевого на 24,8 процента);</w:t>
      </w:r>
    </w:p>
    <w:p w:rsidR="00FB3C52" w:rsidRDefault="00FB3C52">
      <w:pPr>
        <w:pStyle w:val="ConsPlusNormal"/>
        <w:spacing w:before="220"/>
        <w:ind w:firstLine="540"/>
        <w:jc w:val="both"/>
      </w:pPr>
      <w:r>
        <w:t>Нефтекумский и Георгиевский городские округа - по 44,4 процента в каждом (данный показатель выше среднекраевого на 15,3 процента).</w:t>
      </w:r>
    </w:p>
    <w:p w:rsidR="00FB3C52" w:rsidRDefault="00FB3C52">
      <w:pPr>
        <w:pStyle w:val="ConsPlusNormal"/>
        <w:spacing w:before="220"/>
        <w:ind w:firstLine="540"/>
        <w:jc w:val="both"/>
      </w:pPr>
      <w:r>
        <w:t>Наиболее неблагоприятный показатель запущенности рака шейки матки в 2020 году сложился в следующих муниципальных образованиях Ставропольского края:</w:t>
      </w:r>
    </w:p>
    <w:p w:rsidR="00FB3C52" w:rsidRDefault="00FB3C52">
      <w:pPr>
        <w:pStyle w:val="ConsPlusNormal"/>
        <w:spacing w:before="220"/>
        <w:ind w:firstLine="540"/>
        <w:jc w:val="both"/>
      </w:pPr>
      <w:r>
        <w:t>город-курорт Железноводск - 100,0 процента (данный показатель выше среднекраевого на 66,1 процента);</w:t>
      </w:r>
    </w:p>
    <w:p w:rsidR="00FB3C52" w:rsidRDefault="00FB3C52">
      <w:pPr>
        <w:pStyle w:val="ConsPlusNormal"/>
        <w:spacing w:before="220"/>
        <w:ind w:firstLine="540"/>
        <w:jc w:val="both"/>
      </w:pPr>
      <w:r>
        <w:t>Буденновский муниципальный район - 90,0 процента (данный показатель выше среднекраевого на 62,3 процента);</w:t>
      </w:r>
    </w:p>
    <w:p w:rsidR="00FB3C52" w:rsidRDefault="00FB3C52">
      <w:pPr>
        <w:pStyle w:val="ConsPlusNormal"/>
        <w:spacing w:before="220"/>
        <w:ind w:firstLine="540"/>
        <w:jc w:val="both"/>
      </w:pPr>
      <w:r>
        <w:lastRenderedPageBreak/>
        <w:t>Кочубеевский муниципальный район - 71,4 процента (данный показатель выше среднекраевого на 52,5 процента);</w:t>
      </w:r>
    </w:p>
    <w:p w:rsidR="00FB3C52" w:rsidRDefault="00FB3C52">
      <w:pPr>
        <w:pStyle w:val="ConsPlusNormal"/>
        <w:spacing w:before="220"/>
        <w:ind w:firstLine="540"/>
        <w:jc w:val="both"/>
      </w:pPr>
      <w:r>
        <w:t>город-курорт Кисловодск - 66,7 процента (данный показатель выше среднекраевого на 49,2 процента);</w:t>
      </w:r>
    </w:p>
    <w:p w:rsidR="00FB3C52" w:rsidRDefault="00FB3C52">
      <w:pPr>
        <w:pStyle w:val="ConsPlusNormal"/>
        <w:spacing w:before="220"/>
        <w:ind w:firstLine="540"/>
        <w:jc w:val="both"/>
      </w:pPr>
      <w:r>
        <w:t>Курский муниципальный район - 60,0 процента (данный показатель выше среднекраевого на 43,5 процента);</w:t>
      </w:r>
    </w:p>
    <w:p w:rsidR="00FB3C52" w:rsidRDefault="00FB3C52">
      <w:pPr>
        <w:pStyle w:val="ConsPlusNormal"/>
        <w:spacing w:before="220"/>
        <w:ind w:firstLine="540"/>
        <w:jc w:val="both"/>
      </w:pPr>
      <w:r>
        <w:t>Петровский и Благодарненский городские округа - по 58,3 процента в каждом (данный показатель выше среднекраевого на 41,9 процента);</w:t>
      </w:r>
    </w:p>
    <w:p w:rsidR="00FB3C52" w:rsidRDefault="00FB3C52">
      <w:pPr>
        <w:pStyle w:val="ConsPlusNormal"/>
        <w:spacing w:before="220"/>
        <w:ind w:firstLine="540"/>
        <w:jc w:val="both"/>
      </w:pPr>
      <w:r>
        <w:t>Минераловодский городской округ - 55,6 процента (данный показатель выше среднекраевого на 39,0 процента);</w:t>
      </w:r>
    </w:p>
    <w:p w:rsidR="00FB3C52" w:rsidRDefault="00FB3C52">
      <w:pPr>
        <w:pStyle w:val="ConsPlusNormal"/>
        <w:spacing w:before="220"/>
        <w:ind w:firstLine="540"/>
        <w:jc w:val="both"/>
      </w:pPr>
      <w:r>
        <w:t>Арзгирский, Степновский, Шпаковский муниципальные районы и Ипатовский городской округ - по 50,0 процента в каждом (данный показатель выше среднекраевого на 32,2 процента).</w:t>
      </w:r>
    </w:p>
    <w:p w:rsidR="00FB3C52" w:rsidRDefault="00FB3C52">
      <w:pPr>
        <w:pStyle w:val="ConsPlusNormal"/>
        <w:spacing w:before="220"/>
        <w:ind w:firstLine="540"/>
        <w:jc w:val="both"/>
      </w:pPr>
      <w:r>
        <w:t>Наиболее неблагоприятный показатель запущенности рака прямой кишки в 2020 году сложился следующих муниципальных образованиях Ставропольского края:</w:t>
      </w:r>
    </w:p>
    <w:p w:rsidR="00FB3C52" w:rsidRDefault="00FB3C52">
      <w:pPr>
        <w:pStyle w:val="ConsPlusNormal"/>
        <w:spacing w:before="220"/>
        <w:ind w:firstLine="540"/>
        <w:jc w:val="both"/>
      </w:pPr>
      <w:r>
        <w:t>Степновский муниципальный район - 100,0 процента (данный показатель выше среднекраевого на 60,8 процента);</w:t>
      </w:r>
    </w:p>
    <w:p w:rsidR="00FB3C52" w:rsidRDefault="00FB3C52">
      <w:pPr>
        <w:pStyle w:val="ConsPlusNormal"/>
        <w:spacing w:before="220"/>
        <w:ind w:firstLine="540"/>
        <w:jc w:val="both"/>
      </w:pPr>
      <w:r>
        <w:t>Буденновский и Туркменский муниципальные районы - по 75,0 процента в каждом (данный показатель выше среднекраевого на 47,7 процента);</w:t>
      </w:r>
    </w:p>
    <w:p w:rsidR="00FB3C52" w:rsidRDefault="00FB3C52">
      <w:pPr>
        <w:pStyle w:val="ConsPlusNormal"/>
        <w:spacing w:before="220"/>
        <w:ind w:firstLine="540"/>
        <w:jc w:val="both"/>
      </w:pPr>
      <w:r>
        <w:t>Левокумский муниципальный район - 70,0 процента (данный показатель выше среднекраевого на 44,0 процента);</w:t>
      </w:r>
    </w:p>
    <w:p w:rsidR="00FB3C52" w:rsidRDefault="00FB3C52">
      <w:pPr>
        <w:pStyle w:val="ConsPlusNormal"/>
        <w:spacing w:before="220"/>
        <w:ind w:firstLine="540"/>
        <w:jc w:val="both"/>
      </w:pPr>
      <w:r>
        <w:t>Благодарненский городской округ и Курский муниципальный район - по 66,7 процента в каждом (данный показатель выше среднекраевого на 41,2 процента);</w:t>
      </w:r>
    </w:p>
    <w:p w:rsidR="00FB3C52" w:rsidRDefault="00FB3C52">
      <w:pPr>
        <w:pStyle w:val="ConsPlusNormal"/>
        <w:spacing w:before="220"/>
        <w:ind w:firstLine="540"/>
        <w:jc w:val="both"/>
      </w:pPr>
      <w:r>
        <w:t>город-курорт Ессентуки - 63,6 процента (данный показатель выше среднекраевого на 38,4 процента);</w:t>
      </w:r>
    </w:p>
    <w:p w:rsidR="00FB3C52" w:rsidRDefault="00FB3C52">
      <w:pPr>
        <w:pStyle w:val="ConsPlusNormal"/>
        <w:spacing w:before="220"/>
        <w:ind w:firstLine="540"/>
        <w:jc w:val="both"/>
      </w:pPr>
      <w:r>
        <w:t>город-курорт Пятигорск и Труновский муниципальный район - по 62,8 процента в каждом (данный показатель выше среднекраевого на 37,6 процента);</w:t>
      </w:r>
    </w:p>
    <w:p w:rsidR="00FB3C52" w:rsidRDefault="00FB3C52">
      <w:pPr>
        <w:pStyle w:val="ConsPlusNormal"/>
        <w:spacing w:before="220"/>
        <w:ind w:firstLine="540"/>
        <w:jc w:val="both"/>
      </w:pPr>
      <w:r>
        <w:t>город-курорт Кисловодск - 56,0 процента (данный показатель выше среднекраевого на 30,0 процента);</w:t>
      </w:r>
    </w:p>
    <w:p w:rsidR="00FB3C52" w:rsidRDefault="00FB3C52">
      <w:pPr>
        <w:pStyle w:val="ConsPlusNormal"/>
        <w:spacing w:before="220"/>
        <w:ind w:firstLine="540"/>
        <w:jc w:val="both"/>
      </w:pPr>
      <w:r>
        <w:t>Петровский городской округ - 55,0 процента (данный показатель выше среднекраевого на 28,7 процента);</w:t>
      </w:r>
    </w:p>
    <w:p w:rsidR="00FB3C52" w:rsidRDefault="00FB3C52">
      <w:pPr>
        <w:pStyle w:val="ConsPlusNormal"/>
        <w:spacing w:before="220"/>
        <w:ind w:firstLine="540"/>
        <w:jc w:val="both"/>
      </w:pPr>
      <w:r>
        <w:t>Кировский городской округ - 53,8 процента (данный показатель выше среднекраевого на 27,1 процента);</w:t>
      </w:r>
    </w:p>
    <w:p w:rsidR="00FB3C52" w:rsidRDefault="00FB3C52">
      <w:pPr>
        <w:pStyle w:val="ConsPlusNormal"/>
        <w:spacing w:before="220"/>
        <w:ind w:firstLine="540"/>
        <w:jc w:val="both"/>
      </w:pPr>
      <w:r>
        <w:t>Александровский и Новоселицкий муниципальные районы - по 50,0 процента в каждом (данный показатель выше среднекраевого на 21,6 процента);</w:t>
      </w:r>
    </w:p>
    <w:p w:rsidR="00FB3C52" w:rsidRDefault="00FB3C52">
      <w:pPr>
        <w:pStyle w:val="ConsPlusNormal"/>
        <w:spacing w:before="220"/>
        <w:ind w:firstLine="540"/>
        <w:jc w:val="both"/>
      </w:pPr>
      <w:r>
        <w:t>город Невинномысск - 46,4 процента (данный показатель выше среднекраевого на 15,5 процента);</w:t>
      </w:r>
    </w:p>
    <w:p w:rsidR="00FB3C52" w:rsidRDefault="00FB3C52">
      <w:pPr>
        <w:pStyle w:val="ConsPlusNormal"/>
        <w:spacing w:before="220"/>
        <w:ind w:firstLine="540"/>
        <w:jc w:val="both"/>
      </w:pPr>
      <w:r>
        <w:t>Ипатовский городской округ - 44,4 процента (данный показатель выше среднекраевого на 11,7 процента).</w:t>
      </w:r>
    </w:p>
    <w:p w:rsidR="00FB3C52" w:rsidRDefault="00FB3C52">
      <w:pPr>
        <w:pStyle w:val="ConsPlusNormal"/>
        <w:spacing w:before="220"/>
        <w:ind w:firstLine="540"/>
        <w:jc w:val="both"/>
      </w:pPr>
      <w:r>
        <w:lastRenderedPageBreak/>
        <w:t>Динамика доли злокачественных новообразований, выявленных на IV стадии, в общем количестве выявленных злокачественных новообразований в Ставропольском крае по основным локализациям злокачественных новообразований представлена в таблице 25.</w:t>
      </w:r>
    </w:p>
    <w:p w:rsidR="00FB3C52" w:rsidRDefault="00FB3C52">
      <w:pPr>
        <w:pStyle w:val="ConsPlusNormal"/>
        <w:jc w:val="both"/>
      </w:pPr>
    </w:p>
    <w:p w:rsidR="00FB3C52" w:rsidRDefault="00FB3C52">
      <w:pPr>
        <w:pStyle w:val="ConsPlusNormal"/>
        <w:jc w:val="right"/>
        <w:outlineLvl w:val="3"/>
      </w:pPr>
      <w:r>
        <w:t>Таблица 25</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доли злокачественных новообразований, выявленных</w:t>
      </w:r>
    </w:p>
    <w:p w:rsidR="00FB3C52" w:rsidRDefault="00FB3C52">
      <w:pPr>
        <w:pStyle w:val="ConsPlusTitle"/>
        <w:jc w:val="center"/>
      </w:pPr>
      <w:r>
        <w:t>на IV стадии, в общем количестве выявленных</w:t>
      </w:r>
    </w:p>
    <w:p w:rsidR="00FB3C52" w:rsidRDefault="00FB3C52">
      <w:pPr>
        <w:pStyle w:val="ConsPlusTitle"/>
        <w:jc w:val="center"/>
      </w:pPr>
      <w:r>
        <w:t>злокачественных новообразований в Ставропольском крае</w:t>
      </w:r>
    </w:p>
    <w:p w:rsidR="00FB3C52" w:rsidRDefault="00FB3C52">
      <w:pPr>
        <w:pStyle w:val="ConsPlusTitle"/>
        <w:jc w:val="center"/>
      </w:pPr>
      <w:r>
        <w:t>по основным 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309"/>
        <w:gridCol w:w="955"/>
        <w:gridCol w:w="979"/>
        <w:gridCol w:w="974"/>
        <w:gridCol w:w="974"/>
        <w:gridCol w:w="974"/>
        <w:gridCol w:w="984"/>
        <w:gridCol w:w="960"/>
        <w:gridCol w:w="974"/>
        <w:gridCol w:w="979"/>
        <w:gridCol w:w="970"/>
        <w:gridCol w:w="979"/>
        <w:gridCol w:w="964"/>
      </w:tblGrid>
      <w:tr w:rsidR="00FB3C52">
        <w:tc>
          <w:tcPr>
            <w:tcW w:w="643"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309"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10702" w:type="dxa"/>
            <w:gridSpan w:val="11"/>
            <w:tcBorders>
              <w:top w:val="single" w:sz="4" w:space="0" w:color="auto"/>
              <w:bottom w:val="single" w:sz="4" w:space="0" w:color="auto"/>
            </w:tcBorders>
            <w:vAlign w:val="center"/>
          </w:tcPr>
          <w:p w:rsidR="00FB3C52" w:rsidRDefault="00FB3C52">
            <w:pPr>
              <w:pStyle w:val="ConsPlusNormal"/>
              <w:jc w:val="center"/>
            </w:pPr>
            <w:r>
              <w:t>Значение доли злокачественных новообразований, выявленных на IV стадии, в общем количестве выявленных злокачественных новообразований в Ставропольском крае по годам</w:t>
            </w:r>
          </w:p>
        </w:tc>
        <w:tc>
          <w:tcPr>
            <w:tcW w:w="964"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643" w:type="dxa"/>
            <w:vMerge/>
            <w:tcBorders>
              <w:top w:val="single" w:sz="4" w:space="0" w:color="auto"/>
              <w:bottom w:val="single" w:sz="4" w:space="0" w:color="auto"/>
            </w:tcBorders>
          </w:tcPr>
          <w:p w:rsidR="00FB3C52" w:rsidRDefault="00FB3C52">
            <w:pPr>
              <w:pStyle w:val="ConsPlusNormal"/>
            </w:pPr>
          </w:p>
        </w:tc>
        <w:tc>
          <w:tcPr>
            <w:tcW w:w="2309" w:type="dxa"/>
            <w:vMerge/>
            <w:tcBorders>
              <w:top w:val="single" w:sz="4" w:space="0" w:color="auto"/>
              <w:bottom w:val="single" w:sz="4" w:space="0" w:color="auto"/>
            </w:tcBorders>
          </w:tcPr>
          <w:p w:rsidR="00FB3C52" w:rsidRDefault="00FB3C52">
            <w:pPr>
              <w:pStyle w:val="ConsPlusNormal"/>
            </w:pPr>
          </w:p>
        </w:tc>
        <w:tc>
          <w:tcPr>
            <w:tcW w:w="955" w:type="dxa"/>
            <w:tcBorders>
              <w:top w:val="single" w:sz="4" w:space="0" w:color="auto"/>
              <w:bottom w:val="single" w:sz="4" w:space="0" w:color="auto"/>
            </w:tcBorders>
            <w:vAlign w:val="center"/>
          </w:tcPr>
          <w:p w:rsidR="00FB3C52" w:rsidRDefault="00FB3C52">
            <w:pPr>
              <w:pStyle w:val="ConsPlusNormal"/>
              <w:jc w:val="center"/>
            </w:pPr>
            <w:r>
              <w:t>2010</w:t>
            </w:r>
          </w:p>
        </w:tc>
        <w:tc>
          <w:tcPr>
            <w:tcW w:w="979" w:type="dxa"/>
            <w:tcBorders>
              <w:top w:val="single" w:sz="4" w:space="0" w:color="auto"/>
              <w:bottom w:val="single" w:sz="4" w:space="0" w:color="auto"/>
            </w:tcBorders>
            <w:vAlign w:val="center"/>
          </w:tcPr>
          <w:p w:rsidR="00FB3C52" w:rsidRDefault="00FB3C52">
            <w:pPr>
              <w:pStyle w:val="ConsPlusNormal"/>
              <w:jc w:val="center"/>
            </w:pPr>
            <w:r>
              <w:t>2011</w:t>
            </w:r>
          </w:p>
        </w:tc>
        <w:tc>
          <w:tcPr>
            <w:tcW w:w="974" w:type="dxa"/>
            <w:tcBorders>
              <w:top w:val="single" w:sz="4" w:space="0" w:color="auto"/>
              <w:bottom w:val="single" w:sz="4" w:space="0" w:color="auto"/>
            </w:tcBorders>
            <w:vAlign w:val="center"/>
          </w:tcPr>
          <w:p w:rsidR="00FB3C52" w:rsidRDefault="00FB3C52">
            <w:pPr>
              <w:pStyle w:val="ConsPlusNormal"/>
              <w:jc w:val="center"/>
            </w:pPr>
            <w:r>
              <w:t>2012</w:t>
            </w:r>
          </w:p>
        </w:tc>
        <w:tc>
          <w:tcPr>
            <w:tcW w:w="974" w:type="dxa"/>
            <w:tcBorders>
              <w:top w:val="single" w:sz="4" w:space="0" w:color="auto"/>
              <w:bottom w:val="single" w:sz="4" w:space="0" w:color="auto"/>
            </w:tcBorders>
            <w:vAlign w:val="center"/>
          </w:tcPr>
          <w:p w:rsidR="00FB3C52" w:rsidRDefault="00FB3C52">
            <w:pPr>
              <w:pStyle w:val="ConsPlusNormal"/>
              <w:jc w:val="center"/>
            </w:pPr>
            <w:r>
              <w:t>2013</w:t>
            </w:r>
          </w:p>
        </w:tc>
        <w:tc>
          <w:tcPr>
            <w:tcW w:w="974" w:type="dxa"/>
            <w:tcBorders>
              <w:top w:val="single" w:sz="4" w:space="0" w:color="auto"/>
              <w:bottom w:val="single" w:sz="4" w:space="0" w:color="auto"/>
            </w:tcBorders>
            <w:vAlign w:val="center"/>
          </w:tcPr>
          <w:p w:rsidR="00FB3C52" w:rsidRDefault="00FB3C52">
            <w:pPr>
              <w:pStyle w:val="ConsPlusNormal"/>
              <w:jc w:val="center"/>
            </w:pPr>
            <w:r>
              <w:t>2014</w:t>
            </w:r>
          </w:p>
        </w:tc>
        <w:tc>
          <w:tcPr>
            <w:tcW w:w="984" w:type="dxa"/>
            <w:tcBorders>
              <w:top w:val="single" w:sz="4" w:space="0" w:color="auto"/>
              <w:bottom w:val="single" w:sz="4" w:space="0" w:color="auto"/>
            </w:tcBorders>
            <w:vAlign w:val="center"/>
          </w:tcPr>
          <w:p w:rsidR="00FB3C52" w:rsidRDefault="00FB3C52">
            <w:pPr>
              <w:pStyle w:val="ConsPlusNormal"/>
              <w:jc w:val="center"/>
            </w:pPr>
            <w:r>
              <w:t>2015</w:t>
            </w:r>
          </w:p>
        </w:tc>
        <w:tc>
          <w:tcPr>
            <w:tcW w:w="960" w:type="dxa"/>
            <w:tcBorders>
              <w:top w:val="single" w:sz="4" w:space="0" w:color="auto"/>
              <w:bottom w:val="single" w:sz="4" w:space="0" w:color="auto"/>
            </w:tcBorders>
            <w:vAlign w:val="center"/>
          </w:tcPr>
          <w:p w:rsidR="00FB3C52" w:rsidRDefault="00FB3C52">
            <w:pPr>
              <w:pStyle w:val="ConsPlusNormal"/>
              <w:jc w:val="center"/>
            </w:pPr>
            <w:r>
              <w:t>2016</w:t>
            </w:r>
          </w:p>
        </w:tc>
        <w:tc>
          <w:tcPr>
            <w:tcW w:w="974" w:type="dxa"/>
            <w:tcBorders>
              <w:top w:val="single" w:sz="4" w:space="0" w:color="auto"/>
              <w:bottom w:val="single" w:sz="4" w:space="0" w:color="auto"/>
            </w:tcBorders>
            <w:vAlign w:val="center"/>
          </w:tcPr>
          <w:p w:rsidR="00FB3C52" w:rsidRDefault="00FB3C52">
            <w:pPr>
              <w:pStyle w:val="ConsPlusNormal"/>
              <w:jc w:val="center"/>
            </w:pPr>
            <w:r>
              <w:t>2017</w:t>
            </w:r>
          </w:p>
        </w:tc>
        <w:tc>
          <w:tcPr>
            <w:tcW w:w="979" w:type="dxa"/>
            <w:tcBorders>
              <w:top w:val="single" w:sz="4" w:space="0" w:color="auto"/>
              <w:bottom w:val="single" w:sz="4" w:space="0" w:color="auto"/>
            </w:tcBorders>
            <w:vAlign w:val="center"/>
          </w:tcPr>
          <w:p w:rsidR="00FB3C52" w:rsidRDefault="00FB3C52">
            <w:pPr>
              <w:pStyle w:val="ConsPlusNormal"/>
              <w:jc w:val="center"/>
            </w:pPr>
            <w:r>
              <w:t>2018</w:t>
            </w:r>
          </w:p>
        </w:tc>
        <w:tc>
          <w:tcPr>
            <w:tcW w:w="970" w:type="dxa"/>
            <w:tcBorders>
              <w:top w:val="single" w:sz="4" w:space="0" w:color="auto"/>
              <w:bottom w:val="single" w:sz="4" w:space="0" w:color="auto"/>
            </w:tcBorders>
            <w:vAlign w:val="center"/>
          </w:tcPr>
          <w:p w:rsidR="00FB3C52" w:rsidRDefault="00FB3C52">
            <w:pPr>
              <w:pStyle w:val="ConsPlusNormal"/>
              <w:jc w:val="center"/>
            </w:pPr>
            <w:r>
              <w:t>2019</w:t>
            </w:r>
          </w:p>
        </w:tc>
        <w:tc>
          <w:tcPr>
            <w:tcW w:w="979" w:type="dxa"/>
            <w:tcBorders>
              <w:top w:val="single" w:sz="4" w:space="0" w:color="auto"/>
              <w:bottom w:val="single" w:sz="4" w:space="0" w:color="auto"/>
            </w:tcBorders>
            <w:vAlign w:val="center"/>
          </w:tcPr>
          <w:p w:rsidR="00FB3C52" w:rsidRDefault="00FB3C52">
            <w:pPr>
              <w:pStyle w:val="ConsPlusNormal"/>
              <w:jc w:val="center"/>
            </w:pPr>
            <w:r>
              <w:t>2020</w:t>
            </w:r>
          </w:p>
        </w:tc>
        <w:tc>
          <w:tcPr>
            <w:tcW w:w="964" w:type="dxa"/>
            <w:vMerge/>
            <w:tcBorders>
              <w:top w:val="single" w:sz="4" w:space="0" w:color="auto"/>
              <w:bottom w:val="single" w:sz="4" w:space="0" w:color="auto"/>
            </w:tcBorders>
          </w:tcPr>
          <w:p w:rsidR="00FB3C52" w:rsidRDefault="00FB3C52">
            <w:pPr>
              <w:pStyle w:val="ConsPlusNormal"/>
            </w:pPr>
          </w:p>
        </w:tc>
      </w:tr>
      <w:tr w:rsidR="00FB3C52">
        <w:tc>
          <w:tcPr>
            <w:tcW w:w="643" w:type="dxa"/>
            <w:tcBorders>
              <w:top w:val="single" w:sz="4" w:space="0" w:color="auto"/>
              <w:bottom w:val="single" w:sz="4" w:space="0" w:color="auto"/>
            </w:tcBorders>
            <w:vAlign w:val="center"/>
          </w:tcPr>
          <w:p w:rsidR="00FB3C52" w:rsidRDefault="00FB3C52">
            <w:pPr>
              <w:pStyle w:val="ConsPlusNormal"/>
              <w:jc w:val="center"/>
            </w:pPr>
            <w:r>
              <w:t>1</w:t>
            </w:r>
          </w:p>
        </w:tc>
        <w:tc>
          <w:tcPr>
            <w:tcW w:w="2309" w:type="dxa"/>
            <w:tcBorders>
              <w:top w:val="single" w:sz="4" w:space="0" w:color="auto"/>
              <w:bottom w:val="single" w:sz="4" w:space="0" w:color="auto"/>
            </w:tcBorders>
            <w:vAlign w:val="center"/>
          </w:tcPr>
          <w:p w:rsidR="00FB3C52" w:rsidRDefault="00FB3C52">
            <w:pPr>
              <w:pStyle w:val="ConsPlusNormal"/>
              <w:jc w:val="center"/>
            </w:pPr>
            <w:r>
              <w:t>2</w:t>
            </w:r>
          </w:p>
        </w:tc>
        <w:tc>
          <w:tcPr>
            <w:tcW w:w="955" w:type="dxa"/>
            <w:tcBorders>
              <w:top w:val="single" w:sz="4" w:space="0" w:color="auto"/>
              <w:bottom w:val="single" w:sz="4" w:space="0" w:color="auto"/>
            </w:tcBorders>
            <w:vAlign w:val="center"/>
          </w:tcPr>
          <w:p w:rsidR="00FB3C52" w:rsidRDefault="00FB3C52">
            <w:pPr>
              <w:pStyle w:val="ConsPlusNormal"/>
              <w:jc w:val="center"/>
            </w:pPr>
            <w:r>
              <w:t>3</w:t>
            </w:r>
          </w:p>
        </w:tc>
        <w:tc>
          <w:tcPr>
            <w:tcW w:w="979" w:type="dxa"/>
            <w:tcBorders>
              <w:top w:val="single" w:sz="4" w:space="0" w:color="auto"/>
              <w:bottom w:val="single" w:sz="4" w:space="0" w:color="auto"/>
            </w:tcBorders>
            <w:vAlign w:val="center"/>
          </w:tcPr>
          <w:p w:rsidR="00FB3C52" w:rsidRDefault="00FB3C52">
            <w:pPr>
              <w:pStyle w:val="ConsPlusNormal"/>
              <w:jc w:val="center"/>
            </w:pPr>
            <w:r>
              <w:t>4</w:t>
            </w:r>
          </w:p>
        </w:tc>
        <w:tc>
          <w:tcPr>
            <w:tcW w:w="974" w:type="dxa"/>
            <w:tcBorders>
              <w:top w:val="single" w:sz="4" w:space="0" w:color="auto"/>
              <w:bottom w:val="single" w:sz="4" w:space="0" w:color="auto"/>
            </w:tcBorders>
            <w:vAlign w:val="center"/>
          </w:tcPr>
          <w:p w:rsidR="00FB3C52" w:rsidRDefault="00FB3C52">
            <w:pPr>
              <w:pStyle w:val="ConsPlusNormal"/>
              <w:jc w:val="center"/>
            </w:pPr>
            <w:r>
              <w:t>5</w:t>
            </w:r>
          </w:p>
        </w:tc>
        <w:tc>
          <w:tcPr>
            <w:tcW w:w="974" w:type="dxa"/>
            <w:tcBorders>
              <w:top w:val="single" w:sz="4" w:space="0" w:color="auto"/>
              <w:bottom w:val="single" w:sz="4" w:space="0" w:color="auto"/>
            </w:tcBorders>
            <w:vAlign w:val="center"/>
          </w:tcPr>
          <w:p w:rsidR="00FB3C52" w:rsidRDefault="00FB3C52">
            <w:pPr>
              <w:pStyle w:val="ConsPlusNormal"/>
              <w:jc w:val="center"/>
            </w:pPr>
            <w:r>
              <w:t>6</w:t>
            </w:r>
          </w:p>
        </w:tc>
        <w:tc>
          <w:tcPr>
            <w:tcW w:w="974" w:type="dxa"/>
            <w:tcBorders>
              <w:top w:val="single" w:sz="4" w:space="0" w:color="auto"/>
              <w:bottom w:val="single" w:sz="4" w:space="0" w:color="auto"/>
            </w:tcBorders>
            <w:vAlign w:val="center"/>
          </w:tcPr>
          <w:p w:rsidR="00FB3C52" w:rsidRDefault="00FB3C52">
            <w:pPr>
              <w:pStyle w:val="ConsPlusNormal"/>
              <w:jc w:val="center"/>
            </w:pPr>
            <w:r>
              <w:t>7</w:t>
            </w:r>
          </w:p>
        </w:tc>
        <w:tc>
          <w:tcPr>
            <w:tcW w:w="984" w:type="dxa"/>
            <w:tcBorders>
              <w:top w:val="single" w:sz="4" w:space="0" w:color="auto"/>
              <w:bottom w:val="single" w:sz="4" w:space="0" w:color="auto"/>
            </w:tcBorders>
            <w:vAlign w:val="center"/>
          </w:tcPr>
          <w:p w:rsidR="00FB3C52" w:rsidRDefault="00FB3C52">
            <w:pPr>
              <w:pStyle w:val="ConsPlusNormal"/>
              <w:jc w:val="center"/>
            </w:pPr>
            <w:r>
              <w:t>8</w:t>
            </w:r>
          </w:p>
        </w:tc>
        <w:tc>
          <w:tcPr>
            <w:tcW w:w="960" w:type="dxa"/>
            <w:tcBorders>
              <w:top w:val="single" w:sz="4" w:space="0" w:color="auto"/>
              <w:bottom w:val="single" w:sz="4" w:space="0" w:color="auto"/>
            </w:tcBorders>
            <w:vAlign w:val="center"/>
          </w:tcPr>
          <w:p w:rsidR="00FB3C52" w:rsidRDefault="00FB3C52">
            <w:pPr>
              <w:pStyle w:val="ConsPlusNormal"/>
              <w:jc w:val="center"/>
            </w:pPr>
            <w:r>
              <w:t>9</w:t>
            </w:r>
          </w:p>
        </w:tc>
        <w:tc>
          <w:tcPr>
            <w:tcW w:w="974" w:type="dxa"/>
            <w:tcBorders>
              <w:top w:val="single" w:sz="4" w:space="0" w:color="auto"/>
              <w:bottom w:val="single" w:sz="4" w:space="0" w:color="auto"/>
            </w:tcBorders>
            <w:vAlign w:val="center"/>
          </w:tcPr>
          <w:p w:rsidR="00FB3C52" w:rsidRDefault="00FB3C52">
            <w:pPr>
              <w:pStyle w:val="ConsPlusNormal"/>
              <w:jc w:val="center"/>
            </w:pPr>
            <w:r>
              <w:t>10</w:t>
            </w:r>
          </w:p>
        </w:tc>
        <w:tc>
          <w:tcPr>
            <w:tcW w:w="979" w:type="dxa"/>
            <w:tcBorders>
              <w:top w:val="single" w:sz="4" w:space="0" w:color="auto"/>
              <w:bottom w:val="single" w:sz="4" w:space="0" w:color="auto"/>
            </w:tcBorders>
            <w:vAlign w:val="center"/>
          </w:tcPr>
          <w:p w:rsidR="00FB3C52" w:rsidRDefault="00FB3C52">
            <w:pPr>
              <w:pStyle w:val="ConsPlusNormal"/>
              <w:jc w:val="center"/>
            </w:pPr>
            <w:r>
              <w:t>11</w:t>
            </w:r>
          </w:p>
        </w:tc>
        <w:tc>
          <w:tcPr>
            <w:tcW w:w="970" w:type="dxa"/>
            <w:tcBorders>
              <w:top w:val="single" w:sz="4" w:space="0" w:color="auto"/>
              <w:bottom w:val="single" w:sz="4" w:space="0" w:color="auto"/>
            </w:tcBorders>
            <w:vAlign w:val="center"/>
          </w:tcPr>
          <w:p w:rsidR="00FB3C52" w:rsidRDefault="00FB3C52">
            <w:pPr>
              <w:pStyle w:val="ConsPlusNormal"/>
              <w:jc w:val="center"/>
            </w:pPr>
            <w:r>
              <w:t>12</w:t>
            </w:r>
          </w:p>
        </w:tc>
        <w:tc>
          <w:tcPr>
            <w:tcW w:w="979" w:type="dxa"/>
            <w:tcBorders>
              <w:top w:val="single" w:sz="4" w:space="0" w:color="auto"/>
              <w:bottom w:val="single" w:sz="4" w:space="0" w:color="auto"/>
            </w:tcBorders>
            <w:vAlign w:val="center"/>
          </w:tcPr>
          <w:p w:rsidR="00FB3C52" w:rsidRDefault="00FB3C52">
            <w:pPr>
              <w:pStyle w:val="ConsPlusNormal"/>
              <w:jc w:val="center"/>
            </w:pPr>
            <w:r>
              <w:t>13</w:t>
            </w:r>
          </w:p>
        </w:tc>
        <w:tc>
          <w:tcPr>
            <w:tcW w:w="964" w:type="dxa"/>
            <w:tcBorders>
              <w:top w:val="single" w:sz="4" w:space="0" w:color="auto"/>
              <w:bottom w:val="single" w:sz="4" w:space="0" w:color="auto"/>
            </w:tcBorders>
            <w:vAlign w:val="center"/>
          </w:tcPr>
          <w:p w:rsidR="00FB3C52" w:rsidRDefault="00FB3C52">
            <w:pPr>
              <w:pStyle w:val="ConsPlusNormal"/>
              <w:jc w:val="center"/>
            </w:pPr>
            <w:r>
              <w:t>14</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single" w:sz="4" w:space="0" w:color="auto"/>
              <w:left w:val="nil"/>
              <w:bottom w:val="nil"/>
              <w:right w:val="nil"/>
            </w:tcBorders>
          </w:tcPr>
          <w:p w:rsidR="00FB3C52" w:rsidRDefault="00FB3C52">
            <w:pPr>
              <w:pStyle w:val="ConsPlusNormal"/>
              <w:jc w:val="center"/>
            </w:pPr>
            <w:r>
              <w:t>1.</w:t>
            </w:r>
          </w:p>
        </w:tc>
        <w:tc>
          <w:tcPr>
            <w:tcW w:w="2309" w:type="dxa"/>
            <w:tcBorders>
              <w:top w:val="single" w:sz="4" w:space="0" w:color="auto"/>
              <w:left w:val="nil"/>
              <w:bottom w:val="nil"/>
              <w:right w:val="nil"/>
            </w:tcBorders>
          </w:tcPr>
          <w:p w:rsidR="00FB3C52" w:rsidRDefault="00FB3C52">
            <w:pPr>
              <w:pStyle w:val="ConsPlusNormal"/>
            </w:pPr>
            <w:r>
              <w:t>Рак трахеи, бронхов, легкого</w:t>
            </w:r>
          </w:p>
        </w:tc>
        <w:tc>
          <w:tcPr>
            <w:tcW w:w="955" w:type="dxa"/>
            <w:tcBorders>
              <w:top w:val="single" w:sz="4" w:space="0" w:color="auto"/>
              <w:left w:val="nil"/>
              <w:bottom w:val="nil"/>
              <w:right w:val="nil"/>
            </w:tcBorders>
          </w:tcPr>
          <w:p w:rsidR="00FB3C52" w:rsidRDefault="00FB3C52">
            <w:pPr>
              <w:pStyle w:val="ConsPlusNormal"/>
              <w:jc w:val="right"/>
            </w:pPr>
            <w:r>
              <w:t>33,3</w:t>
            </w:r>
          </w:p>
        </w:tc>
        <w:tc>
          <w:tcPr>
            <w:tcW w:w="979" w:type="dxa"/>
            <w:tcBorders>
              <w:top w:val="single" w:sz="4" w:space="0" w:color="auto"/>
              <w:left w:val="nil"/>
              <w:bottom w:val="nil"/>
              <w:right w:val="nil"/>
            </w:tcBorders>
          </w:tcPr>
          <w:p w:rsidR="00FB3C52" w:rsidRDefault="00FB3C52">
            <w:pPr>
              <w:pStyle w:val="ConsPlusNormal"/>
              <w:jc w:val="right"/>
            </w:pPr>
            <w:r>
              <w:t>35,2</w:t>
            </w:r>
          </w:p>
        </w:tc>
        <w:tc>
          <w:tcPr>
            <w:tcW w:w="974" w:type="dxa"/>
            <w:tcBorders>
              <w:top w:val="single" w:sz="4" w:space="0" w:color="auto"/>
              <w:left w:val="nil"/>
              <w:bottom w:val="nil"/>
              <w:right w:val="nil"/>
            </w:tcBorders>
          </w:tcPr>
          <w:p w:rsidR="00FB3C52" w:rsidRDefault="00FB3C52">
            <w:pPr>
              <w:pStyle w:val="ConsPlusNormal"/>
              <w:jc w:val="right"/>
            </w:pPr>
            <w:r>
              <w:t>35,2</w:t>
            </w:r>
          </w:p>
        </w:tc>
        <w:tc>
          <w:tcPr>
            <w:tcW w:w="974" w:type="dxa"/>
            <w:tcBorders>
              <w:top w:val="single" w:sz="4" w:space="0" w:color="auto"/>
              <w:left w:val="nil"/>
              <w:bottom w:val="nil"/>
              <w:right w:val="nil"/>
            </w:tcBorders>
          </w:tcPr>
          <w:p w:rsidR="00FB3C52" w:rsidRDefault="00FB3C52">
            <w:pPr>
              <w:pStyle w:val="ConsPlusNormal"/>
              <w:jc w:val="right"/>
            </w:pPr>
            <w:r>
              <w:t>40,4</w:t>
            </w:r>
          </w:p>
        </w:tc>
        <w:tc>
          <w:tcPr>
            <w:tcW w:w="974" w:type="dxa"/>
            <w:tcBorders>
              <w:top w:val="single" w:sz="4" w:space="0" w:color="auto"/>
              <w:left w:val="nil"/>
              <w:bottom w:val="nil"/>
              <w:right w:val="nil"/>
            </w:tcBorders>
          </w:tcPr>
          <w:p w:rsidR="00FB3C52" w:rsidRDefault="00FB3C52">
            <w:pPr>
              <w:pStyle w:val="ConsPlusNormal"/>
              <w:jc w:val="right"/>
            </w:pPr>
            <w:r>
              <w:t>37,8</w:t>
            </w:r>
          </w:p>
        </w:tc>
        <w:tc>
          <w:tcPr>
            <w:tcW w:w="984" w:type="dxa"/>
            <w:tcBorders>
              <w:top w:val="single" w:sz="4" w:space="0" w:color="auto"/>
              <w:left w:val="nil"/>
              <w:bottom w:val="nil"/>
              <w:right w:val="nil"/>
            </w:tcBorders>
          </w:tcPr>
          <w:p w:rsidR="00FB3C52" w:rsidRDefault="00FB3C52">
            <w:pPr>
              <w:pStyle w:val="ConsPlusNormal"/>
              <w:jc w:val="right"/>
            </w:pPr>
            <w:r>
              <w:t>35,6</w:t>
            </w:r>
          </w:p>
        </w:tc>
        <w:tc>
          <w:tcPr>
            <w:tcW w:w="960" w:type="dxa"/>
            <w:tcBorders>
              <w:top w:val="single" w:sz="4" w:space="0" w:color="auto"/>
              <w:left w:val="nil"/>
              <w:bottom w:val="nil"/>
              <w:right w:val="nil"/>
            </w:tcBorders>
          </w:tcPr>
          <w:p w:rsidR="00FB3C52" w:rsidRDefault="00FB3C52">
            <w:pPr>
              <w:pStyle w:val="ConsPlusNormal"/>
              <w:jc w:val="right"/>
            </w:pPr>
            <w:r>
              <w:t>37,3</w:t>
            </w:r>
          </w:p>
        </w:tc>
        <w:tc>
          <w:tcPr>
            <w:tcW w:w="974" w:type="dxa"/>
            <w:tcBorders>
              <w:top w:val="single" w:sz="4" w:space="0" w:color="auto"/>
              <w:left w:val="nil"/>
              <w:bottom w:val="nil"/>
              <w:right w:val="nil"/>
            </w:tcBorders>
          </w:tcPr>
          <w:p w:rsidR="00FB3C52" w:rsidRDefault="00FB3C52">
            <w:pPr>
              <w:pStyle w:val="ConsPlusNormal"/>
              <w:jc w:val="right"/>
            </w:pPr>
            <w:r>
              <w:t>39,4</w:t>
            </w:r>
          </w:p>
        </w:tc>
        <w:tc>
          <w:tcPr>
            <w:tcW w:w="979" w:type="dxa"/>
            <w:tcBorders>
              <w:top w:val="single" w:sz="4" w:space="0" w:color="auto"/>
              <w:left w:val="nil"/>
              <w:bottom w:val="nil"/>
              <w:right w:val="nil"/>
            </w:tcBorders>
          </w:tcPr>
          <w:p w:rsidR="00FB3C52" w:rsidRDefault="00FB3C52">
            <w:pPr>
              <w:pStyle w:val="ConsPlusNormal"/>
              <w:jc w:val="right"/>
            </w:pPr>
            <w:r>
              <w:t>37,6</w:t>
            </w:r>
          </w:p>
        </w:tc>
        <w:tc>
          <w:tcPr>
            <w:tcW w:w="970" w:type="dxa"/>
            <w:tcBorders>
              <w:top w:val="single" w:sz="4" w:space="0" w:color="auto"/>
              <w:left w:val="nil"/>
              <w:bottom w:val="nil"/>
              <w:right w:val="nil"/>
            </w:tcBorders>
          </w:tcPr>
          <w:p w:rsidR="00FB3C52" w:rsidRDefault="00FB3C52">
            <w:pPr>
              <w:pStyle w:val="ConsPlusNormal"/>
              <w:jc w:val="right"/>
            </w:pPr>
            <w:r>
              <w:t>40,1</w:t>
            </w:r>
          </w:p>
        </w:tc>
        <w:tc>
          <w:tcPr>
            <w:tcW w:w="979" w:type="dxa"/>
            <w:tcBorders>
              <w:top w:val="single" w:sz="4" w:space="0" w:color="auto"/>
              <w:left w:val="nil"/>
              <w:bottom w:val="nil"/>
              <w:right w:val="nil"/>
            </w:tcBorders>
          </w:tcPr>
          <w:p w:rsidR="00FB3C52" w:rsidRDefault="00FB3C52">
            <w:pPr>
              <w:pStyle w:val="ConsPlusNormal"/>
              <w:jc w:val="right"/>
            </w:pPr>
            <w:r>
              <w:t>41,0</w:t>
            </w:r>
          </w:p>
        </w:tc>
        <w:tc>
          <w:tcPr>
            <w:tcW w:w="964" w:type="dxa"/>
            <w:tcBorders>
              <w:top w:val="single" w:sz="4" w:space="0" w:color="auto"/>
              <w:left w:val="nil"/>
              <w:bottom w:val="nil"/>
              <w:right w:val="nil"/>
            </w:tcBorders>
          </w:tcPr>
          <w:p w:rsidR="00FB3C52" w:rsidRDefault="00FB3C52">
            <w:pPr>
              <w:pStyle w:val="ConsPlusNormal"/>
              <w:jc w:val="right"/>
            </w:pPr>
            <w:r>
              <w:t>42,0</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2.</w:t>
            </w:r>
          </w:p>
        </w:tc>
        <w:tc>
          <w:tcPr>
            <w:tcW w:w="2309" w:type="dxa"/>
            <w:tcBorders>
              <w:top w:val="nil"/>
              <w:left w:val="nil"/>
              <w:bottom w:val="nil"/>
              <w:right w:val="nil"/>
            </w:tcBorders>
          </w:tcPr>
          <w:p w:rsidR="00FB3C52" w:rsidRDefault="00FB3C52">
            <w:pPr>
              <w:pStyle w:val="ConsPlusNormal"/>
            </w:pPr>
            <w:r>
              <w:t>Рак желудка</w:t>
            </w:r>
          </w:p>
        </w:tc>
        <w:tc>
          <w:tcPr>
            <w:tcW w:w="955" w:type="dxa"/>
            <w:tcBorders>
              <w:top w:val="nil"/>
              <w:left w:val="nil"/>
              <w:bottom w:val="nil"/>
              <w:right w:val="nil"/>
            </w:tcBorders>
          </w:tcPr>
          <w:p w:rsidR="00FB3C52" w:rsidRDefault="00FB3C52">
            <w:pPr>
              <w:pStyle w:val="ConsPlusNormal"/>
              <w:jc w:val="right"/>
            </w:pPr>
            <w:r>
              <w:t>39,8</w:t>
            </w:r>
          </w:p>
        </w:tc>
        <w:tc>
          <w:tcPr>
            <w:tcW w:w="979" w:type="dxa"/>
            <w:tcBorders>
              <w:top w:val="nil"/>
              <w:left w:val="nil"/>
              <w:bottom w:val="nil"/>
              <w:right w:val="nil"/>
            </w:tcBorders>
          </w:tcPr>
          <w:p w:rsidR="00FB3C52" w:rsidRDefault="00FB3C52">
            <w:pPr>
              <w:pStyle w:val="ConsPlusNormal"/>
              <w:jc w:val="right"/>
            </w:pPr>
            <w:r>
              <w:t>28,2</w:t>
            </w:r>
          </w:p>
        </w:tc>
        <w:tc>
          <w:tcPr>
            <w:tcW w:w="974" w:type="dxa"/>
            <w:tcBorders>
              <w:top w:val="nil"/>
              <w:left w:val="nil"/>
              <w:bottom w:val="nil"/>
              <w:right w:val="nil"/>
            </w:tcBorders>
          </w:tcPr>
          <w:p w:rsidR="00FB3C52" w:rsidRDefault="00FB3C52">
            <w:pPr>
              <w:pStyle w:val="ConsPlusNormal"/>
              <w:jc w:val="right"/>
            </w:pPr>
            <w:r>
              <w:t>39,5</w:t>
            </w:r>
          </w:p>
        </w:tc>
        <w:tc>
          <w:tcPr>
            <w:tcW w:w="974" w:type="dxa"/>
            <w:tcBorders>
              <w:top w:val="nil"/>
              <w:left w:val="nil"/>
              <w:bottom w:val="nil"/>
              <w:right w:val="nil"/>
            </w:tcBorders>
          </w:tcPr>
          <w:p w:rsidR="00FB3C52" w:rsidRDefault="00FB3C52">
            <w:pPr>
              <w:pStyle w:val="ConsPlusNormal"/>
              <w:jc w:val="right"/>
            </w:pPr>
            <w:r>
              <w:t>44,8</w:t>
            </w:r>
          </w:p>
        </w:tc>
        <w:tc>
          <w:tcPr>
            <w:tcW w:w="974" w:type="dxa"/>
            <w:tcBorders>
              <w:top w:val="nil"/>
              <w:left w:val="nil"/>
              <w:bottom w:val="nil"/>
              <w:right w:val="nil"/>
            </w:tcBorders>
          </w:tcPr>
          <w:p w:rsidR="00FB3C52" w:rsidRDefault="00FB3C52">
            <w:pPr>
              <w:pStyle w:val="ConsPlusNormal"/>
              <w:jc w:val="right"/>
            </w:pPr>
            <w:r>
              <w:t>42,1</w:t>
            </w:r>
          </w:p>
        </w:tc>
        <w:tc>
          <w:tcPr>
            <w:tcW w:w="984" w:type="dxa"/>
            <w:tcBorders>
              <w:top w:val="nil"/>
              <w:left w:val="nil"/>
              <w:bottom w:val="nil"/>
              <w:right w:val="nil"/>
            </w:tcBorders>
          </w:tcPr>
          <w:p w:rsidR="00FB3C52" w:rsidRDefault="00FB3C52">
            <w:pPr>
              <w:pStyle w:val="ConsPlusNormal"/>
              <w:jc w:val="right"/>
            </w:pPr>
            <w:r>
              <w:t>37,0</w:t>
            </w:r>
          </w:p>
        </w:tc>
        <w:tc>
          <w:tcPr>
            <w:tcW w:w="960" w:type="dxa"/>
            <w:tcBorders>
              <w:top w:val="nil"/>
              <w:left w:val="nil"/>
              <w:bottom w:val="nil"/>
              <w:right w:val="nil"/>
            </w:tcBorders>
          </w:tcPr>
          <w:p w:rsidR="00FB3C52" w:rsidRDefault="00FB3C52">
            <w:pPr>
              <w:pStyle w:val="ConsPlusNormal"/>
              <w:jc w:val="right"/>
            </w:pPr>
            <w:r>
              <w:t>33,5</w:t>
            </w:r>
          </w:p>
        </w:tc>
        <w:tc>
          <w:tcPr>
            <w:tcW w:w="974" w:type="dxa"/>
            <w:tcBorders>
              <w:top w:val="nil"/>
              <w:left w:val="nil"/>
              <w:bottom w:val="nil"/>
              <w:right w:val="nil"/>
            </w:tcBorders>
          </w:tcPr>
          <w:p w:rsidR="00FB3C52" w:rsidRDefault="00FB3C52">
            <w:pPr>
              <w:pStyle w:val="ConsPlusNormal"/>
              <w:jc w:val="right"/>
            </w:pPr>
            <w:r>
              <w:t>31,3</w:t>
            </w:r>
          </w:p>
        </w:tc>
        <w:tc>
          <w:tcPr>
            <w:tcW w:w="979" w:type="dxa"/>
            <w:tcBorders>
              <w:top w:val="nil"/>
              <w:left w:val="nil"/>
              <w:bottom w:val="nil"/>
              <w:right w:val="nil"/>
            </w:tcBorders>
          </w:tcPr>
          <w:p w:rsidR="00FB3C52" w:rsidRDefault="00FB3C52">
            <w:pPr>
              <w:pStyle w:val="ConsPlusNormal"/>
              <w:jc w:val="right"/>
            </w:pPr>
            <w:r>
              <w:t>38,1</w:t>
            </w:r>
          </w:p>
        </w:tc>
        <w:tc>
          <w:tcPr>
            <w:tcW w:w="970" w:type="dxa"/>
            <w:tcBorders>
              <w:top w:val="nil"/>
              <w:left w:val="nil"/>
              <w:bottom w:val="nil"/>
              <w:right w:val="nil"/>
            </w:tcBorders>
          </w:tcPr>
          <w:p w:rsidR="00FB3C52" w:rsidRDefault="00FB3C52">
            <w:pPr>
              <w:pStyle w:val="ConsPlusNormal"/>
              <w:jc w:val="right"/>
            </w:pPr>
            <w:r>
              <w:t>37,4</w:t>
            </w:r>
          </w:p>
        </w:tc>
        <w:tc>
          <w:tcPr>
            <w:tcW w:w="979" w:type="dxa"/>
            <w:tcBorders>
              <w:top w:val="nil"/>
              <w:left w:val="nil"/>
              <w:bottom w:val="nil"/>
              <w:right w:val="nil"/>
            </w:tcBorders>
          </w:tcPr>
          <w:p w:rsidR="00FB3C52" w:rsidRDefault="00FB3C52">
            <w:pPr>
              <w:pStyle w:val="ConsPlusNormal"/>
              <w:jc w:val="right"/>
            </w:pPr>
            <w:r>
              <w:t>38,1</w:t>
            </w:r>
          </w:p>
        </w:tc>
        <w:tc>
          <w:tcPr>
            <w:tcW w:w="964" w:type="dxa"/>
            <w:tcBorders>
              <w:top w:val="nil"/>
              <w:left w:val="nil"/>
              <w:bottom w:val="nil"/>
              <w:right w:val="nil"/>
            </w:tcBorders>
          </w:tcPr>
          <w:p w:rsidR="00FB3C52" w:rsidRDefault="00FB3C52">
            <w:pPr>
              <w:pStyle w:val="ConsPlusNormal"/>
              <w:jc w:val="right"/>
            </w:pPr>
            <w:r>
              <w:t>38,9</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3.</w:t>
            </w:r>
          </w:p>
        </w:tc>
        <w:tc>
          <w:tcPr>
            <w:tcW w:w="2309" w:type="dxa"/>
            <w:tcBorders>
              <w:top w:val="nil"/>
              <w:left w:val="nil"/>
              <w:bottom w:val="nil"/>
              <w:right w:val="nil"/>
            </w:tcBorders>
          </w:tcPr>
          <w:p w:rsidR="00FB3C52" w:rsidRDefault="00FB3C52">
            <w:pPr>
              <w:pStyle w:val="ConsPlusNormal"/>
            </w:pPr>
            <w:r>
              <w:t>Рак полости рта</w:t>
            </w:r>
          </w:p>
        </w:tc>
        <w:tc>
          <w:tcPr>
            <w:tcW w:w="955" w:type="dxa"/>
            <w:tcBorders>
              <w:top w:val="nil"/>
              <w:left w:val="nil"/>
              <w:bottom w:val="nil"/>
              <w:right w:val="nil"/>
            </w:tcBorders>
          </w:tcPr>
          <w:p w:rsidR="00FB3C52" w:rsidRDefault="00FB3C52">
            <w:pPr>
              <w:pStyle w:val="ConsPlusNormal"/>
              <w:jc w:val="right"/>
            </w:pPr>
            <w:r>
              <w:t>26,0</w:t>
            </w:r>
          </w:p>
        </w:tc>
        <w:tc>
          <w:tcPr>
            <w:tcW w:w="979" w:type="dxa"/>
            <w:tcBorders>
              <w:top w:val="nil"/>
              <w:left w:val="nil"/>
              <w:bottom w:val="nil"/>
              <w:right w:val="nil"/>
            </w:tcBorders>
          </w:tcPr>
          <w:p w:rsidR="00FB3C52" w:rsidRDefault="00FB3C52">
            <w:pPr>
              <w:pStyle w:val="ConsPlusNormal"/>
              <w:jc w:val="right"/>
            </w:pPr>
            <w:r>
              <w:t>25,5</w:t>
            </w:r>
          </w:p>
        </w:tc>
        <w:tc>
          <w:tcPr>
            <w:tcW w:w="974" w:type="dxa"/>
            <w:tcBorders>
              <w:top w:val="nil"/>
              <w:left w:val="nil"/>
              <w:bottom w:val="nil"/>
              <w:right w:val="nil"/>
            </w:tcBorders>
          </w:tcPr>
          <w:p w:rsidR="00FB3C52" w:rsidRDefault="00FB3C52">
            <w:pPr>
              <w:pStyle w:val="ConsPlusNormal"/>
              <w:jc w:val="right"/>
            </w:pPr>
            <w:r>
              <w:t>33,1</w:t>
            </w:r>
          </w:p>
        </w:tc>
        <w:tc>
          <w:tcPr>
            <w:tcW w:w="974" w:type="dxa"/>
            <w:tcBorders>
              <w:top w:val="nil"/>
              <w:left w:val="nil"/>
              <w:bottom w:val="nil"/>
              <w:right w:val="nil"/>
            </w:tcBorders>
          </w:tcPr>
          <w:p w:rsidR="00FB3C52" w:rsidRDefault="00FB3C52">
            <w:pPr>
              <w:pStyle w:val="ConsPlusNormal"/>
              <w:jc w:val="right"/>
            </w:pPr>
            <w:r>
              <w:t>31,8</w:t>
            </w:r>
          </w:p>
        </w:tc>
        <w:tc>
          <w:tcPr>
            <w:tcW w:w="974" w:type="dxa"/>
            <w:tcBorders>
              <w:top w:val="nil"/>
              <w:left w:val="nil"/>
              <w:bottom w:val="nil"/>
              <w:right w:val="nil"/>
            </w:tcBorders>
          </w:tcPr>
          <w:p w:rsidR="00FB3C52" w:rsidRDefault="00FB3C52">
            <w:pPr>
              <w:pStyle w:val="ConsPlusNormal"/>
              <w:jc w:val="right"/>
            </w:pPr>
            <w:r>
              <w:t>32,9</w:t>
            </w:r>
          </w:p>
        </w:tc>
        <w:tc>
          <w:tcPr>
            <w:tcW w:w="984" w:type="dxa"/>
            <w:tcBorders>
              <w:top w:val="nil"/>
              <w:left w:val="nil"/>
              <w:bottom w:val="nil"/>
              <w:right w:val="nil"/>
            </w:tcBorders>
          </w:tcPr>
          <w:p w:rsidR="00FB3C52" w:rsidRDefault="00FB3C52">
            <w:pPr>
              <w:pStyle w:val="ConsPlusNormal"/>
              <w:jc w:val="right"/>
            </w:pPr>
            <w:r>
              <w:t>24,5</w:t>
            </w:r>
          </w:p>
        </w:tc>
        <w:tc>
          <w:tcPr>
            <w:tcW w:w="960" w:type="dxa"/>
            <w:tcBorders>
              <w:top w:val="nil"/>
              <w:left w:val="nil"/>
              <w:bottom w:val="nil"/>
              <w:right w:val="nil"/>
            </w:tcBorders>
          </w:tcPr>
          <w:p w:rsidR="00FB3C52" w:rsidRDefault="00FB3C52">
            <w:pPr>
              <w:pStyle w:val="ConsPlusNormal"/>
              <w:jc w:val="right"/>
            </w:pPr>
            <w:r>
              <w:t>26,2</w:t>
            </w:r>
          </w:p>
        </w:tc>
        <w:tc>
          <w:tcPr>
            <w:tcW w:w="974" w:type="dxa"/>
            <w:tcBorders>
              <w:top w:val="nil"/>
              <w:left w:val="nil"/>
              <w:bottom w:val="nil"/>
              <w:right w:val="nil"/>
            </w:tcBorders>
          </w:tcPr>
          <w:p w:rsidR="00FB3C52" w:rsidRDefault="00FB3C52">
            <w:pPr>
              <w:pStyle w:val="ConsPlusNormal"/>
              <w:jc w:val="right"/>
            </w:pPr>
            <w:r>
              <w:t>25,7</w:t>
            </w:r>
          </w:p>
        </w:tc>
        <w:tc>
          <w:tcPr>
            <w:tcW w:w="979" w:type="dxa"/>
            <w:tcBorders>
              <w:top w:val="nil"/>
              <w:left w:val="nil"/>
              <w:bottom w:val="nil"/>
              <w:right w:val="nil"/>
            </w:tcBorders>
          </w:tcPr>
          <w:p w:rsidR="00FB3C52" w:rsidRDefault="00FB3C52">
            <w:pPr>
              <w:pStyle w:val="ConsPlusNormal"/>
              <w:jc w:val="right"/>
            </w:pPr>
            <w:r>
              <w:t>23,9</w:t>
            </w:r>
          </w:p>
        </w:tc>
        <w:tc>
          <w:tcPr>
            <w:tcW w:w="970" w:type="dxa"/>
            <w:tcBorders>
              <w:top w:val="nil"/>
              <w:left w:val="nil"/>
              <w:bottom w:val="nil"/>
              <w:right w:val="nil"/>
            </w:tcBorders>
          </w:tcPr>
          <w:p w:rsidR="00FB3C52" w:rsidRDefault="00FB3C52">
            <w:pPr>
              <w:pStyle w:val="ConsPlusNormal"/>
              <w:jc w:val="right"/>
            </w:pPr>
            <w:r>
              <w:t>27,1</w:t>
            </w:r>
          </w:p>
        </w:tc>
        <w:tc>
          <w:tcPr>
            <w:tcW w:w="979" w:type="dxa"/>
            <w:tcBorders>
              <w:top w:val="nil"/>
              <w:left w:val="nil"/>
              <w:bottom w:val="nil"/>
              <w:right w:val="nil"/>
            </w:tcBorders>
          </w:tcPr>
          <w:p w:rsidR="00FB3C52" w:rsidRDefault="00FB3C52">
            <w:pPr>
              <w:pStyle w:val="ConsPlusNormal"/>
              <w:jc w:val="right"/>
            </w:pPr>
            <w:r>
              <w:t>37,2</w:t>
            </w:r>
          </w:p>
        </w:tc>
        <w:tc>
          <w:tcPr>
            <w:tcW w:w="964" w:type="dxa"/>
            <w:tcBorders>
              <w:top w:val="nil"/>
              <w:left w:val="nil"/>
              <w:bottom w:val="nil"/>
              <w:right w:val="nil"/>
            </w:tcBorders>
          </w:tcPr>
          <w:p w:rsidR="00FB3C52" w:rsidRDefault="00FB3C52">
            <w:pPr>
              <w:pStyle w:val="ConsPlusNormal"/>
              <w:jc w:val="right"/>
            </w:pPr>
            <w:r>
              <w:t>34,4</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4.</w:t>
            </w:r>
          </w:p>
        </w:tc>
        <w:tc>
          <w:tcPr>
            <w:tcW w:w="2309" w:type="dxa"/>
            <w:tcBorders>
              <w:top w:val="nil"/>
              <w:left w:val="nil"/>
              <w:bottom w:val="nil"/>
              <w:right w:val="nil"/>
            </w:tcBorders>
          </w:tcPr>
          <w:p w:rsidR="00FB3C52" w:rsidRDefault="00FB3C52">
            <w:pPr>
              <w:pStyle w:val="ConsPlusNormal"/>
            </w:pPr>
            <w:r>
              <w:t>Рак предстательной железы</w:t>
            </w:r>
          </w:p>
        </w:tc>
        <w:tc>
          <w:tcPr>
            <w:tcW w:w="955" w:type="dxa"/>
            <w:tcBorders>
              <w:top w:val="nil"/>
              <w:left w:val="nil"/>
              <w:bottom w:val="nil"/>
              <w:right w:val="nil"/>
            </w:tcBorders>
          </w:tcPr>
          <w:p w:rsidR="00FB3C52" w:rsidRDefault="00FB3C52">
            <w:pPr>
              <w:pStyle w:val="ConsPlusNormal"/>
              <w:jc w:val="right"/>
            </w:pPr>
            <w:r>
              <w:t>15,0</w:t>
            </w:r>
          </w:p>
        </w:tc>
        <w:tc>
          <w:tcPr>
            <w:tcW w:w="979" w:type="dxa"/>
            <w:tcBorders>
              <w:top w:val="nil"/>
              <w:left w:val="nil"/>
              <w:bottom w:val="nil"/>
              <w:right w:val="nil"/>
            </w:tcBorders>
          </w:tcPr>
          <w:p w:rsidR="00FB3C52" w:rsidRDefault="00FB3C52">
            <w:pPr>
              <w:pStyle w:val="ConsPlusNormal"/>
              <w:jc w:val="right"/>
            </w:pPr>
            <w:r>
              <w:t>18,3</w:t>
            </w:r>
          </w:p>
        </w:tc>
        <w:tc>
          <w:tcPr>
            <w:tcW w:w="974" w:type="dxa"/>
            <w:tcBorders>
              <w:top w:val="nil"/>
              <w:left w:val="nil"/>
              <w:bottom w:val="nil"/>
              <w:right w:val="nil"/>
            </w:tcBorders>
          </w:tcPr>
          <w:p w:rsidR="00FB3C52" w:rsidRDefault="00FB3C52">
            <w:pPr>
              <w:pStyle w:val="ConsPlusNormal"/>
              <w:jc w:val="right"/>
            </w:pPr>
            <w:r>
              <w:t>22,8</w:t>
            </w:r>
          </w:p>
        </w:tc>
        <w:tc>
          <w:tcPr>
            <w:tcW w:w="974" w:type="dxa"/>
            <w:tcBorders>
              <w:top w:val="nil"/>
              <w:left w:val="nil"/>
              <w:bottom w:val="nil"/>
              <w:right w:val="nil"/>
            </w:tcBorders>
          </w:tcPr>
          <w:p w:rsidR="00FB3C52" w:rsidRDefault="00FB3C52">
            <w:pPr>
              <w:pStyle w:val="ConsPlusNormal"/>
              <w:jc w:val="right"/>
            </w:pPr>
            <w:r>
              <w:t>25,6</w:t>
            </w:r>
          </w:p>
        </w:tc>
        <w:tc>
          <w:tcPr>
            <w:tcW w:w="974" w:type="dxa"/>
            <w:tcBorders>
              <w:top w:val="nil"/>
              <w:left w:val="nil"/>
              <w:bottom w:val="nil"/>
              <w:right w:val="nil"/>
            </w:tcBorders>
          </w:tcPr>
          <w:p w:rsidR="00FB3C52" w:rsidRDefault="00FB3C52">
            <w:pPr>
              <w:pStyle w:val="ConsPlusNormal"/>
              <w:jc w:val="right"/>
            </w:pPr>
            <w:r>
              <w:t>22,2</w:t>
            </w:r>
          </w:p>
        </w:tc>
        <w:tc>
          <w:tcPr>
            <w:tcW w:w="984" w:type="dxa"/>
            <w:tcBorders>
              <w:top w:val="nil"/>
              <w:left w:val="nil"/>
              <w:bottom w:val="nil"/>
              <w:right w:val="nil"/>
            </w:tcBorders>
          </w:tcPr>
          <w:p w:rsidR="00FB3C52" w:rsidRDefault="00FB3C52">
            <w:pPr>
              <w:pStyle w:val="ConsPlusNormal"/>
              <w:jc w:val="right"/>
            </w:pPr>
            <w:r>
              <w:t>23,0</w:t>
            </w:r>
          </w:p>
        </w:tc>
        <w:tc>
          <w:tcPr>
            <w:tcW w:w="960" w:type="dxa"/>
            <w:tcBorders>
              <w:top w:val="nil"/>
              <w:left w:val="nil"/>
              <w:bottom w:val="nil"/>
              <w:right w:val="nil"/>
            </w:tcBorders>
          </w:tcPr>
          <w:p w:rsidR="00FB3C52" w:rsidRDefault="00FB3C52">
            <w:pPr>
              <w:pStyle w:val="ConsPlusNormal"/>
              <w:jc w:val="right"/>
            </w:pPr>
            <w:r>
              <w:t>25,3</w:t>
            </w:r>
          </w:p>
        </w:tc>
        <w:tc>
          <w:tcPr>
            <w:tcW w:w="974" w:type="dxa"/>
            <w:tcBorders>
              <w:top w:val="nil"/>
              <w:left w:val="nil"/>
              <w:bottom w:val="nil"/>
              <w:right w:val="nil"/>
            </w:tcBorders>
          </w:tcPr>
          <w:p w:rsidR="00FB3C52" w:rsidRDefault="00FB3C52">
            <w:pPr>
              <w:pStyle w:val="ConsPlusNormal"/>
              <w:jc w:val="right"/>
            </w:pPr>
            <w:r>
              <w:t>26,5</w:t>
            </w:r>
          </w:p>
        </w:tc>
        <w:tc>
          <w:tcPr>
            <w:tcW w:w="979" w:type="dxa"/>
            <w:tcBorders>
              <w:top w:val="nil"/>
              <w:left w:val="nil"/>
              <w:bottom w:val="nil"/>
              <w:right w:val="nil"/>
            </w:tcBorders>
          </w:tcPr>
          <w:p w:rsidR="00FB3C52" w:rsidRDefault="00FB3C52">
            <w:pPr>
              <w:pStyle w:val="ConsPlusNormal"/>
              <w:jc w:val="right"/>
            </w:pPr>
            <w:r>
              <w:t>25,1</w:t>
            </w:r>
          </w:p>
        </w:tc>
        <w:tc>
          <w:tcPr>
            <w:tcW w:w="970" w:type="dxa"/>
            <w:tcBorders>
              <w:top w:val="nil"/>
              <w:left w:val="nil"/>
              <w:bottom w:val="nil"/>
              <w:right w:val="nil"/>
            </w:tcBorders>
          </w:tcPr>
          <w:p w:rsidR="00FB3C52" w:rsidRDefault="00FB3C52">
            <w:pPr>
              <w:pStyle w:val="ConsPlusNormal"/>
              <w:jc w:val="right"/>
            </w:pPr>
            <w:r>
              <w:t>28,2</w:t>
            </w:r>
          </w:p>
        </w:tc>
        <w:tc>
          <w:tcPr>
            <w:tcW w:w="979" w:type="dxa"/>
            <w:tcBorders>
              <w:top w:val="nil"/>
              <w:left w:val="nil"/>
              <w:bottom w:val="nil"/>
              <w:right w:val="nil"/>
            </w:tcBorders>
          </w:tcPr>
          <w:p w:rsidR="00FB3C52" w:rsidRDefault="00FB3C52">
            <w:pPr>
              <w:pStyle w:val="ConsPlusNormal"/>
              <w:jc w:val="right"/>
            </w:pPr>
            <w:r>
              <w:t>29,3</w:t>
            </w:r>
          </w:p>
        </w:tc>
        <w:tc>
          <w:tcPr>
            <w:tcW w:w="964" w:type="dxa"/>
            <w:tcBorders>
              <w:top w:val="nil"/>
              <w:left w:val="nil"/>
              <w:bottom w:val="nil"/>
              <w:right w:val="nil"/>
            </w:tcBorders>
          </w:tcPr>
          <w:p w:rsidR="00FB3C52" w:rsidRDefault="00FB3C52">
            <w:pPr>
              <w:pStyle w:val="ConsPlusNormal"/>
              <w:jc w:val="right"/>
            </w:pPr>
            <w:r>
              <w:t>18,7</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5.</w:t>
            </w:r>
          </w:p>
        </w:tc>
        <w:tc>
          <w:tcPr>
            <w:tcW w:w="2309" w:type="dxa"/>
            <w:tcBorders>
              <w:top w:val="nil"/>
              <w:left w:val="nil"/>
              <w:bottom w:val="nil"/>
              <w:right w:val="nil"/>
            </w:tcBorders>
          </w:tcPr>
          <w:p w:rsidR="00FB3C52" w:rsidRDefault="00FB3C52">
            <w:pPr>
              <w:pStyle w:val="ConsPlusNormal"/>
            </w:pPr>
            <w:r>
              <w:t>Рак ободочной кишки</w:t>
            </w:r>
          </w:p>
        </w:tc>
        <w:tc>
          <w:tcPr>
            <w:tcW w:w="955" w:type="dxa"/>
            <w:tcBorders>
              <w:top w:val="nil"/>
              <w:left w:val="nil"/>
              <w:bottom w:val="nil"/>
              <w:right w:val="nil"/>
            </w:tcBorders>
          </w:tcPr>
          <w:p w:rsidR="00FB3C52" w:rsidRDefault="00FB3C52">
            <w:pPr>
              <w:pStyle w:val="ConsPlusNormal"/>
              <w:jc w:val="right"/>
            </w:pPr>
            <w:r>
              <w:t>29,7</w:t>
            </w:r>
          </w:p>
        </w:tc>
        <w:tc>
          <w:tcPr>
            <w:tcW w:w="979" w:type="dxa"/>
            <w:tcBorders>
              <w:top w:val="nil"/>
              <w:left w:val="nil"/>
              <w:bottom w:val="nil"/>
              <w:right w:val="nil"/>
            </w:tcBorders>
          </w:tcPr>
          <w:p w:rsidR="00FB3C52" w:rsidRDefault="00FB3C52">
            <w:pPr>
              <w:pStyle w:val="ConsPlusNormal"/>
              <w:jc w:val="right"/>
            </w:pPr>
            <w:r>
              <w:t>28,2</w:t>
            </w:r>
          </w:p>
        </w:tc>
        <w:tc>
          <w:tcPr>
            <w:tcW w:w="974" w:type="dxa"/>
            <w:tcBorders>
              <w:top w:val="nil"/>
              <w:left w:val="nil"/>
              <w:bottom w:val="nil"/>
              <w:right w:val="nil"/>
            </w:tcBorders>
          </w:tcPr>
          <w:p w:rsidR="00FB3C52" w:rsidRDefault="00FB3C52">
            <w:pPr>
              <w:pStyle w:val="ConsPlusNormal"/>
              <w:jc w:val="right"/>
            </w:pPr>
            <w:r>
              <w:t>24,8</w:t>
            </w:r>
          </w:p>
        </w:tc>
        <w:tc>
          <w:tcPr>
            <w:tcW w:w="974" w:type="dxa"/>
            <w:tcBorders>
              <w:top w:val="nil"/>
              <w:left w:val="nil"/>
              <w:bottom w:val="nil"/>
              <w:right w:val="nil"/>
            </w:tcBorders>
          </w:tcPr>
          <w:p w:rsidR="00FB3C52" w:rsidRDefault="00FB3C52">
            <w:pPr>
              <w:pStyle w:val="ConsPlusNormal"/>
              <w:jc w:val="right"/>
            </w:pPr>
            <w:r>
              <w:t>27,2</w:t>
            </w:r>
          </w:p>
        </w:tc>
        <w:tc>
          <w:tcPr>
            <w:tcW w:w="974" w:type="dxa"/>
            <w:tcBorders>
              <w:top w:val="nil"/>
              <w:left w:val="nil"/>
              <w:bottom w:val="nil"/>
              <w:right w:val="nil"/>
            </w:tcBorders>
          </w:tcPr>
          <w:p w:rsidR="00FB3C52" w:rsidRDefault="00FB3C52">
            <w:pPr>
              <w:pStyle w:val="ConsPlusNormal"/>
              <w:jc w:val="right"/>
            </w:pPr>
            <w:r>
              <w:t>26,3</w:t>
            </w:r>
          </w:p>
        </w:tc>
        <w:tc>
          <w:tcPr>
            <w:tcW w:w="984" w:type="dxa"/>
            <w:tcBorders>
              <w:top w:val="nil"/>
              <w:left w:val="nil"/>
              <w:bottom w:val="nil"/>
              <w:right w:val="nil"/>
            </w:tcBorders>
          </w:tcPr>
          <w:p w:rsidR="00FB3C52" w:rsidRDefault="00FB3C52">
            <w:pPr>
              <w:pStyle w:val="ConsPlusNormal"/>
              <w:jc w:val="right"/>
            </w:pPr>
            <w:r>
              <w:t>25,8</w:t>
            </w:r>
          </w:p>
        </w:tc>
        <w:tc>
          <w:tcPr>
            <w:tcW w:w="960" w:type="dxa"/>
            <w:tcBorders>
              <w:top w:val="nil"/>
              <w:left w:val="nil"/>
              <w:bottom w:val="nil"/>
              <w:right w:val="nil"/>
            </w:tcBorders>
          </w:tcPr>
          <w:p w:rsidR="00FB3C52" w:rsidRDefault="00FB3C52">
            <w:pPr>
              <w:pStyle w:val="ConsPlusNormal"/>
              <w:jc w:val="right"/>
            </w:pPr>
            <w:r>
              <w:t>26,7</w:t>
            </w:r>
          </w:p>
        </w:tc>
        <w:tc>
          <w:tcPr>
            <w:tcW w:w="974" w:type="dxa"/>
            <w:tcBorders>
              <w:top w:val="nil"/>
              <w:left w:val="nil"/>
              <w:bottom w:val="nil"/>
              <w:right w:val="nil"/>
            </w:tcBorders>
          </w:tcPr>
          <w:p w:rsidR="00FB3C52" w:rsidRDefault="00FB3C52">
            <w:pPr>
              <w:pStyle w:val="ConsPlusNormal"/>
              <w:jc w:val="right"/>
            </w:pPr>
            <w:r>
              <w:t>18,7</w:t>
            </w:r>
          </w:p>
        </w:tc>
        <w:tc>
          <w:tcPr>
            <w:tcW w:w="979" w:type="dxa"/>
            <w:tcBorders>
              <w:top w:val="nil"/>
              <w:left w:val="nil"/>
              <w:bottom w:val="nil"/>
              <w:right w:val="nil"/>
            </w:tcBorders>
          </w:tcPr>
          <w:p w:rsidR="00FB3C52" w:rsidRDefault="00FB3C52">
            <w:pPr>
              <w:pStyle w:val="ConsPlusNormal"/>
              <w:jc w:val="right"/>
            </w:pPr>
            <w:r>
              <w:t>20,6</w:t>
            </w:r>
          </w:p>
        </w:tc>
        <w:tc>
          <w:tcPr>
            <w:tcW w:w="970" w:type="dxa"/>
            <w:tcBorders>
              <w:top w:val="nil"/>
              <w:left w:val="nil"/>
              <w:bottom w:val="nil"/>
              <w:right w:val="nil"/>
            </w:tcBorders>
          </w:tcPr>
          <w:p w:rsidR="00FB3C52" w:rsidRDefault="00FB3C52">
            <w:pPr>
              <w:pStyle w:val="ConsPlusNormal"/>
              <w:jc w:val="right"/>
            </w:pPr>
            <w:r>
              <w:t>19,9</w:t>
            </w:r>
          </w:p>
        </w:tc>
        <w:tc>
          <w:tcPr>
            <w:tcW w:w="979" w:type="dxa"/>
            <w:tcBorders>
              <w:top w:val="nil"/>
              <w:left w:val="nil"/>
              <w:bottom w:val="nil"/>
              <w:right w:val="nil"/>
            </w:tcBorders>
          </w:tcPr>
          <w:p w:rsidR="00FB3C52" w:rsidRDefault="00FB3C52">
            <w:pPr>
              <w:pStyle w:val="ConsPlusNormal"/>
              <w:jc w:val="right"/>
            </w:pPr>
            <w:r>
              <w:t>27,4</w:t>
            </w:r>
          </w:p>
        </w:tc>
        <w:tc>
          <w:tcPr>
            <w:tcW w:w="964" w:type="dxa"/>
            <w:tcBorders>
              <w:top w:val="nil"/>
              <w:left w:val="nil"/>
              <w:bottom w:val="nil"/>
              <w:right w:val="nil"/>
            </w:tcBorders>
          </w:tcPr>
          <w:p w:rsidR="00FB3C52" w:rsidRDefault="00FB3C52">
            <w:pPr>
              <w:pStyle w:val="ConsPlusNormal"/>
              <w:jc w:val="right"/>
            </w:pPr>
            <w:r>
              <w:t>26,2</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6.</w:t>
            </w:r>
          </w:p>
        </w:tc>
        <w:tc>
          <w:tcPr>
            <w:tcW w:w="2309" w:type="dxa"/>
            <w:tcBorders>
              <w:top w:val="nil"/>
              <w:left w:val="nil"/>
              <w:bottom w:val="nil"/>
              <w:right w:val="nil"/>
            </w:tcBorders>
          </w:tcPr>
          <w:p w:rsidR="00FB3C52" w:rsidRDefault="00FB3C52">
            <w:pPr>
              <w:pStyle w:val="ConsPlusNormal"/>
            </w:pPr>
            <w:r>
              <w:t>Рак гортани</w:t>
            </w:r>
          </w:p>
        </w:tc>
        <w:tc>
          <w:tcPr>
            <w:tcW w:w="955" w:type="dxa"/>
            <w:tcBorders>
              <w:top w:val="nil"/>
              <w:left w:val="nil"/>
              <w:bottom w:val="nil"/>
              <w:right w:val="nil"/>
            </w:tcBorders>
          </w:tcPr>
          <w:p w:rsidR="00FB3C52" w:rsidRDefault="00FB3C52">
            <w:pPr>
              <w:pStyle w:val="ConsPlusNormal"/>
              <w:jc w:val="right"/>
            </w:pPr>
            <w:r>
              <w:t>18,3</w:t>
            </w:r>
          </w:p>
        </w:tc>
        <w:tc>
          <w:tcPr>
            <w:tcW w:w="979" w:type="dxa"/>
            <w:tcBorders>
              <w:top w:val="nil"/>
              <w:left w:val="nil"/>
              <w:bottom w:val="nil"/>
              <w:right w:val="nil"/>
            </w:tcBorders>
          </w:tcPr>
          <w:p w:rsidR="00FB3C52" w:rsidRDefault="00FB3C52">
            <w:pPr>
              <w:pStyle w:val="ConsPlusNormal"/>
              <w:jc w:val="right"/>
            </w:pPr>
            <w:r>
              <w:t>18,6</w:t>
            </w:r>
          </w:p>
        </w:tc>
        <w:tc>
          <w:tcPr>
            <w:tcW w:w="974" w:type="dxa"/>
            <w:tcBorders>
              <w:top w:val="nil"/>
              <w:left w:val="nil"/>
              <w:bottom w:val="nil"/>
              <w:right w:val="nil"/>
            </w:tcBorders>
          </w:tcPr>
          <w:p w:rsidR="00FB3C52" w:rsidRDefault="00FB3C52">
            <w:pPr>
              <w:pStyle w:val="ConsPlusNormal"/>
              <w:jc w:val="right"/>
            </w:pPr>
            <w:r>
              <w:t>12,9</w:t>
            </w:r>
          </w:p>
        </w:tc>
        <w:tc>
          <w:tcPr>
            <w:tcW w:w="974" w:type="dxa"/>
            <w:tcBorders>
              <w:top w:val="nil"/>
              <w:left w:val="nil"/>
              <w:bottom w:val="nil"/>
              <w:right w:val="nil"/>
            </w:tcBorders>
          </w:tcPr>
          <w:p w:rsidR="00FB3C52" w:rsidRDefault="00FB3C52">
            <w:pPr>
              <w:pStyle w:val="ConsPlusNormal"/>
              <w:jc w:val="right"/>
            </w:pPr>
            <w:r>
              <w:t>13,0</w:t>
            </w:r>
          </w:p>
        </w:tc>
        <w:tc>
          <w:tcPr>
            <w:tcW w:w="974" w:type="dxa"/>
            <w:tcBorders>
              <w:top w:val="nil"/>
              <w:left w:val="nil"/>
              <w:bottom w:val="nil"/>
              <w:right w:val="nil"/>
            </w:tcBorders>
          </w:tcPr>
          <w:p w:rsidR="00FB3C52" w:rsidRDefault="00FB3C52">
            <w:pPr>
              <w:pStyle w:val="ConsPlusNormal"/>
              <w:jc w:val="right"/>
            </w:pPr>
            <w:r>
              <w:t>12,1</w:t>
            </w:r>
          </w:p>
        </w:tc>
        <w:tc>
          <w:tcPr>
            <w:tcW w:w="984" w:type="dxa"/>
            <w:tcBorders>
              <w:top w:val="nil"/>
              <w:left w:val="nil"/>
              <w:bottom w:val="nil"/>
              <w:right w:val="nil"/>
            </w:tcBorders>
          </w:tcPr>
          <w:p w:rsidR="00FB3C52" w:rsidRDefault="00FB3C52">
            <w:pPr>
              <w:pStyle w:val="ConsPlusNormal"/>
              <w:jc w:val="right"/>
            </w:pPr>
            <w:r>
              <w:t>15,2</w:t>
            </w:r>
          </w:p>
        </w:tc>
        <w:tc>
          <w:tcPr>
            <w:tcW w:w="960" w:type="dxa"/>
            <w:tcBorders>
              <w:top w:val="nil"/>
              <w:left w:val="nil"/>
              <w:bottom w:val="nil"/>
              <w:right w:val="nil"/>
            </w:tcBorders>
          </w:tcPr>
          <w:p w:rsidR="00FB3C52" w:rsidRDefault="00FB3C52">
            <w:pPr>
              <w:pStyle w:val="ConsPlusNormal"/>
              <w:jc w:val="right"/>
            </w:pPr>
            <w:r>
              <w:t>9,4</w:t>
            </w:r>
          </w:p>
        </w:tc>
        <w:tc>
          <w:tcPr>
            <w:tcW w:w="974" w:type="dxa"/>
            <w:tcBorders>
              <w:top w:val="nil"/>
              <w:left w:val="nil"/>
              <w:bottom w:val="nil"/>
              <w:right w:val="nil"/>
            </w:tcBorders>
          </w:tcPr>
          <w:p w:rsidR="00FB3C52" w:rsidRDefault="00FB3C52">
            <w:pPr>
              <w:pStyle w:val="ConsPlusNormal"/>
              <w:jc w:val="right"/>
            </w:pPr>
            <w:r>
              <w:t>7,4</w:t>
            </w:r>
          </w:p>
        </w:tc>
        <w:tc>
          <w:tcPr>
            <w:tcW w:w="979" w:type="dxa"/>
            <w:tcBorders>
              <w:top w:val="nil"/>
              <w:left w:val="nil"/>
              <w:bottom w:val="nil"/>
              <w:right w:val="nil"/>
            </w:tcBorders>
          </w:tcPr>
          <w:p w:rsidR="00FB3C52" w:rsidRDefault="00FB3C52">
            <w:pPr>
              <w:pStyle w:val="ConsPlusNormal"/>
              <w:jc w:val="right"/>
            </w:pPr>
            <w:r>
              <w:t>6,8</w:t>
            </w:r>
          </w:p>
        </w:tc>
        <w:tc>
          <w:tcPr>
            <w:tcW w:w="970" w:type="dxa"/>
            <w:tcBorders>
              <w:top w:val="nil"/>
              <w:left w:val="nil"/>
              <w:bottom w:val="nil"/>
              <w:right w:val="nil"/>
            </w:tcBorders>
          </w:tcPr>
          <w:p w:rsidR="00FB3C52" w:rsidRDefault="00FB3C52">
            <w:pPr>
              <w:pStyle w:val="ConsPlusNormal"/>
              <w:jc w:val="right"/>
            </w:pPr>
            <w:r>
              <w:t>9,7</w:t>
            </w:r>
          </w:p>
        </w:tc>
        <w:tc>
          <w:tcPr>
            <w:tcW w:w="979" w:type="dxa"/>
            <w:tcBorders>
              <w:top w:val="nil"/>
              <w:left w:val="nil"/>
              <w:bottom w:val="nil"/>
              <w:right w:val="nil"/>
            </w:tcBorders>
          </w:tcPr>
          <w:p w:rsidR="00FB3C52" w:rsidRDefault="00FB3C52">
            <w:pPr>
              <w:pStyle w:val="ConsPlusNormal"/>
              <w:jc w:val="right"/>
            </w:pPr>
            <w:r>
              <w:t>20,6</w:t>
            </w:r>
          </w:p>
        </w:tc>
        <w:tc>
          <w:tcPr>
            <w:tcW w:w="964" w:type="dxa"/>
            <w:tcBorders>
              <w:top w:val="nil"/>
              <w:left w:val="nil"/>
              <w:bottom w:val="nil"/>
              <w:right w:val="nil"/>
            </w:tcBorders>
          </w:tcPr>
          <w:p w:rsidR="00FB3C52" w:rsidRDefault="00FB3C52">
            <w:pPr>
              <w:pStyle w:val="ConsPlusNormal"/>
              <w:jc w:val="right"/>
            </w:pPr>
            <w:r>
              <w:t>21,6</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7.</w:t>
            </w:r>
          </w:p>
        </w:tc>
        <w:tc>
          <w:tcPr>
            <w:tcW w:w="2309"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955" w:type="dxa"/>
            <w:tcBorders>
              <w:top w:val="nil"/>
              <w:left w:val="nil"/>
              <w:bottom w:val="nil"/>
              <w:right w:val="nil"/>
            </w:tcBorders>
          </w:tcPr>
          <w:p w:rsidR="00FB3C52" w:rsidRDefault="00FB3C52">
            <w:pPr>
              <w:pStyle w:val="ConsPlusNormal"/>
              <w:jc w:val="right"/>
            </w:pPr>
            <w:r>
              <w:t>26,5</w:t>
            </w:r>
          </w:p>
        </w:tc>
        <w:tc>
          <w:tcPr>
            <w:tcW w:w="979" w:type="dxa"/>
            <w:tcBorders>
              <w:top w:val="nil"/>
              <w:left w:val="nil"/>
              <w:bottom w:val="nil"/>
              <w:right w:val="nil"/>
            </w:tcBorders>
          </w:tcPr>
          <w:p w:rsidR="00FB3C52" w:rsidRDefault="00FB3C52">
            <w:pPr>
              <w:pStyle w:val="ConsPlusNormal"/>
              <w:jc w:val="right"/>
            </w:pPr>
            <w:r>
              <w:t>22,3</w:t>
            </w:r>
          </w:p>
        </w:tc>
        <w:tc>
          <w:tcPr>
            <w:tcW w:w="974" w:type="dxa"/>
            <w:tcBorders>
              <w:top w:val="nil"/>
              <w:left w:val="nil"/>
              <w:bottom w:val="nil"/>
              <w:right w:val="nil"/>
            </w:tcBorders>
          </w:tcPr>
          <w:p w:rsidR="00FB3C52" w:rsidRDefault="00FB3C52">
            <w:pPr>
              <w:pStyle w:val="ConsPlusNormal"/>
              <w:jc w:val="right"/>
            </w:pPr>
            <w:r>
              <w:t>19,5</w:t>
            </w:r>
          </w:p>
        </w:tc>
        <w:tc>
          <w:tcPr>
            <w:tcW w:w="974" w:type="dxa"/>
            <w:tcBorders>
              <w:top w:val="nil"/>
              <w:left w:val="nil"/>
              <w:bottom w:val="nil"/>
              <w:right w:val="nil"/>
            </w:tcBorders>
          </w:tcPr>
          <w:p w:rsidR="00FB3C52" w:rsidRDefault="00FB3C52">
            <w:pPr>
              <w:pStyle w:val="ConsPlusNormal"/>
              <w:jc w:val="right"/>
            </w:pPr>
            <w:r>
              <w:t>25,9</w:t>
            </w:r>
          </w:p>
        </w:tc>
        <w:tc>
          <w:tcPr>
            <w:tcW w:w="974" w:type="dxa"/>
            <w:tcBorders>
              <w:top w:val="nil"/>
              <w:left w:val="nil"/>
              <w:bottom w:val="nil"/>
              <w:right w:val="nil"/>
            </w:tcBorders>
          </w:tcPr>
          <w:p w:rsidR="00FB3C52" w:rsidRDefault="00FB3C52">
            <w:pPr>
              <w:pStyle w:val="ConsPlusNormal"/>
              <w:jc w:val="right"/>
            </w:pPr>
            <w:r>
              <w:t>24,1</w:t>
            </w:r>
          </w:p>
        </w:tc>
        <w:tc>
          <w:tcPr>
            <w:tcW w:w="984" w:type="dxa"/>
            <w:tcBorders>
              <w:top w:val="nil"/>
              <w:left w:val="nil"/>
              <w:bottom w:val="nil"/>
              <w:right w:val="nil"/>
            </w:tcBorders>
          </w:tcPr>
          <w:p w:rsidR="00FB3C52" w:rsidRDefault="00FB3C52">
            <w:pPr>
              <w:pStyle w:val="ConsPlusNormal"/>
              <w:jc w:val="right"/>
            </w:pPr>
            <w:r>
              <w:t>20,2</w:t>
            </w:r>
          </w:p>
        </w:tc>
        <w:tc>
          <w:tcPr>
            <w:tcW w:w="960" w:type="dxa"/>
            <w:tcBorders>
              <w:top w:val="nil"/>
              <w:left w:val="nil"/>
              <w:bottom w:val="nil"/>
              <w:right w:val="nil"/>
            </w:tcBorders>
          </w:tcPr>
          <w:p w:rsidR="00FB3C52" w:rsidRDefault="00FB3C52">
            <w:pPr>
              <w:pStyle w:val="ConsPlusNormal"/>
              <w:jc w:val="right"/>
            </w:pPr>
            <w:r>
              <w:t>22,6</w:t>
            </w:r>
          </w:p>
        </w:tc>
        <w:tc>
          <w:tcPr>
            <w:tcW w:w="974" w:type="dxa"/>
            <w:tcBorders>
              <w:top w:val="nil"/>
              <w:left w:val="nil"/>
              <w:bottom w:val="nil"/>
              <w:right w:val="nil"/>
            </w:tcBorders>
          </w:tcPr>
          <w:p w:rsidR="00FB3C52" w:rsidRDefault="00FB3C52">
            <w:pPr>
              <w:pStyle w:val="ConsPlusNormal"/>
              <w:jc w:val="right"/>
            </w:pPr>
            <w:r>
              <w:t>21,3</w:t>
            </w:r>
          </w:p>
        </w:tc>
        <w:tc>
          <w:tcPr>
            <w:tcW w:w="979" w:type="dxa"/>
            <w:tcBorders>
              <w:top w:val="nil"/>
              <w:left w:val="nil"/>
              <w:bottom w:val="nil"/>
              <w:right w:val="nil"/>
            </w:tcBorders>
          </w:tcPr>
          <w:p w:rsidR="00FB3C52" w:rsidRDefault="00FB3C52">
            <w:pPr>
              <w:pStyle w:val="ConsPlusNormal"/>
              <w:jc w:val="right"/>
            </w:pPr>
            <w:r>
              <w:t>17,9</w:t>
            </w:r>
          </w:p>
        </w:tc>
        <w:tc>
          <w:tcPr>
            <w:tcW w:w="970" w:type="dxa"/>
            <w:tcBorders>
              <w:top w:val="nil"/>
              <w:left w:val="nil"/>
              <w:bottom w:val="nil"/>
              <w:right w:val="nil"/>
            </w:tcBorders>
          </w:tcPr>
          <w:p w:rsidR="00FB3C52" w:rsidRDefault="00FB3C52">
            <w:pPr>
              <w:pStyle w:val="ConsPlusNormal"/>
              <w:jc w:val="right"/>
            </w:pPr>
            <w:r>
              <w:t>18,6</w:t>
            </w:r>
          </w:p>
        </w:tc>
        <w:tc>
          <w:tcPr>
            <w:tcW w:w="979" w:type="dxa"/>
            <w:tcBorders>
              <w:top w:val="nil"/>
              <w:left w:val="nil"/>
              <w:bottom w:val="nil"/>
              <w:right w:val="nil"/>
            </w:tcBorders>
          </w:tcPr>
          <w:p w:rsidR="00FB3C52" w:rsidRDefault="00FB3C52">
            <w:pPr>
              <w:pStyle w:val="ConsPlusNormal"/>
              <w:jc w:val="right"/>
            </w:pPr>
            <w:r>
              <w:t>18,2</w:t>
            </w:r>
          </w:p>
        </w:tc>
        <w:tc>
          <w:tcPr>
            <w:tcW w:w="964" w:type="dxa"/>
            <w:tcBorders>
              <w:top w:val="nil"/>
              <w:left w:val="nil"/>
              <w:bottom w:val="nil"/>
              <w:right w:val="nil"/>
            </w:tcBorders>
          </w:tcPr>
          <w:p w:rsidR="00FB3C52" w:rsidRDefault="00FB3C52">
            <w:pPr>
              <w:pStyle w:val="ConsPlusNormal"/>
              <w:jc w:val="right"/>
            </w:pPr>
            <w:r>
              <w:t>22,0</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8.</w:t>
            </w:r>
          </w:p>
        </w:tc>
        <w:tc>
          <w:tcPr>
            <w:tcW w:w="2309" w:type="dxa"/>
            <w:tcBorders>
              <w:top w:val="nil"/>
              <w:left w:val="nil"/>
              <w:bottom w:val="nil"/>
              <w:right w:val="nil"/>
            </w:tcBorders>
          </w:tcPr>
          <w:p w:rsidR="00FB3C52" w:rsidRDefault="00FB3C52">
            <w:pPr>
              <w:pStyle w:val="ConsPlusNormal"/>
            </w:pPr>
            <w:r>
              <w:t>Рак яичника</w:t>
            </w:r>
          </w:p>
        </w:tc>
        <w:tc>
          <w:tcPr>
            <w:tcW w:w="955" w:type="dxa"/>
            <w:tcBorders>
              <w:top w:val="nil"/>
              <w:left w:val="nil"/>
              <w:bottom w:val="nil"/>
              <w:right w:val="nil"/>
            </w:tcBorders>
          </w:tcPr>
          <w:p w:rsidR="00FB3C52" w:rsidRDefault="00FB3C52">
            <w:pPr>
              <w:pStyle w:val="ConsPlusNormal"/>
              <w:jc w:val="right"/>
            </w:pPr>
            <w:r>
              <w:t>25,0</w:t>
            </w:r>
          </w:p>
        </w:tc>
        <w:tc>
          <w:tcPr>
            <w:tcW w:w="979" w:type="dxa"/>
            <w:tcBorders>
              <w:top w:val="nil"/>
              <w:left w:val="nil"/>
              <w:bottom w:val="nil"/>
              <w:right w:val="nil"/>
            </w:tcBorders>
          </w:tcPr>
          <w:p w:rsidR="00FB3C52" w:rsidRDefault="00FB3C52">
            <w:pPr>
              <w:pStyle w:val="ConsPlusNormal"/>
              <w:jc w:val="right"/>
            </w:pPr>
            <w:r>
              <w:t>24,1</w:t>
            </w:r>
          </w:p>
        </w:tc>
        <w:tc>
          <w:tcPr>
            <w:tcW w:w="974" w:type="dxa"/>
            <w:tcBorders>
              <w:top w:val="nil"/>
              <w:left w:val="nil"/>
              <w:bottom w:val="nil"/>
              <w:right w:val="nil"/>
            </w:tcBorders>
          </w:tcPr>
          <w:p w:rsidR="00FB3C52" w:rsidRDefault="00FB3C52">
            <w:pPr>
              <w:pStyle w:val="ConsPlusNormal"/>
              <w:jc w:val="right"/>
            </w:pPr>
            <w:r>
              <w:t>23,4</w:t>
            </w:r>
          </w:p>
        </w:tc>
        <w:tc>
          <w:tcPr>
            <w:tcW w:w="974" w:type="dxa"/>
            <w:tcBorders>
              <w:top w:val="nil"/>
              <w:left w:val="nil"/>
              <w:bottom w:val="nil"/>
              <w:right w:val="nil"/>
            </w:tcBorders>
          </w:tcPr>
          <w:p w:rsidR="00FB3C52" w:rsidRDefault="00FB3C52">
            <w:pPr>
              <w:pStyle w:val="ConsPlusNormal"/>
              <w:jc w:val="right"/>
            </w:pPr>
            <w:r>
              <w:t>27,2</w:t>
            </w:r>
          </w:p>
        </w:tc>
        <w:tc>
          <w:tcPr>
            <w:tcW w:w="974" w:type="dxa"/>
            <w:tcBorders>
              <w:top w:val="nil"/>
              <w:left w:val="nil"/>
              <w:bottom w:val="nil"/>
              <w:right w:val="nil"/>
            </w:tcBorders>
          </w:tcPr>
          <w:p w:rsidR="00FB3C52" w:rsidRDefault="00FB3C52">
            <w:pPr>
              <w:pStyle w:val="ConsPlusNormal"/>
              <w:jc w:val="right"/>
            </w:pPr>
            <w:r>
              <w:t>19,5</w:t>
            </w:r>
          </w:p>
        </w:tc>
        <w:tc>
          <w:tcPr>
            <w:tcW w:w="984" w:type="dxa"/>
            <w:tcBorders>
              <w:top w:val="nil"/>
              <w:left w:val="nil"/>
              <w:bottom w:val="nil"/>
              <w:right w:val="nil"/>
            </w:tcBorders>
          </w:tcPr>
          <w:p w:rsidR="00FB3C52" w:rsidRDefault="00FB3C52">
            <w:pPr>
              <w:pStyle w:val="ConsPlusNormal"/>
              <w:jc w:val="right"/>
            </w:pPr>
            <w:r>
              <w:t>22,3</w:t>
            </w:r>
          </w:p>
        </w:tc>
        <w:tc>
          <w:tcPr>
            <w:tcW w:w="960" w:type="dxa"/>
            <w:tcBorders>
              <w:top w:val="nil"/>
              <w:left w:val="nil"/>
              <w:bottom w:val="nil"/>
              <w:right w:val="nil"/>
            </w:tcBorders>
          </w:tcPr>
          <w:p w:rsidR="00FB3C52" w:rsidRDefault="00FB3C52">
            <w:pPr>
              <w:pStyle w:val="ConsPlusNormal"/>
              <w:jc w:val="right"/>
            </w:pPr>
            <w:r>
              <w:t>18,7</w:t>
            </w:r>
          </w:p>
        </w:tc>
        <w:tc>
          <w:tcPr>
            <w:tcW w:w="974" w:type="dxa"/>
            <w:tcBorders>
              <w:top w:val="nil"/>
              <w:left w:val="nil"/>
              <w:bottom w:val="nil"/>
              <w:right w:val="nil"/>
            </w:tcBorders>
          </w:tcPr>
          <w:p w:rsidR="00FB3C52" w:rsidRDefault="00FB3C52">
            <w:pPr>
              <w:pStyle w:val="ConsPlusNormal"/>
              <w:jc w:val="right"/>
            </w:pPr>
            <w:r>
              <w:t>19,3</w:t>
            </w:r>
          </w:p>
        </w:tc>
        <w:tc>
          <w:tcPr>
            <w:tcW w:w="979" w:type="dxa"/>
            <w:tcBorders>
              <w:top w:val="nil"/>
              <w:left w:val="nil"/>
              <w:bottom w:val="nil"/>
              <w:right w:val="nil"/>
            </w:tcBorders>
          </w:tcPr>
          <w:p w:rsidR="00FB3C52" w:rsidRDefault="00FB3C52">
            <w:pPr>
              <w:pStyle w:val="ConsPlusNormal"/>
              <w:jc w:val="right"/>
            </w:pPr>
            <w:r>
              <w:t>15,8</w:t>
            </w:r>
          </w:p>
        </w:tc>
        <w:tc>
          <w:tcPr>
            <w:tcW w:w="970" w:type="dxa"/>
            <w:tcBorders>
              <w:top w:val="nil"/>
              <w:left w:val="nil"/>
              <w:bottom w:val="nil"/>
              <w:right w:val="nil"/>
            </w:tcBorders>
          </w:tcPr>
          <w:p w:rsidR="00FB3C52" w:rsidRDefault="00FB3C52">
            <w:pPr>
              <w:pStyle w:val="ConsPlusNormal"/>
              <w:jc w:val="right"/>
            </w:pPr>
            <w:r>
              <w:t>14,8</w:t>
            </w:r>
          </w:p>
        </w:tc>
        <w:tc>
          <w:tcPr>
            <w:tcW w:w="979" w:type="dxa"/>
            <w:tcBorders>
              <w:top w:val="nil"/>
              <w:left w:val="nil"/>
              <w:bottom w:val="nil"/>
              <w:right w:val="nil"/>
            </w:tcBorders>
          </w:tcPr>
          <w:p w:rsidR="00FB3C52" w:rsidRDefault="00FB3C52">
            <w:pPr>
              <w:pStyle w:val="ConsPlusNormal"/>
              <w:jc w:val="right"/>
            </w:pPr>
            <w:r>
              <w:t>13,9</w:t>
            </w:r>
          </w:p>
        </w:tc>
        <w:tc>
          <w:tcPr>
            <w:tcW w:w="964" w:type="dxa"/>
            <w:tcBorders>
              <w:top w:val="nil"/>
              <w:left w:val="nil"/>
              <w:bottom w:val="nil"/>
              <w:right w:val="nil"/>
            </w:tcBorders>
          </w:tcPr>
          <w:p w:rsidR="00FB3C52" w:rsidRDefault="00FB3C52">
            <w:pPr>
              <w:pStyle w:val="ConsPlusNormal"/>
              <w:jc w:val="right"/>
            </w:pPr>
            <w:r>
              <w:t>20,0</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9.</w:t>
            </w:r>
          </w:p>
        </w:tc>
        <w:tc>
          <w:tcPr>
            <w:tcW w:w="2309" w:type="dxa"/>
            <w:tcBorders>
              <w:top w:val="nil"/>
              <w:left w:val="nil"/>
              <w:bottom w:val="nil"/>
              <w:right w:val="nil"/>
            </w:tcBorders>
          </w:tcPr>
          <w:p w:rsidR="00FB3C52" w:rsidRDefault="00FB3C52">
            <w:pPr>
              <w:pStyle w:val="ConsPlusNormal"/>
            </w:pPr>
            <w:r>
              <w:t>Меланома кожи</w:t>
            </w:r>
          </w:p>
        </w:tc>
        <w:tc>
          <w:tcPr>
            <w:tcW w:w="955" w:type="dxa"/>
            <w:tcBorders>
              <w:top w:val="nil"/>
              <w:left w:val="nil"/>
              <w:bottom w:val="nil"/>
              <w:right w:val="nil"/>
            </w:tcBorders>
          </w:tcPr>
          <w:p w:rsidR="00FB3C52" w:rsidRDefault="00FB3C52">
            <w:pPr>
              <w:pStyle w:val="ConsPlusNormal"/>
              <w:jc w:val="right"/>
            </w:pPr>
            <w:r>
              <w:t>14,0</w:t>
            </w:r>
          </w:p>
        </w:tc>
        <w:tc>
          <w:tcPr>
            <w:tcW w:w="979" w:type="dxa"/>
            <w:tcBorders>
              <w:top w:val="nil"/>
              <w:left w:val="nil"/>
              <w:bottom w:val="nil"/>
              <w:right w:val="nil"/>
            </w:tcBorders>
          </w:tcPr>
          <w:p w:rsidR="00FB3C52" w:rsidRDefault="00FB3C52">
            <w:pPr>
              <w:pStyle w:val="ConsPlusNormal"/>
              <w:jc w:val="right"/>
            </w:pPr>
            <w:r>
              <w:t>7,8</w:t>
            </w:r>
          </w:p>
        </w:tc>
        <w:tc>
          <w:tcPr>
            <w:tcW w:w="974" w:type="dxa"/>
            <w:tcBorders>
              <w:top w:val="nil"/>
              <w:left w:val="nil"/>
              <w:bottom w:val="nil"/>
              <w:right w:val="nil"/>
            </w:tcBorders>
          </w:tcPr>
          <w:p w:rsidR="00FB3C52" w:rsidRDefault="00FB3C52">
            <w:pPr>
              <w:pStyle w:val="ConsPlusNormal"/>
              <w:jc w:val="right"/>
            </w:pPr>
            <w:r>
              <w:t>11,0</w:t>
            </w:r>
          </w:p>
        </w:tc>
        <w:tc>
          <w:tcPr>
            <w:tcW w:w="974" w:type="dxa"/>
            <w:tcBorders>
              <w:top w:val="nil"/>
              <w:left w:val="nil"/>
              <w:bottom w:val="nil"/>
              <w:right w:val="nil"/>
            </w:tcBorders>
          </w:tcPr>
          <w:p w:rsidR="00FB3C52" w:rsidRDefault="00FB3C52">
            <w:pPr>
              <w:pStyle w:val="ConsPlusNormal"/>
              <w:jc w:val="right"/>
            </w:pPr>
            <w:r>
              <w:t>7,7</w:t>
            </w:r>
          </w:p>
        </w:tc>
        <w:tc>
          <w:tcPr>
            <w:tcW w:w="974" w:type="dxa"/>
            <w:tcBorders>
              <w:top w:val="nil"/>
              <w:left w:val="nil"/>
              <w:bottom w:val="nil"/>
              <w:right w:val="nil"/>
            </w:tcBorders>
          </w:tcPr>
          <w:p w:rsidR="00FB3C52" w:rsidRDefault="00FB3C52">
            <w:pPr>
              <w:pStyle w:val="ConsPlusNormal"/>
              <w:jc w:val="right"/>
            </w:pPr>
            <w:r>
              <w:t>10,7</w:t>
            </w:r>
          </w:p>
        </w:tc>
        <w:tc>
          <w:tcPr>
            <w:tcW w:w="984" w:type="dxa"/>
            <w:tcBorders>
              <w:top w:val="nil"/>
              <w:left w:val="nil"/>
              <w:bottom w:val="nil"/>
              <w:right w:val="nil"/>
            </w:tcBorders>
          </w:tcPr>
          <w:p w:rsidR="00FB3C52" w:rsidRDefault="00FB3C52">
            <w:pPr>
              <w:pStyle w:val="ConsPlusNormal"/>
              <w:jc w:val="right"/>
            </w:pPr>
            <w:r>
              <w:t>11,3</w:t>
            </w:r>
          </w:p>
        </w:tc>
        <w:tc>
          <w:tcPr>
            <w:tcW w:w="960" w:type="dxa"/>
            <w:tcBorders>
              <w:top w:val="nil"/>
              <w:left w:val="nil"/>
              <w:bottom w:val="nil"/>
              <w:right w:val="nil"/>
            </w:tcBorders>
          </w:tcPr>
          <w:p w:rsidR="00FB3C52" w:rsidRDefault="00FB3C52">
            <w:pPr>
              <w:pStyle w:val="ConsPlusNormal"/>
              <w:jc w:val="right"/>
            </w:pPr>
            <w:r>
              <w:t>9,5</w:t>
            </w:r>
          </w:p>
        </w:tc>
        <w:tc>
          <w:tcPr>
            <w:tcW w:w="974" w:type="dxa"/>
            <w:tcBorders>
              <w:top w:val="nil"/>
              <w:left w:val="nil"/>
              <w:bottom w:val="nil"/>
              <w:right w:val="nil"/>
            </w:tcBorders>
          </w:tcPr>
          <w:p w:rsidR="00FB3C52" w:rsidRDefault="00FB3C52">
            <w:pPr>
              <w:pStyle w:val="ConsPlusNormal"/>
              <w:jc w:val="right"/>
            </w:pPr>
            <w:r>
              <w:t>9,9</w:t>
            </w:r>
          </w:p>
        </w:tc>
        <w:tc>
          <w:tcPr>
            <w:tcW w:w="979" w:type="dxa"/>
            <w:tcBorders>
              <w:top w:val="nil"/>
              <w:left w:val="nil"/>
              <w:bottom w:val="nil"/>
              <w:right w:val="nil"/>
            </w:tcBorders>
          </w:tcPr>
          <w:p w:rsidR="00FB3C52" w:rsidRDefault="00FB3C52">
            <w:pPr>
              <w:pStyle w:val="ConsPlusNormal"/>
              <w:jc w:val="right"/>
            </w:pPr>
            <w:r>
              <w:t>9,1</w:t>
            </w:r>
          </w:p>
        </w:tc>
        <w:tc>
          <w:tcPr>
            <w:tcW w:w="970" w:type="dxa"/>
            <w:tcBorders>
              <w:top w:val="nil"/>
              <w:left w:val="nil"/>
              <w:bottom w:val="nil"/>
              <w:right w:val="nil"/>
            </w:tcBorders>
          </w:tcPr>
          <w:p w:rsidR="00FB3C52" w:rsidRDefault="00FB3C52">
            <w:pPr>
              <w:pStyle w:val="ConsPlusNormal"/>
              <w:jc w:val="right"/>
            </w:pPr>
            <w:r>
              <w:t>13,0</w:t>
            </w:r>
          </w:p>
        </w:tc>
        <w:tc>
          <w:tcPr>
            <w:tcW w:w="979" w:type="dxa"/>
            <w:tcBorders>
              <w:top w:val="nil"/>
              <w:left w:val="nil"/>
              <w:bottom w:val="nil"/>
              <w:right w:val="nil"/>
            </w:tcBorders>
          </w:tcPr>
          <w:p w:rsidR="00FB3C52" w:rsidRDefault="00FB3C52">
            <w:pPr>
              <w:pStyle w:val="ConsPlusNormal"/>
              <w:jc w:val="right"/>
            </w:pPr>
            <w:r>
              <w:t>12,7</w:t>
            </w:r>
          </w:p>
        </w:tc>
        <w:tc>
          <w:tcPr>
            <w:tcW w:w="964" w:type="dxa"/>
            <w:tcBorders>
              <w:top w:val="nil"/>
              <w:left w:val="nil"/>
              <w:bottom w:val="nil"/>
              <w:right w:val="nil"/>
            </w:tcBorders>
          </w:tcPr>
          <w:p w:rsidR="00FB3C52" w:rsidRDefault="00FB3C52">
            <w:pPr>
              <w:pStyle w:val="ConsPlusNormal"/>
              <w:jc w:val="right"/>
            </w:pPr>
            <w:r>
              <w:t>7,5</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10.</w:t>
            </w:r>
          </w:p>
        </w:tc>
        <w:tc>
          <w:tcPr>
            <w:tcW w:w="2309" w:type="dxa"/>
            <w:tcBorders>
              <w:top w:val="nil"/>
              <w:left w:val="nil"/>
              <w:bottom w:val="nil"/>
              <w:right w:val="nil"/>
            </w:tcBorders>
          </w:tcPr>
          <w:p w:rsidR="00FB3C52" w:rsidRDefault="00FB3C52">
            <w:pPr>
              <w:pStyle w:val="ConsPlusNormal"/>
            </w:pPr>
            <w:r>
              <w:t>Рак молочной железы</w:t>
            </w:r>
          </w:p>
        </w:tc>
        <w:tc>
          <w:tcPr>
            <w:tcW w:w="955" w:type="dxa"/>
            <w:tcBorders>
              <w:top w:val="nil"/>
              <w:left w:val="nil"/>
              <w:bottom w:val="nil"/>
              <w:right w:val="nil"/>
            </w:tcBorders>
          </w:tcPr>
          <w:p w:rsidR="00FB3C52" w:rsidRDefault="00FB3C52">
            <w:pPr>
              <w:pStyle w:val="ConsPlusNormal"/>
              <w:jc w:val="right"/>
            </w:pPr>
            <w:r>
              <w:t>20,8</w:t>
            </w:r>
          </w:p>
        </w:tc>
        <w:tc>
          <w:tcPr>
            <w:tcW w:w="979" w:type="dxa"/>
            <w:tcBorders>
              <w:top w:val="nil"/>
              <w:left w:val="nil"/>
              <w:bottom w:val="nil"/>
              <w:right w:val="nil"/>
            </w:tcBorders>
          </w:tcPr>
          <w:p w:rsidR="00FB3C52" w:rsidRDefault="00FB3C52">
            <w:pPr>
              <w:pStyle w:val="ConsPlusNormal"/>
              <w:jc w:val="right"/>
            </w:pPr>
            <w:r>
              <w:t>13,4</w:t>
            </w:r>
          </w:p>
        </w:tc>
        <w:tc>
          <w:tcPr>
            <w:tcW w:w="974" w:type="dxa"/>
            <w:tcBorders>
              <w:top w:val="nil"/>
              <w:left w:val="nil"/>
              <w:bottom w:val="nil"/>
              <w:right w:val="nil"/>
            </w:tcBorders>
          </w:tcPr>
          <w:p w:rsidR="00FB3C52" w:rsidRDefault="00FB3C52">
            <w:pPr>
              <w:pStyle w:val="ConsPlusNormal"/>
              <w:jc w:val="right"/>
            </w:pPr>
            <w:r>
              <w:t>13,3</w:t>
            </w:r>
          </w:p>
        </w:tc>
        <w:tc>
          <w:tcPr>
            <w:tcW w:w="974" w:type="dxa"/>
            <w:tcBorders>
              <w:top w:val="nil"/>
              <w:left w:val="nil"/>
              <w:bottom w:val="nil"/>
              <w:right w:val="nil"/>
            </w:tcBorders>
          </w:tcPr>
          <w:p w:rsidR="00FB3C52" w:rsidRDefault="00FB3C52">
            <w:pPr>
              <w:pStyle w:val="ConsPlusNormal"/>
              <w:jc w:val="right"/>
            </w:pPr>
            <w:r>
              <w:t>10,6</w:t>
            </w:r>
          </w:p>
        </w:tc>
        <w:tc>
          <w:tcPr>
            <w:tcW w:w="974" w:type="dxa"/>
            <w:tcBorders>
              <w:top w:val="nil"/>
              <w:left w:val="nil"/>
              <w:bottom w:val="nil"/>
              <w:right w:val="nil"/>
            </w:tcBorders>
          </w:tcPr>
          <w:p w:rsidR="00FB3C52" w:rsidRDefault="00FB3C52">
            <w:pPr>
              <w:pStyle w:val="ConsPlusNormal"/>
              <w:jc w:val="right"/>
            </w:pPr>
            <w:r>
              <w:t>9,9</w:t>
            </w:r>
          </w:p>
        </w:tc>
        <w:tc>
          <w:tcPr>
            <w:tcW w:w="984" w:type="dxa"/>
            <w:tcBorders>
              <w:top w:val="nil"/>
              <w:left w:val="nil"/>
              <w:bottom w:val="nil"/>
              <w:right w:val="nil"/>
            </w:tcBorders>
          </w:tcPr>
          <w:p w:rsidR="00FB3C52" w:rsidRDefault="00FB3C52">
            <w:pPr>
              <w:pStyle w:val="ConsPlusNormal"/>
              <w:jc w:val="right"/>
            </w:pPr>
            <w:r>
              <w:t>8,9</w:t>
            </w:r>
          </w:p>
        </w:tc>
        <w:tc>
          <w:tcPr>
            <w:tcW w:w="960" w:type="dxa"/>
            <w:tcBorders>
              <w:top w:val="nil"/>
              <w:left w:val="nil"/>
              <w:bottom w:val="nil"/>
              <w:right w:val="nil"/>
            </w:tcBorders>
          </w:tcPr>
          <w:p w:rsidR="00FB3C52" w:rsidRDefault="00FB3C52">
            <w:pPr>
              <w:pStyle w:val="ConsPlusNormal"/>
              <w:jc w:val="right"/>
            </w:pPr>
            <w:r>
              <w:t>8,9</w:t>
            </w:r>
          </w:p>
        </w:tc>
        <w:tc>
          <w:tcPr>
            <w:tcW w:w="974" w:type="dxa"/>
            <w:tcBorders>
              <w:top w:val="nil"/>
              <w:left w:val="nil"/>
              <w:bottom w:val="nil"/>
              <w:right w:val="nil"/>
            </w:tcBorders>
          </w:tcPr>
          <w:p w:rsidR="00FB3C52" w:rsidRDefault="00FB3C52">
            <w:pPr>
              <w:pStyle w:val="ConsPlusNormal"/>
              <w:jc w:val="right"/>
            </w:pPr>
            <w:r>
              <w:t>9,1</w:t>
            </w:r>
          </w:p>
        </w:tc>
        <w:tc>
          <w:tcPr>
            <w:tcW w:w="979" w:type="dxa"/>
            <w:tcBorders>
              <w:top w:val="nil"/>
              <w:left w:val="nil"/>
              <w:bottom w:val="nil"/>
              <w:right w:val="nil"/>
            </w:tcBorders>
          </w:tcPr>
          <w:p w:rsidR="00FB3C52" w:rsidRDefault="00FB3C52">
            <w:pPr>
              <w:pStyle w:val="ConsPlusNormal"/>
              <w:jc w:val="right"/>
            </w:pPr>
            <w:r>
              <w:t>8,1</w:t>
            </w:r>
          </w:p>
        </w:tc>
        <w:tc>
          <w:tcPr>
            <w:tcW w:w="970" w:type="dxa"/>
            <w:tcBorders>
              <w:top w:val="nil"/>
              <w:left w:val="nil"/>
              <w:bottom w:val="nil"/>
              <w:right w:val="nil"/>
            </w:tcBorders>
          </w:tcPr>
          <w:p w:rsidR="00FB3C52" w:rsidRDefault="00FB3C52">
            <w:pPr>
              <w:pStyle w:val="ConsPlusNormal"/>
              <w:jc w:val="right"/>
            </w:pPr>
            <w:r>
              <w:t>8,5</w:t>
            </w:r>
          </w:p>
        </w:tc>
        <w:tc>
          <w:tcPr>
            <w:tcW w:w="979" w:type="dxa"/>
            <w:tcBorders>
              <w:top w:val="nil"/>
              <w:left w:val="nil"/>
              <w:bottom w:val="nil"/>
              <w:right w:val="nil"/>
            </w:tcBorders>
          </w:tcPr>
          <w:p w:rsidR="00FB3C52" w:rsidRDefault="00FB3C52">
            <w:pPr>
              <w:pStyle w:val="ConsPlusNormal"/>
              <w:jc w:val="right"/>
            </w:pPr>
            <w:r>
              <w:t>11,3</w:t>
            </w:r>
          </w:p>
        </w:tc>
        <w:tc>
          <w:tcPr>
            <w:tcW w:w="964" w:type="dxa"/>
            <w:tcBorders>
              <w:top w:val="nil"/>
              <w:left w:val="nil"/>
              <w:bottom w:val="nil"/>
              <w:right w:val="nil"/>
            </w:tcBorders>
          </w:tcPr>
          <w:p w:rsidR="00FB3C52" w:rsidRDefault="00FB3C52">
            <w:pPr>
              <w:pStyle w:val="ConsPlusNormal"/>
              <w:jc w:val="right"/>
            </w:pPr>
            <w:r>
              <w:t>7,5</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lastRenderedPageBreak/>
              <w:t>11.</w:t>
            </w:r>
          </w:p>
        </w:tc>
        <w:tc>
          <w:tcPr>
            <w:tcW w:w="2309" w:type="dxa"/>
            <w:tcBorders>
              <w:top w:val="nil"/>
              <w:left w:val="nil"/>
              <w:bottom w:val="nil"/>
              <w:right w:val="nil"/>
            </w:tcBorders>
          </w:tcPr>
          <w:p w:rsidR="00FB3C52" w:rsidRDefault="00FB3C52">
            <w:pPr>
              <w:pStyle w:val="ConsPlusNormal"/>
            </w:pPr>
            <w:r>
              <w:t>Рак мочевого пузыря</w:t>
            </w:r>
          </w:p>
        </w:tc>
        <w:tc>
          <w:tcPr>
            <w:tcW w:w="955" w:type="dxa"/>
            <w:tcBorders>
              <w:top w:val="nil"/>
              <w:left w:val="nil"/>
              <w:bottom w:val="nil"/>
              <w:right w:val="nil"/>
            </w:tcBorders>
          </w:tcPr>
          <w:p w:rsidR="00FB3C52" w:rsidRDefault="00FB3C52">
            <w:pPr>
              <w:pStyle w:val="ConsPlusNormal"/>
              <w:jc w:val="right"/>
            </w:pPr>
            <w:r>
              <w:t>5,5</w:t>
            </w:r>
          </w:p>
        </w:tc>
        <w:tc>
          <w:tcPr>
            <w:tcW w:w="979" w:type="dxa"/>
            <w:tcBorders>
              <w:top w:val="nil"/>
              <w:left w:val="nil"/>
              <w:bottom w:val="nil"/>
              <w:right w:val="nil"/>
            </w:tcBorders>
          </w:tcPr>
          <w:p w:rsidR="00FB3C52" w:rsidRDefault="00FB3C52">
            <w:pPr>
              <w:pStyle w:val="ConsPlusNormal"/>
              <w:jc w:val="right"/>
            </w:pPr>
            <w:r>
              <w:t>5,4</w:t>
            </w:r>
          </w:p>
        </w:tc>
        <w:tc>
          <w:tcPr>
            <w:tcW w:w="974" w:type="dxa"/>
            <w:tcBorders>
              <w:top w:val="nil"/>
              <w:left w:val="nil"/>
              <w:bottom w:val="nil"/>
              <w:right w:val="nil"/>
            </w:tcBorders>
          </w:tcPr>
          <w:p w:rsidR="00FB3C52" w:rsidRDefault="00FB3C52">
            <w:pPr>
              <w:pStyle w:val="ConsPlusNormal"/>
              <w:jc w:val="right"/>
            </w:pPr>
            <w:r>
              <w:t>9,0</w:t>
            </w:r>
          </w:p>
        </w:tc>
        <w:tc>
          <w:tcPr>
            <w:tcW w:w="974" w:type="dxa"/>
            <w:tcBorders>
              <w:top w:val="nil"/>
              <w:left w:val="nil"/>
              <w:bottom w:val="nil"/>
              <w:right w:val="nil"/>
            </w:tcBorders>
          </w:tcPr>
          <w:p w:rsidR="00FB3C52" w:rsidRDefault="00FB3C52">
            <w:pPr>
              <w:pStyle w:val="ConsPlusNormal"/>
              <w:jc w:val="right"/>
            </w:pPr>
            <w:r>
              <w:t>12,3</w:t>
            </w:r>
          </w:p>
        </w:tc>
        <w:tc>
          <w:tcPr>
            <w:tcW w:w="974" w:type="dxa"/>
            <w:tcBorders>
              <w:top w:val="nil"/>
              <w:left w:val="nil"/>
              <w:bottom w:val="nil"/>
              <w:right w:val="nil"/>
            </w:tcBorders>
          </w:tcPr>
          <w:p w:rsidR="00FB3C52" w:rsidRDefault="00FB3C52">
            <w:pPr>
              <w:pStyle w:val="ConsPlusNormal"/>
              <w:jc w:val="right"/>
            </w:pPr>
            <w:r>
              <w:t>8,8</w:t>
            </w:r>
          </w:p>
        </w:tc>
        <w:tc>
          <w:tcPr>
            <w:tcW w:w="984" w:type="dxa"/>
            <w:tcBorders>
              <w:top w:val="nil"/>
              <w:left w:val="nil"/>
              <w:bottom w:val="nil"/>
              <w:right w:val="nil"/>
            </w:tcBorders>
          </w:tcPr>
          <w:p w:rsidR="00FB3C52" w:rsidRDefault="00FB3C52">
            <w:pPr>
              <w:pStyle w:val="ConsPlusNormal"/>
              <w:jc w:val="right"/>
            </w:pPr>
            <w:r>
              <w:t>9,6</w:t>
            </w:r>
          </w:p>
        </w:tc>
        <w:tc>
          <w:tcPr>
            <w:tcW w:w="960" w:type="dxa"/>
            <w:tcBorders>
              <w:top w:val="nil"/>
              <w:left w:val="nil"/>
              <w:bottom w:val="nil"/>
              <w:right w:val="nil"/>
            </w:tcBorders>
          </w:tcPr>
          <w:p w:rsidR="00FB3C52" w:rsidRDefault="00FB3C52">
            <w:pPr>
              <w:pStyle w:val="ConsPlusNormal"/>
              <w:jc w:val="right"/>
            </w:pPr>
            <w:r>
              <w:t>8,9</w:t>
            </w:r>
          </w:p>
        </w:tc>
        <w:tc>
          <w:tcPr>
            <w:tcW w:w="974" w:type="dxa"/>
            <w:tcBorders>
              <w:top w:val="nil"/>
              <w:left w:val="nil"/>
              <w:bottom w:val="nil"/>
              <w:right w:val="nil"/>
            </w:tcBorders>
          </w:tcPr>
          <w:p w:rsidR="00FB3C52" w:rsidRDefault="00FB3C52">
            <w:pPr>
              <w:pStyle w:val="ConsPlusNormal"/>
              <w:jc w:val="right"/>
            </w:pPr>
            <w:r>
              <w:t>8,7</w:t>
            </w:r>
          </w:p>
        </w:tc>
        <w:tc>
          <w:tcPr>
            <w:tcW w:w="979" w:type="dxa"/>
            <w:tcBorders>
              <w:top w:val="nil"/>
              <w:left w:val="nil"/>
              <w:bottom w:val="nil"/>
              <w:right w:val="nil"/>
            </w:tcBorders>
          </w:tcPr>
          <w:p w:rsidR="00FB3C52" w:rsidRDefault="00FB3C52">
            <w:pPr>
              <w:pStyle w:val="ConsPlusNormal"/>
              <w:jc w:val="right"/>
            </w:pPr>
            <w:r>
              <w:t>7,7</w:t>
            </w:r>
          </w:p>
        </w:tc>
        <w:tc>
          <w:tcPr>
            <w:tcW w:w="970" w:type="dxa"/>
            <w:tcBorders>
              <w:top w:val="nil"/>
              <w:left w:val="nil"/>
              <w:bottom w:val="nil"/>
              <w:right w:val="nil"/>
            </w:tcBorders>
          </w:tcPr>
          <w:p w:rsidR="00FB3C52" w:rsidRDefault="00FB3C52">
            <w:pPr>
              <w:pStyle w:val="ConsPlusNormal"/>
              <w:jc w:val="right"/>
            </w:pPr>
            <w:r>
              <w:t>13,4</w:t>
            </w:r>
          </w:p>
        </w:tc>
        <w:tc>
          <w:tcPr>
            <w:tcW w:w="979" w:type="dxa"/>
            <w:tcBorders>
              <w:top w:val="nil"/>
              <w:left w:val="nil"/>
              <w:bottom w:val="nil"/>
              <w:right w:val="nil"/>
            </w:tcBorders>
          </w:tcPr>
          <w:p w:rsidR="00FB3C52" w:rsidRDefault="00FB3C52">
            <w:pPr>
              <w:pStyle w:val="ConsPlusNormal"/>
              <w:jc w:val="right"/>
            </w:pPr>
            <w:r>
              <w:t>6,5</w:t>
            </w:r>
          </w:p>
        </w:tc>
        <w:tc>
          <w:tcPr>
            <w:tcW w:w="964" w:type="dxa"/>
            <w:tcBorders>
              <w:top w:val="nil"/>
              <w:left w:val="nil"/>
              <w:bottom w:val="nil"/>
              <w:right w:val="nil"/>
            </w:tcBorders>
          </w:tcPr>
          <w:p w:rsidR="00FB3C52" w:rsidRDefault="00FB3C52">
            <w:pPr>
              <w:pStyle w:val="ConsPlusNormal"/>
              <w:jc w:val="right"/>
            </w:pPr>
            <w:r>
              <w:t>9,6</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12.</w:t>
            </w:r>
          </w:p>
        </w:tc>
        <w:tc>
          <w:tcPr>
            <w:tcW w:w="2309" w:type="dxa"/>
            <w:tcBorders>
              <w:top w:val="nil"/>
              <w:left w:val="nil"/>
              <w:bottom w:val="nil"/>
              <w:right w:val="nil"/>
            </w:tcBorders>
          </w:tcPr>
          <w:p w:rsidR="00FB3C52" w:rsidRDefault="00FB3C52">
            <w:pPr>
              <w:pStyle w:val="ConsPlusNormal"/>
            </w:pPr>
            <w:r>
              <w:t>Рак шейки матки</w:t>
            </w:r>
          </w:p>
        </w:tc>
        <w:tc>
          <w:tcPr>
            <w:tcW w:w="955" w:type="dxa"/>
            <w:tcBorders>
              <w:top w:val="nil"/>
              <w:left w:val="nil"/>
              <w:bottom w:val="nil"/>
              <w:right w:val="nil"/>
            </w:tcBorders>
          </w:tcPr>
          <w:p w:rsidR="00FB3C52" w:rsidRDefault="00FB3C52">
            <w:pPr>
              <w:pStyle w:val="ConsPlusNormal"/>
              <w:jc w:val="right"/>
            </w:pPr>
            <w:r>
              <w:t>8,8</w:t>
            </w:r>
          </w:p>
        </w:tc>
        <w:tc>
          <w:tcPr>
            <w:tcW w:w="979" w:type="dxa"/>
            <w:tcBorders>
              <w:top w:val="nil"/>
              <w:left w:val="nil"/>
              <w:bottom w:val="nil"/>
              <w:right w:val="nil"/>
            </w:tcBorders>
          </w:tcPr>
          <w:p w:rsidR="00FB3C52" w:rsidRDefault="00FB3C52">
            <w:pPr>
              <w:pStyle w:val="ConsPlusNormal"/>
              <w:jc w:val="right"/>
            </w:pPr>
            <w:r>
              <w:t>13,2</w:t>
            </w:r>
          </w:p>
        </w:tc>
        <w:tc>
          <w:tcPr>
            <w:tcW w:w="974" w:type="dxa"/>
            <w:tcBorders>
              <w:top w:val="nil"/>
              <w:left w:val="nil"/>
              <w:bottom w:val="nil"/>
              <w:right w:val="nil"/>
            </w:tcBorders>
          </w:tcPr>
          <w:p w:rsidR="00FB3C52" w:rsidRDefault="00FB3C52">
            <w:pPr>
              <w:pStyle w:val="ConsPlusNormal"/>
              <w:jc w:val="right"/>
            </w:pPr>
            <w:r>
              <w:t>5,2</w:t>
            </w:r>
          </w:p>
        </w:tc>
        <w:tc>
          <w:tcPr>
            <w:tcW w:w="974" w:type="dxa"/>
            <w:tcBorders>
              <w:top w:val="nil"/>
              <w:left w:val="nil"/>
              <w:bottom w:val="nil"/>
              <w:right w:val="nil"/>
            </w:tcBorders>
          </w:tcPr>
          <w:p w:rsidR="00FB3C52" w:rsidRDefault="00FB3C52">
            <w:pPr>
              <w:pStyle w:val="ConsPlusNormal"/>
              <w:jc w:val="right"/>
            </w:pPr>
            <w:r>
              <w:t>7,9</w:t>
            </w:r>
          </w:p>
        </w:tc>
        <w:tc>
          <w:tcPr>
            <w:tcW w:w="974" w:type="dxa"/>
            <w:tcBorders>
              <w:top w:val="nil"/>
              <w:left w:val="nil"/>
              <w:bottom w:val="nil"/>
              <w:right w:val="nil"/>
            </w:tcBorders>
          </w:tcPr>
          <w:p w:rsidR="00FB3C52" w:rsidRDefault="00FB3C52">
            <w:pPr>
              <w:pStyle w:val="ConsPlusNormal"/>
              <w:jc w:val="right"/>
            </w:pPr>
            <w:r>
              <w:t>5,5</w:t>
            </w:r>
          </w:p>
        </w:tc>
        <w:tc>
          <w:tcPr>
            <w:tcW w:w="984" w:type="dxa"/>
            <w:tcBorders>
              <w:top w:val="nil"/>
              <w:left w:val="nil"/>
              <w:bottom w:val="nil"/>
              <w:right w:val="nil"/>
            </w:tcBorders>
          </w:tcPr>
          <w:p w:rsidR="00FB3C52" w:rsidRDefault="00FB3C52">
            <w:pPr>
              <w:pStyle w:val="ConsPlusNormal"/>
              <w:jc w:val="right"/>
            </w:pPr>
            <w:r>
              <w:t>4,7</w:t>
            </w:r>
          </w:p>
        </w:tc>
        <w:tc>
          <w:tcPr>
            <w:tcW w:w="960" w:type="dxa"/>
            <w:tcBorders>
              <w:top w:val="nil"/>
              <w:left w:val="nil"/>
              <w:bottom w:val="nil"/>
              <w:right w:val="nil"/>
            </w:tcBorders>
          </w:tcPr>
          <w:p w:rsidR="00FB3C52" w:rsidRDefault="00FB3C52">
            <w:pPr>
              <w:pStyle w:val="ConsPlusNormal"/>
              <w:jc w:val="right"/>
            </w:pPr>
            <w:r>
              <w:t>8,2</w:t>
            </w:r>
          </w:p>
        </w:tc>
        <w:tc>
          <w:tcPr>
            <w:tcW w:w="974" w:type="dxa"/>
            <w:tcBorders>
              <w:top w:val="nil"/>
              <w:left w:val="nil"/>
              <w:bottom w:val="nil"/>
              <w:right w:val="nil"/>
            </w:tcBorders>
          </w:tcPr>
          <w:p w:rsidR="00FB3C52" w:rsidRDefault="00FB3C52">
            <w:pPr>
              <w:pStyle w:val="ConsPlusNormal"/>
              <w:jc w:val="right"/>
            </w:pPr>
            <w:r>
              <w:t>7,7</w:t>
            </w:r>
          </w:p>
        </w:tc>
        <w:tc>
          <w:tcPr>
            <w:tcW w:w="979" w:type="dxa"/>
            <w:tcBorders>
              <w:top w:val="nil"/>
              <w:left w:val="nil"/>
              <w:bottom w:val="nil"/>
              <w:right w:val="nil"/>
            </w:tcBorders>
          </w:tcPr>
          <w:p w:rsidR="00FB3C52" w:rsidRDefault="00FB3C52">
            <w:pPr>
              <w:pStyle w:val="ConsPlusNormal"/>
              <w:jc w:val="right"/>
            </w:pPr>
            <w:r>
              <w:t>7,9</w:t>
            </w:r>
          </w:p>
        </w:tc>
        <w:tc>
          <w:tcPr>
            <w:tcW w:w="970" w:type="dxa"/>
            <w:tcBorders>
              <w:top w:val="nil"/>
              <w:left w:val="nil"/>
              <w:bottom w:val="nil"/>
              <w:right w:val="nil"/>
            </w:tcBorders>
          </w:tcPr>
          <w:p w:rsidR="00FB3C52" w:rsidRDefault="00FB3C52">
            <w:pPr>
              <w:pStyle w:val="ConsPlusNormal"/>
              <w:jc w:val="right"/>
            </w:pPr>
            <w:r>
              <w:t>6,0</w:t>
            </w:r>
          </w:p>
        </w:tc>
        <w:tc>
          <w:tcPr>
            <w:tcW w:w="979" w:type="dxa"/>
            <w:tcBorders>
              <w:top w:val="nil"/>
              <w:left w:val="nil"/>
              <w:bottom w:val="nil"/>
              <w:right w:val="nil"/>
            </w:tcBorders>
          </w:tcPr>
          <w:p w:rsidR="00FB3C52" w:rsidRDefault="00FB3C52">
            <w:pPr>
              <w:pStyle w:val="ConsPlusNormal"/>
              <w:jc w:val="right"/>
            </w:pPr>
            <w:r>
              <w:t>6,0</w:t>
            </w:r>
          </w:p>
        </w:tc>
        <w:tc>
          <w:tcPr>
            <w:tcW w:w="964" w:type="dxa"/>
            <w:tcBorders>
              <w:top w:val="nil"/>
              <w:left w:val="nil"/>
              <w:bottom w:val="nil"/>
              <w:right w:val="nil"/>
            </w:tcBorders>
          </w:tcPr>
          <w:p w:rsidR="00FB3C52" w:rsidRDefault="00FB3C52">
            <w:pPr>
              <w:pStyle w:val="ConsPlusNormal"/>
              <w:jc w:val="right"/>
            </w:pPr>
            <w:r>
              <w:t>9,2</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13.</w:t>
            </w:r>
          </w:p>
        </w:tc>
        <w:tc>
          <w:tcPr>
            <w:tcW w:w="2309" w:type="dxa"/>
            <w:tcBorders>
              <w:top w:val="nil"/>
              <w:left w:val="nil"/>
              <w:bottom w:val="nil"/>
              <w:right w:val="nil"/>
            </w:tcBorders>
          </w:tcPr>
          <w:p w:rsidR="00FB3C52" w:rsidRDefault="00FB3C52">
            <w:pPr>
              <w:pStyle w:val="ConsPlusNormal"/>
            </w:pPr>
            <w:r>
              <w:t>Рак тела матки</w:t>
            </w:r>
          </w:p>
        </w:tc>
        <w:tc>
          <w:tcPr>
            <w:tcW w:w="955" w:type="dxa"/>
            <w:tcBorders>
              <w:top w:val="nil"/>
              <w:left w:val="nil"/>
              <w:bottom w:val="nil"/>
              <w:right w:val="nil"/>
            </w:tcBorders>
          </w:tcPr>
          <w:p w:rsidR="00FB3C52" w:rsidRDefault="00FB3C52">
            <w:pPr>
              <w:pStyle w:val="ConsPlusNormal"/>
              <w:jc w:val="right"/>
            </w:pPr>
            <w:r>
              <w:t>6,0</w:t>
            </w:r>
          </w:p>
        </w:tc>
        <w:tc>
          <w:tcPr>
            <w:tcW w:w="979" w:type="dxa"/>
            <w:tcBorders>
              <w:top w:val="nil"/>
              <w:left w:val="nil"/>
              <w:bottom w:val="nil"/>
              <w:right w:val="nil"/>
            </w:tcBorders>
          </w:tcPr>
          <w:p w:rsidR="00FB3C52" w:rsidRDefault="00FB3C52">
            <w:pPr>
              <w:pStyle w:val="ConsPlusNormal"/>
              <w:jc w:val="right"/>
            </w:pPr>
            <w:r>
              <w:t>5,4</w:t>
            </w:r>
          </w:p>
        </w:tc>
        <w:tc>
          <w:tcPr>
            <w:tcW w:w="974" w:type="dxa"/>
            <w:tcBorders>
              <w:top w:val="nil"/>
              <w:left w:val="nil"/>
              <w:bottom w:val="nil"/>
              <w:right w:val="nil"/>
            </w:tcBorders>
          </w:tcPr>
          <w:p w:rsidR="00FB3C52" w:rsidRDefault="00FB3C52">
            <w:pPr>
              <w:pStyle w:val="ConsPlusNormal"/>
              <w:jc w:val="right"/>
            </w:pPr>
            <w:r>
              <w:t>4,2</w:t>
            </w:r>
          </w:p>
        </w:tc>
        <w:tc>
          <w:tcPr>
            <w:tcW w:w="974" w:type="dxa"/>
            <w:tcBorders>
              <w:top w:val="nil"/>
              <w:left w:val="nil"/>
              <w:bottom w:val="nil"/>
              <w:right w:val="nil"/>
            </w:tcBorders>
          </w:tcPr>
          <w:p w:rsidR="00FB3C52" w:rsidRDefault="00FB3C52">
            <w:pPr>
              <w:pStyle w:val="ConsPlusNormal"/>
              <w:jc w:val="right"/>
            </w:pPr>
            <w:r>
              <w:t>5,1</w:t>
            </w:r>
          </w:p>
        </w:tc>
        <w:tc>
          <w:tcPr>
            <w:tcW w:w="974" w:type="dxa"/>
            <w:tcBorders>
              <w:top w:val="nil"/>
              <w:left w:val="nil"/>
              <w:bottom w:val="nil"/>
              <w:right w:val="nil"/>
            </w:tcBorders>
          </w:tcPr>
          <w:p w:rsidR="00FB3C52" w:rsidRDefault="00FB3C52">
            <w:pPr>
              <w:pStyle w:val="ConsPlusNormal"/>
              <w:jc w:val="right"/>
            </w:pPr>
            <w:r>
              <w:t>3,3</w:t>
            </w:r>
          </w:p>
        </w:tc>
        <w:tc>
          <w:tcPr>
            <w:tcW w:w="984" w:type="dxa"/>
            <w:tcBorders>
              <w:top w:val="nil"/>
              <w:left w:val="nil"/>
              <w:bottom w:val="nil"/>
              <w:right w:val="nil"/>
            </w:tcBorders>
          </w:tcPr>
          <w:p w:rsidR="00FB3C52" w:rsidRDefault="00FB3C52">
            <w:pPr>
              <w:pStyle w:val="ConsPlusNormal"/>
              <w:jc w:val="right"/>
            </w:pPr>
            <w:r>
              <w:t>4,0</w:t>
            </w:r>
          </w:p>
        </w:tc>
        <w:tc>
          <w:tcPr>
            <w:tcW w:w="960" w:type="dxa"/>
            <w:tcBorders>
              <w:top w:val="nil"/>
              <w:left w:val="nil"/>
              <w:bottom w:val="nil"/>
              <w:right w:val="nil"/>
            </w:tcBorders>
          </w:tcPr>
          <w:p w:rsidR="00FB3C52" w:rsidRDefault="00FB3C52">
            <w:pPr>
              <w:pStyle w:val="ConsPlusNormal"/>
              <w:jc w:val="right"/>
            </w:pPr>
            <w:r>
              <w:t>4,6</w:t>
            </w:r>
          </w:p>
        </w:tc>
        <w:tc>
          <w:tcPr>
            <w:tcW w:w="974" w:type="dxa"/>
            <w:tcBorders>
              <w:top w:val="nil"/>
              <w:left w:val="nil"/>
              <w:bottom w:val="nil"/>
              <w:right w:val="nil"/>
            </w:tcBorders>
          </w:tcPr>
          <w:p w:rsidR="00FB3C52" w:rsidRDefault="00FB3C52">
            <w:pPr>
              <w:pStyle w:val="ConsPlusNormal"/>
              <w:jc w:val="right"/>
            </w:pPr>
            <w:r>
              <w:t>4,1</w:t>
            </w:r>
          </w:p>
        </w:tc>
        <w:tc>
          <w:tcPr>
            <w:tcW w:w="979" w:type="dxa"/>
            <w:tcBorders>
              <w:top w:val="nil"/>
              <w:left w:val="nil"/>
              <w:bottom w:val="nil"/>
              <w:right w:val="nil"/>
            </w:tcBorders>
          </w:tcPr>
          <w:p w:rsidR="00FB3C52" w:rsidRDefault="00FB3C52">
            <w:pPr>
              <w:pStyle w:val="ConsPlusNormal"/>
              <w:jc w:val="right"/>
            </w:pPr>
            <w:r>
              <w:t>4,6</w:t>
            </w:r>
          </w:p>
        </w:tc>
        <w:tc>
          <w:tcPr>
            <w:tcW w:w="970" w:type="dxa"/>
            <w:tcBorders>
              <w:top w:val="nil"/>
              <w:left w:val="nil"/>
              <w:bottom w:val="nil"/>
              <w:right w:val="nil"/>
            </w:tcBorders>
          </w:tcPr>
          <w:p w:rsidR="00FB3C52" w:rsidRDefault="00FB3C52">
            <w:pPr>
              <w:pStyle w:val="ConsPlusNormal"/>
              <w:jc w:val="right"/>
            </w:pPr>
            <w:r>
              <w:t>3,1</w:t>
            </w:r>
          </w:p>
        </w:tc>
        <w:tc>
          <w:tcPr>
            <w:tcW w:w="979" w:type="dxa"/>
            <w:tcBorders>
              <w:top w:val="nil"/>
              <w:left w:val="nil"/>
              <w:bottom w:val="nil"/>
              <w:right w:val="nil"/>
            </w:tcBorders>
          </w:tcPr>
          <w:p w:rsidR="00FB3C52" w:rsidRDefault="00FB3C52">
            <w:pPr>
              <w:pStyle w:val="ConsPlusNormal"/>
              <w:jc w:val="right"/>
            </w:pPr>
            <w:r>
              <w:t>3,9</w:t>
            </w:r>
          </w:p>
        </w:tc>
        <w:tc>
          <w:tcPr>
            <w:tcW w:w="964" w:type="dxa"/>
            <w:tcBorders>
              <w:top w:val="nil"/>
              <w:left w:val="nil"/>
              <w:bottom w:val="nil"/>
              <w:right w:val="nil"/>
            </w:tcBorders>
          </w:tcPr>
          <w:p w:rsidR="00FB3C52" w:rsidRDefault="00FB3C52">
            <w:pPr>
              <w:pStyle w:val="ConsPlusNormal"/>
              <w:jc w:val="right"/>
            </w:pPr>
            <w:r>
              <w:t>5,8</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14.</w:t>
            </w:r>
          </w:p>
        </w:tc>
        <w:tc>
          <w:tcPr>
            <w:tcW w:w="2309" w:type="dxa"/>
            <w:tcBorders>
              <w:top w:val="nil"/>
              <w:left w:val="nil"/>
              <w:bottom w:val="nil"/>
              <w:right w:val="nil"/>
            </w:tcBorders>
          </w:tcPr>
          <w:p w:rsidR="00FB3C52" w:rsidRDefault="00FB3C52">
            <w:pPr>
              <w:pStyle w:val="ConsPlusNormal"/>
            </w:pPr>
            <w:r>
              <w:t>Рак щитовидной железы</w:t>
            </w:r>
          </w:p>
        </w:tc>
        <w:tc>
          <w:tcPr>
            <w:tcW w:w="955" w:type="dxa"/>
            <w:tcBorders>
              <w:top w:val="nil"/>
              <w:left w:val="nil"/>
              <w:bottom w:val="nil"/>
              <w:right w:val="nil"/>
            </w:tcBorders>
          </w:tcPr>
          <w:p w:rsidR="00FB3C52" w:rsidRDefault="00FB3C52">
            <w:pPr>
              <w:pStyle w:val="ConsPlusNormal"/>
              <w:jc w:val="right"/>
            </w:pPr>
            <w:r>
              <w:t>4,7</w:t>
            </w:r>
          </w:p>
        </w:tc>
        <w:tc>
          <w:tcPr>
            <w:tcW w:w="979" w:type="dxa"/>
            <w:tcBorders>
              <w:top w:val="nil"/>
              <w:left w:val="nil"/>
              <w:bottom w:val="nil"/>
              <w:right w:val="nil"/>
            </w:tcBorders>
          </w:tcPr>
          <w:p w:rsidR="00FB3C52" w:rsidRDefault="00FB3C52">
            <w:pPr>
              <w:pStyle w:val="ConsPlusNormal"/>
              <w:jc w:val="right"/>
            </w:pPr>
            <w:r>
              <w:t>7,2</w:t>
            </w:r>
          </w:p>
        </w:tc>
        <w:tc>
          <w:tcPr>
            <w:tcW w:w="974" w:type="dxa"/>
            <w:tcBorders>
              <w:top w:val="nil"/>
              <w:left w:val="nil"/>
              <w:bottom w:val="nil"/>
              <w:right w:val="nil"/>
            </w:tcBorders>
          </w:tcPr>
          <w:p w:rsidR="00FB3C52" w:rsidRDefault="00FB3C52">
            <w:pPr>
              <w:pStyle w:val="ConsPlusNormal"/>
              <w:jc w:val="right"/>
            </w:pPr>
            <w:r>
              <w:t>10,6</w:t>
            </w:r>
          </w:p>
        </w:tc>
        <w:tc>
          <w:tcPr>
            <w:tcW w:w="974" w:type="dxa"/>
            <w:tcBorders>
              <w:top w:val="nil"/>
              <w:left w:val="nil"/>
              <w:bottom w:val="nil"/>
              <w:right w:val="nil"/>
            </w:tcBorders>
          </w:tcPr>
          <w:p w:rsidR="00FB3C52" w:rsidRDefault="00FB3C52">
            <w:pPr>
              <w:pStyle w:val="ConsPlusNormal"/>
              <w:jc w:val="right"/>
            </w:pPr>
            <w:r>
              <w:t>8,3</w:t>
            </w:r>
          </w:p>
        </w:tc>
        <w:tc>
          <w:tcPr>
            <w:tcW w:w="974" w:type="dxa"/>
            <w:tcBorders>
              <w:top w:val="nil"/>
              <w:left w:val="nil"/>
              <w:bottom w:val="nil"/>
              <w:right w:val="nil"/>
            </w:tcBorders>
          </w:tcPr>
          <w:p w:rsidR="00FB3C52" w:rsidRDefault="00FB3C52">
            <w:pPr>
              <w:pStyle w:val="ConsPlusNormal"/>
              <w:jc w:val="right"/>
            </w:pPr>
            <w:r>
              <w:t>9,4</w:t>
            </w:r>
          </w:p>
        </w:tc>
        <w:tc>
          <w:tcPr>
            <w:tcW w:w="984" w:type="dxa"/>
            <w:tcBorders>
              <w:top w:val="nil"/>
              <w:left w:val="nil"/>
              <w:bottom w:val="nil"/>
              <w:right w:val="nil"/>
            </w:tcBorders>
          </w:tcPr>
          <w:p w:rsidR="00FB3C52" w:rsidRDefault="00FB3C52">
            <w:pPr>
              <w:pStyle w:val="ConsPlusNormal"/>
              <w:jc w:val="right"/>
            </w:pPr>
            <w:r>
              <w:t>5,6</w:t>
            </w:r>
          </w:p>
        </w:tc>
        <w:tc>
          <w:tcPr>
            <w:tcW w:w="960" w:type="dxa"/>
            <w:tcBorders>
              <w:top w:val="nil"/>
              <w:left w:val="nil"/>
              <w:bottom w:val="nil"/>
              <w:right w:val="nil"/>
            </w:tcBorders>
          </w:tcPr>
          <w:p w:rsidR="00FB3C52" w:rsidRDefault="00FB3C52">
            <w:pPr>
              <w:pStyle w:val="ConsPlusNormal"/>
              <w:jc w:val="right"/>
            </w:pPr>
            <w:r>
              <w:t>6,8</w:t>
            </w:r>
          </w:p>
        </w:tc>
        <w:tc>
          <w:tcPr>
            <w:tcW w:w="974" w:type="dxa"/>
            <w:tcBorders>
              <w:top w:val="nil"/>
              <w:left w:val="nil"/>
              <w:bottom w:val="nil"/>
              <w:right w:val="nil"/>
            </w:tcBorders>
          </w:tcPr>
          <w:p w:rsidR="00FB3C52" w:rsidRDefault="00FB3C52">
            <w:pPr>
              <w:pStyle w:val="ConsPlusNormal"/>
              <w:jc w:val="right"/>
            </w:pPr>
            <w:r>
              <w:t>8,2</w:t>
            </w:r>
          </w:p>
        </w:tc>
        <w:tc>
          <w:tcPr>
            <w:tcW w:w="979" w:type="dxa"/>
            <w:tcBorders>
              <w:top w:val="nil"/>
              <w:left w:val="nil"/>
              <w:bottom w:val="nil"/>
              <w:right w:val="nil"/>
            </w:tcBorders>
          </w:tcPr>
          <w:p w:rsidR="00FB3C52" w:rsidRDefault="00FB3C52">
            <w:pPr>
              <w:pStyle w:val="ConsPlusNormal"/>
              <w:jc w:val="right"/>
            </w:pPr>
            <w:r>
              <w:t>7,1</w:t>
            </w:r>
          </w:p>
        </w:tc>
        <w:tc>
          <w:tcPr>
            <w:tcW w:w="970" w:type="dxa"/>
            <w:tcBorders>
              <w:top w:val="nil"/>
              <w:left w:val="nil"/>
              <w:bottom w:val="nil"/>
              <w:right w:val="nil"/>
            </w:tcBorders>
          </w:tcPr>
          <w:p w:rsidR="00FB3C52" w:rsidRDefault="00FB3C52">
            <w:pPr>
              <w:pStyle w:val="ConsPlusNormal"/>
              <w:jc w:val="right"/>
            </w:pPr>
            <w:r>
              <w:t>5,3</w:t>
            </w:r>
          </w:p>
        </w:tc>
        <w:tc>
          <w:tcPr>
            <w:tcW w:w="979" w:type="dxa"/>
            <w:tcBorders>
              <w:top w:val="nil"/>
              <w:left w:val="nil"/>
              <w:bottom w:val="nil"/>
              <w:right w:val="nil"/>
            </w:tcBorders>
          </w:tcPr>
          <w:p w:rsidR="00FB3C52" w:rsidRDefault="00FB3C52">
            <w:pPr>
              <w:pStyle w:val="ConsPlusNormal"/>
              <w:jc w:val="right"/>
            </w:pPr>
            <w:r>
              <w:t>3,2</w:t>
            </w:r>
          </w:p>
        </w:tc>
        <w:tc>
          <w:tcPr>
            <w:tcW w:w="964" w:type="dxa"/>
            <w:tcBorders>
              <w:top w:val="nil"/>
              <w:left w:val="nil"/>
              <w:bottom w:val="nil"/>
              <w:right w:val="nil"/>
            </w:tcBorders>
          </w:tcPr>
          <w:p w:rsidR="00FB3C52" w:rsidRDefault="00FB3C52">
            <w:pPr>
              <w:pStyle w:val="ConsPlusNormal"/>
              <w:jc w:val="right"/>
            </w:pPr>
            <w:r>
              <w:t>6,4</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25, свидетельствуют о положительной динамике доли злокачественных новообразований, выявленных на IV стадии, в общем количестве выявленных злокачественных новообразований в Ставропольском крае за период с 2010 по 2020 год по всем локализациям злокачественных новообразований, кроме следующих локализаций злокачественных новообразований:</w:t>
      </w:r>
    </w:p>
    <w:p w:rsidR="00FB3C52" w:rsidRDefault="00FB3C52">
      <w:pPr>
        <w:pStyle w:val="ConsPlusNormal"/>
        <w:spacing w:before="220"/>
        <w:ind w:firstLine="540"/>
        <w:jc w:val="both"/>
      </w:pPr>
      <w:r>
        <w:t>рак предстательной железы (данный показатель увеличился на 48,8 процента);</w:t>
      </w:r>
    </w:p>
    <w:p w:rsidR="00FB3C52" w:rsidRDefault="00FB3C52">
      <w:pPr>
        <w:pStyle w:val="ConsPlusNormal"/>
        <w:spacing w:before="220"/>
        <w:ind w:firstLine="540"/>
        <w:jc w:val="both"/>
      </w:pPr>
      <w:r>
        <w:t>рак полости рта (данный показатель увеличился на 30,1 процента);</w:t>
      </w:r>
    </w:p>
    <w:p w:rsidR="00FB3C52" w:rsidRDefault="00FB3C52">
      <w:pPr>
        <w:pStyle w:val="ConsPlusNormal"/>
        <w:spacing w:before="220"/>
        <w:ind w:firstLine="540"/>
        <w:jc w:val="both"/>
      </w:pPr>
      <w:r>
        <w:t>рак трахеи, бронхов, легкого (данный показатель увеличился на 18,8 процента);</w:t>
      </w:r>
    </w:p>
    <w:p w:rsidR="00FB3C52" w:rsidRDefault="00FB3C52">
      <w:pPr>
        <w:pStyle w:val="ConsPlusNormal"/>
        <w:spacing w:before="220"/>
        <w:ind w:firstLine="540"/>
        <w:jc w:val="both"/>
      </w:pPr>
      <w:r>
        <w:t>рак мочевого пузыря (данный показатель увеличился на 15,4 процента);</w:t>
      </w:r>
    </w:p>
    <w:p w:rsidR="00FB3C52" w:rsidRDefault="00FB3C52">
      <w:pPr>
        <w:pStyle w:val="ConsPlusNormal"/>
        <w:spacing w:before="220"/>
        <w:ind w:firstLine="540"/>
        <w:jc w:val="both"/>
      </w:pPr>
      <w:r>
        <w:t>рак гортани (данный показатель увеличился на 11,2 процента).</w:t>
      </w:r>
    </w:p>
    <w:p w:rsidR="00FB3C52" w:rsidRDefault="00FB3C52">
      <w:pPr>
        <w:pStyle w:val="ConsPlusNormal"/>
        <w:spacing w:before="220"/>
        <w:ind w:firstLine="540"/>
        <w:jc w:val="both"/>
      </w:pPr>
      <w:r>
        <w:t>Доля злокачественных новообразований, выявленных на IV стадии, в общем количестве выявленных злокачественных новообразований в Ставропольском крае выше среднероссийского показателя по следующим локализациям:</w:t>
      </w:r>
    </w:p>
    <w:p w:rsidR="00FB3C52" w:rsidRDefault="00FB3C52">
      <w:pPr>
        <w:pStyle w:val="ConsPlusNormal"/>
        <w:spacing w:before="220"/>
        <w:ind w:firstLine="540"/>
        <w:jc w:val="both"/>
      </w:pPr>
      <w:r>
        <w:t>меланома кожи (данный показатель выше среднероссийского на 69,3 процента);</w:t>
      </w:r>
    </w:p>
    <w:p w:rsidR="00FB3C52" w:rsidRDefault="00FB3C52">
      <w:pPr>
        <w:pStyle w:val="ConsPlusNormal"/>
        <w:spacing w:before="220"/>
        <w:ind w:firstLine="540"/>
        <w:jc w:val="both"/>
      </w:pPr>
      <w:r>
        <w:t>рак предстательной железы (данный показатель выше среднероссийского на 56,7 процента);</w:t>
      </w:r>
    </w:p>
    <w:p w:rsidR="00FB3C52" w:rsidRDefault="00FB3C52">
      <w:pPr>
        <w:pStyle w:val="ConsPlusNormal"/>
        <w:spacing w:before="220"/>
        <w:ind w:firstLine="540"/>
        <w:jc w:val="both"/>
      </w:pPr>
      <w:r>
        <w:t>рак молочной железы (данный показатель выше среднероссийского на 50,7 процента);</w:t>
      </w:r>
    </w:p>
    <w:p w:rsidR="00FB3C52" w:rsidRDefault="00FB3C52">
      <w:pPr>
        <w:pStyle w:val="ConsPlusNormal"/>
        <w:spacing w:before="220"/>
        <w:ind w:firstLine="540"/>
        <w:jc w:val="both"/>
      </w:pPr>
      <w:r>
        <w:t>рак полости рта (данный показатель выше среднероссийского на 8,1 процента);</w:t>
      </w:r>
    </w:p>
    <w:p w:rsidR="00FB3C52" w:rsidRDefault="00FB3C52">
      <w:pPr>
        <w:pStyle w:val="ConsPlusNormal"/>
        <w:spacing w:before="220"/>
        <w:ind w:firstLine="540"/>
        <w:jc w:val="both"/>
      </w:pPr>
      <w:r>
        <w:t>рак ободочной кишки (данный показатель выше среднероссийского на 4,6 процента).</w:t>
      </w:r>
    </w:p>
    <w:p w:rsidR="00FB3C52" w:rsidRDefault="00FB3C52">
      <w:pPr>
        <w:pStyle w:val="ConsPlusNormal"/>
        <w:spacing w:before="220"/>
        <w:ind w:firstLine="540"/>
        <w:jc w:val="both"/>
      </w:pPr>
      <w:r>
        <w:t>Таким образом, определены локализации злокачественных новообразований, оказывающих ключевое влияние на показатели запущенности злокачественных новообразований в Ставропольском крае.</w:t>
      </w:r>
    </w:p>
    <w:p w:rsidR="00FB3C52" w:rsidRDefault="00FB3C52">
      <w:pPr>
        <w:pStyle w:val="ConsPlusNormal"/>
        <w:spacing w:before="220"/>
        <w:ind w:firstLine="540"/>
        <w:jc w:val="both"/>
      </w:pPr>
      <w:r>
        <w:t>Динамика доли злокачественных новообразований, выявленных на IV стадии, в общем количестве выявленных злокачественных новообразований (далее - показатель запущенности) в Ставропольском крае в разрезе муниципальных образований Ставропольского края представлена в таблице 26.</w:t>
      </w:r>
    </w:p>
    <w:p w:rsidR="00FB3C52" w:rsidRDefault="00FB3C52">
      <w:pPr>
        <w:pStyle w:val="ConsPlusNormal"/>
        <w:jc w:val="both"/>
      </w:pPr>
    </w:p>
    <w:p w:rsidR="00FB3C52" w:rsidRDefault="00FB3C52">
      <w:pPr>
        <w:pStyle w:val="ConsPlusNormal"/>
        <w:jc w:val="right"/>
        <w:outlineLvl w:val="3"/>
      </w:pPr>
      <w:r>
        <w:t>Таблица 26</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показателя запущенности в Ставропольском крае в разрезе</w:t>
      </w:r>
    </w:p>
    <w:p w:rsidR="00FB3C52" w:rsidRDefault="00FB3C52">
      <w:pPr>
        <w:pStyle w:val="ConsPlusTitle"/>
        <w:jc w:val="center"/>
      </w:pPr>
      <w:r>
        <w:t>муниципальных образований Ставропольского края</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3379"/>
        <w:gridCol w:w="1085"/>
        <w:gridCol w:w="1070"/>
        <w:gridCol w:w="1080"/>
        <w:gridCol w:w="1070"/>
        <w:gridCol w:w="1070"/>
        <w:gridCol w:w="1075"/>
        <w:gridCol w:w="1075"/>
        <w:gridCol w:w="1070"/>
        <w:gridCol w:w="1075"/>
        <w:gridCol w:w="1080"/>
        <w:gridCol w:w="859"/>
      </w:tblGrid>
      <w:tr w:rsidR="00FB3C52">
        <w:tc>
          <w:tcPr>
            <w:tcW w:w="710"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3379"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1609" w:type="dxa"/>
            <w:gridSpan w:val="11"/>
            <w:tcBorders>
              <w:top w:val="single" w:sz="4" w:space="0" w:color="auto"/>
              <w:bottom w:val="single" w:sz="4" w:space="0" w:color="auto"/>
            </w:tcBorders>
            <w:vAlign w:val="center"/>
          </w:tcPr>
          <w:p w:rsidR="00FB3C52" w:rsidRDefault="00FB3C52">
            <w:pPr>
              <w:pStyle w:val="ConsPlusNormal"/>
              <w:jc w:val="center"/>
            </w:pPr>
            <w:r>
              <w:t>Значение показателя запущенности в Ставропольском крае по годам</w:t>
            </w:r>
          </w:p>
        </w:tc>
      </w:tr>
      <w:tr w:rsidR="00FB3C52">
        <w:tc>
          <w:tcPr>
            <w:tcW w:w="710" w:type="dxa"/>
            <w:vMerge/>
            <w:tcBorders>
              <w:top w:val="single" w:sz="4" w:space="0" w:color="auto"/>
              <w:bottom w:val="single" w:sz="4" w:space="0" w:color="auto"/>
            </w:tcBorders>
          </w:tcPr>
          <w:p w:rsidR="00FB3C52" w:rsidRDefault="00FB3C52">
            <w:pPr>
              <w:pStyle w:val="ConsPlusNormal"/>
            </w:pPr>
          </w:p>
        </w:tc>
        <w:tc>
          <w:tcPr>
            <w:tcW w:w="3379" w:type="dxa"/>
            <w:vMerge/>
            <w:tcBorders>
              <w:top w:val="single" w:sz="4" w:space="0" w:color="auto"/>
              <w:bottom w:val="single" w:sz="4" w:space="0" w:color="auto"/>
            </w:tcBorders>
          </w:tcPr>
          <w:p w:rsidR="00FB3C52" w:rsidRDefault="00FB3C52">
            <w:pPr>
              <w:pStyle w:val="ConsPlusNormal"/>
            </w:pPr>
          </w:p>
        </w:tc>
        <w:tc>
          <w:tcPr>
            <w:tcW w:w="1085" w:type="dxa"/>
            <w:tcBorders>
              <w:top w:val="single" w:sz="4" w:space="0" w:color="auto"/>
              <w:bottom w:val="single" w:sz="4" w:space="0" w:color="auto"/>
            </w:tcBorders>
            <w:vAlign w:val="center"/>
          </w:tcPr>
          <w:p w:rsidR="00FB3C52" w:rsidRDefault="00FB3C52">
            <w:pPr>
              <w:pStyle w:val="ConsPlusNormal"/>
              <w:jc w:val="center"/>
            </w:pPr>
            <w:r>
              <w:t>2010</w:t>
            </w:r>
          </w:p>
        </w:tc>
        <w:tc>
          <w:tcPr>
            <w:tcW w:w="1070" w:type="dxa"/>
            <w:tcBorders>
              <w:top w:val="single" w:sz="4" w:space="0" w:color="auto"/>
              <w:bottom w:val="single" w:sz="4" w:space="0" w:color="auto"/>
            </w:tcBorders>
            <w:vAlign w:val="center"/>
          </w:tcPr>
          <w:p w:rsidR="00FB3C52" w:rsidRDefault="00FB3C52">
            <w:pPr>
              <w:pStyle w:val="ConsPlusNormal"/>
              <w:jc w:val="center"/>
            </w:pPr>
            <w:r>
              <w:t>2011</w:t>
            </w:r>
          </w:p>
        </w:tc>
        <w:tc>
          <w:tcPr>
            <w:tcW w:w="1080" w:type="dxa"/>
            <w:tcBorders>
              <w:top w:val="single" w:sz="4" w:space="0" w:color="auto"/>
              <w:bottom w:val="single" w:sz="4" w:space="0" w:color="auto"/>
            </w:tcBorders>
            <w:vAlign w:val="center"/>
          </w:tcPr>
          <w:p w:rsidR="00FB3C52" w:rsidRDefault="00FB3C52">
            <w:pPr>
              <w:pStyle w:val="ConsPlusNormal"/>
              <w:jc w:val="center"/>
            </w:pPr>
            <w:r>
              <w:t>2012</w:t>
            </w:r>
          </w:p>
        </w:tc>
        <w:tc>
          <w:tcPr>
            <w:tcW w:w="1070" w:type="dxa"/>
            <w:tcBorders>
              <w:top w:val="single" w:sz="4" w:space="0" w:color="auto"/>
              <w:bottom w:val="single" w:sz="4" w:space="0" w:color="auto"/>
            </w:tcBorders>
            <w:vAlign w:val="center"/>
          </w:tcPr>
          <w:p w:rsidR="00FB3C52" w:rsidRDefault="00FB3C52">
            <w:pPr>
              <w:pStyle w:val="ConsPlusNormal"/>
              <w:jc w:val="center"/>
            </w:pPr>
            <w:r>
              <w:t>2013</w:t>
            </w:r>
          </w:p>
        </w:tc>
        <w:tc>
          <w:tcPr>
            <w:tcW w:w="1070" w:type="dxa"/>
            <w:tcBorders>
              <w:top w:val="single" w:sz="4" w:space="0" w:color="auto"/>
              <w:bottom w:val="single" w:sz="4" w:space="0" w:color="auto"/>
            </w:tcBorders>
            <w:vAlign w:val="center"/>
          </w:tcPr>
          <w:p w:rsidR="00FB3C52" w:rsidRDefault="00FB3C52">
            <w:pPr>
              <w:pStyle w:val="ConsPlusNormal"/>
              <w:jc w:val="center"/>
            </w:pPr>
            <w:r>
              <w:t>2014</w:t>
            </w:r>
          </w:p>
        </w:tc>
        <w:tc>
          <w:tcPr>
            <w:tcW w:w="1075" w:type="dxa"/>
            <w:tcBorders>
              <w:top w:val="single" w:sz="4" w:space="0" w:color="auto"/>
              <w:bottom w:val="single" w:sz="4" w:space="0" w:color="auto"/>
            </w:tcBorders>
            <w:vAlign w:val="center"/>
          </w:tcPr>
          <w:p w:rsidR="00FB3C52" w:rsidRDefault="00FB3C52">
            <w:pPr>
              <w:pStyle w:val="ConsPlusNormal"/>
              <w:jc w:val="center"/>
            </w:pPr>
            <w:r>
              <w:t>2015</w:t>
            </w:r>
          </w:p>
        </w:tc>
        <w:tc>
          <w:tcPr>
            <w:tcW w:w="1075" w:type="dxa"/>
            <w:tcBorders>
              <w:top w:val="single" w:sz="4" w:space="0" w:color="auto"/>
              <w:bottom w:val="single" w:sz="4" w:space="0" w:color="auto"/>
            </w:tcBorders>
            <w:vAlign w:val="center"/>
          </w:tcPr>
          <w:p w:rsidR="00FB3C52" w:rsidRDefault="00FB3C52">
            <w:pPr>
              <w:pStyle w:val="ConsPlusNormal"/>
              <w:jc w:val="center"/>
            </w:pPr>
            <w:r>
              <w:t>2016</w:t>
            </w:r>
          </w:p>
        </w:tc>
        <w:tc>
          <w:tcPr>
            <w:tcW w:w="1070" w:type="dxa"/>
            <w:tcBorders>
              <w:top w:val="single" w:sz="4" w:space="0" w:color="auto"/>
              <w:bottom w:val="single" w:sz="4" w:space="0" w:color="auto"/>
            </w:tcBorders>
            <w:vAlign w:val="center"/>
          </w:tcPr>
          <w:p w:rsidR="00FB3C52" w:rsidRDefault="00FB3C52">
            <w:pPr>
              <w:pStyle w:val="ConsPlusNormal"/>
              <w:jc w:val="center"/>
            </w:pPr>
            <w:r>
              <w:t>2017</w:t>
            </w:r>
          </w:p>
        </w:tc>
        <w:tc>
          <w:tcPr>
            <w:tcW w:w="1075" w:type="dxa"/>
            <w:tcBorders>
              <w:top w:val="single" w:sz="4" w:space="0" w:color="auto"/>
              <w:bottom w:val="single" w:sz="4" w:space="0" w:color="auto"/>
            </w:tcBorders>
            <w:vAlign w:val="center"/>
          </w:tcPr>
          <w:p w:rsidR="00FB3C52" w:rsidRDefault="00FB3C52">
            <w:pPr>
              <w:pStyle w:val="ConsPlusNormal"/>
              <w:jc w:val="center"/>
            </w:pPr>
            <w:r>
              <w:t>2018</w:t>
            </w:r>
          </w:p>
        </w:tc>
        <w:tc>
          <w:tcPr>
            <w:tcW w:w="1080" w:type="dxa"/>
            <w:tcBorders>
              <w:top w:val="single" w:sz="4" w:space="0" w:color="auto"/>
              <w:bottom w:val="single" w:sz="4" w:space="0" w:color="auto"/>
            </w:tcBorders>
            <w:vAlign w:val="center"/>
          </w:tcPr>
          <w:p w:rsidR="00FB3C52" w:rsidRDefault="00FB3C52">
            <w:pPr>
              <w:pStyle w:val="ConsPlusNormal"/>
              <w:jc w:val="center"/>
            </w:pPr>
            <w:r>
              <w:t>2019</w:t>
            </w:r>
          </w:p>
        </w:tc>
        <w:tc>
          <w:tcPr>
            <w:tcW w:w="859"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710" w:type="dxa"/>
            <w:tcBorders>
              <w:top w:val="single" w:sz="4" w:space="0" w:color="auto"/>
              <w:bottom w:val="single" w:sz="4" w:space="0" w:color="auto"/>
            </w:tcBorders>
            <w:vAlign w:val="center"/>
          </w:tcPr>
          <w:p w:rsidR="00FB3C52" w:rsidRDefault="00FB3C52">
            <w:pPr>
              <w:pStyle w:val="ConsPlusNormal"/>
              <w:jc w:val="center"/>
            </w:pPr>
            <w:r>
              <w:t>1</w:t>
            </w:r>
          </w:p>
        </w:tc>
        <w:tc>
          <w:tcPr>
            <w:tcW w:w="3379" w:type="dxa"/>
            <w:tcBorders>
              <w:top w:val="single" w:sz="4" w:space="0" w:color="auto"/>
              <w:bottom w:val="single" w:sz="4" w:space="0" w:color="auto"/>
            </w:tcBorders>
            <w:vAlign w:val="center"/>
          </w:tcPr>
          <w:p w:rsidR="00FB3C52" w:rsidRDefault="00FB3C52">
            <w:pPr>
              <w:pStyle w:val="ConsPlusNormal"/>
              <w:jc w:val="center"/>
            </w:pPr>
            <w:r>
              <w:t>2</w:t>
            </w:r>
          </w:p>
        </w:tc>
        <w:tc>
          <w:tcPr>
            <w:tcW w:w="1085" w:type="dxa"/>
            <w:tcBorders>
              <w:top w:val="single" w:sz="4" w:space="0" w:color="auto"/>
              <w:bottom w:val="single" w:sz="4" w:space="0" w:color="auto"/>
            </w:tcBorders>
            <w:vAlign w:val="center"/>
          </w:tcPr>
          <w:p w:rsidR="00FB3C52" w:rsidRDefault="00FB3C52">
            <w:pPr>
              <w:pStyle w:val="ConsPlusNormal"/>
              <w:jc w:val="center"/>
            </w:pPr>
            <w:r>
              <w:t>3</w:t>
            </w:r>
          </w:p>
        </w:tc>
        <w:tc>
          <w:tcPr>
            <w:tcW w:w="1070" w:type="dxa"/>
            <w:tcBorders>
              <w:top w:val="single" w:sz="4" w:space="0" w:color="auto"/>
              <w:bottom w:val="single" w:sz="4" w:space="0" w:color="auto"/>
            </w:tcBorders>
            <w:vAlign w:val="center"/>
          </w:tcPr>
          <w:p w:rsidR="00FB3C52" w:rsidRDefault="00FB3C52">
            <w:pPr>
              <w:pStyle w:val="ConsPlusNormal"/>
              <w:jc w:val="center"/>
            </w:pPr>
            <w:r>
              <w:t>4</w:t>
            </w:r>
          </w:p>
        </w:tc>
        <w:tc>
          <w:tcPr>
            <w:tcW w:w="1080" w:type="dxa"/>
            <w:tcBorders>
              <w:top w:val="single" w:sz="4" w:space="0" w:color="auto"/>
              <w:bottom w:val="single" w:sz="4" w:space="0" w:color="auto"/>
            </w:tcBorders>
            <w:vAlign w:val="center"/>
          </w:tcPr>
          <w:p w:rsidR="00FB3C52" w:rsidRDefault="00FB3C52">
            <w:pPr>
              <w:pStyle w:val="ConsPlusNormal"/>
              <w:jc w:val="center"/>
            </w:pPr>
            <w:r>
              <w:t>5</w:t>
            </w:r>
          </w:p>
        </w:tc>
        <w:tc>
          <w:tcPr>
            <w:tcW w:w="1070" w:type="dxa"/>
            <w:tcBorders>
              <w:top w:val="single" w:sz="4" w:space="0" w:color="auto"/>
              <w:bottom w:val="single" w:sz="4" w:space="0" w:color="auto"/>
            </w:tcBorders>
            <w:vAlign w:val="center"/>
          </w:tcPr>
          <w:p w:rsidR="00FB3C52" w:rsidRDefault="00FB3C52">
            <w:pPr>
              <w:pStyle w:val="ConsPlusNormal"/>
              <w:jc w:val="center"/>
            </w:pPr>
            <w:r>
              <w:t>6</w:t>
            </w:r>
          </w:p>
        </w:tc>
        <w:tc>
          <w:tcPr>
            <w:tcW w:w="1070" w:type="dxa"/>
            <w:tcBorders>
              <w:top w:val="single" w:sz="4" w:space="0" w:color="auto"/>
              <w:bottom w:val="single" w:sz="4" w:space="0" w:color="auto"/>
            </w:tcBorders>
            <w:vAlign w:val="center"/>
          </w:tcPr>
          <w:p w:rsidR="00FB3C52" w:rsidRDefault="00FB3C52">
            <w:pPr>
              <w:pStyle w:val="ConsPlusNormal"/>
              <w:jc w:val="center"/>
            </w:pPr>
            <w:r>
              <w:t>7</w:t>
            </w:r>
          </w:p>
        </w:tc>
        <w:tc>
          <w:tcPr>
            <w:tcW w:w="1075" w:type="dxa"/>
            <w:tcBorders>
              <w:top w:val="single" w:sz="4" w:space="0" w:color="auto"/>
              <w:bottom w:val="single" w:sz="4" w:space="0" w:color="auto"/>
            </w:tcBorders>
            <w:vAlign w:val="center"/>
          </w:tcPr>
          <w:p w:rsidR="00FB3C52" w:rsidRDefault="00FB3C52">
            <w:pPr>
              <w:pStyle w:val="ConsPlusNormal"/>
              <w:jc w:val="center"/>
            </w:pPr>
            <w:r>
              <w:t>8</w:t>
            </w:r>
          </w:p>
        </w:tc>
        <w:tc>
          <w:tcPr>
            <w:tcW w:w="1075" w:type="dxa"/>
            <w:tcBorders>
              <w:top w:val="single" w:sz="4" w:space="0" w:color="auto"/>
              <w:bottom w:val="single" w:sz="4" w:space="0" w:color="auto"/>
            </w:tcBorders>
            <w:vAlign w:val="center"/>
          </w:tcPr>
          <w:p w:rsidR="00FB3C52" w:rsidRDefault="00FB3C52">
            <w:pPr>
              <w:pStyle w:val="ConsPlusNormal"/>
              <w:jc w:val="center"/>
            </w:pPr>
            <w:r>
              <w:t>9</w:t>
            </w:r>
          </w:p>
        </w:tc>
        <w:tc>
          <w:tcPr>
            <w:tcW w:w="1070" w:type="dxa"/>
            <w:tcBorders>
              <w:top w:val="single" w:sz="4" w:space="0" w:color="auto"/>
              <w:bottom w:val="single" w:sz="4" w:space="0" w:color="auto"/>
            </w:tcBorders>
            <w:vAlign w:val="center"/>
          </w:tcPr>
          <w:p w:rsidR="00FB3C52" w:rsidRDefault="00FB3C52">
            <w:pPr>
              <w:pStyle w:val="ConsPlusNormal"/>
              <w:jc w:val="center"/>
            </w:pPr>
            <w:r>
              <w:t>10</w:t>
            </w:r>
          </w:p>
        </w:tc>
        <w:tc>
          <w:tcPr>
            <w:tcW w:w="1075" w:type="dxa"/>
            <w:tcBorders>
              <w:top w:val="single" w:sz="4" w:space="0" w:color="auto"/>
              <w:bottom w:val="single" w:sz="4" w:space="0" w:color="auto"/>
            </w:tcBorders>
            <w:vAlign w:val="center"/>
          </w:tcPr>
          <w:p w:rsidR="00FB3C52" w:rsidRDefault="00FB3C52">
            <w:pPr>
              <w:pStyle w:val="ConsPlusNormal"/>
              <w:jc w:val="center"/>
            </w:pPr>
            <w:r>
              <w:t>11</w:t>
            </w:r>
          </w:p>
        </w:tc>
        <w:tc>
          <w:tcPr>
            <w:tcW w:w="1080" w:type="dxa"/>
            <w:tcBorders>
              <w:top w:val="single" w:sz="4" w:space="0" w:color="auto"/>
              <w:bottom w:val="single" w:sz="4" w:space="0" w:color="auto"/>
            </w:tcBorders>
            <w:vAlign w:val="center"/>
          </w:tcPr>
          <w:p w:rsidR="00FB3C52" w:rsidRDefault="00FB3C52">
            <w:pPr>
              <w:pStyle w:val="ConsPlusNormal"/>
              <w:jc w:val="center"/>
            </w:pPr>
            <w:r>
              <w:t>12</w:t>
            </w:r>
          </w:p>
        </w:tc>
        <w:tc>
          <w:tcPr>
            <w:tcW w:w="859"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FB3C52" w:rsidRDefault="00FB3C52">
            <w:pPr>
              <w:pStyle w:val="ConsPlusNormal"/>
              <w:jc w:val="center"/>
            </w:pPr>
            <w:r>
              <w:t>1.</w:t>
            </w:r>
          </w:p>
        </w:tc>
        <w:tc>
          <w:tcPr>
            <w:tcW w:w="3379" w:type="dxa"/>
            <w:tcBorders>
              <w:top w:val="single" w:sz="4" w:space="0" w:color="auto"/>
              <w:left w:val="nil"/>
              <w:bottom w:val="nil"/>
              <w:right w:val="nil"/>
            </w:tcBorders>
          </w:tcPr>
          <w:p w:rsidR="00FB3C52" w:rsidRDefault="00FB3C52">
            <w:pPr>
              <w:pStyle w:val="ConsPlusNormal"/>
            </w:pPr>
            <w:r>
              <w:t>Новоселицкий муниципальный район</w:t>
            </w:r>
          </w:p>
        </w:tc>
        <w:tc>
          <w:tcPr>
            <w:tcW w:w="1085" w:type="dxa"/>
            <w:tcBorders>
              <w:top w:val="single" w:sz="4" w:space="0" w:color="auto"/>
              <w:left w:val="nil"/>
              <w:bottom w:val="nil"/>
              <w:right w:val="nil"/>
            </w:tcBorders>
          </w:tcPr>
          <w:p w:rsidR="00FB3C52" w:rsidRDefault="00FB3C52">
            <w:pPr>
              <w:pStyle w:val="ConsPlusNormal"/>
              <w:jc w:val="right"/>
            </w:pPr>
            <w:r>
              <w:t>17,4</w:t>
            </w:r>
          </w:p>
        </w:tc>
        <w:tc>
          <w:tcPr>
            <w:tcW w:w="1070" w:type="dxa"/>
            <w:tcBorders>
              <w:top w:val="single" w:sz="4" w:space="0" w:color="auto"/>
              <w:left w:val="nil"/>
              <w:bottom w:val="nil"/>
              <w:right w:val="nil"/>
            </w:tcBorders>
          </w:tcPr>
          <w:p w:rsidR="00FB3C52" w:rsidRDefault="00FB3C52">
            <w:pPr>
              <w:pStyle w:val="ConsPlusNormal"/>
              <w:jc w:val="right"/>
            </w:pPr>
            <w:r>
              <w:t>23,0</w:t>
            </w:r>
          </w:p>
        </w:tc>
        <w:tc>
          <w:tcPr>
            <w:tcW w:w="1080" w:type="dxa"/>
            <w:tcBorders>
              <w:top w:val="single" w:sz="4" w:space="0" w:color="auto"/>
              <w:left w:val="nil"/>
              <w:bottom w:val="nil"/>
              <w:right w:val="nil"/>
            </w:tcBorders>
          </w:tcPr>
          <w:p w:rsidR="00FB3C52" w:rsidRDefault="00FB3C52">
            <w:pPr>
              <w:pStyle w:val="ConsPlusNormal"/>
              <w:jc w:val="right"/>
            </w:pPr>
            <w:r>
              <w:t>24,7</w:t>
            </w:r>
          </w:p>
        </w:tc>
        <w:tc>
          <w:tcPr>
            <w:tcW w:w="1070" w:type="dxa"/>
            <w:tcBorders>
              <w:top w:val="single" w:sz="4" w:space="0" w:color="auto"/>
              <w:left w:val="nil"/>
              <w:bottom w:val="nil"/>
              <w:right w:val="nil"/>
            </w:tcBorders>
          </w:tcPr>
          <w:p w:rsidR="00FB3C52" w:rsidRDefault="00FB3C52">
            <w:pPr>
              <w:pStyle w:val="ConsPlusNormal"/>
              <w:jc w:val="right"/>
            </w:pPr>
            <w:r>
              <w:t>18,2</w:t>
            </w:r>
          </w:p>
        </w:tc>
        <w:tc>
          <w:tcPr>
            <w:tcW w:w="1070" w:type="dxa"/>
            <w:tcBorders>
              <w:top w:val="single" w:sz="4" w:space="0" w:color="auto"/>
              <w:left w:val="nil"/>
              <w:bottom w:val="nil"/>
              <w:right w:val="nil"/>
            </w:tcBorders>
          </w:tcPr>
          <w:p w:rsidR="00FB3C52" w:rsidRDefault="00FB3C52">
            <w:pPr>
              <w:pStyle w:val="ConsPlusNormal"/>
              <w:jc w:val="right"/>
            </w:pPr>
            <w:r>
              <w:t>28,9</w:t>
            </w:r>
          </w:p>
        </w:tc>
        <w:tc>
          <w:tcPr>
            <w:tcW w:w="1075" w:type="dxa"/>
            <w:tcBorders>
              <w:top w:val="single" w:sz="4" w:space="0" w:color="auto"/>
              <w:left w:val="nil"/>
              <w:bottom w:val="nil"/>
              <w:right w:val="nil"/>
            </w:tcBorders>
          </w:tcPr>
          <w:p w:rsidR="00FB3C52" w:rsidRDefault="00FB3C52">
            <w:pPr>
              <w:pStyle w:val="ConsPlusNormal"/>
              <w:jc w:val="right"/>
            </w:pPr>
            <w:r>
              <w:t>12,6</w:t>
            </w:r>
          </w:p>
        </w:tc>
        <w:tc>
          <w:tcPr>
            <w:tcW w:w="1075" w:type="dxa"/>
            <w:tcBorders>
              <w:top w:val="single" w:sz="4" w:space="0" w:color="auto"/>
              <w:left w:val="nil"/>
              <w:bottom w:val="nil"/>
              <w:right w:val="nil"/>
            </w:tcBorders>
          </w:tcPr>
          <w:p w:rsidR="00FB3C52" w:rsidRDefault="00FB3C52">
            <w:pPr>
              <w:pStyle w:val="ConsPlusNormal"/>
              <w:jc w:val="right"/>
            </w:pPr>
            <w:r>
              <w:t>24,7</w:t>
            </w:r>
          </w:p>
        </w:tc>
        <w:tc>
          <w:tcPr>
            <w:tcW w:w="1070" w:type="dxa"/>
            <w:tcBorders>
              <w:top w:val="single" w:sz="4" w:space="0" w:color="auto"/>
              <w:left w:val="nil"/>
              <w:bottom w:val="nil"/>
              <w:right w:val="nil"/>
            </w:tcBorders>
          </w:tcPr>
          <w:p w:rsidR="00FB3C52" w:rsidRDefault="00FB3C52">
            <w:pPr>
              <w:pStyle w:val="ConsPlusNormal"/>
              <w:jc w:val="right"/>
            </w:pPr>
            <w:r>
              <w:t>26,6</w:t>
            </w:r>
          </w:p>
        </w:tc>
        <w:tc>
          <w:tcPr>
            <w:tcW w:w="1075" w:type="dxa"/>
            <w:tcBorders>
              <w:top w:val="single" w:sz="4" w:space="0" w:color="auto"/>
              <w:left w:val="nil"/>
              <w:bottom w:val="nil"/>
              <w:right w:val="nil"/>
            </w:tcBorders>
          </w:tcPr>
          <w:p w:rsidR="00FB3C52" w:rsidRDefault="00FB3C52">
            <w:pPr>
              <w:pStyle w:val="ConsPlusNormal"/>
              <w:jc w:val="right"/>
            </w:pPr>
            <w:r>
              <w:t>16,7</w:t>
            </w:r>
          </w:p>
        </w:tc>
        <w:tc>
          <w:tcPr>
            <w:tcW w:w="1080" w:type="dxa"/>
            <w:tcBorders>
              <w:top w:val="single" w:sz="4" w:space="0" w:color="auto"/>
              <w:left w:val="nil"/>
              <w:bottom w:val="nil"/>
              <w:right w:val="nil"/>
            </w:tcBorders>
          </w:tcPr>
          <w:p w:rsidR="00FB3C52" w:rsidRDefault="00FB3C52">
            <w:pPr>
              <w:pStyle w:val="ConsPlusNormal"/>
              <w:jc w:val="right"/>
            </w:pPr>
            <w:r>
              <w:t>21,1</w:t>
            </w:r>
          </w:p>
        </w:tc>
        <w:tc>
          <w:tcPr>
            <w:tcW w:w="859" w:type="dxa"/>
            <w:tcBorders>
              <w:top w:val="single" w:sz="4" w:space="0" w:color="auto"/>
              <w:left w:val="nil"/>
              <w:bottom w:val="nil"/>
              <w:right w:val="nil"/>
            </w:tcBorders>
          </w:tcPr>
          <w:p w:rsidR="00FB3C52" w:rsidRDefault="00FB3C52">
            <w:pPr>
              <w:pStyle w:val="ConsPlusNormal"/>
              <w:jc w:val="right"/>
            </w:pPr>
            <w:r>
              <w:t>25,9</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w:t>
            </w:r>
          </w:p>
        </w:tc>
        <w:tc>
          <w:tcPr>
            <w:tcW w:w="3379" w:type="dxa"/>
            <w:tcBorders>
              <w:top w:val="nil"/>
              <w:left w:val="nil"/>
              <w:bottom w:val="nil"/>
              <w:right w:val="nil"/>
            </w:tcBorders>
          </w:tcPr>
          <w:p w:rsidR="00FB3C52" w:rsidRDefault="00FB3C52">
            <w:pPr>
              <w:pStyle w:val="ConsPlusNormal"/>
            </w:pPr>
            <w:r>
              <w:t>Город-курорт Кисловодск</w:t>
            </w:r>
          </w:p>
        </w:tc>
        <w:tc>
          <w:tcPr>
            <w:tcW w:w="1085" w:type="dxa"/>
            <w:tcBorders>
              <w:top w:val="nil"/>
              <w:left w:val="nil"/>
              <w:bottom w:val="nil"/>
              <w:right w:val="nil"/>
            </w:tcBorders>
          </w:tcPr>
          <w:p w:rsidR="00FB3C52" w:rsidRDefault="00FB3C52">
            <w:pPr>
              <w:pStyle w:val="ConsPlusNormal"/>
              <w:jc w:val="right"/>
            </w:pPr>
            <w:r>
              <w:t>28,7</w:t>
            </w:r>
          </w:p>
        </w:tc>
        <w:tc>
          <w:tcPr>
            <w:tcW w:w="1070" w:type="dxa"/>
            <w:tcBorders>
              <w:top w:val="nil"/>
              <w:left w:val="nil"/>
              <w:bottom w:val="nil"/>
              <w:right w:val="nil"/>
            </w:tcBorders>
          </w:tcPr>
          <w:p w:rsidR="00FB3C52" w:rsidRDefault="00FB3C52">
            <w:pPr>
              <w:pStyle w:val="ConsPlusNormal"/>
              <w:jc w:val="right"/>
            </w:pPr>
            <w:r>
              <w:t>26,4</w:t>
            </w:r>
          </w:p>
        </w:tc>
        <w:tc>
          <w:tcPr>
            <w:tcW w:w="1080" w:type="dxa"/>
            <w:tcBorders>
              <w:top w:val="nil"/>
              <w:left w:val="nil"/>
              <w:bottom w:val="nil"/>
              <w:right w:val="nil"/>
            </w:tcBorders>
          </w:tcPr>
          <w:p w:rsidR="00FB3C52" w:rsidRDefault="00FB3C52">
            <w:pPr>
              <w:pStyle w:val="ConsPlusNormal"/>
              <w:jc w:val="right"/>
            </w:pPr>
            <w:r>
              <w:t>19,5</w:t>
            </w:r>
          </w:p>
        </w:tc>
        <w:tc>
          <w:tcPr>
            <w:tcW w:w="1070" w:type="dxa"/>
            <w:tcBorders>
              <w:top w:val="nil"/>
              <w:left w:val="nil"/>
              <w:bottom w:val="nil"/>
              <w:right w:val="nil"/>
            </w:tcBorders>
          </w:tcPr>
          <w:p w:rsidR="00FB3C52" w:rsidRDefault="00FB3C52">
            <w:pPr>
              <w:pStyle w:val="ConsPlusNormal"/>
              <w:jc w:val="right"/>
            </w:pPr>
            <w:r>
              <w:t>21,5</w:t>
            </w:r>
          </w:p>
        </w:tc>
        <w:tc>
          <w:tcPr>
            <w:tcW w:w="1070" w:type="dxa"/>
            <w:tcBorders>
              <w:top w:val="nil"/>
              <w:left w:val="nil"/>
              <w:bottom w:val="nil"/>
              <w:right w:val="nil"/>
            </w:tcBorders>
          </w:tcPr>
          <w:p w:rsidR="00FB3C52" w:rsidRDefault="00FB3C52">
            <w:pPr>
              <w:pStyle w:val="ConsPlusNormal"/>
              <w:jc w:val="right"/>
            </w:pPr>
            <w:r>
              <w:t>18,5</w:t>
            </w:r>
          </w:p>
        </w:tc>
        <w:tc>
          <w:tcPr>
            <w:tcW w:w="1075" w:type="dxa"/>
            <w:tcBorders>
              <w:top w:val="nil"/>
              <w:left w:val="nil"/>
              <w:bottom w:val="nil"/>
              <w:right w:val="nil"/>
            </w:tcBorders>
          </w:tcPr>
          <w:p w:rsidR="00FB3C52" w:rsidRDefault="00FB3C52">
            <w:pPr>
              <w:pStyle w:val="ConsPlusNormal"/>
              <w:jc w:val="right"/>
            </w:pPr>
            <w:r>
              <w:t>22,9</w:t>
            </w:r>
          </w:p>
        </w:tc>
        <w:tc>
          <w:tcPr>
            <w:tcW w:w="1075" w:type="dxa"/>
            <w:tcBorders>
              <w:top w:val="nil"/>
              <w:left w:val="nil"/>
              <w:bottom w:val="nil"/>
              <w:right w:val="nil"/>
            </w:tcBorders>
          </w:tcPr>
          <w:p w:rsidR="00FB3C52" w:rsidRDefault="00FB3C52">
            <w:pPr>
              <w:pStyle w:val="ConsPlusNormal"/>
              <w:jc w:val="right"/>
            </w:pPr>
            <w:r>
              <w:t>19,8</w:t>
            </w:r>
          </w:p>
        </w:tc>
        <w:tc>
          <w:tcPr>
            <w:tcW w:w="1070" w:type="dxa"/>
            <w:tcBorders>
              <w:top w:val="nil"/>
              <w:left w:val="nil"/>
              <w:bottom w:val="nil"/>
              <w:right w:val="nil"/>
            </w:tcBorders>
          </w:tcPr>
          <w:p w:rsidR="00FB3C52" w:rsidRDefault="00FB3C52">
            <w:pPr>
              <w:pStyle w:val="ConsPlusNormal"/>
              <w:jc w:val="right"/>
            </w:pPr>
            <w:r>
              <w:t>21,4</w:t>
            </w:r>
          </w:p>
        </w:tc>
        <w:tc>
          <w:tcPr>
            <w:tcW w:w="1075" w:type="dxa"/>
            <w:tcBorders>
              <w:top w:val="nil"/>
              <w:left w:val="nil"/>
              <w:bottom w:val="nil"/>
              <w:right w:val="nil"/>
            </w:tcBorders>
          </w:tcPr>
          <w:p w:rsidR="00FB3C52" w:rsidRDefault="00FB3C52">
            <w:pPr>
              <w:pStyle w:val="ConsPlusNormal"/>
              <w:jc w:val="right"/>
            </w:pPr>
            <w:r>
              <w:t>22,2</w:t>
            </w:r>
          </w:p>
        </w:tc>
        <w:tc>
          <w:tcPr>
            <w:tcW w:w="1080" w:type="dxa"/>
            <w:tcBorders>
              <w:top w:val="nil"/>
              <w:left w:val="nil"/>
              <w:bottom w:val="nil"/>
              <w:right w:val="nil"/>
            </w:tcBorders>
          </w:tcPr>
          <w:p w:rsidR="00FB3C52" w:rsidRDefault="00FB3C52">
            <w:pPr>
              <w:pStyle w:val="ConsPlusNormal"/>
              <w:jc w:val="right"/>
            </w:pPr>
            <w:r>
              <w:t>20,3</w:t>
            </w:r>
          </w:p>
        </w:tc>
        <w:tc>
          <w:tcPr>
            <w:tcW w:w="859" w:type="dxa"/>
            <w:tcBorders>
              <w:top w:val="nil"/>
              <w:left w:val="nil"/>
              <w:bottom w:val="nil"/>
              <w:right w:val="nil"/>
            </w:tcBorders>
          </w:tcPr>
          <w:p w:rsidR="00FB3C52" w:rsidRDefault="00FB3C52">
            <w:pPr>
              <w:pStyle w:val="ConsPlusNormal"/>
              <w:jc w:val="right"/>
            </w:pPr>
            <w:r>
              <w:t>25,7</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3.</w:t>
            </w:r>
          </w:p>
        </w:tc>
        <w:tc>
          <w:tcPr>
            <w:tcW w:w="3379" w:type="dxa"/>
            <w:tcBorders>
              <w:top w:val="nil"/>
              <w:left w:val="nil"/>
              <w:bottom w:val="nil"/>
              <w:right w:val="nil"/>
            </w:tcBorders>
          </w:tcPr>
          <w:p w:rsidR="00FB3C52" w:rsidRDefault="00FB3C52">
            <w:pPr>
              <w:pStyle w:val="ConsPlusNormal"/>
            </w:pPr>
            <w:r>
              <w:t>Апанасенковский муниципальный район</w:t>
            </w:r>
          </w:p>
        </w:tc>
        <w:tc>
          <w:tcPr>
            <w:tcW w:w="1085" w:type="dxa"/>
            <w:tcBorders>
              <w:top w:val="nil"/>
              <w:left w:val="nil"/>
              <w:bottom w:val="nil"/>
              <w:right w:val="nil"/>
            </w:tcBorders>
          </w:tcPr>
          <w:p w:rsidR="00FB3C52" w:rsidRDefault="00FB3C52">
            <w:pPr>
              <w:pStyle w:val="ConsPlusNormal"/>
              <w:jc w:val="right"/>
            </w:pPr>
            <w:r>
              <w:t>23,4</w:t>
            </w:r>
          </w:p>
        </w:tc>
        <w:tc>
          <w:tcPr>
            <w:tcW w:w="1070" w:type="dxa"/>
            <w:tcBorders>
              <w:top w:val="nil"/>
              <w:left w:val="nil"/>
              <w:bottom w:val="nil"/>
              <w:right w:val="nil"/>
            </w:tcBorders>
          </w:tcPr>
          <w:p w:rsidR="00FB3C52" w:rsidRDefault="00FB3C52">
            <w:pPr>
              <w:pStyle w:val="ConsPlusNormal"/>
              <w:jc w:val="right"/>
            </w:pPr>
            <w:r>
              <w:t>18,3</w:t>
            </w:r>
          </w:p>
        </w:tc>
        <w:tc>
          <w:tcPr>
            <w:tcW w:w="1080" w:type="dxa"/>
            <w:tcBorders>
              <w:top w:val="nil"/>
              <w:left w:val="nil"/>
              <w:bottom w:val="nil"/>
              <w:right w:val="nil"/>
            </w:tcBorders>
          </w:tcPr>
          <w:p w:rsidR="00FB3C52" w:rsidRDefault="00FB3C52">
            <w:pPr>
              <w:pStyle w:val="ConsPlusNormal"/>
              <w:jc w:val="right"/>
            </w:pPr>
            <w:r>
              <w:t>22,4</w:t>
            </w:r>
          </w:p>
        </w:tc>
        <w:tc>
          <w:tcPr>
            <w:tcW w:w="1070" w:type="dxa"/>
            <w:tcBorders>
              <w:top w:val="nil"/>
              <w:left w:val="nil"/>
              <w:bottom w:val="nil"/>
              <w:right w:val="nil"/>
            </w:tcBorders>
          </w:tcPr>
          <w:p w:rsidR="00FB3C52" w:rsidRDefault="00FB3C52">
            <w:pPr>
              <w:pStyle w:val="ConsPlusNormal"/>
              <w:jc w:val="right"/>
            </w:pPr>
            <w:r>
              <w:t>16,5</w:t>
            </w:r>
          </w:p>
        </w:tc>
        <w:tc>
          <w:tcPr>
            <w:tcW w:w="1070" w:type="dxa"/>
            <w:tcBorders>
              <w:top w:val="nil"/>
              <w:left w:val="nil"/>
              <w:bottom w:val="nil"/>
              <w:right w:val="nil"/>
            </w:tcBorders>
          </w:tcPr>
          <w:p w:rsidR="00FB3C52" w:rsidRDefault="00FB3C52">
            <w:pPr>
              <w:pStyle w:val="ConsPlusNormal"/>
              <w:jc w:val="right"/>
            </w:pPr>
            <w:r>
              <w:t>19,6</w:t>
            </w:r>
          </w:p>
        </w:tc>
        <w:tc>
          <w:tcPr>
            <w:tcW w:w="1075" w:type="dxa"/>
            <w:tcBorders>
              <w:top w:val="nil"/>
              <w:left w:val="nil"/>
              <w:bottom w:val="nil"/>
              <w:right w:val="nil"/>
            </w:tcBorders>
          </w:tcPr>
          <w:p w:rsidR="00FB3C52" w:rsidRDefault="00FB3C52">
            <w:pPr>
              <w:pStyle w:val="ConsPlusNormal"/>
              <w:jc w:val="right"/>
            </w:pPr>
            <w:r>
              <w:t>17,4</w:t>
            </w:r>
          </w:p>
        </w:tc>
        <w:tc>
          <w:tcPr>
            <w:tcW w:w="1075" w:type="dxa"/>
            <w:tcBorders>
              <w:top w:val="nil"/>
              <w:left w:val="nil"/>
              <w:bottom w:val="nil"/>
              <w:right w:val="nil"/>
            </w:tcBorders>
          </w:tcPr>
          <w:p w:rsidR="00FB3C52" w:rsidRDefault="00FB3C52">
            <w:pPr>
              <w:pStyle w:val="ConsPlusNormal"/>
              <w:jc w:val="right"/>
            </w:pPr>
            <w:r>
              <w:t>20,4</w:t>
            </w:r>
          </w:p>
        </w:tc>
        <w:tc>
          <w:tcPr>
            <w:tcW w:w="1070" w:type="dxa"/>
            <w:tcBorders>
              <w:top w:val="nil"/>
              <w:left w:val="nil"/>
              <w:bottom w:val="nil"/>
              <w:right w:val="nil"/>
            </w:tcBorders>
          </w:tcPr>
          <w:p w:rsidR="00FB3C52" w:rsidRDefault="00FB3C52">
            <w:pPr>
              <w:pStyle w:val="ConsPlusNormal"/>
              <w:jc w:val="right"/>
            </w:pPr>
            <w:r>
              <w:t>21,1</w:t>
            </w:r>
          </w:p>
        </w:tc>
        <w:tc>
          <w:tcPr>
            <w:tcW w:w="1075" w:type="dxa"/>
            <w:tcBorders>
              <w:top w:val="nil"/>
              <w:left w:val="nil"/>
              <w:bottom w:val="nil"/>
              <w:right w:val="nil"/>
            </w:tcBorders>
          </w:tcPr>
          <w:p w:rsidR="00FB3C52" w:rsidRDefault="00FB3C52">
            <w:pPr>
              <w:pStyle w:val="ConsPlusNormal"/>
              <w:jc w:val="right"/>
            </w:pPr>
            <w:r>
              <w:t>19,9</w:t>
            </w:r>
          </w:p>
        </w:tc>
        <w:tc>
          <w:tcPr>
            <w:tcW w:w="1080" w:type="dxa"/>
            <w:tcBorders>
              <w:top w:val="nil"/>
              <w:left w:val="nil"/>
              <w:bottom w:val="nil"/>
              <w:right w:val="nil"/>
            </w:tcBorders>
          </w:tcPr>
          <w:p w:rsidR="00FB3C52" w:rsidRDefault="00FB3C52">
            <w:pPr>
              <w:pStyle w:val="ConsPlusNormal"/>
              <w:jc w:val="right"/>
            </w:pPr>
            <w:r>
              <w:t>20,5</w:t>
            </w:r>
          </w:p>
        </w:tc>
        <w:tc>
          <w:tcPr>
            <w:tcW w:w="859" w:type="dxa"/>
            <w:tcBorders>
              <w:top w:val="nil"/>
              <w:left w:val="nil"/>
              <w:bottom w:val="nil"/>
              <w:right w:val="nil"/>
            </w:tcBorders>
          </w:tcPr>
          <w:p w:rsidR="00FB3C52" w:rsidRDefault="00FB3C52">
            <w:pPr>
              <w:pStyle w:val="ConsPlusNormal"/>
              <w:jc w:val="right"/>
            </w:pPr>
            <w:r>
              <w:t>23,2</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4.</w:t>
            </w:r>
          </w:p>
        </w:tc>
        <w:tc>
          <w:tcPr>
            <w:tcW w:w="3379" w:type="dxa"/>
            <w:tcBorders>
              <w:top w:val="nil"/>
              <w:left w:val="nil"/>
              <w:bottom w:val="nil"/>
              <w:right w:val="nil"/>
            </w:tcBorders>
          </w:tcPr>
          <w:p w:rsidR="00FB3C52" w:rsidRDefault="00FB3C52">
            <w:pPr>
              <w:pStyle w:val="ConsPlusNormal"/>
            </w:pPr>
            <w:r>
              <w:t>Кочубеевский муниципальный район</w:t>
            </w:r>
          </w:p>
        </w:tc>
        <w:tc>
          <w:tcPr>
            <w:tcW w:w="1085" w:type="dxa"/>
            <w:tcBorders>
              <w:top w:val="nil"/>
              <w:left w:val="nil"/>
              <w:bottom w:val="nil"/>
              <w:right w:val="nil"/>
            </w:tcBorders>
          </w:tcPr>
          <w:p w:rsidR="00FB3C52" w:rsidRDefault="00FB3C52">
            <w:pPr>
              <w:pStyle w:val="ConsPlusNormal"/>
              <w:jc w:val="right"/>
            </w:pPr>
            <w:r>
              <w:t>24,2</w:t>
            </w:r>
          </w:p>
        </w:tc>
        <w:tc>
          <w:tcPr>
            <w:tcW w:w="1070" w:type="dxa"/>
            <w:tcBorders>
              <w:top w:val="nil"/>
              <w:left w:val="nil"/>
              <w:bottom w:val="nil"/>
              <w:right w:val="nil"/>
            </w:tcBorders>
          </w:tcPr>
          <w:p w:rsidR="00FB3C52" w:rsidRDefault="00FB3C52">
            <w:pPr>
              <w:pStyle w:val="ConsPlusNormal"/>
              <w:jc w:val="right"/>
            </w:pPr>
            <w:r>
              <w:t>26,3</w:t>
            </w:r>
          </w:p>
        </w:tc>
        <w:tc>
          <w:tcPr>
            <w:tcW w:w="1080" w:type="dxa"/>
            <w:tcBorders>
              <w:top w:val="nil"/>
              <w:left w:val="nil"/>
              <w:bottom w:val="nil"/>
              <w:right w:val="nil"/>
            </w:tcBorders>
          </w:tcPr>
          <w:p w:rsidR="00FB3C52" w:rsidRDefault="00FB3C52">
            <w:pPr>
              <w:pStyle w:val="ConsPlusNormal"/>
              <w:jc w:val="right"/>
            </w:pPr>
            <w:r>
              <w:t>24,7</w:t>
            </w:r>
          </w:p>
        </w:tc>
        <w:tc>
          <w:tcPr>
            <w:tcW w:w="1070" w:type="dxa"/>
            <w:tcBorders>
              <w:top w:val="nil"/>
              <w:left w:val="nil"/>
              <w:bottom w:val="nil"/>
              <w:right w:val="nil"/>
            </w:tcBorders>
          </w:tcPr>
          <w:p w:rsidR="00FB3C52" w:rsidRDefault="00FB3C52">
            <w:pPr>
              <w:pStyle w:val="ConsPlusNormal"/>
              <w:jc w:val="right"/>
            </w:pPr>
            <w:r>
              <w:t>25,1</w:t>
            </w:r>
          </w:p>
        </w:tc>
        <w:tc>
          <w:tcPr>
            <w:tcW w:w="1070" w:type="dxa"/>
            <w:tcBorders>
              <w:top w:val="nil"/>
              <w:left w:val="nil"/>
              <w:bottom w:val="nil"/>
              <w:right w:val="nil"/>
            </w:tcBorders>
          </w:tcPr>
          <w:p w:rsidR="00FB3C52" w:rsidRDefault="00FB3C52">
            <w:pPr>
              <w:pStyle w:val="ConsPlusNormal"/>
              <w:jc w:val="right"/>
            </w:pPr>
            <w:r>
              <w:t>22,7</w:t>
            </w:r>
          </w:p>
        </w:tc>
        <w:tc>
          <w:tcPr>
            <w:tcW w:w="1075" w:type="dxa"/>
            <w:tcBorders>
              <w:top w:val="nil"/>
              <w:left w:val="nil"/>
              <w:bottom w:val="nil"/>
              <w:right w:val="nil"/>
            </w:tcBorders>
          </w:tcPr>
          <w:p w:rsidR="00FB3C52" w:rsidRDefault="00FB3C52">
            <w:pPr>
              <w:pStyle w:val="ConsPlusNormal"/>
              <w:jc w:val="right"/>
            </w:pPr>
            <w:r>
              <w:t>17,4</w:t>
            </w:r>
          </w:p>
        </w:tc>
        <w:tc>
          <w:tcPr>
            <w:tcW w:w="1075" w:type="dxa"/>
            <w:tcBorders>
              <w:top w:val="nil"/>
              <w:left w:val="nil"/>
              <w:bottom w:val="nil"/>
              <w:right w:val="nil"/>
            </w:tcBorders>
          </w:tcPr>
          <w:p w:rsidR="00FB3C52" w:rsidRDefault="00FB3C52">
            <w:pPr>
              <w:pStyle w:val="ConsPlusNormal"/>
              <w:jc w:val="right"/>
            </w:pPr>
            <w:r>
              <w:t>19,6</w:t>
            </w:r>
          </w:p>
        </w:tc>
        <w:tc>
          <w:tcPr>
            <w:tcW w:w="1070" w:type="dxa"/>
            <w:tcBorders>
              <w:top w:val="nil"/>
              <w:left w:val="nil"/>
              <w:bottom w:val="nil"/>
              <w:right w:val="nil"/>
            </w:tcBorders>
          </w:tcPr>
          <w:p w:rsidR="00FB3C52" w:rsidRDefault="00FB3C52">
            <w:pPr>
              <w:pStyle w:val="ConsPlusNormal"/>
              <w:jc w:val="right"/>
            </w:pPr>
            <w:r>
              <w:t>16,8</w:t>
            </w:r>
          </w:p>
        </w:tc>
        <w:tc>
          <w:tcPr>
            <w:tcW w:w="1075" w:type="dxa"/>
            <w:tcBorders>
              <w:top w:val="nil"/>
              <w:left w:val="nil"/>
              <w:bottom w:val="nil"/>
              <w:right w:val="nil"/>
            </w:tcBorders>
          </w:tcPr>
          <w:p w:rsidR="00FB3C52" w:rsidRDefault="00FB3C52">
            <w:pPr>
              <w:pStyle w:val="ConsPlusNormal"/>
              <w:jc w:val="right"/>
            </w:pPr>
            <w:r>
              <w:t>17,2</w:t>
            </w:r>
          </w:p>
        </w:tc>
        <w:tc>
          <w:tcPr>
            <w:tcW w:w="1080" w:type="dxa"/>
            <w:tcBorders>
              <w:top w:val="nil"/>
              <w:left w:val="nil"/>
              <w:bottom w:val="nil"/>
              <w:right w:val="nil"/>
            </w:tcBorders>
          </w:tcPr>
          <w:p w:rsidR="00FB3C52" w:rsidRDefault="00FB3C52">
            <w:pPr>
              <w:pStyle w:val="ConsPlusNormal"/>
              <w:jc w:val="right"/>
            </w:pPr>
            <w:r>
              <w:t>26,4</w:t>
            </w:r>
          </w:p>
        </w:tc>
        <w:tc>
          <w:tcPr>
            <w:tcW w:w="859" w:type="dxa"/>
            <w:tcBorders>
              <w:top w:val="nil"/>
              <w:left w:val="nil"/>
              <w:bottom w:val="nil"/>
              <w:right w:val="nil"/>
            </w:tcBorders>
          </w:tcPr>
          <w:p w:rsidR="00FB3C52" w:rsidRDefault="00FB3C52">
            <w:pPr>
              <w:pStyle w:val="ConsPlusNormal"/>
              <w:jc w:val="right"/>
            </w:pPr>
            <w:r>
              <w:t>22,6</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5.</w:t>
            </w:r>
          </w:p>
        </w:tc>
        <w:tc>
          <w:tcPr>
            <w:tcW w:w="3379" w:type="dxa"/>
            <w:tcBorders>
              <w:top w:val="nil"/>
              <w:left w:val="nil"/>
              <w:bottom w:val="nil"/>
              <w:right w:val="nil"/>
            </w:tcBorders>
          </w:tcPr>
          <w:p w:rsidR="00FB3C52" w:rsidRDefault="00FB3C52">
            <w:pPr>
              <w:pStyle w:val="ConsPlusNormal"/>
            </w:pPr>
            <w:r>
              <w:t>Ипатовский городской округ</w:t>
            </w:r>
          </w:p>
        </w:tc>
        <w:tc>
          <w:tcPr>
            <w:tcW w:w="1085" w:type="dxa"/>
            <w:tcBorders>
              <w:top w:val="nil"/>
              <w:left w:val="nil"/>
              <w:bottom w:val="nil"/>
              <w:right w:val="nil"/>
            </w:tcBorders>
          </w:tcPr>
          <w:p w:rsidR="00FB3C52" w:rsidRDefault="00FB3C52">
            <w:pPr>
              <w:pStyle w:val="ConsPlusNormal"/>
              <w:jc w:val="right"/>
            </w:pPr>
            <w:r>
              <w:t>23,2</w:t>
            </w:r>
          </w:p>
        </w:tc>
        <w:tc>
          <w:tcPr>
            <w:tcW w:w="1070" w:type="dxa"/>
            <w:tcBorders>
              <w:top w:val="nil"/>
              <w:left w:val="nil"/>
              <w:bottom w:val="nil"/>
              <w:right w:val="nil"/>
            </w:tcBorders>
          </w:tcPr>
          <w:p w:rsidR="00FB3C52" w:rsidRDefault="00FB3C52">
            <w:pPr>
              <w:pStyle w:val="ConsPlusNormal"/>
              <w:jc w:val="right"/>
            </w:pPr>
            <w:r>
              <w:t>16,9</w:t>
            </w:r>
          </w:p>
        </w:tc>
        <w:tc>
          <w:tcPr>
            <w:tcW w:w="1080" w:type="dxa"/>
            <w:tcBorders>
              <w:top w:val="nil"/>
              <w:left w:val="nil"/>
              <w:bottom w:val="nil"/>
              <w:right w:val="nil"/>
            </w:tcBorders>
          </w:tcPr>
          <w:p w:rsidR="00FB3C52" w:rsidRDefault="00FB3C52">
            <w:pPr>
              <w:pStyle w:val="ConsPlusNormal"/>
              <w:jc w:val="right"/>
            </w:pPr>
            <w:r>
              <w:t>20,8</w:t>
            </w:r>
          </w:p>
        </w:tc>
        <w:tc>
          <w:tcPr>
            <w:tcW w:w="1070" w:type="dxa"/>
            <w:tcBorders>
              <w:top w:val="nil"/>
              <w:left w:val="nil"/>
              <w:bottom w:val="nil"/>
              <w:right w:val="nil"/>
            </w:tcBorders>
          </w:tcPr>
          <w:p w:rsidR="00FB3C52" w:rsidRDefault="00FB3C52">
            <w:pPr>
              <w:pStyle w:val="ConsPlusNormal"/>
              <w:jc w:val="right"/>
            </w:pPr>
            <w:r>
              <w:t>27,4</w:t>
            </w:r>
          </w:p>
        </w:tc>
        <w:tc>
          <w:tcPr>
            <w:tcW w:w="1070" w:type="dxa"/>
            <w:tcBorders>
              <w:top w:val="nil"/>
              <w:left w:val="nil"/>
              <w:bottom w:val="nil"/>
              <w:right w:val="nil"/>
            </w:tcBorders>
          </w:tcPr>
          <w:p w:rsidR="00FB3C52" w:rsidRDefault="00FB3C52">
            <w:pPr>
              <w:pStyle w:val="ConsPlusNormal"/>
              <w:jc w:val="right"/>
            </w:pPr>
            <w:r>
              <w:t>21,7</w:t>
            </w:r>
          </w:p>
        </w:tc>
        <w:tc>
          <w:tcPr>
            <w:tcW w:w="1075" w:type="dxa"/>
            <w:tcBorders>
              <w:top w:val="nil"/>
              <w:left w:val="nil"/>
              <w:bottom w:val="nil"/>
              <w:right w:val="nil"/>
            </w:tcBorders>
          </w:tcPr>
          <w:p w:rsidR="00FB3C52" w:rsidRDefault="00FB3C52">
            <w:pPr>
              <w:pStyle w:val="ConsPlusNormal"/>
              <w:jc w:val="right"/>
            </w:pPr>
            <w:r>
              <w:t>16,8</w:t>
            </w:r>
          </w:p>
        </w:tc>
        <w:tc>
          <w:tcPr>
            <w:tcW w:w="1075" w:type="dxa"/>
            <w:tcBorders>
              <w:top w:val="nil"/>
              <w:left w:val="nil"/>
              <w:bottom w:val="nil"/>
              <w:right w:val="nil"/>
            </w:tcBorders>
          </w:tcPr>
          <w:p w:rsidR="00FB3C52" w:rsidRDefault="00FB3C52">
            <w:pPr>
              <w:pStyle w:val="ConsPlusNormal"/>
              <w:jc w:val="right"/>
            </w:pPr>
            <w:r>
              <w:t>17,3</w:t>
            </w:r>
          </w:p>
        </w:tc>
        <w:tc>
          <w:tcPr>
            <w:tcW w:w="1070" w:type="dxa"/>
            <w:tcBorders>
              <w:top w:val="nil"/>
              <w:left w:val="nil"/>
              <w:bottom w:val="nil"/>
              <w:right w:val="nil"/>
            </w:tcBorders>
          </w:tcPr>
          <w:p w:rsidR="00FB3C52" w:rsidRDefault="00FB3C52">
            <w:pPr>
              <w:pStyle w:val="ConsPlusNormal"/>
              <w:jc w:val="right"/>
            </w:pPr>
            <w:r>
              <w:t>16,6</w:t>
            </w:r>
          </w:p>
        </w:tc>
        <w:tc>
          <w:tcPr>
            <w:tcW w:w="1075" w:type="dxa"/>
            <w:tcBorders>
              <w:top w:val="nil"/>
              <w:left w:val="nil"/>
              <w:bottom w:val="nil"/>
              <w:right w:val="nil"/>
            </w:tcBorders>
          </w:tcPr>
          <w:p w:rsidR="00FB3C52" w:rsidRDefault="00FB3C52">
            <w:pPr>
              <w:pStyle w:val="ConsPlusNormal"/>
              <w:jc w:val="right"/>
            </w:pPr>
            <w:r>
              <w:t>20,2</w:t>
            </w:r>
          </w:p>
        </w:tc>
        <w:tc>
          <w:tcPr>
            <w:tcW w:w="1080" w:type="dxa"/>
            <w:tcBorders>
              <w:top w:val="nil"/>
              <w:left w:val="nil"/>
              <w:bottom w:val="nil"/>
              <w:right w:val="nil"/>
            </w:tcBorders>
          </w:tcPr>
          <w:p w:rsidR="00FB3C52" w:rsidRDefault="00FB3C52">
            <w:pPr>
              <w:pStyle w:val="ConsPlusNormal"/>
              <w:jc w:val="right"/>
            </w:pPr>
            <w:r>
              <w:t>18,7</w:t>
            </w:r>
          </w:p>
        </w:tc>
        <w:tc>
          <w:tcPr>
            <w:tcW w:w="859" w:type="dxa"/>
            <w:tcBorders>
              <w:top w:val="nil"/>
              <w:left w:val="nil"/>
              <w:bottom w:val="nil"/>
              <w:right w:val="nil"/>
            </w:tcBorders>
          </w:tcPr>
          <w:p w:rsidR="00FB3C52" w:rsidRDefault="00FB3C52">
            <w:pPr>
              <w:pStyle w:val="ConsPlusNormal"/>
              <w:jc w:val="right"/>
            </w:pPr>
            <w:r>
              <w:t>22,3</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6.</w:t>
            </w:r>
          </w:p>
        </w:tc>
        <w:tc>
          <w:tcPr>
            <w:tcW w:w="3379" w:type="dxa"/>
            <w:tcBorders>
              <w:top w:val="nil"/>
              <w:left w:val="nil"/>
              <w:bottom w:val="nil"/>
              <w:right w:val="nil"/>
            </w:tcBorders>
          </w:tcPr>
          <w:p w:rsidR="00FB3C52" w:rsidRDefault="00FB3C52">
            <w:pPr>
              <w:pStyle w:val="ConsPlusNormal"/>
            </w:pPr>
            <w:r>
              <w:t>Александровский муниципальный район</w:t>
            </w:r>
          </w:p>
        </w:tc>
        <w:tc>
          <w:tcPr>
            <w:tcW w:w="1085" w:type="dxa"/>
            <w:tcBorders>
              <w:top w:val="nil"/>
              <w:left w:val="nil"/>
              <w:bottom w:val="nil"/>
              <w:right w:val="nil"/>
            </w:tcBorders>
          </w:tcPr>
          <w:p w:rsidR="00FB3C52" w:rsidRDefault="00FB3C52">
            <w:pPr>
              <w:pStyle w:val="ConsPlusNormal"/>
              <w:jc w:val="right"/>
            </w:pPr>
            <w:r>
              <w:t>14,9</w:t>
            </w:r>
          </w:p>
        </w:tc>
        <w:tc>
          <w:tcPr>
            <w:tcW w:w="1070" w:type="dxa"/>
            <w:tcBorders>
              <w:top w:val="nil"/>
              <w:left w:val="nil"/>
              <w:bottom w:val="nil"/>
              <w:right w:val="nil"/>
            </w:tcBorders>
          </w:tcPr>
          <w:p w:rsidR="00FB3C52" w:rsidRDefault="00FB3C52">
            <w:pPr>
              <w:pStyle w:val="ConsPlusNormal"/>
              <w:jc w:val="right"/>
            </w:pPr>
            <w:r>
              <w:t>17,2</w:t>
            </w:r>
          </w:p>
        </w:tc>
        <w:tc>
          <w:tcPr>
            <w:tcW w:w="1080" w:type="dxa"/>
            <w:tcBorders>
              <w:top w:val="nil"/>
              <w:left w:val="nil"/>
              <w:bottom w:val="nil"/>
              <w:right w:val="nil"/>
            </w:tcBorders>
          </w:tcPr>
          <w:p w:rsidR="00FB3C52" w:rsidRDefault="00FB3C52">
            <w:pPr>
              <w:pStyle w:val="ConsPlusNormal"/>
              <w:jc w:val="right"/>
            </w:pPr>
            <w:r>
              <w:t>14,8</w:t>
            </w:r>
          </w:p>
        </w:tc>
        <w:tc>
          <w:tcPr>
            <w:tcW w:w="1070" w:type="dxa"/>
            <w:tcBorders>
              <w:top w:val="nil"/>
              <w:left w:val="nil"/>
              <w:bottom w:val="nil"/>
              <w:right w:val="nil"/>
            </w:tcBorders>
          </w:tcPr>
          <w:p w:rsidR="00FB3C52" w:rsidRDefault="00FB3C52">
            <w:pPr>
              <w:pStyle w:val="ConsPlusNormal"/>
              <w:jc w:val="right"/>
            </w:pPr>
            <w:r>
              <w:t>20,8</w:t>
            </w:r>
          </w:p>
        </w:tc>
        <w:tc>
          <w:tcPr>
            <w:tcW w:w="1070" w:type="dxa"/>
            <w:tcBorders>
              <w:top w:val="nil"/>
              <w:left w:val="nil"/>
              <w:bottom w:val="nil"/>
              <w:right w:val="nil"/>
            </w:tcBorders>
          </w:tcPr>
          <w:p w:rsidR="00FB3C52" w:rsidRDefault="00FB3C52">
            <w:pPr>
              <w:pStyle w:val="ConsPlusNormal"/>
              <w:jc w:val="right"/>
            </w:pPr>
            <w:r>
              <w:t>16,9</w:t>
            </w:r>
          </w:p>
        </w:tc>
        <w:tc>
          <w:tcPr>
            <w:tcW w:w="1075" w:type="dxa"/>
            <w:tcBorders>
              <w:top w:val="nil"/>
              <w:left w:val="nil"/>
              <w:bottom w:val="nil"/>
              <w:right w:val="nil"/>
            </w:tcBorders>
          </w:tcPr>
          <w:p w:rsidR="00FB3C52" w:rsidRDefault="00FB3C52">
            <w:pPr>
              <w:pStyle w:val="ConsPlusNormal"/>
              <w:jc w:val="right"/>
            </w:pPr>
            <w:r>
              <w:t>16,5</w:t>
            </w:r>
          </w:p>
        </w:tc>
        <w:tc>
          <w:tcPr>
            <w:tcW w:w="1075" w:type="dxa"/>
            <w:tcBorders>
              <w:top w:val="nil"/>
              <w:left w:val="nil"/>
              <w:bottom w:val="nil"/>
              <w:right w:val="nil"/>
            </w:tcBorders>
          </w:tcPr>
          <w:p w:rsidR="00FB3C52" w:rsidRDefault="00FB3C52">
            <w:pPr>
              <w:pStyle w:val="ConsPlusNormal"/>
              <w:jc w:val="right"/>
            </w:pPr>
            <w:r>
              <w:t>20,5</w:t>
            </w:r>
          </w:p>
        </w:tc>
        <w:tc>
          <w:tcPr>
            <w:tcW w:w="1070" w:type="dxa"/>
            <w:tcBorders>
              <w:top w:val="nil"/>
              <w:left w:val="nil"/>
              <w:bottom w:val="nil"/>
              <w:right w:val="nil"/>
            </w:tcBorders>
          </w:tcPr>
          <w:p w:rsidR="00FB3C52" w:rsidRDefault="00FB3C52">
            <w:pPr>
              <w:pStyle w:val="ConsPlusNormal"/>
              <w:jc w:val="right"/>
            </w:pPr>
            <w:r>
              <w:t>19,4</w:t>
            </w:r>
          </w:p>
        </w:tc>
        <w:tc>
          <w:tcPr>
            <w:tcW w:w="1075" w:type="dxa"/>
            <w:tcBorders>
              <w:top w:val="nil"/>
              <w:left w:val="nil"/>
              <w:bottom w:val="nil"/>
              <w:right w:val="nil"/>
            </w:tcBorders>
          </w:tcPr>
          <w:p w:rsidR="00FB3C52" w:rsidRDefault="00FB3C52">
            <w:pPr>
              <w:pStyle w:val="ConsPlusNormal"/>
              <w:jc w:val="right"/>
            </w:pPr>
            <w:r>
              <w:t>9,3</w:t>
            </w:r>
          </w:p>
        </w:tc>
        <w:tc>
          <w:tcPr>
            <w:tcW w:w="1080" w:type="dxa"/>
            <w:tcBorders>
              <w:top w:val="nil"/>
              <w:left w:val="nil"/>
              <w:bottom w:val="nil"/>
              <w:right w:val="nil"/>
            </w:tcBorders>
          </w:tcPr>
          <w:p w:rsidR="00FB3C52" w:rsidRDefault="00FB3C52">
            <w:pPr>
              <w:pStyle w:val="ConsPlusNormal"/>
              <w:jc w:val="right"/>
            </w:pPr>
            <w:r>
              <w:t>15,2</w:t>
            </w:r>
          </w:p>
        </w:tc>
        <w:tc>
          <w:tcPr>
            <w:tcW w:w="859" w:type="dxa"/>
            <w:tcBorders>
              <w:top w:val="nil"/>
              <w:left w:val="nil"/>
              <w:bottom w:val="nil"/>
              <w:right w:val="nil"/>
            </w:tcBorders>
          </w:tcPr>
          <w:p w:rsidR="00FB3C52" w:rsidRDefault="00FB3C52">
            <w:pPr>
              <w:pStyle w:val="ConsPlusNormal"/>
              <w:jc w:val="right"/>
            </w:pPr>
            <w:r>
              <w:t>22,2</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7.</w:t>
            </w:r>
          </w:p>
        </w:tc>
        <w:tc>
          <w:tcPr>
            <w:tcW w:w="3379" w:type="dxa"/>
            <w:tcBorders>
              <w:top w:val="nil"/>
              <w:left w:val="nil"/>
              <w:bottom w:val="nil"/>
              <w:right w:val="nil"/>
            </w:tcBorders>
          </w:tcPr>
          <w:p w:rsidR="00FB3C52" w:rsidRDefault="00FB3C52">
            <w:pPr>
              <w:pStyle w:val="ConsPlusNormal"/>
            </w:pPr>
            <w:r>
              <w:t>Буденновский муниципальный район</w:t>
            </w:r>
          </w:p>
        </w:tc>
        <w:tc>
          <w:tcPr>
            <w:tcW w:w="1085" w:type="dxa"/>
            <w:tcBorders>
              <w:top w:val="nil"/>
              <w:left w:val="nil"/>
              <w:bottom w:val="nil"/>
              <w:right w:val="nil"/>
            </w:tcBorders>
          </w:tcPr>
          <w:p w:rsidR="00FB3C52" w:rsidRDefault="00FB3C52">
            <w:pPr>
              <w:pStyle w:val="ConsPlusNormal"/>
              <w:jc w:val="right"/>
            </w:pPr>
            <w:r>
              <w:t>15,1</w:t>
            </w:r>
          </w:p>
        </w:tc>
        <w:tc>
          <w:tcPr>
            <w:tcW w:w="1070" w:type="dxa"/>
            <w:tcBorders>
              <w:top w:val="nil"/>
              <w:left w:val="nil"/>
              <w:bottom w:val="nil"/>
              <w:right w:val="nil"/>
            </w:tcBorders>
          </w:tcPr>
          <w:p w:rsidR="00FB3C52" w:rsidRDefault="00FB3C52">
            <w:pPr>
              <w:pStyle w:val="ConsPlusNormal"/>
              <w:jc w:val="right"/>
            </w:pPr>
            <w:r>
              <w:t>14,6</w:t>
            </w:r>
          </w:p>
        </w:tc>
        <w:tc>
          <w:tcPr>
            <w:tcW w:w="1080" w:type="dxa"/>
            <w:tcBorders>
              <w:top w:val="nil"/>
              <w:left w:val="nil"/>
              <w:bottom w:val="nil"/>
              <w:right w:val="nil"/>
            </w:tcBorders>
          </w:tcPr>
          <w:p w:rsidR="00FB3C52" w:rsidRDefault="00FB3C52">
            <w:pPr>
              <w:pStyle w:val="ConsPlusNormal"/>
              <w:jc w:val="right"/>
            </w:pPr>
            <w:r>
              <w:t>15,6</w:t>
            </w:r>
          </w:p>
        </w:tc>
        <w:tc>
          <w:tcPr>
            <w:tcW w:w="1070" w:type="dxa"/>
            <w:tcBorders>
              <w:top w:val="nil"/>
              <w:left w:val="nil"/>
              <w:bottom w:val="nil"/>
              <w:right w:val="nil"/>
            </w:tcBorders>
          </w:tcPr>
          <w:p w:rsidR="00FB3C52" w:rsidRDefault="00FB3C52">
            <w:pPr>
              <w:pStyle w:val="ConsPlusNormal"/>
              <w:jc w:val="right"/>
            </w:pPr>
            <w:r>
              <w:t>18,4</w:t>
            </w:r>
          </w:p>
        </w:tc>
        <w:tc>
          <w:tcPr>
            <w:tcW w:w="1070" w:type="dxa"/>
            <w:tcBorders>
              <w:top w:val="nil"/>
              <w:left w:val="nil"/>
              <w:bottom w:val="nil"/>
              <w:right w:val="nil"/>
            </w:tcBorders>
          </w:tcPr>
          <w:p w:rsidR="00FB3C52" w:rsidRDefault="00FB3C52">
            <w:pPr>
              <w:pStyle w:val="ConsPlusNormal"/>
              <w:jc w:val="right"/>
            </w:pPr>
            <w:r>
              <w:t>17,4</w:t>
            </w:r>
          </w:p>
        </w:tc>
        <w:tc>
          <w:tcPr>
            <w:tcW w:w="1075" w:type="dxa"/>
            <w:tcBorders>
              <w:top w:val="nil"/>
              <w:left w:val="nil"/>
              <w:bottom w:val="nil"/>
              <w:right w:val="nil"/>
            </w:tcBorders>
          </w:tcPr>
          <w:p w:rsidR="00FB3C52" w:rsidRDefault="00FB3C52">
            <w:pPr>
              <w:pStyle w:val="ConsPlusNormal"/>
              <w:jc w:val="right"/>
            </w:pPr>
            <w:r>
              <w:t>15,1</w:t>
            </w:r>
          </w:p>
        </w:tc>
        <w:tc>
          <w:tcPr>
            <w:tcW w:w="1075" w:type="dxa"/>
            <w:tcBorders>
              <w:top w:val="nil"/>
              <w:left w:val="nil"/>
              <w:bottom w:val="nil"/>
              <w:right w:val="nil"/>
            </w:tcBorders>
          </w:tcPr>
          <w:p w:rsidR="00FB3C52" w:rsidRDefault="00FB3C52">
            <w:pPr>
              <w:pStyle w:val="ConsPlusNormal"/>
              <w:jc w:val="right"/>
            </w:pPr>
            <w:r>
              <w:t>21,7</w:t>
            </w:r>
          </w:p>
        </w:tc>
        <w:tc>
          <w:tcPr>
            <w:tcW w:w="1070" w:type="dxa"/>
            <w:tcBorders>
              <w:top w:val="nil"/>
              <w:left w:val="nil"/>
              <w:bottom w:val="nil"/>
              <w:right w:val="nil"/>
            </w:tcBorders>
          </w:tcPr>
          <w:p w:rsidR="00FB3C52" w:rsidRDefault="00FB3C52">
            <w:pPr>
              <w:pStyle w:val="ConsPlusNormal"/>
              <w:jc w:val="right"/>
            </w:pPr>
            <w:r>
              <w:t>15,5</w:t>
            </w:r>
          </w:p>
        </w:tc>
        <w:tc>
          <w:tcPr>
            <w:tcW w:w="1075" w:type="dxa"/>
            <w:tcBorders>
              <w:top w:val="nil"/>
              <w:left w:val="nil"/>
              <w:bottom w:val="nil"/>
              <w:right w:val="nil"/>
            </w:tcBorders>
          </w:tcPr>
          <w:p w:rsidR="00FB3C52" w:rsidRDefault="00FB3C52">
            <w:pPr>
              <w:pStyle w:val="ConsPlusNormal"/>
              <w:jc w:val="right"/>
            </w:pPr>
            <w:r>
              <w:t>18,6</w:t>
            </w:r>
          </w:p>
        </w:tc>
        <w:tc>
          <w:tcPr>
            <w:tcW w:w="1080" w:type="dxa"/>
            <w:tcBorders>
              <w:top w:val="nil"/>
              <w:left w:val="nil"/>
              <w:bottom w:val="nil"/>
              <w:right w:val="nil"/>
            </w:tcBorders>
          </w:tcPr>
          <w:p w:rsidR="00FB3C52" w:rsidRDefault="00FB3C52">
            <w:pPr>
              <w:pStyle w:val="ConsPlusNormal"/>
              <w:jc w:val="right"/>
            </w:pPr>
            <w:r>
              <w:t>17,2</w:t>
            </w:r>
          </w:p>
        </w:tc>
        <w:tc>
          <w:tcPr>
            <w:tcW w:w="859" w:type="dxa"/>
            <w:tcBorders>
              <w:top w:val="nil"/>
              <w:left w:val="nil"/>
              <w:bottom w:val="nil"/>
              <w:right w:val="nil"/>
            </w:tcBorders>
          </w:tcPr>
          <w:p w:rsidR="00FB3C52" w:rsidRDefault="00FB3C52">
            <w:pPr>
              <w:pStyle w:val="ConsPlusNormal"/>
              <w:jc w:val="right"/>
            </w:pPr>
            <w:r>
              <w:t>22,1</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8.</w:t>
            </w:r>
          </w:p>
        </w:tc>
        <w:tc>
          <w:tcPr>
            <w:tcW w:w="3379" w:type="dxa"/>
            <w:tcBorders>
              <w:top w:val="nil"/>
              <w:left w:val="nil"/>
              <w:bottom w:val="nil"/>
              <w:right w:val="nil"/>
            </w:tcBorders>
          </w:tcPr>
          <w:p w:rsidR="00FB3C52" w:rsidRDefault="00FB3C52">
            <w:pPr>
              <w:pStyle w:val="ConsPlusNormal"/>
            </w:pPr>
            <w:r>
              <w:t>Грачевский муниципальный район</w:t>
            </w:r>
          </w:p>
        </w:tc>
        <w:tc>
          <w:tcPr>
            <w:tcW w:w="1085" w:type="dxa"/>
            <w:tcBorders>
              <w:top w:val="nil"/>
              <w:left w:val="nil"/>
              <w:bottom w:val="nil"/>
              <w:right w:val="nil"/>
            </w:tcBorders>
          </w:tcPr>
          <w:p w:rsidR="00FB3C52" w:rsidRDefault="00FB3C52">
            <w:pPr>
              <w:pStyle w:val="ConsPlusNormal"/>
              <w:jc w:val="right"/>
            </w:pPr>
            <w:r>
              <w:t>12,0</w:t>
            </w:r>
          </w:p>
        </w:tc>
        <w:tc>
          <w:tcPr>
            <w:tcW w:w="1070" w:type="dxa"/>
            <w:tcBorders>
              <w:top w:val="nil"/>
              <w:left w:val="nil"/>
              <w:bottom w:val="nil"/>
              <w:right w:val="nil"/>
            </w:tcBorders>
          </w:tcPr>
          <w:p w:rsidR="00FB3C52" w:rsidRDefault="00FB3C52">
            <w:pPr>
              <w:pStyle w:val="ConsPlusNormal"/>
              <w:jc w:val="right"/>
            </w:pPr>
            <w:r>
              <w:t>23,3</w:t>
            </w:r>
          </w:p>
        </w:tc>
        <w:tc>
          <w:tcPr>
            <w:tcW w:w="1080" w:type="dxa"/>
            <w:tcBorders>
              <w:top w:val="nil"/>
              <w:left w:val="nil"/>
              <w:bottom w:val="nil"/>
              <w:right w:val="nil"/>
            </w:tcBorders>
          </w:tcPr>
          <w:p w:rsidR="00FB3C52" w:rsidRDefault="00FB3C52">
            <w:pPr>
              <w:pStyle w:val="ConsPlusNormal"/>
              <w:jc w:val="right"/>
            </w:pPr>
            <w:r>
              <w:t>16,5</w:t>
            </w:r>
          </w:p>
        </w:tc>
        <w:tc>
          <w:tcPr>
            <w:tcW w:w="1070" w:type="dxa"/>
            <w:tcBorders>
              <w:top w:val="nil"/>
              <w:left w:val="nil"/>
              <w:bottom w:val="nil"/>
              <w:right w:val="nil"/>
            </w:tcBorders>
          </w:tcPr>
          <w:p w:rsidR="00FB3C52" w:rsidRDefault="00FB3C52">
            <w:pPr>
              <w:pStyle w:val="ConsPlusNormal"/>
              <w:jc w:val="right"/>
            </w:pPr>
            <w:r>
              <w:t>28,0</w:t>
            </w:r>
          </w:p>
        </w:tc>
        <w:tc>
          <w:tcPr>
            <w:tcW w:w="1070" w:type="dxa"/>
            <w:tcBorders>
              <w:top w:val="nil"/>
              <w:left w:val="nil"/>
              <w:bottom w:val="nil"/>
              <w:right w:val="nil"/>
            </w:tcBorders>
          </w:tcPr>
          <w:p w:rsidR="00FB3C52" w:rsidRDefault="00FB3C52">
            <w:pPr>
              <w:pStyle w:val="ConsPlusNormal"/>
              <w:jc w:val="right"/>
            </w:pPr>
            <w:r>
              <w:t>20,5</w:t>
            </w:r>
          </w:p>
        </w:tc>
        <w:tc>
          <w:tcPr>
            <w:tcW w:w="1075" w:type="dxa"/>
            <w:tcBorders>
              <w:top w:val="nil"/>
              <w:left w:val="nil"/>
              <w:bottom w:val="nil"/>
              <w:right w:val="nil"/>
            </w:tcBorders>
          </w:tcPr>
          <w:p w:rsidR="00FB3C52" w:rsidRDefault="00FB3C52">
            <w:pPr>
              <w:pStyle w:val="ConsPlusNormal"/>
              <w:jc w:val="right"/>
            </w:pPr>
            <w:r>
              <w:t>18,4</w:t>
            </w:r>
          </w:p>
        </w:tc>
        <w:tc>
          <w:tcPr>
            <w:tcW w:w="1075" w:type="dxa"/>
            <w:tcBorders>
              <w:top w:val="nil"/>
              <w:left w:val="nil"/>
              <w:bottom w:val="nil"/>
              <w:right w:val="nil"/>
            </w:tcBorders>
          </w:tcPr>
          <w:p w:rsidR="00FB3C52" w:rsidRDefault="00FB3C52">
            <w:pPr>
              <w:pStyle w:val="ConsPlusNormal"/>
              <w:jc w:val="right"/>
            </w:pPr>
            <w:r>
              <w:t>20,3</w:t>
            </w:r>
          </w:p>
        </w:tc>
        <w:tc>
          <w:tcPr>
            <w:tcW w:w="1070" w:type="dxa"/>
            <w:tcBorders>
              <w:top w:val="nil"/>
              <w:left w:val="nil"/>
              <w:bottom w:val="nil"/>
              <w:right w:val="nil"/>
            </w:tcBorders>
          </w:tcPr>
          <w:p w:rsidR="00FB3C52" w:rsidRDefault="00FB3C52">
            <w:pPr>
              <w:pStyle w:val="ConsPlusNormal"/>
              <w:jc w:val="right"/>
            </w:pPr>
            <w:r>
              <w:t>12,4</w:t>
            </w:r>
          </w:p>
        </w:tc>
        <w:tc>
          <w:tcPr>
            <w:tcW w:w="1075" w:type="dxa"/>
            <w:tcBorders>
              <w:top w:val="nil"/>
              <w:left w:val="nil"/>
              <w:bottom w:val="nil"/>
              <w:right w:val="nil"/>
            </w:tcBorders>
          </w:tcPr>
          <w:p w:rsidR="00FB3C52" w:rsidRDefault="00FB3C52">
            <w:pPr>
              <w:pStyle w:val="ConsPlusNormal"/>
              <w:jc w:val="right"/>
            </w:pPr>
            <w:r>
              <w:t>21,7</w:t>
            </w:r>
          </w:p>
        </w:tc>
        <w:tc>
          <w:tcPr>
            <w:tcW w:w="1080" w:type="dxa"/>
            <w:tcBorders>
              <w:top w:val="nil"/>
              <w:left w:val="nil"/>
              <w:bottom w:val="nil"/>
              <w:right w:val="nil"/>
            </w:tcBorders>
          </w:tcPr>
          <w:p w:rsidR="00FB3C52" w:rsidRDefault="00FB3C52">
            <w:pPr>
              <w:pStyle w:val="ConsPlusNormal"/>
              <w:jc w:val="right"/>
            </w:pPr>
            <w:r>
              <w:t>16,0</w:t>
            </w:r>
          </w:p>
        </w:tc>
        <w:tc>
          <w:tcPr>
            <w:tcW w:w="859" w:type="dxa"/>
            <w:tcBorders>
              <w:top w:val="nil"/>
              <w:left w:val="nil"/>
              <w:bottom w:val="nil"/>
              <w:right w:val="nil"/>
            </w:tcBorders>
          </w:tcPr>
          <w:p w:rsidR="00FB3C52" w:rsidRDefault="00FB3C52">
            <w:pPr>
              <w:pStyle w:val="ConsPlusNormal"/>
              <w:jc w:val="right"/>
            </w:pPr>
            <w:r>
              <w:t>21,9</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9.</w:t>
            </w:r>
          </w:p>
        </w:tc>
        <w:tc>
          <w:tcPr>
            <w:tcW w:w="3379" w:type="dxa"/>
            <w:tcBorders>
              <w:top w:val="nil"/>
              <w:left w:val="nil"/>
              <w:bottom w:val="nil"/>
              <w:right w:val="nil"/>
            </w:tcBorders>
          </w:tcPr>
          <w:p w:rsidR="00FB3C52" w:rsidRDefault="00FB3C52">
            <w:pPr>
              <w:pStyle w:val="ConsPlusNormal"/>
            </w:pPr>
            <w:r>
              <w:t>Левокумский муниципальный район</w:t>
            </w:r>
          </w:p>
        </w:tc>
        <w:tc>
          <w:tcPr>
            <w:tcW w:w="1085" w:type="dxa"/>
            <w:tcBorders>
              <w:top w:val="nil"/>
              <w:left w:val="nil"/>
              <w:bottom w:val="nil"/>
              <w:right w:val="nil"/>
            </w:tcBorders>
          </w:tcPr>
          <w:p w:rsidR="00FB3C52" w:rsidRDefault="00FB3C52">
            <w:pPr>
              <w:pStyle w:val="ConsPlusNormal"/>
              <w:jc w:val="right"/>
            </w:pPr>
            <w:r>
              <w:t>19,1</w:t>
            </w:r>
          </w:p>
        </w:tc>
        <w:tc>
          <w:tcPr>
            <w:tcW w:w="1070" w:type="dxa"/>
            <w:tcBorders>
              <w:top w:val="nil"/>
              <w:left w:val="nil"/>
              <w:bottom w:val="nil"/>
              <w:right w:val="nil"/>
            </w:tcBorders>
          </w:tcPr>
          <w:p w:rsidR="00FB3C52" w:rsidRDefault="00FB3C52">
            <w:pPr>
              <w:pStyle w:val="ConsPlusNormal"/>
              <w:jc w:val="right"/>
            </w:pPr>
            <w:r>
              <w:t>26,2</w:t>
            </w:r>
          </w:p>
        </w:tc>
        <w:tc>
          <w:tcPr>
            <w:tcW w:w="1080" w:type="dxa"/>
            <w:tcBorders>
              <w:top w:val="nil"/>
              <w:left w:val="nil"/>
              <w:bottom w:val="nil"/>
              <w:right w:val="nil"/>
            </w:tcBorders>
          </w:tcPr>
          <w:p w:rsidR="00FB3C52" w:rsidRDefault="00FB3C52">
            <w:pPr>
              <w:pStyle w:val="ConsPlusNormal"/>
              <w:jc w:val="right"/>
            </w:pPr>
            <w:r>
              <w:t>30,7</w:t>
            </w:r>
          </w:p>
        </w:tc>
        <w:tc>
          <w:tcPr>
            <w:tcW w:w="1070" w:type="dxa"/>
            <w:tcBorders>
              <w:top w:val="nil"/>
              <w:left w:val="nil"/>
              <w:bottom w:val="nil"/>
              <w:right w:val="nil"/>
            </w:tcBorders>
          </w:tcPr>
          <w:p w:rsidR="00FB3C52" w:rsidRDefault="00FB3C52">
            <w:pPr>
              <w:pStyle w:val="ConsPlusNormal"/>
              <w:jc w:val="right"/>
            </w:pPr>
            <w:r>
              <w:t>14,6</w:t>
            </w:r>
          </w:p>
        </w:tc>
        <w:tc>
          <w:tcPr>
            <w:tcW w:w="1070" w:type="dxa"/>
            <w:tcBorders>
              <w:top w:val="nil"/>
              <w:left w:val="nil"/>
              <w:bottom w:val="nil"/>
              <w:right w:val="nil"/>
            </w:tcBorders>
          </w:tcPr>
          <w:p w:rsidR="00FB3C52" w:rsidRDefault="00FB3C52">
            <w:pPr>
              <w:pStyle w:val="ConsPlusNormal"/>
              <w:jc w:val="right"/>
            </w:pPr>
            <w:r>
              <w:t>23,7</w:t>
            </w:r>
          </w:p>
        </w:tc>
        <w:tc>
          <w:tcPr>
            <w:tcW w:w="1075" w:type="dxa"/>
            <w:tcBorders>
              <w:top w:val="nil"/>
              <w:left w:val="nil"/>
              <w:bottom w:val="nil"/>
              <w:right w:val="nil"/>
            </w:tcBorders>
          </w:tcPr>
          <w:p w:rsidR="00FB3C52" w:rsidRDefault="00FB3C52">
            <w:pPr>
              <w:pStyle w:val="ConsPlusNormal"/>
              <w:jc w:val="right"/>
            </w:pPr>
            <w:r>
              <w:t>25,4</w:t>
            </w:r>
          </w:p>
        </w:tc>
        <w:tc>
          <w:tcPr>
            <w:tcW w:w="1075" w:type="dxa"/>
            <w:tcBorders>
              <w:top w:val="nil"/>
              <w:left w:val="nil"/>
              <w:bottom w:val="nil"/>
              <w:right w:val="nil"/>
            </w:tcBorders>
          </w:tcPr>
          <w:p w:rsidR="00FB3C52" w:rsidRDefault="00FB3C52">
            <w:pPr>
              <w:pStyle w:val="ConsPlusNormal"/>
              <w:jc w:val="right"/>
            </w:pPr>
            <w:r>
              <w:t>21,4</w:t>
            </w:r>
          </w:p>
        </w:tc>
        <w:tc>
          <w:tcPr>
            <w:tcW w:w="1070" w:type="dxa"/>
            <w:tcBorders>
              <w:top w:val="nil"/>
              <w:left w:val="nil"/>
              <w:bottom w:val="nil"/>
              <w:right w:val="nil"/>
            </w:tcBorders>
          </w:tcPr>
          <w:p w:rsidR="00FB3C52" w:rsidRDefault="00FB3C52">
            <w:pPr>
              <w:pStyle w:val="ConsPlusNormal"/>
              <w:jc w:val="right"/>
            </w:pPr>
            <w:r>
              <w:t>24,8</w:t>
            </w:r>
          </w:p>
        </w:tc>
        <w:tc>
          <w:tcPr>
            <w:tcW w:w="1075" w:type="dxa"/>
            <w:tcBorders>
              <w:top w:val="nil"/>
              <w:left w:val="nil"/>
              <w:bottom w:val="nil"/>
              <w:right w:val="nil"/>
            </w:tcBorders>
          </w:tcPr>
          <w:p w:rsidR="00FB3C52" w:rsidRDefault="00FB3C52">
            <w:pPr>
              <w:pStyle w:val="ConsPlusNormal"/>
              <w:jc w:val="right"/>
            </w:pPr>
            <w:r>
              <w:t>20,3</w:t>
            </w:r>
          </w:p>
        </w:tc>
        <w:tc>
          <w:tcPr>
            <w:tcW w:w="1080" w:type="dxa"/>
            <w:tcBorders>
              <w:top w:val="nil"/>
              <w:left w:val="nil"/>
              <w:bottom w:val="nil"/>
              <w:right w:val="nil"/>
            </w:tcBorders>
          </w:tcPr>
          <w:p w:rsidR="00FB3C52" w:rsidRDefault="00FB3C52">
            <w:pPr>
              <w:pStyle w:val="ConsPlusNormal"/>
              <w:jc w:val="right"/>
            </w:pPr>
            <w:r>
              <w:t>18,5</w:t>
            </w:r>
          </w:p>
        </w:tc>
        <w:tc>
          <w:tcPr>
            <w:tcW w:w="859" w:type="dxa"/>
            <w:tcBorders>
              <w:top w:val="nil"/>
              <w:left w:val="nil"/>
              <w:bottom w:val="nil"/>
              <w:right w:val="nil"/>
            </w:tcBorders>
          </w:tcPr>
          <w:p w:rsidR="00FB3C52" w:rsidRDefault="00FB3C52">
            <w:pPr>
              <w:pStyle w:val="ConsPlusNormal"/>
              <w:jc w:val="right"/>
            </w:pPr>
            <w:r>
              <w:t>21,5</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10.</w:t>
            </w:r>
          </w:p>
        </w:tc>
        <w:tc>
          <w:tcPr>
            <w:tcW w:w="3379" w:type="dxa"/>
            <w:tcBorders>
              <w:top w:val="nil"/>
              <w:left w:val="nil"/>
              <w:bottom w:val="nil"/>
              <w:right w:val="nil"/>
            </w:tcBorders>
          </w:tcPr>
          <w:p w:rsidR="00FB3C52" w:rsidRDefault="00FB3C52">
            <w:pPr>
              <w:pStyle w:val="ConsPlusNormal"/>
            </w:pPr>
            <w:r>
              <w:t>Курский муниципальный район</w:t>
            </w:r>
          </w:p>
        </w:tc>
        <w:tc>
          <w:tcPr>
            <w:tcW w:w="1085" w:type="dxa"/>
            <w:tcBorders>
              <w:top w:val="nil"/>
              <w:left w:val="nil"/>
              <w:bottom w:val="nil"/>
              <w:right w:val="nil"/>
            </w:tcBorders>
          </w:tcPr>
          <w:p w:rsidR="00FB3C52" w:rsidRDefault="00FB3C52">
            <w:pPr>
              <w:pStyle w:val="ConsPlusNormal"/>
              <w:jc w:val="right"/>
            </w:pPr>
            <w:r>
              <w:t>28,0</w:t>
            </w:r>
          </w:p>
        </w:tc>
        <w:tc>
          <w:tcPr>
            <w:tcW w:w="1070" w:type="dxa"/>
            <w:tcBorders>
              <w:top w:val="nil"/>
              <w:left w:val="nil"/>
              <w:bottom w:val="nil"/>
              <w:right w:val="nil"/>
            </w:tcBorders>
          </w:tcPr>
          <w:p w:rsidR="00FB3C52" w:rsidRDefault="00FB3C52">
            <w:pPr>
              <w:pStyle w:val="ConsPlusNormal"/>
              <w:jc w:val="right"/>
            </w:pPr>
            <w:r>
              <w:t>26,0</w:t>
            </w:r>
          </w:p>
        </w:tc>
        <w:tc>
          <w:tcPr>
            <w:tcW w:w="1080" w:type="dxa"/>
            <w:tcBorders>
              <w:top w:val="nil"/>
              <w:left w:val="nil"/>
              <w:bottom w:val="nil"/>
              <w:right w:val="nil"/>
            </w:tcBorders>
          </w:tcPr>
          <w:p w:rsidR="00FB3C52" w:rsidRDefault="00FB3C52">
            <w:pPr>
              <w:pStyle w:val="ConsPlusNormal"/>
              <w:jc w:val="right"/>
            </w:pPr>
            <w:r>
              <w:t>27,2</w:t>
            </w:r>
          </w:p>
        </w:tc>
        <w:tc>
          <w:tcPr>
            <w:tcW w:w="1070" w:type="dxa"/>
            <w:tcBorders>
              <w:top w:val="nil"/>
              <w:left w:val="nil"/>
              <w:bottom w:val="nil"/>
              <w:right w:val="nil"/>
            </w:tcBorders>
          </w:tcPr>
          <w:p w:rsidR="00FB3C52" w:rsidRDefault="00FB3C52">
            <w:pPr>
              <w:pStyle w:val="ConsPlusNormal"/>
              <w:jc w:val="right"/>
            </w:pPr>
            <w:r>
              <w:t>22,3</w:t>
            </w:r>
          </w:p>
        </w:tc>
        <w:tc>
          <w:tcPr>
            <w:tcW w:w="1070" w:type="dxa"/>
            <w:tcBorders>
              <w:top w:val="nil"/>
              <w:left w:val="nil"/>
              <w:bottom w:val="nil"/>
              <w:right w:val="nil"/>
            </w:tcBorders>
          </w:tcPr>
          <w:p w:rsidR="00FB3C52" w:rsidRDefault="00FB3C52">
            <w:pPr>
              <w:pStyle w:val="ConsPlusNormal"/>
              <w:jc w:val="right"/>
            </w:pPr>
            <w:r>
              <w:t>21,4</w:t>
            </w:r>
          </w:p>
        </w:tc>
        <w:tc>
          <w:tcPr>
            <w:tcW w:w="1075" w:type="dxa"/>
            <w:tcBorders>
              <w:top w:val="nil"/>
              <w:left w:val="nil"/>
              <w:bottom w:val="nil"/>
              <w:right w:val="nil"/>
            </w:tcBorders>
          </w:tcPr>
          <w:p w:rsidR="00FB3C52" w:rsidRDefault="00FB3C52">
            <w:pPr>
              <w:pStyle w:val="ConsPlusNormal"/>
              <w:jc w:val="right"/>
            </w:pPr>
            <w:r>
              <w:t>14,7</w:t>
            </w:r>
          </w:p>
        </w:tc>
        <w:tc>
          <w:tcPr>
            <w:tcW w:w="1075" w:type="dxa"/>
            <w:tcBorders>
              <w:top w:val="nil"/>
              <w:left w:val="nil"/>
              <w:bottom w:val="nil"/>
              <w:right w:val="nil"/>
            </w:tcBorders>
          </w:tcPr>
          <w:p w:rsidR="00FB3C52" w:rsidRDefault="00FB3C52">
            <w:pPr>
              <w:pStyle w:val="ConsPlusNormal"/>
              <w:jc w:val="right"/>
            </w:pPr>
            <w:r>
              <w:t>16,7</w:t>
            </w:r>
          </w:p>
        </w:tc>
        <w:tc>
          <w:tcPr>
            <w:tcW w:w="1070" w:type="dxa"/>
            <w:tcBorders>
              <w:top w:val="nil"/>
              <w:left w:val="nil"/>
              <w:bottom w:val="nil"/>
              <w:right w:val="nil"/>
            </w:tcBorders>
          </w:tcPr>
          <w:p w:rsidR="00FB3C52" w:rsidRDefault="00FB3C52">
            <w:pPr>
              <w:pStyle w:val="ConsPlusNormal"/>
              <w:jc w:val="right"/>
            </w:pPr>
            <w:r>
              <w:t>24,8</w:t>
            </w:r>
          </w:p>
        </w:tc>
        <w:tc>
          <w:tcPr>
            <w:tcW w:w="1075" w:type="dxa"/>
            <w:tcBorders>
              <w:top w:val="nil"/>
              <w:left w:val="nil"/>
              <w:bottom w:val="nil"/>
              <w:right w:val="nil"/>
            </w:tcBorders>
          </w:tcPr>
          <w:p w:rsidR="00FB3C52" w:rsidRDefault="00FB3C52">
            <w:pPr>
              <w:pStyle w:val="ConsPlusNormal"/>
              <w:jc w:val="right"/>
            </w:pPr>
            <w:r>
              <w:t>17,7</w:t>
            </w:r>
          </w:p>
        </w:tc>
        <w:tc>
          <w:tcPr>
            <w:tcW w:w="1080" w:type="dxa"/>
            <w:tcBorders>
              <w:top w:val="nil"/>
              <w:left w:val="nil"/>
              <w:bottom w:val="nil"/>
              <w:right w:val="nil"/>
            </w:tcBorders>
          </w:tcPr>
          <w:p w:rsidR="00FB3C52" w:rsidRDefault="00FB3C52">
            <w:pPr>
              <w:pStyle w:val="ConsPlusNormal"/>
              <w:jc w:val="right"/>
            </w:pPr>
            <w:r>
              <w:t>23,1</w:t>
            </w:r>
          </w:p>
        </w:tc>
        <w:tc>
          <w:tcPr>
            <w:tcW w:w="859" w:type="dxa"/>
            <w:tcBorders>
              <w:top w:val="nil"/>
              <w:left w:val="nil"/>
              <w:bottom w:val="nil"/>
              <w:right w:val="nil"/>
            </w:tcBorders>
          </w:tcPr>
          <w:p w:rsidR="00FB3C52" w:rsidRDefault="00FB3C52">
            <w:pPr>
              <w:pStyle w:val="ConsPlusNormal"/>
              <w:jc w:val="right"/>
            </w:pPr>
            <w:r>
              <w:t>20,9</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11.</w:t>
            </w:r>
          </w:p>
        </w:tc>
        <w:tc>
          <w:tcPr>
            <w:tcW w:w="3379" w:type="dxa"/>
            <w:tcBorders>
              <w:top w:val="nil"/>
              <w:left w:val="nil"/>
              <w:bottom w:val="nil"/>
              <w:right w:val="nil"/>
            </w:tcBorders>
          </w:tcPr>
          <w:p w:rsidR="00FB3C52" w:rsidRDefault="00FB3C52">
            <w:pPr>
              <w:pStyle w:val="ConsPlusNormal"/>
            </w:pPr>
            <w:r>
              <w:t>Петровский городской округ</w:t>
            </w:r>
          </w:p>
        </w:tc>
        <w:tc>
          <w:tcPr>
            <w:tcW w:w="1085" w:type="dxa"/>
            <w:tcBorders>
              <w:top w:val="nil"/>
              <w:left w:val="nil"/>
              <w:bottom w:val="nil"/>
              <w:right w:val="nil"/>
            </w:tcBorders>
          </w:tcPr>
          <w:p w:rsidR="00FB3C52" w:rsidRDefault="00FB3C52">
            <w:pPr>
              <w:pStyle w:val="ConsPlusNormal"/>
              <w:jc w:val="right"/>
            </w:pPr>
            <w:r>
              <w:t>19,2</w:t>
            </w:r>
          </w:p>
        </w:tc>
        <w:tc>
          <w:tcPr>
            <w:tcW w:w="1070" w:type="dxa"/>
            <w:tcBorders>
              <w:top w:val="nil"/>
              <w:left w:val="nil"/>
              <w:bottom w:val="nil"/>
              <w:right w:val="nil"/>
            </w:tcBorders>
          </w:tcPr>
          <w:p w:rsidR="00FB3C52" w:rsidRDefault="00FB3C52">
            <w:pPr>
              <w:pStyle w:val="ConsPlusNormal"/>
              <w:jc w:val="right"/>
            </w:pPr>
            <w:r>
              <w:t>23,7</w:t>
            </w:r>
          </w:p>
        </w:tc>
        <w:tc>
          <w:tcPr>
            <w:tcW w:w="1080" w:type="dxa"/>
            <w:tcBorders>
              <w:top w:val="nil"/>
              <w:left w:val="nil"/>
              <w:bottom w:val="nil"/>
              <w:right w:val="nil"/>
            </w:tcBorders>
          </w:tcPr>
          <w:p w:rsidR="00FB3C52" w:rsidRDefault="00FB3C52">
            <w:pPr>
              <w:pStyle w:val="ConsPlusNormal"/>
              <w:jc w:val="right"/>
            </w:pPr>
            <w:r>
              <w:t>20,6</w:t>
            </w:r>
          </w:p>
        </w:tc>
        <w:tc>
          <w:tcPr>
            <w:tcW w:w="1070" w:type="dxa"/>
            <w:tcBorders>
              <w:top w:val="nil"/>
              <w:left w:val="nil"/>
              <w:bottom w:val="nil"/>
              <w:right w:val="nil"/>
            </w:tcBorders>
          </w:tcPr>
          <w:p w:rsidR="00FB3C52" w:rsidRDefault="00FB3C52">
            <w:pPr>
              <w:pStyle w:val="ConsPlusNormal"/>
              <w:jc w:val="right"/>
            </w:pPr>
            <w:r>
              <w:t>19,3</w:t>
            </w:r>
          </w:p>
        </w:tc>
        <w:tc>
          <w:tcPr>
            <w:tcW w:w="1070" w:type="dxa"/>
            <w:tcBorders>
              <w:top w:val="nil"/>
              <w:left w:val="nil"/>
              <w:bottom w:val="nil"/>
              <w:right w:val="nil"/>
            </w:tcBorders>
          </w:tcPr>
          <w:p w:rsidR="00FB3C52" w:rsidRDefault="00FB3C52">
            <w:pPr>
              <w:pStyle w:val="ConsPlusNormal"/>
              <w:jc w:val="right"/>
            </w:pPr>
            <w:r>
              <w:t>14,4</w:t>
            </w:r>
          </w:p>
        </w:tc>
        <w:tc>
          <w:tcPr>
            <w:tcW w:w="1075" w:type="dxa"/>
            <w:tcBorders>
              <w:top w:val="nil"/>
              <w:left w:val="nil"/>
              <w:bottom w:val="nil"/>
              <w:right w:val="nil"/>
            </w:tcBorders>
          </w:tcPr>
          <w:p w:rsidR="00FB3C52" w:rsidRDefault="00FB3C52">
            <w:pPr>
              <w:pStyle w:val="ConsPlusNormal"/>
              <w:jc w:val="right"/>
            </w:pPr>
            <w:r>
              <w:t>20,2</w:t>
            </w:r>
          </w:p>
        </w:tc>
        <w:tc>
          <w:tcPr>
            <w:tcW w:w="1075" w:type="dxa"/>
            <w:tcBorders>
              <w:top w:val="nil"/>
              <w:left w:val="nil"/>
              <w:bottom w:val="nil"/>
              <w:right w:val="nil"/>
            </w:tcBorders>
          </w:tcPr>
          <w:p w:rsidR="00FB3C52" w:rsidRDefault="00FB3C52">
            <w:pPr>
              <w:pStyle w:val="ConsPlusNormal"/>
              <w:jc w:val="right"/>
            </w:pPr>
            <w:r>
              <w:t>19,2</w:t>
            </w:r>
          </w:p>
        </w:tc>
        <w:tc>
          <w:tcPr>
            <w:tcW w:w="1070" w:type="dxa"/>
            <w:tcBorders>
              <w:top w:val="nil"/>
              <w:left w:val="nil"/>
              <w:bottom w:val="nil"/>
              <w:right w:val="nil"/>
            </w:tcBorders>
          </w:tcPr>
          <w:p w:rsidR="00FB3C52" w:rsidRDefault="00FB3C52">
            <w:pPr>
              <w:pStyle w:val="ConsPlusNormal"/>
              <w:jc w:val="right"/>
            </w:pPr>
            <w:r>
              <w:t>14,7</w:t>
            </w:r>
          </w:p>
        </w:tc>
        <w:tc>
          <w:tcPr>
            <w:tcW w:w="1075" w:type="dxa"/>
            <w:tcBorders>
              <w:top w:val="nil"/>
              <w:left w:val="nil"/>
              <w:bottom w:val="nil"/>
              <w:right w:val="nil"/>
            </w:tcBorders>
          </w:tcPr>
          <w:p w:rsidR="00FB3C52" w:rsidRDefault="00FB3C52">
            <w:pPr>
              <w:pStyle w:val="ConsPlusNormal"/>
              <w:jc w:val="right"/>
            </w:pPr>
            <w:r>
              <w:t>17,0</w:t>
            </w:r>
          </w:p>
        </w:tc>
        <w:tc>
          <w:tcPr>
            <w:tcW w:w="1080" w:type="dxa"/>
            <w:tcBorders>
              <w:top w:val="nil"/>
              <w:left w:val="nil"/>
              <w:bottom w:val="nil"/>
              <w:right w:val="nil"/>
            </w:tcBorders>
          </w:tcPr>
          <w:p w:rsidR="00FB3C52" w:rsidRDefault="00FB3C52">
            <w:pPr>
              <w:pStyle w:val="ConsPlusNormal"/>
              <w:jc w:val="right"/>
            </w:pPr>
            <w:r>
              <w:t>17,9</w:t>
            </w:r>
          </w:p>
        </w:tc>
        <w:tc>
          <w:tcPr>
            <w:tcW w:w="859" w:type="dxa"/>
            <w:tcBorders>
              <w:top w:val="nil"/>
              <w:left w:val="nil"/>
              <w:bottom w:val="nil"/>
              <w:right w:val="nil"/>
            </w:tcBorders>
          </w:tcPr>
          <w:p w:rsidR="00FB3C52" w:rsidRDefault="00FB3C52">
            <w:pPr>
              <w:pStyle w:val="ConsPlusNormal"/>
              <w:jc w:val="right"/>
            </w:pPr>
            <w:r>
              <w:t>20,9</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12.</w:t>
            </w:r>
          </w:p>
        </w:tc>
        <w:tc>
          <w:tcPr>
            <w:tcW w:w="3379" w:type="dxa"/>
            <w:tcBorders>
              <w:top w:val="nil"/>
              <w:left w:val="nil"/>
              <w:bottom w:val="nil"/>
              <w:right w:val="nil"/>
            </w:tcBorders>
          </w:tcPr>
          <w:p w:rsidR="00FB3C52" w:rsidRDefault="00FB3C52">
            <w:pPr>
              <w:pStyle w:val="ConsPlusNormal"/>
            </w:pPr>
            <w:r>
              <w:t>Андроповский муниципальный район</w:t>
            </w:r>
          </w:p>
        </w:tc>
        <w:tc>
          <w:tcPr>
            <w:tcW w:w="1085" w:type="dxa"/>
            <w:tcBorders>
              <w:top w:val="nil"/>
              <w:left w:val="nil"/>
              <w:bottom w:val="nil"/>
              <w:right w:val="nil"/>
            </w:tcBorders>
          </w:tcPr>
          <w:p w:rsidR="00FB3C52" w:rsidRDefault="00FB3C52">
            <w:pPr>
              <w:pStyle w:val="ConsPlusNormal"/>
              <w:jc w:val="right"/>
            </w:pPr>
            <w:r>
              <w:t>19,0</w:t>
            </w:r>
          </w:p>
        </w:tc>
        <w:tc>
          <w:tcPr>
            <w:tcW w:w="1070" w:type="dxa"/>
            <w:tcBorders>
              <w:top w:val="nil"/>
              <w:left w:val="nil"/>
              <w:bottom w:val="nil"/>
              <w:right w:val="nil"/>
            </w:tcBorders>
          </w:tcPr>
          <w:p w:rsidR="00FB3C52" w:rsidRDefault="00FB3C52">
            <w:pPr>
              <w:pStyle w:val="ConsPlusNormal"/>
              <w:jc w:val="right"/>
            </w:pPr>
            <w:r>
              <w:t>21,2</w:t>
            </w:r>
          </w:p>
        </w:tc>
        <w:tc>
          <w:tcPr>
            <w:tcW w:w="1080" w:type="dxa"/>
            <w:tcBorders>
              <w:top w:val="nil"/>
              <w:left w:val="nil"/>
              <w:bottom w:val="nil"/>
              <w:right w:val="nil"/>
            </w:tcBorders>
          </w:tcPr>
          <w:p w:rsidR="00FB3C52" w:rsidRDefault="00FB3C52">
            <w:pPr>
              <w:pStyle w:val="ConsPlusNormal"/>
              <w:jc w:val="right"/>
            </w:pPr>
            <w:r>
              <w:t>25,7</w:t>
            </w:r>
          </w:p>
        </w:tc>
        <w:tc>
          <w:tcPr>
            <w:tcW w:w="1070" w:type="dxa"/>
            <w:tcBorders>
              <w:top w:val="nil"/>
              <w:left w:val="nil"/>
              <w:bottom w:val="nil"/>
              <w:right w:val="nil"/>
            </w:tcBorders>
          </w:tcPr>
          <w:p w:rsidR="00FB3C52" w:rsidRDefault="00FB3C52">
            <w:pPr>
              <w:pStyle w:val="ConsPlusNormal"/>
              <w:jc w:val="right"/>
            </w:pPr>
            <w:r>
              <w:t>20,4</w:t>
            </w:r>
          </w:p>
        </w:tc>
        <w:tc>
          <w:tcPr>
            <w:tcW w:w="1070" w:type="dxa"/>
            <w:tcBorders>
              <w:top w:val="nil"/>
              <w:left w:val="nil"/>
              <w:bottom w:val="nil"/>
              <w:right w:val="nil"/>
            </w:tcBorders>
          </w:tcPr>
          <w:p w:rsidR="00FB3C52" w:rsidRDefault="00FB3C52">
            <w:pPr>
              <w:pStyle w:val="ConsPlusNormal"/>
              <w:jc w:val="right"/>
            </w:pPr>
            <w:r>
              <w:t>16,7</w:t>
            </w:r>
          </w:p>
        </w:tc>
        <w:tc>
          <w:tcPr>
            <w:tcW w:w="1075" w:type="dxa"/>
            <w:tcBorders>
              <w:top w:val="nil"/>
              <w:left w:val="nil"/>
              <w:bottom w:val="nil"/>
              <w:right w:val="nil"/>
            </w:tcBorders>
          </w:tcPr>
          <w:p w:rsidR="00FB3C52" w:rsidRDefault="00FB3C52">
            <w:pPr>
              <w:pStyle w:val="ConsPlusNormal"/>
              <w:jc w:val="right"/>
            </w:pPr>
            <w:r>
              <w:t>15,2</w:t>
            </w:r>
          </w:p>
        </w:tc>
        <w:tc>
          <w:tcPr>
            <w:tcW w:w="1075" w:type="dxa"/>
            <w:tcBorders>
              <w:top w:val="nil"/>
              <w:left w:val="nil"/>
              <w:bottom w:val="nil"/>
              <w:right w:val="nil"/>
            </w:tcBorders>
          </w:tcPr>
          <w:p w:rsidR="00FB3C52" w:rsidRDefault="00FB3C52">
            <w:pPr>
              <w:pStyle w:val="ConsPlusNormal"/>
              <w:jc w:val="right"/>
            </w:pPr>
            <w:r>
              <w:t>25,3</w:t>
            </w:r>
          </w:p>
        </w:tc>
        <w:tc>
          <w:tcPr>
            <w:tcW w:w="1070" w:type="dxa"/>
            <w:tcBorders>
              <w:top w:val="nil"/>
              <w:left w:val="nil"/>
              <w:bottom w:val="nil"/>
              <w:right w:val="nil"/>
            </w:tcBorders>
          </w:tcPr>
          <w:p w:rsidR="00FB3C52" w:rsidRDefault="00FB3C52">
            <w:pPr>
              <w:pStyle w:val="ConsPlusNormal"/>
              <w:jc w:val="right"/>
            </w:pPr>
            <w:r>
              <w:t>15,8</w:t>
            </w:r>
          </w:p>
        </w:tc>
        <w:tc>
          <w:tcPr>
            <w:tcW w:w="1075" w:type="dxa"/>
            <w:tcBorders>
              <w:top w:val="nil"/>
              <w:left w:val="nil"/>
              <w:bottom w:val="nil"/>
              <w:right w:val="nil"/>
            </w:tcBorders>
          </w:tcPr>
          <w:p w:rsidR="00FB3C52" w:rsidRDefault="00FB3C52">
            <w:pPr>
              <w:pStyle w:val="ConsPlusNormal"/>
              <w:jc w:val="right"/>
            </w:pPr>
            <w:r>
              <w:t>14,4</w:t>
            </w:r>
          </w:p>
        </w:tc>
        <w:tc>
          <w:tcPr>
            <w:tcW w:w="1080" w:type="dxa"/>
            <w:tcBorders>
              <w:top w:val="nil"/>
              <w:left w:val="nil"/>
              <w:bottom w:val="nil"/>
              <w:right w:val="nil"/>
            </w:tcBorders>
          </w:tcPr>
          <w:p w:rsidR="00FB3C52" w:rsidRDefault="00FB3C52">
            <w:pPr>
              <w:pStyle w:val="ConsPlusNormal"/>
              <w:jc w:val="right"/>
            </w:pPr>
            <w:r>
              <w:t>18,3</w:t>
            </w:r>
          </w:p>
        </w:tc>
        <w:tc>
          <w:tcPr>
            <w:tcW w:w="859" w:type="dxa"/>
            <w:tcBorders>
              <w:top w:val="nil"/>
              <w:left w:val="nil"/>
              <w:bottom w:val="nil"/>
              <w:right w:val="nil"/>
            </w:tcBorders>
          </w:tcPr>
          <w:p w:rsidR="00FB3C52" w:rsidRDefault="00FB3C52">
            <w:pPr>
              <w:pStyle w:val="ConsPlusNormal"/>
              <w:jc w:val="right"/>
            </w:pPr>
            <w:r>
              <w:t>20,8</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lastRenderedPageBreak/>
              <w:t>13.</w:t>
            </w:r>
          </w:p>
        </w:tc>
        <w:tc>
          <w:tcPr>
            <w:tcW w:w="3379" w:type="dxa"/>
            <w:tcBorders>
              <w:top w:val="nil"/>
              <w:left w:val="nil"/>
              <w:bottom w:val="nil"/>
              <w:right w:val="nil"/>
            </w:tcBorders>
          </w:tcPr>
          <w:p w:rsidR="00FB3C52" w:rsidRDefault="00FB3C52">
            <w:pPr>
              <w:pStyle w:val="ConsPlusNormal"/>
            </w:pPr>
            <w:r>
              <w:t>Новоалександровский городской округ</w:t>
            </w:r>
          </w:p>
        </w:tc>
        <w:tc>
          <w:tcPr>
            <w:tcW w:w="1085" w:type="dxa"/>
            <w:tcBorders>
              <w:top w:val="nil"/>
              <w:left w:val="nil"/>
              <w:bottom w:val="nil"/>
              <w:right w:val="nil"/>
            </w:tcBorders>
          </w:tcPr>
          <w:p w:rsidR="00FB3C52" w:rsidRDefault="00FB3C52">
            <w:pPr>
              <w:pStyle w:val="ConsPlusNormal"/>
              <w:jc w:val="right"/>
            </w:pPr>
            <w:r>
              <w:t>23,1</w:t>
            </w:r>
          </w:p>
        </w:tc>
        <w:tc>
          <w:tcPr>
            <w:tcW w:w="1070" w:type="dxa"/>
            <w:tcBorders>
              <w:top w:val="nil"/>
              <w:left w:val="nil"/>
              <w:bottom w:val="nil"/>
              <w:right w:val="nil"/>
            </w:tcBorders>
          </w:tcPr>
          <w:p w:rsidR="00FB3C52" w:rsidRDefault="00FB3C52">
            <w:pPr>
              <w:pStyle w:val="ConsPlusNormal"/>
              <w:jc w:val="right"/>
            </w:pPr>
            <w:r>
              <w:t>20,5</w:t>
            </w:r>
          </w:p>
        </w:tc>
        <w:tc>
          <w:tcPr>
            <w:tcW w:w="1080" w:type="dxa"/>
            <w:tcBorders>
              <w:top w:val="nil"/>
              <w:left w:val="nil"/>
              <w:bottom w:val="nil"/>
              <w:right w:val="nil"/>
            </w:tcBorders>
          </w:tcPr>
          <w:p w:rsidR="00FB3C52" w:rsidRDefault="00FB3C52">
            <w:pPr>
              <w:pStyle w:val="ConsPlusNormal"/>
              <w:jc w:val="right"/>
            </w:pPr>
            <w:r>
              <w:t>20,4</w:t>
            </w:r>
          </w:p>
        </w:tc>
        <w:tc>
          <w:tcPr>
            <w:tcW w:w="1070" w:type="dxa"/>
            <w:tcBorders>
              <w:top w:val="nil"/>
              <w:left w:val="nil"/>
              <w:bottom w:val="nil"/>
              <w:right w:val="nil"/>
            </w:tcBorders>
          </w:tcPr>
          <w:p w:rsidR="00FB3C52" w:rsidRDefault="00FB3C52">
            <w:pPr>
              <w:pStyle w:val="ConsPlusNormal"/>
              <w:jc w:val="right"/>
            </w:pPr>
            <w:r>
              <w:t>21,0</w:t>
            </w:r>
          </w:p>
        </w:tc>
        <w:tc>
          <w:tcPr>
            <w:tcW w:w="1070" w:type="dxa"/>
            <w:tcBorders>
              <w:top w:val="nil"/>
              <w:left w:val="nil"/>
              <w:bottom w:val="nil"/>
              <w:right w:val="nil"/>
            </w:tcBorders>
          </w:tcPr>
          <w:p w:rsidR="00FB3C52" w:rsidRDefault="00FB3C52">
            <w:pPr>
              <w:pStyle w:val="ConsPlusNormal"/>
              <w:jc w:val="right"/>
            </w:pPr>
            <w:r>
              <w:t>25,7</w:t>
            </w:r>
          </w:p>
        </w:tc>
        <w:tc>
          <w:tcPr>
            <w:tcW w:w="1075" w:type="dxa"/>
            <w:tcBorders>
              <w:top w:val="nil"/>
              <w:left w:val="nil"/>
              <w:bottom w:val="nil"/>
              <w:right w:val="nil"/>
            </w:tcBorders>
          </w:tcPr>
          <w:p w:rsidR="00FB3C52" w:rsidRDefault="00FB3C52">
            <w:pPr>
              <w:pStyle w:val="ConsPlusNormal"/>
              <w:jc w:val="right"/>
            </w:pPr>
            <w:r>
              <w:t>22,6</w:t>
            </w:r>
          </w:p>
        </w:tc>
        <w:tc>
          <w:tcPr>
            <w:tcW w:w="1075" w:type="dxa"/>
            <w:tcBorders>
              <w:top w:val="nil"/>
              <w:left w:val="nil"/>
              <w:bottom w:val="nil"/>
              <w:right w:val="nil"/>
            </w:tcBorders>
          </w:tcPr>
          <w:p w:rsidR="00FB3C52" w:rsidRDefault="00FB3C52">
            <w:pPr>
              <w:pStyle w:val="ConsPlusNormal"/>
              <w:jc w:val="right"/>
            </w:pPr>
            <w:r>
              <w:t>19,4</w:t>
            </w:r>
          </w:p>
        </w:tc>
        <w:tc>
          <w:tcPr>
            <w:tcW w:w="1070" w:type="dxa"/>
            <w:tcBorders>
              <w:top w:val="nil"/>
              <w:left w:val="nil"/>
              <w:bottom w:val="nil"/>
              <w:right w:val="nil"/>
            </w:tcBorders>
          </w:tcPr>
          <w:p w:rsidR="00FB3C52" w:rsidRDefault="00FB3C52">
            <w:pPr>
              <w:pStyle w:val="ConsPlusNormal"/>
              <w:jc w:val="right"/>
            </w:pPr>
            <w:r>
              <w:t>17,1</w:t>
            </w:r>
          </w:p>
        </w:tc>
        <w:tc>
          <w:tcPr>
            <w:tcW w:w="1075" w:type="dxa"/>
            <w:tcBorders>
              <w:top w:val="nil"/>
              <w:left w:val="nil"/>
              <w:bottom w:val="nil"/>
              <w:right w:val="nil"/>
            </w:tcBorders>
          </w:tcPr>
          <w:p w:rsidR="00FB3C52" w:rsidRDefault="00FB3C52">
            <w:pPr>
              <w:pStyle w:val="ConsPlusNormal"/>
              <w:jc w:val="right"/>
            </w:pPr>
            <w:r>
              <w:t>16,3</w:t>
            </w:r>
          </w:p>
        </w:tc>
        <w:tc>
          <w:tcPr>
            <w:tcW w:w="1080" w:type="dxa"/>
            <w:tcBorders>
              <w:top w:val="nil"/>
              <w:left w:val="nil"/>
              <w:bottom w:val="nil"/>
              <w:right w:val="nil"/>
            </w:tcBorders>
          </w:tcPr>
          <w:p w:rsidR="00FB3C52" w:rsidRDefault="00FB3C52">
            <w:pPr>
              <w:pStyle w:val="ConsPlusNormal"/>
              <w:jc w:val="right"/>
            </w:pPr>
            <w:r>
              <w:t>19,9</w:t>
            </w:r>
          </w:p>
        </w:tc>
        <w:tc>
          <w:tcPr>
            <w:tcW w:w="859" w:type="dxa"/>
            <w:tcBorders>
              <w:top w:val="nil"/>
              <w:left w:val="nil"/>
              <w:bottom w:val="nil"/>
              <w:right w:val="nil"/>
            </w:tcBorders>
          </w:tcPr>
          <w:p w:rsidR="00FB3C52" w:rsidRDefault="00FB3C52">
            <w:pPr>
              <w:pStyle w:val="ConsPlusNormal"/>
              <w:jc w:val="right"/>
            </w:pPr>
            <w:r>
              <w:t>20,8</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14.</w:t>
            </w:r>
          </w:p>
        </w:tc>
        <w:tc>
          <w:tcPr>
            <w:tcW w:w="3379" w:type="dxa"/>
            <w:tcBorders>
              <w:top w:val="nil"/>
              <w:left w:val="nil"/>
              <w:bottom w:val="nil"/>
              <w:right w:val="nil"/>
            </w:tcBorders>
          </w:tcPr>
          <w:p w:rsidR="00FB3C52" w:rsidRDefault="00FB3C52">
            <w:pPr>
              <w:pStyle w:val="ConsPlusNormal"/>
            </w:pPr>
            <w:r>
              <w:t>Благодарненский городской округ</w:t>
            </w:r>
          </w:p>
        </w:tc>
        <w:tc>
          <w:tcPr>
            <w:tcW w:w="1085" w:type="dxa"/>
            <w:tcBorders>
              <w:top w:val="nil"/>
              <w:left w:val="nil"/>
              <w:bottom w:val="nil"/>
              <w:right w:val="nil"/>
            </w:tcBorders>
          </w:tcPr>
          <w:p w:rsidR="00FB3C52" w:rsidRDefault="00FB3C52">
            <w:pPr>
              <w:pStyle w:val="ConsPlusNormal"/>
              <w:jc w:val="right"/>
            </w:pPr>
            <w:r>
              <w:t>17,7</w:t>
            </w:r>
          </w:p>
        </w:tc>
        <w:tc>
          <w:tcPr>
            <w:tcW w:w="1070" w:type="dxa"/>
            <w:tcBorders>
              <w:top w:val="nil"/>
              <w:left w:val="nil"/>
              <w:bottom w:val="nil"/>
              <w:right w:val="nil"/>
            </w:tcBorders>
          </w:tcPr>
          <w:p w:rsidR="00FB3C52" w:rsidRDefault="00FB3C52">
            <w:pPr>
              <w:pStyle w:val="ConsPlusNormal"/>
              <w:jc w:val="right"/>
            </w:pPr>
            <w:r>
              <w:t>20,1</w:t>
            </w:r>
          </w:p>
        </w:tc>
        <w:tc>
          <w:tcPr>
            <w:tcW w:w="1080" w:type="dxa"/>
            <w:tcBorders>
              <w:top w:val="nil"/>
              <w:left w:val="nil"/>
              <w:bottom w:val="nil"/>
              <w:right w:val="nil"/>
            </w:tcBorders>
          </w:tcPr>
          <w:p w:rsidR="00FB3C52" w:rsidRDefault="00FB3C52">
            <w:pPr>
              <w:pStyle w:val="ConsPlusNormal"/>
              <w:jc w:val="right"/>
            </w:pPr>
            <w:r>
              <w:t>24,7</w:t>
            </w:r>
          </w:p>
        </w:tc>
        <w:tc>
          <w:tcPr>
            <w:tcW w:w="1070" w:type="dxa"/>
            <w:tcBorders>
              <w:top w:val="nil"/>
              <w:left w:val="nil"/>
              <w:bottom w:val="nil"/>
              <w:right w:val="nil"/>
            </w:tcBorders>
          </w:tcPr>
          <w:p w:rsidR="00FB3C52" w:rsidRDefault="00FB3C52">
            <w:pPr>
              <w:pStyle w:val="ConsPlusNormal"/>
              <w:jc w:val="right"/>
            </w:pPr>
            <w:r>
              <w:t>22,7</w:t>
            </w:r>
          </w:p>
        </w:tc>
        <w:tc>
          <w:tcPr>
            <w:tcW w:w="1070" w:type="dxa"/>
            <w:tcBorders>
              <w:top w:val="nil"/>
              <w:left w:val="nil"/>
              <w:bottom w:val="nil"/>
              <w:right w:val="nil"/>
            </w:tcBorders>
          </w:tcPr>
          <w:p w:rsidR="00FB3C52" w:rsidRDefault="00FB3C52">
            <w:pPr>
              <w:pStyle w:val="ConsPlusNormal"/>
              <w:jc w:val="right"/>
            </w:pPr>
            <w:r>
              <w:t>20,2</w:t>
            </w:r>
          </w:p>
        </w:tc>
        <w:tc>
          <w:tcPr>
            <w:tcW w:w="1075" w:type="dxa"/>
            <w:tcBorders>
              <w:top w:val="nil"/>
              <w:left w:val="nil"/>
              <w:bottom w:val="nil"/>
              <w:right w:val="nil"/>
            </w:tcBorders>
          </w:tcPr>
          <w:p w:rsidR="00FB3C52" w:rsidRDefault="00FB3C52">
            <w:pPr>
              <w:pStyle w:val="ConsPlusNormal"/>
              <w:jc w:val="right"/>
            </w:pPr>
            <w:r>
              <w:t>15,0</w:t>
            </w:r>
          </w:p>
        </w:tc>
        <w:tc>
          <w:tcPr>
            <w:tcW w:w="1075" w:type="dxa"/>
            <w:tcBorders>
              <w:top w:val="nil"/>
              <w:left w:val="nil"/>
              <w:bottom w:val="nil"/>
              <w:right w:val="nil"/>
            </w:tcBorders>
          </w:tcPr>
          <w:p w:rsidR="00FB3C52" w:rsidRDefault="00FB3C52">
            <w:pPr>
              <w:pStyle w:val="ConsPlusNormal"/>
              <w:jc w:val="right"/>
            </w:pPr>
            <w:r>
              <w:t>16,2</w:t>
            </w:r>
          </w:p>
        </w:tc>
        <w:tc>
          <w:tcPr>
            <w:tcW w:w="1070" w:type="dxa"/>
            <w:tcBorders>
              <w:top w:val="nil"/>
              <w:left w:val="nil"/>
              <w:bottom w:val="nil"/>
              <w:right w:val="nil"/>
            </w:tcBorders>
          </w:tcPr>
          <w:p w:rsidR="00FB3C52" w:rsidRDefault="00FB3C52">
            <w:pPr>
              <w:pStyle w:val="ConsPlusNormal"/>
              <w:jc w:val="right"/>
            </w:pPr>
            <w:r>
              <w:t>23,4</w:t>
            </w:r>
          </w:p>
        </w:tc>
        <w:tc>
          <w:tcPr>
            <w:tcW w:w="1075" w:type="dxa"/>
            <w:tcBorders>
              <w:top w:val="nil"/>
              <w:left w:val="nil"/>
              <w:bottom w:val="nil"/>
              <w:right w:val="nil"/>
            </w:tcBorders>
          </w:tcPr>
          <w:p w:rsidR="00FB3C52" w:rsidRDefault="00FB3C52">
            <w:pPr>
              <w:pStyle w:val="ConsPlusNormal"/>
              <w:jc w:val="right"/>
            </w:pPr>
            <w:r>
              <w:t>17,8</w:t>
            </w:r>
          </w:p>
        </w:tc>
        <w:tc>
          <w:tcPr>
            <w:tcW w:w="1080" w:type="dxa"/>
            <w:tcBorders>
              <w:top w:val="nil"/>
              <w:left w:val="nil"/>
              <w:bottom w:val="nil"/>
              <w:right w:val="nil"/>
            </w:tcBorders>
          </w:tcPr>
          <w:p w:rsidR="00FB3C52" w:rsidRDefault="00FB3C52">
            <w:pPr>
              <w:pStyle w:val="ConsPlusNormal"/>
              <w:jc w:val="right"/>
            </w:pPr>
            <w:r>
              <w:t>19,5</w:t>
            </w:r>
          </w:p>
        </w:tc>
        <w:tc>
          <w:tcPr>
            <w:tcW w:w="859" w:type="dxa"/>
            <w:tcBorders>
              <w:top w:val="nil"/>
              <w:left w:val="nil"/>
              <w:bottom w:val="nil"/>
              <w:right w:val="nil"/>
            </w:tcBorders>
          </w:tcPr>
          <w:p w:rsidR="00FB3C52" w:rsidRDefault="00FB3C52">
            <w:pPr>
              <w:pStyle w:val="ConsPlusNormal"/>
              <w:jc w:val="right"/>
            </w:pPr>
            <w:r>
              <w:t>20,6</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15.</w:t>
            </w:r>
          </w:p>
        </w:tc>
        <w:tc>
          <w:tcPr>
            <w:tcW w:w="3379" w:type="dxa"/>
            <w:tcBorders>
              <w:top w:val="nil"/>
              <w:left w:val="nil"/>
              <w:bottom w:val="nil"/>
              <w:right w:val="nil"/>
            </w:tcBorders>
          </w:tcPr>
          <w:p w:rsidR="00FB3C52" w:rsidRDefault="00FB3C52">
            <w:pPr>
              <w:pStyle w:val="ConsPlusNormal"/>
            </w:pPr>
            <w:r>
              <w:t>Предгорный муниципальный район</w:t>
            </w:r>
          </w:p>
        </w:tc>
        <w:tc>
          <w:tcPr>
            <w:tcW w:w="1085" w:type="dxa"/>
            <w:tcBorders>
              <w:top w:val="nil"/>
              <w:left w:val="nil"/>
              <w:bottom w:val="nil"/>
              <w:right w:val="nil"/>
            </w:tcBorders>
          </w:tcPr>
          <w:p w:rsidR="00FB3C52" w:rsidRDefault="00FB3C52">
            <w:pPr>
              <w:pStyle w:val="ConsPlusNormal"/>
              <w:jc w:val="right"/>
            </w:pPr>
            <w:r>
              <w:t>21,1</w:t>
            </w:r>
          </w:p>
        </w:tc>
        <w:tc>
          <w:tcPr>
            <w:tcW w:w="1070" w:type="dxa"/>
            <w:tcBorders>
              <w:top w:val="nil"/>
              <w:left w:val="nil"/>
              <w:bottom w:val="nil"/>
              <w:right w:val="nil"/>
            </w:tcBorders>
          </w:tcPr>
          <w:p w:rsidR="00FB3C52" w:rsidRDefault="00FB3C52">
            <w:pPr>
              <w:pStyle w:val="ConsPlusNormal"/>
              <w:jc w:val="right"/>
            </w:pPr>
            <w:r>
              <w:t>21,8</w:t>
            </w:r>
          </w:p>
        </w:tc>
        <w:tc>
          <w:tcPr>
            <w:tcW w:w="1080" w:type="dxa"/>
            <w:tcBorders>
              <w:top w:val="nil"/>
              <w:left w:val="nil"/>
              <w:bottom w:val="nil"/>
              <w:right w:val="nil"/>
            </w:tcBorders>
          </w:tcPr>
          <w:p w:rsidR="00FB3C52" w:rsidRDefault="00FB3C52">
            <w:pPr>
              <w:pStyle w:val="ConsPlusNormal"/>
              <w:jc w:val="right"/>
            </w:pPr>
            <w:r>
              <w:t>21,2</w:t>
            </w:r>
          </w:p>
        </w:tc>
        <w:tc>
          <w:tcPr>
            <w:tcW w:w="1070" w:type="dxa"/>
            <w:tcBorders>
              <w:top w:val="nil"/>
              <w:left w:val="nil"/>
              <w:bottom w:val="nil"/>
              <w:right w:val="nil"/>
            </w:tcBorders>
          </w:tcPr>
          <w:p w:rsidR="00FB3C52" w:rsidRDefault="00FB3C52">
            <w:pPr>
              <w:pStyle w:val="ConsPlusNormal"/>
              <w:jc w:val="right"/>
            </w:pPr>
            <w:r>
              <w:t>18,6</w:t>
            </w:r>
          </w:p>
        </w:tc>
        <w:tc>
          <w:tcPr>
            <w:tcW w:w="1070" w:type="dxa"/>
            <w:tcBorders>
              <w:top w:val="nil"/>
              <w:left w:val="nil"/>
              <w:bottom w:val="nil"/>
              <w:right w:val="nil"/>
            </w:tcBorders>
          </w:tcPr>
          <w:p w:rsidR="00FB3C52" w:rsidRDefault="00FB3C52">
            <w:pPr>
              <w:pStyle w:val="ConsPlusNormal"/>
              <w:jc w:val="right"/>
            </w:pPr>
            <w:r>
              <w:t>19,8</w:t>
            </w:r>
          </w:p>
        </w:tc>
        <w:tc>
          <w:tcPr>
            <w:tcW w:w="1075" w:type="dxa"/>
            <w:tcBorders>
              <w:top w:val="nil"/>
              <w:left w:val="nil"/>
              <w:bottom w:val="nil"/>
              <w:right w:val="nil"/>
            </w:tcBorders>
          </w:tcPr>
          <w:p w:rsidR="00FB3C52" w:rsidRDefault="00FB3C52">
            <w:pPr>
              <w:pStyle w:val="ConsPlusNormal"/>
              <w:jc w:val="right"/>
            </w:pPr>
            <w:r>
              <w:t>18,6</w:t>
            </w:r>
          </w:p>
        </w:tc>
        <w:tc>
          <w:tcPr>
            <w:tcW w:w="1075" w:type="dxa"/>
            <w:tcBorders>
              <w:top w:val="nil"/>
              <w:left w:val="nil"/>
              <w:bottom w:val="nil"/>
              <w:right w:val="nil"/>
            </w:tcBorders>
          </w:tcPr>
          <w:p w:rsidR="00FB3C52" w:rsidRDefault="00FB3C52">
            <w:pPr>
              <w:pStyle w:val="ConsPlusNormal"/>
              <w:jc w:val="right"/>
            </w:pPr>
            <w:r>
              <w:t>20,5</w:t>
            </w:r>
          </w:p>
        </w:tc>
        <w:tc>
          <w:tcPr>
            <w:tcW w:w="1070" w:type="dxa"/>
            <w:tcBorders>
              <w:top w:val="nil"/>
              <w:left w:val="nil"/>
              <w:bottom w:val="nil"/>
              <w:right w:val="nil"/>
            </w:tcBorders>
          </w:tcPr>
          <w:p w:rsidR="00FB3C52" w:rsidRDefault="00FB3C52">
            <w:pPr>
              <w:pStyle w:val="ConsPlusNormal"/>
              <w:jc w:val="right"/>
            </w:pPr>
            <w:r>
              <w:t>18,3</w:t>
            </w:r>
          </w:p>
        </w:tc>
        <w:tc>
          <w:tcPr>
            <w:tcW w:w="1075" w:type="dxa"/>
            <w:tcBorders>
              <w:top w:val="nil"/>
              <w:left w:val="nil"/>
              <w:bottom w:val="nil"/>
              <w:right w:val="nil"/>
            </w:tcBorders>
          </w:tcPr>
          <w:p w:rsidR="00FB3C52" w:rsidRDefault="00FB3C52">
            <w:pPr>
              <w:pStyle w:val="ConsPlusNormal"/>
              <w:jc w:val="right"/>
            </w:pPr>
            <w:r>
              <w:t>15,7</w:t>
            </w:r>
          </w:p>
        </w:tc>
        <w:tc>
          <w:tcPr>
            <w:tcW w:w="1080" w:type="dxa"/>
            <w:tcBorders>
              <w:top w:val="nil"/>
              <w:left w:val="nil"/>
              <w:bottom w:val="nil"/>
              <w:right w:val="nil"/>
            </w:tcBorders>
          </w:tcPr>
          <w:p w:rsidR="00FB3C52" w:rsidRDefault="00FB3C52">
            <w:pPr>
              <w:pStyle w:val="ConsPlusNormal"/>
              <w:jc w:val="right"/>
            </w:pPr>
            <w:r>
              <w:t>20,9</w:t>
            </w:r>
          </w:p>
        </w:tc>
        <w:tc>
          <w:tcPr>
            <w:tcW w:w="859" w:type="dxa"/>
            <w:tcBorders>
              <w:top w:val="nil"/>
              <w:left w:val="nil"/>
              <w:bottom w:val="nil"/>
              <w:right w:val="nil"/>
            </w:tcBorders>
          </w:tcPr>
          <w:p w:rsidR="00FB3C52" w:rsidRDefault="00FB3C52">
            <w:pPr>
              <w:pStyle w:val="ConsPlusNormal"/>
              <w:jc w:val="right"/>
            </w:pPr>
            <w:r>
              <w:t>20,1</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16.</w:t>
            </w:r>
          </w:p>
        </w:tc>
        <w:tc>
          <w:tcPr>
            <w:tcW w:w="3379" w:type="dxa"/>
            <w:tcBorders>
              <w:top w:val="nil"/>
              <w:left w:val="nil"/>
              <w:bottom w:val="nil"/>
              <w:right w:val="nil"/>
            </w:tcBorders>
          </w:tcPr>
          <w:p w:rsidR="00FB3C52" w:rsidRDefault="00FB3C52">
            <w:pPr>
              <w:pStyle w:val="ConsPlusNormal"/>
            </w:pPr>
            <w:r>
              <w:t>Труновский муниципальный район</w:t>
            </w:r>
          </w:p>
        </w:tc>
        <w:tc>
          <w:tcPr>
            <w:tcW w:w="1085" w:type="dxa"/>
            <w:tcBorders>
              <w:top w:val="nil"/>
              <w:left w:val="nil"/>
              <w:bottom w:val="nil"/>
              <w:right w:val="nil"/>
            </w:tcBorders>
          </w:tcPr>
          <w:p w:rsidR="00FB3C52" w:rsidRDefault="00FB3C52">
            <w:pPr>
              <w:pStyle w:val="ConsPlusNormal"/>
              <w:jc w:val="right"/>
            </w:pPr>
            <w:r>
              <w:t>24,4</w:t>
            </w:r>
          </w:p>
        </w:tc>
        <w:tc>
          <w:tcPr>
            <w:tcW w:w="1070" w:type="dxa"/>
            <w:tcBorders>
              <w:top w:val="nil"/>
              <w:left w:val="nil"/>
              <w:bottom w:val="nil"/>
              <w:right w:val="nil"/>
            </w:tcBorders>
          </w:tcPr>
          <w:p w:rsidR="00FB3C52" w:rsidRDefault="00FB3C52">
            <w:pPr>
              <w:pStyle w:val="ConsPlusNormal"/>
              <w:jc w:val="right"/>
            </w:pPr>
            <w:r>
              <w:t>21,3</w:t>
            </w:r>
          </w:p>
        </w:tc>
        <w:tc>
          <w:tcPr>
            <w:tcW w:w="1080" w:type="dxa"/>
            <w:tcBorders>
              <w:top w:val="nil"/>
              <w:left w:val="nil"/>
              <w:bottom w:val="nil"/>
              <w:right w:val="nil"/>
            </w:tcBorders>
          </w:tcPr>
          <w:p w:rsidR="00FB3C52" w:rsidRDefault="00FB3C52">
            <w:pPr>
              <w:pStyle w:val="ConsPlusNormal"/>
              <w:jc w:val="right"/>
            </w:pPr>
            <w:r>
              <w:t>20,2</w:t>
            </w:r>
          </w:p>
        </w:tc>
        <w:tc>
          <w:tcPr>
            <w:tcW w:w="1070" w:type="dxa"/>
            <w:tcBorders>
              <w:top w:val="nil"/>
              <w:left w:val="nil"/>
              <w:bottom w:val="nil"/>
              <w:right w:val="nil"/>
            </w:tcBorders>
          </w:tcPr>
          <w:p w:rsidR="00FB3C52" w:rsidRDefault="00FB3C52">
            <w:pPr>
              <w:pStyle w:val="ConsPlusNormal"/>
              <w:jc w:val="right"/>
            </w:pPr>
            <w:r>
              <w:t>22,2</w:t>
            </w:r>
          </w:p>
        </w:tc>
        <w:tc>
          <w:tcPr>
            <w:tcW w:w="1070" w:type="dxa"/>
            <w:tcBorders>
              <w:top w:val="nil"/>
              <w:left w:val="nil"/>
              <w:bottom w:val="nil"/>
              <w:right w:val="nil"/>
            </w:tcBorders>
          </w:tcPr>
          <w:p w:rsidR="00FB3C52" w:rsidRDefault="00FB3C52">
            <w:pPr>
              <w:pStyle w:val="ConsPlusNormal"/>
              <w:jc w:val="right"/>
            </w:pPr>
            <w:r>
              <w:t>18,0</w:t>
            </w:r>
          </w:p>
        </w:tc>
        <w:tc>
          <w:tcPr>
            <w:tcW w:w="1075" w:type="dxa"/>
            <w:tcBorders>
              <w:top w:val="nil"/>
              <w:left w:val="nil"/>
              <w:bottom w:val="nil"/>
              <w:right w:val="nil"/>
            </w:tcBorders>
          </w:tcPr>
          <w:p w:rsidR="00FB3C52" w:rsidRDefault="00FB3C52">
            <w:pPr>
              <w:pStyle w:val="ConsPlusNormal"/>
              <w:jc w:val="right"/>
            </w:pPr>
            <w:r>
              <w:t>14,7</w:t>
            </w:r>
          </w:p>
        </w:tc>
        <w:tc>
          <w:tcPr>
            <w:tcW w:w="1075" w:type="dxa"/>
            <w:tcBorders>
              <w:top w:val="nil"/>
              <w:left w:val="nil"/>
              <w:bottom w:val="nil"/>
              <w:right w:val="nil"/>
            </w:tcBorders>
          </w:tcPr>
          <w:p w:rsidR="00FB3C52" w:rsidRDefault="00FB3C52">
            <w:pPr>
              <w:pStyle w:val="ConsPlusNormal"/>
              <w:jc w:val="right"/>
            </w:pPr>
            <w:r>
              <w:t>21,2</w:t>
            </w:r>
          </w:p>
        </w:tc>
        <w:tc>
          <w:tcPr>
            <w:tcW w:w="1070" w:type="dxa"/>
            <w:tcBorders>
              <w:top w:val="nil"/>
              <w:left w:val="nil"/>
              <w:bottom w:val="nil"/>
              <w:right w:val="nil"/>
            </w:tcBorders>
          </w:tcPr>
          <w:p w:rsidR="00FB3C52" w:rsidRDefault="00FB3C52">
            <w:pPr>
              <w:pStyle w:val="ConsPlusNormal"/>
              <w:jc w:val="right"/>
            </w:pPr>
            <w:r>
              <w:t>16,0</w:t>
            </w:r>
          </w:p>
        </w:tc>
        <w:tc>
          <w:tcPr>
            <w:tcW w:w="1075" w:type="dxa"/>
            <w:tcBorders>
              <w:top w:val="nil"/>
              <w:left w:val="nil"/>
              <w:bottom w:val="nil"/>
              <w:right w:val="nil"/>
            </w:tcBorders>
          </w:tcPr>
          <w:p w:rsidR="00FB3C52" w:rsidRDefault="00FB3C52">
            <w:pPr>
              <w:pStyle w:val="ConsPlusNormal"/>
              <w:jc w:val="right"/>
            </w:pPr>
            <w:r>
              <w:t>13,9</w:t>
            </w:r>
          </w:p>
        </w:tc>
        <w:tc>
          <w:tcPr>
            <w:tcW w:w="1080" w:type="dxa"/>
            <w:tcBorders>
              <w:top w:val="nil"/>
              <w:left w:val="nil"/>
              <w:bottom w:val="nil"/>
              <w:right w:val="nil"/>
            </w:tcBorders>
          </w:tcPr>
          <w:p w:rsidR="00FB3C52" w:rsidRDefault="00FB3C52">
            <w:pPr>
              <w:pStyle w:val="ConsPlusNormal"/>
              <w:jc w:val="right"/>
            </w:pPr>
            <w:r>
              <w:t>17,1</w:t>
            </w:r>
          </w:p>
        </w:tc>
        <w:tc>
          <w:tcPr>
            <w:tcW w:w="859" w:type="dxa"/>
            <w:tcBorders>
              <w:top w:val="nil"/>
              <w:left w:val="nil"/>
              <w:bottom w:val="nil"/>
              <w:right w:val="nil"/>
            </w:tcBorders>
          </w:tcPr>
          <w:p w:rsidR="00FB3C52" w:rsidRDefault="00FB3C52">
            <w:pPr>
              <w:pStyle w:val="ConsPlusNormal"/>
              <w:jc w:val="right"/>
            </w:pPr>
            <w:r>
              <w:t>20,0</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17.</w:t>
            </w:r>
          </w:p>
        </w:tc>
        <w:tc>
          <w:tcPr>
            <w:tcW w:w="3379" w:type="dxa"/>
            <w:tcBorders>
              <w:top w:val="nil"/>
              <w:left w:val="nil"/>
              <w:bottom w:val="nil"/>
              <w:right w:val="nil"/>
            </w:tcBorders>
          </w:tcPr>
          <w:p w:rsidR="00FB3C52" w:rsidRDefault="00FB3C52">
            <w:pPr>
              <w:pStyle w:val="ConsPlusNormal"/>
            </w:pPr>
            <w:r>
              <w:t>Город-курорт Пятигорск</w:t>
            </w:r>
          </w:p>
        </w:tc>
        <w:tc>
          <w:tcPr>
            <w:tcW w:w="1085" w:type="dxa"/>
            <w:tcBorders>
              <w:top w:val="nil"/>
              <w:left w:val="nil"/>
              <w:bottom w:val="nil"/>
              <w:right w:val="nil"/>
            </w:tcBorders>
          </w:tcPr>
          <w:p w:rsidR="00FB3C52" w:rsidRDefault="00FB3C52">
            <w:pPr>
              <w:pStyle w:val="ConsPlusNormal"/>
              <w:jc w:val="right"/>
            </w:pPr>
            <w:r>
              <w:t>20,0</w:t>
            </w:r>
          </w:p>
        </w:tc>
        <w:tc>
          <w:tcPr>
            <w:tcW w:w="1070" w:type="dxa"/>
            <w:tcBorders>
              <w:top w:val="nil"/>
              <w:left w:val="nil"/>
              <w:bottom w:val="nil"/>
              <w:right w:val="nil"/>
            </w:tcBorders>
          </w:tcPr>
          <w:p w:rsidR="00FB3C52" w:rsidRDefault="00FB3C52">
            <w:pPr>
              <w:pStyle w:val="ConsPlusNormal"/>
              <w:jc w:val="right"/>
            </w:pPr>
            <w:r>
              <w:t>24,1</w:t>
            </w:r>
          </w:p>
        </w:tc>
        <w:tc>
          <w:tcPr>
            <w:tcW w:w="1080" w:type="dxa"/>
            <w:tcBorders>
              <w:top w:val="nil"/>
              <w:left w:val="nil"/>
              <w:bottom w:val="nil"/>
              <w:right w:val="nil"/>
            </w:tcBorders>
          </w:tcPr>
          <w:p w:rsidR="00FB3C52" w:rsidRDefault="00FB3C52">
            <w:pPr>
              <w:pStyle w:val="ConsPlusNormal"/>
              <w:jc w:val="right"/>
            </w:pPr>
            <w:r>
              <w:t>28,4</w:t>
            </w:r>
          </w:p>
        </w:tc>
        <w:tc>
          <w:tcPr>
            <w:tcW w:w="1070" w:type="dxa"/>
            <w:tcBorders>
              <w:top w:val="nil"/>
              <w:left w:val="nil"/>
              <w:bottom w:val="nil"/>
              <w:right w:val="nil"/>
            </w:tcBorders>
          </w:tcPr>
          <w:p w:rsidR="00FB3C52" w:rsidRDefault="00FB3C52">
            <w:pPr>
              <w:pStyle w:val="ConsPlusNormal"/>
              <w:jc w:val="right"/>
            </w:pPr>
            <w:r>
              <w:t>26,0</w:t>
            </w:r>
          </w:p>
        </w:tc>
        <w:tc>
          <w:tcPr>
            <w:tcW w:w="1070" w:type="dxa"/>
            <w:tcBorders>
              <w:top w:val="nil"/>
              <w:left w:val="nil"/>
              <w:bottom w:val="nil"/>
              <w:right w:val="nil"/>
            </w:tcBorders>
          </w:tcPr>
          <w:p w:rsidR="00FB3C52" w:rsidRDefault="00FB3C52">
            <w:pPr>
              <w:pStyle w:val="ConsPlusNormal"/>
              <w:jc w:val="right"/>
            </w:pPr>
            <w:r>
              <w:t>21,4</w:t>
            </w:r>
          </w:p>
        </w:tc>
        <w:tc>
          <w:tcPr>
            <w:tcW w:w="1075" w:type="dxa"/>
            <w:tcBorders>
              <w:top w:val="nil"/>
              <w:left w:val="nil"/>
              <w:bottom w:val="nil"/>
              <w:right w:val="nil"/>
            </w:tcBorders>
          </w:tcPr>
          <w:p w:rsidR="00FB3C52" w:rsidRDefault="00FB3C52">
            <w:pPr>
              <w:pStyle w:val="ConsPlusNormal"/>
              <w:jc w:val="right"/>
            </w:pPr>
            <w:r>
              <w:t>23,5</w:t>
            </w:r>
          </w:p>
        </w:tc>
        <w:tc>
          <w:tcPr>
            <w:tcW w:w="1075" w:type="dxa"/>
            <w:tcBorders>
              <w:top w:val="nil"/>
              <w:left w:val="nil"/>
              <w:bottom w:val="nil"/>
              <w:right w:val="nil"/>
            </w:tcBorders>
          </w:tcPr>
          <w:p w:rsidR="00FB3C52" w:rsidRDefault="00FB3C52">
            <w:pPr>
              <w:pStyle w:val="ConsPlusNormal"/>
              <w:jc w:val="right"/>
            </w:pPr>
            <w:r>
              <w:t>19,1</w:t>
            </w:r>
          </w:p>
        </w:tc>
        <w:tc>
          <w:tcPr>
            <w:tcW w:w="1070" w:type="dxa"/>
            <w:tcBorders>
              <w:top w:val="nil"/>
              <w:left w:val="nil"/>
              <w:bottom w:val="nil"/>
              <w:right w:val="nil"/>
            </w:tcBorders>
          </w:tcPr>
          <w:p w:rsidR="00FB3C52" w:rsidRDefault="00FB3C52">
            <w:pPr>
              <w:pStyle w:val="ConsPlusNormal"/>
              <w:jc w:val="right"/>
            </w:pPr>
            <w:r>
              <w:t>20,9</w:t>
            </w:r>
          </w:p>
        </w:tc>
        <w:tc>
          <w:tcPr>
            <w:tcW w:w="1075" w:type="dxa"/>
            <w:tcBorders>
              <w:top w:val="nil"/>
              <w:left w:val="nil"/>
              <w:bottom w:val="nil"/>
              <w:right w:val="nil"/>
            </w:tcBorders>
          </w:tcPr>
          <w:p w:rsidR="00FB3C52" w:rsidRDefault="00FB3C52">
            <w:pPr>
              <w:pStyle w:val="ConsPlusNormal"/>
              <w:jc w:val="right"/>
            </w:pPr>
            <w:r>
              <w:t>14,3</w:t>
            </w:r>
          </w:p>
        </w:tc>
        <w:tc>
          <w:tcPr>
            <w:tcW w:w="1080" w:type="dxa"/>
            <w:tcBorders>
              <w:top w:val="nil"/>
              <w:left w:val="nil"/>
              <w:bottom w:val="nil"/>
              <w:right w:val="nil"/>
            </w:tcBorders>
          </w:tcPr>
          <w:p w:rsidR="00FB3C52" w:rsidRDefault="00FB3C52">
            <w:pPr>
              <w:pStyle w:val="ConsPlusNormal"/>
              <w:jc w:val="right"/>
            </w:pPr>
            <w:r>
              <w:t>18,2</w:t>
            </w:r>
          </w:p>
        </w:tc>
        <w:tc>
          <w:tcPr>
            <w:tcW w:w="859" w:type="dxa"/>
            <w:tcBorders>
              <w:top w:val="nil"/>
              <w:left w:val="nil"/>
              <w:bottom w:val="nil"/>
              <w:right w:val="nil"/>
            </w:tcBorders>
          </w:tcPr>
          <w:p w:rsidR="00FB3C52" w:rsidRDefault="00FB3C52">
            <w:pPr>
              <w:pStyle w:val="ConsPlusNormal"/>
              <w:jc w:val="right"/>
            </w:pPr>
            <w:r>
              <w:t>19,4</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18.</w:t>
            </w:r>
          </w:p>
        </w:tc>
        <w:tc>
          <w:tcPr>
            <w:tcW w:w="3379" w:type="dxa"/>
            <w:tcBorders>
              <w:top w:val="nil"/>
              <w:left w:val="nil"/>
              <w:bottom w:val="nil"/>
              <w:right w:val="nil"/>
            </w:tcBorders>
          </w:tcPr>
          <w:p w:rsidR="00FB3C52" w:rsidRDefault="00FB3C52">
            <w:pPr>
              <w:pStyle w:val="ConsPlusNormal"/>
            </w:pPr>
            <w:r>
              <w:t>Шпаковский муниципальный район</w:t>
            </w:r>
          </w:p>
        </w:tc>
        <w:tc>
          <w:tcPr>
            <w:tcW w:w="1085" w:type="dxa"/>
            <w:tcBorders>
              <w:top w:val="nil"/>
              <w:left w:val="nil"/>
              <w:bottom w:val="nil"/>
              <w:right w:val="nil"/>
            </w:tcBorders>
          </w:tcPr>
          <w:p w:rsidR="00FB3C52" w:rsidRDefault="00FB3C52">
            <w:pPr>
              <w:pStyle w:val="ConsPlusNormal"/>
              <w:jc w:val="right"/>
            </w:pPr>
            <w:r>
              <w:t>19,6</w:t>
            </w:r>
          </w:p>
        </w:tc>
        <w:tc>
          <w:tcPr>
            <w:tcW w:w="1070" w:type="dxa"/>
            <w:tcBorders>
              <w:top w:val="nil"/>
              <w:left w:val="nil"/>
              <w:bottom w:val="nil"/>
              <w:right w:val="nil"/>
            </w:tcBorders>
          </w:tcPr>
          <w:p w:rsidR="00FB3C52" w:rsidRDefault="00FB3C52">
            <w:pPr>
              <w:pStyle w:val="ConsPlusNormal"/>
              <w:jc w:val="right"/>
            </w:pPr>
            <w:r>
              <w:t>21,0</w:t>
            </w:r>
          </w:p>
        </w:tc>
        <w:tc>
          <w:tcPr>
            <w:tcW w:w="1080" w:type="dxa"/>
            <w:tcBorders>
              <w:top w:val="nil"/>
              <w:left w:val="nil"/>
              <w:bottom w:val="nil"/>
              <w:right w:val="nil"/>
            </w:tcBorders>
          </w:tcPr>
          <w:p w:rsidR="00FB3C52" w:rsidRDefault="00FB3C52">
            <w:pPr>
              <w:pStyle w:val="ConsPlusNormal"/>
              <w:jc w:val="right"/>
            </w:pPr>
            <w:r>
              <w:t>21,3</w:t>
            </w:r>
          </w:p>
        </w:tc>
        <w:tc>
          <w:tcPr>
            <w:tcW w:w="1070" w:type="dxa"/>
            <w:tcBorders>
              <w:top w:val="nil"/>
              <w:left w:val="nil"/>
              <w:bottom w:val="nil"/>
              <w:right w:val="nil"/>
            </w:tcBorders>
          </w:tcPr>
          <w:p w:rsidR="00FB3C52" w:rsidRDefault="00FB3C52">
            <w:pPr>
              <w:pStyle w:val="ConsPlusNormal"/>
              <w:jc w:val="right"/>
            </w:pPr>
            <w:r>
              <w:t>24,0</w:t>
            </w:r>
          </w:p>
        </w:tc>
        <w:tc>
          <w:tcPr>
            <w:tcW w:w="1070" w:type="dxa"/>
            <w:tcBorders>
              <w:top w:val="nil"/>
              <w:left w:val="nil"/>
              <w:bottom w:val="nil"/>
              <w:right w:val="nil"/>
            </w:tcBorders>
          </w:tcPr>
          <w:p w:rsidR="00FB3C52" w:rsidRDefault="00FB3C52">
            <w:pPr>
              <w:pStyle w:val="ConsPlusNormal"/>
              <w:jc w:val="right"/>
            </w:pPr>
            <w:r>
              <w:t>19,6</w:t>
            </w:r>
          </w:p>
        </w:tc>
        <w:tc>
          <w:tcPr>
            <w:tcW w:w="1075" w:type="dxa"/>
            <w:tcBorders>
              <w:top w:val="nil"/>
              <w:left w:val="nil"/>
              <w:bottom w:val="nil"/>
              <w:right w:val="nil"/>
            </w:tcBorders>
          </w:tcPr>
          <w:p w:rsidR="00FB3C52" w:rsidRDefault="00FB3C52">
            <w:pPr>
              <w:pStyle w:val="ConsPlusNormal"/>
              <w:jc w:val="right"/>
            </w:pPr>
            <w:r>
              <w:t>16,8</w:t>
            </w:r>
          </w:p>
        </w:tc>
        <w:tc>
          <w:tcPr>
            <w:tcW w:w="1075" w:type="dxa"/>
            <w:tcBorders>
              <w:top w:val="nil"/>
              <w:left w:val="nil"/>
              <w:bottom w:val="nil"/>
              <w:right w:val="nil"/>
            </w:tcBorders>
          </w:tcPr>
          <w:p w:rsidR="00FB3C52" w:rsidRDefault="00FB3C52">
            <w:pPr>
              <w:pStyle w:val="ConsPlusNormal"/>
              <w:jc w:val="right"/>
            </w:pPr>
            <w:r>
              <w:t>17,1</w:t>
            </w:r>
          </w:p>
        </w:tc>
        <w:tc>
          <w:tcPr>
            <w:tcW w:w="1070" w:type="dxa"/>
            <w:tcBorders>
              <w:top w:val="nil"/>
              <w:left w:val="nil"/>
              <w:bottom w:val="nil"/>
              <w:right w:val="nil"/>
            </w:tcBorders>
          </w:tcPr>
          <w:p w:rsidR="00FB3C52" w:rsidRDefault="00FB3C52">
            <w:pPr>
              <w:pStyle w:val="ConsPlusNormal"/>
              <w:jc w:val="right"/>
            </w:pPr>
            <w:r>
              <w:t>15,4</w:t>
            </w:r>
          </w:p>
        </w:tc>
        <w:tc>
          <w:tcPr>
            <w:tcW w:w="1075" w:type="dxa"/>
            <w:tcBorders>
              <w:top w:val="nil"/>
              <w:left w:val="nil"/>
              <w:bottom w:val="nil"/>
              <w:right w:val="nil"/>
            </w:tcBorders>
          </w:tcPr>
          <w:p w:rsidR="00FB3C52" w:rsidRDefault="00FB3C52">
            <w:pPr>
              <w:pStyle w:val="ConsPlusNormal"/>
              <w:jc w:val="right"/>
            </w:pPr>
            <w:r>
              <w:t>15,6</w:t>
            </w:r>
          </w:p>
        </w:tc>
        <w:tc>
          <w:tcPr>
            <w:tcW w:w="1080" w:type="dxa"/>
            <w:tcBorders>
              <w:top w:val="nil"/>
              <w:left w:val="nil"/>
              <w:bottom w:val="nil"/>
              <w:right w:val="nil"/>
            </w:tcBorders>
          </w:tcPr>
          <w:p w:rsidR="00FB3C52" w:rsidRDefault="00FB3C52">
            <w:pPr>
              <w:pStyle w:val="ConsPlusNormal"/>
              <w:jc w:val="right"/>
            </w:pPr>
            <w:r>
              <w:t>14,3</w:t>
            </w:r>
          </w:p>
        </w:tc>
        <w:tc>
          <w:tcPr>
            <w:tcW w:w="859" w:type="dxa"/>
            <w:tcBorders>
              <w:top w:val="nil"/>
              <w:left w:val="nil"/>
              <w:bottom w:val="nil"/>
              <w:right w:val="nil"/>
            </w:tcBorders>
          </w:tcPr>
          <w:p w:rsidR="00FB3C52" w:rsidRDefault="00FB3C52">
            <w:pPr>
              <w:pStyle w:val="ConsPlusNormal"/>
              <w:jc w:val="right"/>
            </w:pPr>
            <w:r>
              <w:t>18,9</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19.</w:t>
            </w:r>
          </w:p>
        </w:tc>
        <w:tc>
          <w:tcPr>
            <w:tcW w:w="3379" w:type="dxa"/>
            <w:tcBorders>
              <w:top w:val="nil"/>
              <w:left w:val="nil"/>
              <w:bottom w:val="nil"/>
              <w:right w:val="nil"/>
            </w:tcBorders>
          </w:tcPr>
          <w:p w:rsidR="00FB3C52" w:rsidRDefault="00FB3C52">
            <w:pPr>
              <w:pStyle w:val="ConsPlusNormal"/>
            </w:pPr>
            <w:r>
              <w:t>Минераловодский городской округ</w:t>
            </w:r>
          </w:p>
        </w:tc>
        <w:tc>
          <w:tcPr>
            <w:tcW w:w="1085" w:type="dxa"/>
            <w:tcBorders>
              <w:top w:val="nil"/>
              <w:left w:val="nil"/>
              <w:bottom w:val="nil"/>
              <w:right w:val="nil"/>
            </w:tcBorders>
          </w:tcPr>
          <w:p w:rsidR="00FB3C52" w:rsidRDefault="00FB3C52">
            <w:pPr>
              <w:pStyle w:val="ConsPlusNormal"/>
              <w:jc w:val="right"/>
            </w:pPr>
            <w:r>
              <w:t>12,8</w:t>
            </w:r>
          </w:p>
        </w:tc>
        <w:tc>
          <w:tcPr>
            <w:tcW w:w="1070" w:type="dxa"/>
            <w:tcBorders>
              <w:top w:val="nil"/>
              <w:left w:val="nil"/>
              <w:bottom w:val="nil"/>
              <w:right w:val="nil"/>
            </w:tcBorders>
          </w:tcPr>
          <w:p w:rsidR="00FB3C52" w:rsidRDefault="00FB3C52">
            <w:pPr>
              <w:pStyle w:val="ConsPlusNormal"/>
              <w:jc w:val="right"/>
            </w:pPr>
            <w:r>
              <w:t>15,3</w:t>
            </w:r>
          </w:p>
        </w:tc>
        <w:tc>
          <w:tcPr>
            <w:tcW w:w="1080" w:type="dxa"/>
            <w:tcBorders>
              <w:top w:val="nil"/>
              <w:left w:val="nil"/>
              <w:bottom w:val="nil"/>
              <w:right w:val="nil"/>
            </w:tcBorders>
          </w:tcPr>
          <w:p w:rsidR="00FB3C52" w:rsidRDefault="00FB3C52">
            <w:pPr>
              <w:pStyle w:val="ConsPlusNormal"/>
              <w:jc w:val="right"/>
            </w:pPr>
            <w:r>
              <w:t>16,0</w:t>
            </w:r>
          </w:p>
        </w:tc>
        <w:tc>
          <w:tcPr>
            <w:tcW w:w="1070" w:type="dxa"/>
            <w:tcBorders>
              <w:top w:val="nil"/>
              <w:left w:val="nil"/>
              <w:bottom w:val="nil"/>
              <w:right w:val="nil"/>
            </w:tcBorders>
          </w:tcPr>
          <w:p w:rsidR="00FB3C52" w:rsidRDefault="00FB3C52">
            <w:pPr>
              <w:pStyle w:val="ConsPlusNormal"/>
              <w:jc w:val="right"/>
            </w:pPr>
            <w:r>
              <w:t>13,3</w:t>
            </w:r>
          </w:p>
        </w:tc>
        <w:tc>
          <w:tcPr>
            <w:tcW w:w="1070" w:type="dxa"/>
            <w:tcBorders>
              <w:top w:val="nil"/>
              <w:left w:val="nil"/>
              <w:bottom w:val="nil"/>
              <w:right w:val="nil"/>
            </w:tcBorders>
          </w:tcPr>
          <w:p w:rsidR="00FB3C52" w:rsidRDefault="00FB3C52">
            <w:pPr>
              <w:pStyle w:val="ConsPlusNormal"/>
              <w:jc w:val="right"/>
            </w:pPr>
            <w:r>
              <w:t>11,6</w:t>
            </w:r>
          </w:p>
        </w:tc>
        <w:tc>
          <w:tcPr>
            <w:tcW w:w="1075" w:type="dxa"/>
            <w:tcBorders>
              <w:top w:val="nil"/>
              <w:left w:val="nil"/>
              <w:bottom w:val="nil"/>
              <w:right w:val="nil"/>
            </w:tcBorders>
          </w:tcPr>
          <w:p w:rsidR="00FB3C52" w:rsidRDefault="00FB3C52">
            <w:pPr>
              <w:pStyle w:val="ConsPlusNormal"/>
              <w:jc w:val="right"/>
            </w:pPr>
            <w:r>
              <w:t>14,3</w:t>
            </w:r>
          </w:p>
        </w:tc>
        <w:tc>
          <w:tcPr>
            <w:tcW w:w="1075" w:type="dxa"/>
            <w:tcBorders>
              <w:top w:val="nil"/>
              <w:left w:val="nil"/>
              <w:bottom w:val="nil"/>
              <w:right w:val="nil"/>
            </w:tcBorders>
          </w:tcPr>
          <w:p w:rsidR="00FB3C52" w:rsidRDefault="00FB3C52">
            <w:pPr>
              <w:pStyle w:val="ConsPlusNormal"/>
              <w:jc w:val="right"/>
            </w:pPr>
            <w:r>
              <w:t>18,4</w:t>
            </w:r>
          </w:p>
        </w:tc>
        <w:tc>
          <w:tcPr>
            <w:tcW w:w="1070" w:type="dxa"/>
            <w:tcBorders>
              <w:top w:val="nil"/>
              <w:left w:val="nil"/>
              <w:bottom w:val="nil"/>
              <w:right w:val="nil"/>
            </w:tcBorders>
          </w:tcPr>
          <w:p w:rsidR="00FB3C52" w:rsidRDefault="00FB3C52">
            <w:pPr>
              <w:pStyle w:val="ConsPlusNormal"/>
              <w:jc w:val="right"/>
            </w:pPr>
            <w:r>
              <w:t>12,7</w:t>
            </w:r>
          </w:p>
        </w:tc>
        <w:tc>
          <w:tcPr>
            <w:tcW w:w="1075" w:type="dxa"/>
            <w:tcBorders>
              <w:top w:val="nil"/>
              <w:left w:val="nil"/>
              <w:bottom w:val="nil"/>
              <w:right w:val="nil"/>
            </w:tcBorders>
          </w:tcPr>
          <w:p w:rsidR="00FB3C52" w:rsidRDefault="00FB3C52">
            <w:pPr>
              <w:pStyle w:val="ConsPlusNormal"/>
              <w:jc w:val="right"/>
            </w:pPr>
            <w:r>
              <w:t>16,4</w:t>
            </w:r>
          </w:p>
        </w:tc>
        <w:tc>
          <w:tcPr>
            <w:tcW w:w="1080" w:type="dxa"/>
            <w:tcBorders>
              <w:top w:val="nil"/>
              <w:left w:val="nil"/>
              <w:bottom w:val="nil"/>
              <w:right w:val="nil"/>
            </w:tcBorders>
          </w:tcPr>
          <w:p w:rsidR="00FB3C52" w:rsidRDefault="00FB3C52">
            <w:pPr>
              <w:pStyle w:val="ConsPlusNormal"/>
              <w:jc w:val="right"/>
            </w:pPr>
            <w:r>
              <w:t>17,0</w:t>
            </w:r>
          </w:p>
        </w:tc>
        <w:tc>
          <w:tcPr>
            <w:tcW w:w="859" w:type="dxa"/>
            <w:tcBorders>
              <w:top w:val="nil"/>
              <w:left w:val="nil"/>
              <w:bottom w:val="nil"/>
              <w:right w:val="nil"/>
            </w:tcBorders>
          </w:tcPr>
          <w:p w:rsidR="00FB3C52" w:rsidRDefault="00FB3C52">
            <w:pPr>
              <w:pStyle w:val="ConsPlusNormal"/>
              <w:jc w:val="right"/>
            </w:pPr>
            <w:r>
              <w:t>18,9</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20.</w:t>
            </w:r>
          </w:p>
        </w:tc>
        <w:tc>
          <w:tcPr>
            <w:tcW w:w="3379" w:type="dxa"/>
            <w:tcBorders>
              <w:top w:val="nil"/>
              <w:left w:val="nil"/>
              <w:bottom w:val="nil"/>
              <w:right w:val="nil"/>
            </w:tcBorders>
          </w:tcPr>
          <w:p w:rsidR="00FB3C52" w:rsidRDefault="00FB3C52">
            <w:pPr>
              <w:pStyle w:val="ConsPlusNormal"/>
            </w:pPr>
            <w:r>
              <w:t>Изобильненский городской округ</w:t>
            </w:r>
          </w:p>
        </w:tc>
        <w:tc>
          <w:tcPr>
            <w:tcW w:w="1085" w:type="dxa"/>
            <w:tcBorders>
              <w:top w:val="nil"/>
              <w:left w:val="nil"/>
              <w:bottom w:val="nil"/>
              <w:right w:val="nil"/>
            </w:tcBorders>
          </w:tcPr>
          <w:p w:rsidR="00FB3C52" w:rsidRDefault="00FB3C52">
            <w:pPr>
              <w:pStyle w:val="ConsPlusNormal"/>
              <w:jc w:val="right"/>
            </w:pPr>
            <w:r>
              <w:t>19,6</w:t>
            </w:r>
          </w:p>
        </w:tc>
        <w:tc>
          <w:tcPr>
            <w:tcW w:w="1070" w:type="dxa"/>
            <w:tcBorders>
              <w:top w:val="nil"/>
              <w:left w:val="nil"/>
              <w:bottom w:val="nil"/>
              <w:right w:val="nil"/>
            </w:tcBorders>
          </w:tcPr>
          <w:p w:rsidR="00FB3C52" w:rsidRDefault="00FB3C52">
            <w:pPr>
              <w:pStyle w:val="ConsPlusNormal"/>
              <w:jc w:val="right"/>
            </w:pPr>
            <w:r>
              <w:t>20,5</w:t>
            </w:r>
          </w:p>
        </w:tc>
        <w:tc>
          <w:tcPr>
            <w:tcW w:w="1080" w:type="dxa"/>
            <w:tcBorders>
              <w:top w:val="nil"/>
              <w:left w:val="nil"/>
              <w:bottom w:val="nil"/>
              <w:right w:val="nil"/>
            </w:tcBorders>
          </w:tcPr>
          <w:p w:rsidR="00FB3C52" w:rsidRDefault="00FB3C52">
            <w:pPr>
              <w:pStyle w:val="ConsPlusNormal"/>
              <w:jc w:val="right"/>
            </w:pPr>
            <w:r>
              <w:t>19,2</w:t>
            </w:r>
          </w:p>
        </w:tc>
        <w:tc>
          <w:tcPr>
            <w:tcW w:w="1070" w:type="dxa"/>
            <w:tcBorders>
              <w:top w:val="nil"/>
              <w:left w:val="nil"/>
              <w:bottom w:val="nil"/>
              <w:right w:val="nil"/>
            </w:tcBorders>
          </w:tcPr>
          <w:p w:rsidR="00FB3C52" w:rsidRDefault="00FB3C52">
            <w:pPr>
              <w:pStyle w:val="ConsPlusNormal"/>
              <w:jc w:val="right"/>
            </w:pPr>
            <w:r>
              <w:t>25,4</w:t>
            </w:r>
          </w:p>
        </w:tc>
        <w:tc>
          <w:tcPr>
            <w:tcW w:w="1070" w:type="dxa"/>
            <w:tcBorders>
              <w:top w:val="nil"/>
              <w:left w:val="nil"/>
              <w:bottom w:val="nil"/>
              <w:right w:val="nil"/>
            </w:tcBorders>
          </w:tcPr>
          <w:p w:rsidR="00FB3C52" w:rsidRDefault="00FB3C52">
            <w:pPr>
              <w:pStyle w:val="ConsPlusNormal"/>
              <w:jc w:val="right"/>
            </w:pPr>
            <w:r>
              <w:t>18,5</w:t>
            </w:r>
          </w:p>
        </w:tc>
        <w:tc>
          <w:tcPr>
            <w:tcW w:w="1075" w:type="dxa"/>
            <w:tcBorders>
              <w:top w:val="nil"/>
              <w:left w:val="nil"/>
              <w:bottom w:val="nil"/>
              <w:right w:val="nil"/>
            </w:tcBorders>
          </w:tcPr>
          <w:p w:rsidR="00FB3C52" w:rsidRDefault="00FB3C52">
            <w:pPr>
              <w:pStyle w:val="ConsPlusNormal"/>
              <w:jc w:val="right"/>
            </w:pPr>
            <w:r>
              <w:t>19,8</w:t>
            </w:r>
          </w:p>
        </w:tc>
        <w:tc>
          <w:tcPr>
            <w:tcW w:w="1075" w:type="dxa"/>
            <w:tcBorders>
              <w:top w:val="nil"/>
              <w:left w:val="nil"/>
              <w:bottom w:val="nil"/>
              <w:right w:val="nil"/>
            </w:tcBorders>
          </w:tcPr>
          <w:p w:rsidR="00FB3C52" w:rsidRDefault="00FB3C52">
            <w:pPr>
              <w:pStyle w:val="ConsPlusNormal"/>
              <w:jc w:val="right"/>
            </w:pPr>
            <w:r>
              <w:t>13,5</w:t>
            </w:r>
          </w:p>
        </w:tc>
        <w:tc>
          <w:tcPr>
            <w:tcW w:w="1070" w:type="dxa"/>
            <w:tcBorders>
              <w:top w:val="nil"/>
              <w:left w:val="nil"/>
              <w:bottom w:val="nil"/>
              <w:right w:val="nil"/>
            </w:tcBorders>
          </w:tcPr>
          <w:p w:rsidR="00FB3C52" w:rsidRDefault="00FB3C52">
            <w:pPr>
              <w:pStyle w:val="ConsPlusNormal"/>
              <w:jc w:val="right"/>
            </w:pPr>
            <w:r>
              <w:t>16,6</w:t>
            </w:r>
          </w:p>
        </w:tc>
        <w:tc>
          <w:tcPr>
            <w:tcW w:w="1075" w:type="dxa"/>
            <w:tcBorders>
              <w:top w:val="nil"/>
              <w:left w:val="nil"/>
              <w:bottom w:val="nil"/>
              <w:right w:val="nil"/>
            </w:tcBorders>
          </w:tcPr>
          <w:p w:rsidR="00FB3C52" w:rsidRDefault="00FB3C52">
            <w:pPr>
              <w:pStyle w:val="ConsPlusNormal"/>
              <w:jc w:val="right"/>
            </w:pPr>
            <w:r>
              <w:t>19,1</w:t>
            </w:r>
          </w:p>
        </w:tc>
        <w:tc>
          <w:tcPr>
            <w:tcW w:w="1080" w:type="dxa"/>
            <w:tcBorders>
              <w:top w:val="nil"/>
              <w:left w:val="nil"/>
              <w:bottom w:val="nil"/>
              <w:right w:val="nil"/>
            </w:tcBorders>
          </w:tcPr>
          <w:p w:rsidR="00FB3C52" w:rsidRDefault="00FB3C52">
            <w:pPr>
              <w:pStyle w:val="ConsPlusNormal"/>
              <w:jc w:val="right"/>
            </w:pPr>
            <w:r>
              <w:t>17,5</w:t>
            </w:r>
          </w:p>
        </w:tc>
        <w:tc>
          <w:tcPr>
            <w:tcW w:w="859" w:type="dxa"/>
            <w:tcBorders>
              <w:top w:val="nil"/>
              <w:left w:val="nil"/>
              <w:bottom w:val="nil"/>
              <w:right w:val="nil"/>
            </w:tcBorders>
          </w:tcPr>
          <w:p w:rsidR="00FB3C52" w:rsidRDefault="00FB3C52">
            <w:pPr>
              <w:pStyle w:val="ConsPlusNormal"/>
              <w:jc w:val="right"/>
            </w:pPr>
            <w:r>
              <w:t>18,8</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21.</w:t>
            </w:r>
          </w:p>
        </w:tc>
        <w:tc>
          <w:tcPr>
            <w:tcW w:w="3379" w:type="dxa"/>
            <w:tcBorders>
              <w:top w:val="nil"/>
              <w:left w:val="nil"/>
              <w:bottom w:val="nil"/>
              <w:right w:val="nil"/>
            </w:tcBorders>
          </w:tcPr>
          <w:p w:rsidR="00FB3C52" w:rsidRDefault="00FB3C52">
            <w:pPr>
              <w:pStyle w:val="ConsPlusNormal"/>
            </w:pPr>
            <w:r>
              <w:t>Георгиевский городской округ</w:t>
            </w:r>
          </w:p>
        </w:tc>
        <w:tc>
          <w:tcPr>
            <w:tcW w:w="1085" w:type="dxa"/>
            <w:tcBorders>
              <w:top w:val="nil"/>
              <w:left w:val="nil"/>
              <w:bottom w:val="nil"/>
              <w:right w:val="nil"/>
            </w:tcBorders>
          </w:tcPr>
          <w:p w:rsidR="00FB3C52" w:rsidRDefault="00FB3C52">
            <w:pPr>
              <w:pStyle w:val="ConsPlusNormal"/>
              <w:jc w:val="right"/>
            </w:pPr>
            <w:r>
              <w:t>30,2</w:t>
            </w:r>
          </w:p>
        </w:tc>
        <w:tc>
          <w:tcPr>
            <w:tcW w:w="1070" w:type="dxa"/>
            <w:tcBorders>
              <w:top w:val="nil"/>
              <w:left w:val="nil"/>
              <w:bottom w:val="nil"/>
              <w:right w:val="nil"/>
            </w:tcBorders>
          </w:tcPr>
          <w:p w:rsidR="00FB3C52" w:rsidRDefault="00FB3C52">
            <w:pPr>
              <w:pStyle w:val="ConsPlusNormal"/>
              <w:jc w:val="right"/>
            </w:pPr>
            <w:r>
              <w:t>20,8</w:t>
            </w:r>
          </w:p>
        </w:tc>
        <w:tc>
          <w:tcPr>
            <w:tcW w:w="1080" w:type="dxa"/>
            <w:tcBorders>
              <w:top w:val="nil"/>
              <w:left w:val="nil"/>
              <w:bottom w:val="nil"/>
              <w:right w:val="nil"/>
            </w:tcBorders>
          </w:tcPr>
          <w:p w:rsidR="00FB3C52" w:rsidRDefault="00FB3C52">
            <w:pPr>
              <w:pStyle w:val="ConsPlusNormal"/>
              <w:jc w:val="right"/>
            </w:pPr>
            <w:r>
              <w:t>26,0</w:t>
            </w:r>
          </w:p>
        </w:tc>
        <w:tc>
          <w:tcPr>
            <w:tcW w:w="1070" w:type="dxa"/>
            <w:tcBorders>
              <w:top w:val="nil"/>
              <w:left w:val="nil"/>
              <w:bottom w:val="nil"/>
              <w:right w:val="nil"/>
            </w:tcBorders>
          </w:tcPr>
          <w:p w:rsidR="00FB3C52" w:rsidRDefault="00FB3C52">
            <w:pPr>
              <w:pStyle w:val="ConsPlusNormal"/>
              <w:jc w:val="right"/>
            </w:pPr>
            <w:r>
              <w:t>22,9</w:t>
            </w:r>
          </w:p>
        </w:tc>
        <w:tc>
          <w:tcPr>
            <w:tcW w:w="1070" w:type="dxa"/>
            <w:tcBorders>
              <w:top w:val="nil"/>
              <w:left w:val="nil"/>
              <w:bottom w:val="nil"/>
              <w:right w:val="nil"/>
            </w:tcBorders>
          </w:tcPr>
          <w:p w:rsidR="00FB3C52" w:rsidRDefault="00FB3C52">
            <w:pPr>
              <w:pStyle w:val="ConsPlusNormal"/>
              <w:jc w:val="right"/>
            </w:pPr>
            <w:r>
              <w:t>25,2</w:t>
            </w:r>
          </w:p>
        </w:tc>
        <w:tc>
          <w:tcPr>
            <w:tcW w:w="1075" w:type="dxa"/>
            <w:tcBorders>
              <w:top w:val="nil"/>
              <w:left w:val="nil"/>
              <w:bottom w:val="nil"/>
              <w:right w:val="nil"/>
            </w:tcBorders>
          </w:tcPr>
          <w:p w:rsidR="00FB3C52" w:rsidRDefault="00FB3C52">
            <w:pPr>
              <w:pStyle w:val="ConsPlusNormal"/>
              <w:jc w:val="right"/>
            </w:pPr>
            <w:r>
              <w:t>21,4</w:t>
            </w:r>
          </w:p>
        </w:tc>
        <w:tc>
          <w:tcPr>
            <w:tcW w:w="1075" w:type="dxa"/>
            <w:tcBorders>
              <w:top w:val="nil"/>
              <w:left w:val="nil"/>
              <w:bottom w:val="nil"/>
              <w:right w:val="nil"/>
            </w:tcBorders>
          </w:tcPr>
          <w:p w:rsidR="00FB3C52" w:rsidRDefault="00FB3C52">
            <w:pPr>
              <w:pStyle w:val="ConsPlusNormal"/>
              <w:jc w:val="right"/>
            </w:pPr>
            <w:r>
              <w:t>22,0</w:t>
            </w:r>
          </w:p>
        </w:tc>
        <w:tc>
          <w:tcPr>
            <w:tcW w:w="1070" w:type="dxa"/>
            <w:tcBorders>
              <w:top w:val="nil"/>
              <w:left w:val="nil"/>
              <w:bottom w:val="nil"/>
              <w:right w:val="nil"/>
            </w:tcBorders>
          </w:tcPr>
          <w:p w:rsidR="00FB3C52" w:rsidRDefault="00FB3C52">
            <w:pPr>
              <w:pStyle w:val="ConsPlusNormal"/>
              <w:jc w:val="right"/>
            </w:pPr>
            <w:r>
              <w:t>19,6</w:t>
            </w:r>
          </w:p>
        </w:tc>
        <w:tc>
          <w:tcPr>
            <w:tcW w:w="1075" w:type="dxa"/>
            <w:tcBorders>
              <w:top w:val="nil"/>
              <w:left w:val="nil"/>
              <w:bottom w:val="nil"/>
              <w:right w:val="nil"/>
            </w:tcBorders>
          </w:tcPr>
          <w:p w:rsidR="00FB3C52" w:rsidRDefault="00FB3C52">
            <w:pPr>
              <w:pStyle w:val="ConsPlusNormal"/>
              <w:jc w:val="right"/>
            </w:pPr>
            <w:r>
              <w:t>18,4</w:t>
            </w:r>
          </w:p>
        </w:tc>
        <w:tc>
          <w:tcPr>
            <w:tcW w:w="1080" w:type="dxa"/>
            <w:tcBorders>
              <w:top w:val="nil"/>
              <w:left w:val="nil"/>
              <w:bottom w:val="nil"/>
              <w:right w:val="nil"/>
            </w:tcBorders>
          </w:tcPr>
          <w:p w:rsidR="00FB3C52" w:rsidRDefault="00FB3C52">
            <w:pPr>
              <w:pStyle w:val="ConsPlusNormal"/>
              <w:jc w:val="right"/>
            </w:pPr>
            <w:r>
              <w:t>21,4</w:t>
            </w:r>
          </w:p>
        </w:tc>
        <w:tc>
          <w:tcPr>
            <w:tcW w:w="859" w:type="dxa"/>
            <w:tcBorders>
              <w:top w:val="nil"/>
              <w:left w:val="nil"/>
              <w:bottom w:val="nil"/>
              <w:right w:val="nil"/>
            </w:tcBorders>
          </w:tcPr>
          <w:p w:rsidR="00FB3C52" w:rsidRDefault="00FB3C52">
            <w:pPr>
              <w:pStyle w:val="ConsPlusNormal"/>
              <w:jc w:val="right"/>
            </w:pPr>
            <w:r>
              <w:t>18,2</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22.</w:t>
            </w:r>
          </w:p>
        </w:tc>
        <w:tc>
          <w:tcPr>
            <w:tcW w:w="3379" w:type="dxa"/>
            <w:tcBorders>
              <w:top w:val="nil"/>
              <w:left w:val="nil"/>
              <w:bottom w:val="nil"/>
              <w:right w:val="nil"/>
            </w:tcBorders>
          </w:tcPr>
          <w:p w:rsidR="00FB3C52" w:rsidRDefault="00FB3C52">
            <w:pPr>
              <w:pStyle w:val="ConsPlusNormal"/>
            </w:pPr>
            <w:r>
              <w:t>Советский городской округ</w:t>
            </w:r>
          </w:p>
        </w:tc>
        <w:tc>
          <w:tcPr>
            <w:tcW w:w="1085" w:type="dxa"/>
            <w:tcBorders>
              <w:top w:val="nil"/>
              <w:left w:val="nil"/>
              <w:bottom w:val="nil"/>
              <w:right w:val="nil"/>
            </w:tcBorders>
          </w:tcPr>
          <w:p w:rsidR="00FB3C52" w:rsidRDefault="00FB3C52">
            <w:pPr>
              <w:pStyle w:val="ConsPlusNormal"/>
              <w:jc w:val="right"/>
            </w:pPr>
            <w:r>
              <w:t>23,9</w:t>
            </w:r>
          </w:p>
        </w:tc>
        <w:tc>
          <w:tcPr>
            <w:tcW w:w="1070" w:type="dxa"/>
            <w:tcBorders>
              <w:top w:val="nil"/>
              <w:left w:val="nil"/>
              <w:bottom w:val="nil"/>
              <w:right w:val="nil"/>
            </w:tcBorders>
          </w:tcPr>
          <w:p w:rsidR="00FB3C52" w:rsidRDefault="00FB3C52">
            <w:pPr>
              <w:pStyle w:val="ConsPlusNormal"/>
              <w:jc w:val="right"/>
            </w:pPr>
            <w:r>
              <w:t>24,7</w:t>
            </w:r>
          </w:p>
        </w:tc>
        <w:tc>
          <w:tcPr>
            <w:tcW w:w="1080" w:type="dxa"/>
            <w:tcBorders>
              <w:top w:val="nil"/>
              <w:left w:val="nil"/>
              <w:bottom w:val="nil"/>
              <w:right w:val="nil"/>
            </w:tcBorders>
          </w:tcPr>
          <w:p w:rsidR="00FB3C52" w:rsidRDefault="00FB3C52">
            <w:pPr>
              <w:pStyle w:val="ConsPlusNormal"/>
              <w:jc w:val="right"/>
            </w:pPr>
            <w:r>
              <w:t>20,0</w:t>
            </w:r>
          </w:p>
        </w:tc>
        <w:tc>
          <w:tcPr>
            <w:tcW w:w="1070" w:type="dxa"/>
            <w:tcBorders>
              <w:top w:val="nil"/>
              <w:left w:val="nil"/>
              <w:bottom w:val="nil"/>
              <w:right w:val="nil"/>
            </w:tcBorders>
          </w:tcPr>
          <w:p w:rsidR="00FB3C52" w:rsidRDefault="00FB3C52">
            <w:pPr>
              <w:pStyle w:val="ConsPlusNormal"/>
              <w:jc w:val="right"/>
            </w:pPr>
            <w:r>
              <w:t>23,3</w:t>
            </w:r>
          </w:p>
        </w:tc>
        <w:tc>
          <w:tcPr>
            <w:tcW w:w="1070" w:type="dxa"/>
            <w:tcBorders>
              <w:top w:val="nil"/>
              <w:left w:val="nil"/>
              <w:bottom w:val="nil"/>
              <w:right w:val="nil"/>
            </w:tcBorders>
          </w:tcPr>
          <w:p w:rsidR="00FB3C52" w:rsidRDefault="00FB3C52">
            <w:pPr>
              <w:pStyle w:val="ConsPlusNormal"/>
              <w:jc w:val="right"/>
            </w:pPr>
            <w:r>
              <w:t>22,0</w:t>
            </w:r>
          </w:p>
        </w:tc>
        <w:tc>
          <w:tcPr>
            <w:tcW w:w="1075" w:type="dxa"/>
            <w:tcBorders>
              <w:top w:val="nil"/>
              <w:left w:val="nil"/>
              <w:bottom w:val="nil"/>
              <w:right w:val="nil"/>
            </w:tcBorders>
          </w:tcPr>
          <w:p w:rsidR="00FB3C52" w:rsidRDefault="00FB3C52">
            <w:pPr>
              <w:pStyle w:val="ConsPlusNormal"/>
              <w:jc w:val="right"/>
            </w:pPr>
            <w:r>
              <w:t>18,2</w:t>
            </w:r>
          </w:p>
        </w:tc>
        <w:tc>
          <w:tcPr>
            <w:tcW w:w="1075" w:type="dxa"/>
            <w:tcBorders>
              <w:top w:val="nil"/>
              <w:left w:val="nil"/>
              <w:bottom w:val="nil"/>
              <w:right w:val="nil"/>
            </w:tcBorders>
          </w:tcPr>
          <w:p w:rsidR="00FB3C52" w:rsidRDefault="00FB3C52">
            <w:pPr>
              <w:pStyle w:val="ConsPlusNormal"/>
              <w:jc w:val="right"/>
            </w:pPr>
            <w:r>
              <w:t>21,8</w:t>
            </w:r>
          </w:p>
        </w:tc>
        <w:tc>
          <w:tcPr>
            <w:tcW w:w="1070" w:type="dxa"/>
            <w:tcBorders>
              <w:top w:val="nil"/>
              <w:left w:val="nil"/>
              <w:bottom w:val="nil"/>
              <w:right w:val="nil"/>
            </w:tcBorders>
          </w:tcPr>
          <w:p w:rsidR="00FB3C52" w:rsidRDefault="00FB3C52">
            <w:pPr>
              <w:pStyle w:val="ConsPlusNormal"/>
              <w:jc w:val="right"/>
            </w:pPr>
            <w:r>
              <w:t>17,1</w:t>
            </w:r>
          </w:p>
        </w:tc>
        <w:tc>
          <w:tcPr>
            <w:tcW w:w="1075" w:type="dxa"/>
            <w:tcBorders>
              <w:top w:val="nil"/>
              <w:left w:val="nil"/>
              <w:bottom w:val="nil"/>
              <w:right w:val="nil"/>
            </w:tcBorders>
          </w:tcPr>
          <w:p w:rsidR="00FB3C52" w:rsidRDefault="00FB3C52">
            <w:pPr>
              <w:pStyle w:val="ConsPlusNormal"/>
              <w:jc w:val="right"/>
            </w:pPr>
            <w:r>
              <w:t>19,4</w:t>
            </w:r>
          </w:p>
        </w:tc>
        <w:tc>
          <w:tcPr>
            <w:tcW w:w="1080" w:type="dxa"/>
            <w:tcBorders>
              <w:top w:val="nil"/>
              <w:left w:val="nil"/>
              <w:bottom w:val="nil"/>
              <w:right w:val="nil"/>
            </w:tcBorders>
          </w:tcPr>
          <w:p w:rsidR="00FB3C52" w:rsidRDefault="00FB3C52">
            <w:pPr>
              <w:pStyle w:val="ConsPlusNormal"/>
              <w:jc w:val="right"/>
            </w:pPr>
            <w:r>
              <w:t>18,2</w:t>
            </w:r>
          </w:p>
        </w:tc>
        <w:tc>
          <w:tcPr>
            <w:tcW w:w="859" w:type="dxa"/>
            <w:tcBorders>
              <w:top w:val="nil"/>
              <w:left w:val="nil"/>
              <w:bottom w:val="nil"/>
              <w:right w:val="nil"/>
            </w:tcBorders>
          </w:tcPr>
          <w:p w:rsidR="00FB3C52" w:rsidRDefault="00FB3C52">
            <w:pPr>
              <w:pStyle w:val="ConsPlusNormal"/>
              <w:jc w:val="right"/>
            </w:pPr>
            <w:r>
              <w:t>18,2</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23.</w:t>
            </w:r>
          </w:p>
        </w:tc>
        <w:tc>
          <w:tcPr>
            <w:tcW w:w="3379" w:type="dxa"/>
            <w:tcBorders>
              <w:top w:val="nil"/>
              <w:left w:val="nil"/>
              <w:bottom w:val="nil"/>
              <w:right w:val="nil"/>
            </w:tcBorders>
          </w:tcPr>
          <w:p w:rsidR="00FB3C52" w:rsidRDefault="00FB3C52">
            <w:pPr>
              <w:pStyle w:val="ConsPlusNormal"/>
            </w:pPr>
            <w:r>
              <w:t>Город-курорт Железноводск</w:t>
            </w:r>
          </w:p>
        </w:tc>
        <w:tc>
          <w:tcPr>
            <w:tcW w:w="1085" w:type="dxa"/>
            <w:tcBorders>
              <w:top w:val="nil"/>
              <w:left w:val="nil"/>
              <w:bottom w:val="nil"/>
              <w:right w:val="nil"/>
            </w:tcBorders>
          </w:tcPr>
          <w:p w:rsidR="00FB3C52" w:rsidRDefault="00FB3C52">
            <w:pPr>
              <w:pStyle w:val="ConsPlusNormal"/>
              <w:jc w:val="right"/>
            </w:pPr>
            <w:r>
              <w:t>18,5</w:t>
            </w:r>
          </w:p>
        </w:tc>
        <w:tc>
          <w:tcPr>
            <w:tcW w:w="1070" w:type="dxa"/>
            <w:tcBorders>
              <w:top w:val="nil"/>
              <w:left w:val="nil"/>
              <w:bottom w:val="nil"/>
              <w:right w:val="nil"/>
            </w:tcBorders>
          </w:tcPr>
          <w:p w:rsidR="00FB3C52" w:rsidRDefault="00FB3C52">
            <w:pPr>
              <w:pStyle w:val="ConsPlusNormal"/>
              <w:jc w:val="right"/>
            </w:pPr>
            <w:r>
              <w:t>21,0</w:t>
            </w:r>
          </w:p>
        </w:tc>
        <w:tc>
          <w:tcPr>
            <w:tcW w:w="1080" w:type="dxa"/>
            <w:tcBorders>
              <w:top w:val="nil"/>
              <w:left w:val="nil"/>
              <w:bottom w:val="nil"/>
              <w:right w:val="nil"/>
            </w:tcBorders>
          </w:tcPr>
          <w:p w:rsidR="00FB3C52" w:rsidRDefault="00FB3C52">
            <w:pPr>
              <w:pStyle w:val="ConsPlusNormal"/>
              <w:jc w:val="right"/>
            </w:pPr>
            <w:r>
              <w:t>14,1</w:t>
            </w:r>
          </w:p>
        </w:tc>
        <w:tc>
          <w:tcPr>
            <w:tcW w:w="1070" w:type="dxa"/>
            <w:tcBorders>
              <w:top w:val="nil"/>
              <w:left w:val="nil"/>
              <w:bottom w:val="nil"/>
              <w:right w:val="nil"/>
            </w:tcBorders>
          </w:tcPr>
          <w:p w:rsidR="00FB3C52" w:rsidRDefault="00FB3C52">
            <w:pPr>
              <w:pStyle w:val="ConsPlusNormal"/>
              <w:jc w:val="right"/>
            </w:pPr>
            <w:r>
              <w:t>23,1</w:t>
            </w:r>
          </w:p>
        </w:tc>
        <w:tc>
          <w:tcPr>
            <w:tcW w:w="1070" w:type="dxa"/>
            <w:tcBorders>
              <w:top w:val="nil"/>
              <w:left w:val="nil"/>
              <w:bottom w:val="nil"/>
              <w:right w:val="nil"/>
            </w:tcBorders>
          </w:tcPr>
          <w:p w:rsidR="00FB3C52" w:rsidRDefault="00FB3C52">
            <w:pPr>
              <w:pStyle w:val="ConsPlusNormal"/>
              <w:jc w:val="right"/>
            </w:pPr>
            <w:r>
              <w:t>25,1</w:t>
            </w:r>
          </w:p>
        </w:tc>
        <w:tc>
          <w:tcPr>
            <w:tcW w:w="1075" w:type="dxa"/>
            <w:tcBorders>
              <w:top w:val="nil"/>
              <w:left w:val="nil"/>
              <w:bottom w:val="nil"/>
              <w:right w:val="nil"/>
            </w:tcBorders>
          </w:tcPr>
          <w:p w:rsidR="00FB3C52" w:rsidRDefault="00FB3C52">
            <w:pPr>
              <w:pStyle w:val="ConsPlusNormal"/>
              <w:jc w:val="right"/>
            </w:pPr>
            <w:r>
              <w:t>14,9</w:t>
            </w:r>
          </w:p>
        </w:tc>
        <w:tc>
          <w:tcPr>
            <w:tcW w:w="1075" w:type="dxa"/>
            <w:tcBorders>
              <w:top w:val="nil"/>
              <w:left w:val="nil"/>
              <w:bottom w:val="nil"/>
              <w:right w:val="nil"/>
            </w:tcBorders>
          </w:tcPr>
          <w:p w:rsidR="00FB3C52" w:rsidRDefault="00FB3C52">
            <w:pPr>
              <w:pStyle w:val="ConsPlusNormal"/>
              <w:jc w:val="right"/>
            </w:pPr>
            <w:r>
              <w:t>11,8</w:t>
            </w:r>
          </w:p>
        </w:tc>
        <w:tc>
          <w:tcPr>
            <w:tcW w:w="1070" w:type="dxa"/>
            <w:tcBorders>
              <w:top w:val="nil"/>
              <w:left w:val="nil"/>
              <w:bottom w:val="nil"/>
              <w:right w:val="nil"/>
            </w:tcBorders>
          </w:tcPr>
          <w:p w:rsidR="00FB3C52" w:rsidRDefault="00FB3C52">
            <w:pPr>
              <w:pStyle w:val="ConsPlusNormal"/>
              <w:jc w:val="right"/>
            </w:pPr>
            <w:r>
              <w:t>13,0</w:t>
            </w:r>
          </w:p>
        </w:tc>
        <w:tc>
          <w:tcPr>
            <w:tcW w:w="1075" w:type="dxa"/>
            <w:tcBorders>
              <w:top w:val="nil"/>
              <w:left w:val="nil"/>
              <w:bottom w:val="nil"/>
              <w:right w:val="nil"/>
            </w:tcBorders>
          </w:tcPr>
          <w:p w:rsidR="00FB3C52" w:rsidRDefault="00FB3C52">
            <w:pPr>
              <w:pStyle w:val="ConsPlusNormal"/>
              <w:jc w:val="right"/>
            </w:pPr>
            <w:r>
              <w:t>12,8</w:t>
            </w:r>
          </w:p>
        </w:tc>
        <w:tc>
          <w:tcPr>
            <w:tcW w:w="1080" w:type="dxa"/>
            <w:tcBorders>
              <w:top w:val="nil"/>
              <w:left w:val="nil"/>
              <w:bottom w:val="nil"/>
              <w:right w:val="nil"/>
            </w:tcBorders>
          </w:tcPr>
          <w:p w:rsidR="00FB3C52" w:rsidRDefault="00FB3C52">
            <w:pPr>
              <w:pStyle w:val="ConsPlusNormal"/>
              <w:jc w:val="right"/>
            </w:pPr>
            <w:r>
              <w:t>16,0</w:t>
            </w:r>
          </w:p>
        </w:tc>
        <w:tc>
          <w:tcPr>
            <w:tcW w:w="859" w:type="dxa"/>
            <w:tcBorders>
              <w:top w:val="nil"/>
              <w:left w:val="nil"/>
              <w:bottom w:val="nil"/>
              <w:right w:val="nil"/>
            </w:tcBorders>
          </w:tcPr>
          <w:p w:rsidR="00FB3C52" w:rsidRDefault="00FB3C52">
            <w:pPr>
              <w:pStyle w:val="ConsPlusNormal"/>
              <w:jc w:val="right"/>
            </w:pPr>
            <w:r>
              <w:t>17,9</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24.</w:t>
            </w:r>
          </w:p>
        </w:tc>
        <w:tc>
          <w:tcPr>
            <w:tcW w:w="3379" w:type="dxa"/>
            <w:tcBorders>
              <w:top w:val="nil"/>
              <w:left w:val="nil"/>
              <w:bottom w:val="nil"/>
              <w:right w:val="nil"/>
            </w:tcBorders>
          </w:tcPr>
          <w:p w:rsidR="00FB3C52" w:rsidRDefault="00FB3C52">
            <w:pPr>
              <w:pStyle w:val="ConsPlusNormal"/>
            </w:pPr>
            <w:r>
              <w:t>Город Невинномысск</w:t>
            </w:r>
          </w:p>
        </w:tc>
        <w:tc>
          <w:tcPr>
            <w:tcW w:w="1085" w:type="dxa"/>
            <w:tcBorders>
              <w:top w:val="nil"/>
              <w:left w:val="nil"/>
              <w:bottom w:val="nil"/>
              <w:right w:val="nil"/>
            </w:tcBorders>
          </w:tcPr>
          <w:p w:rsidR="00FB3C52" w:rsidRDefault="00FB3C52">
            <w:pPr>
              <w:pStyle w:val="ConsPlusNormal"/>
              <w:jc w:val="right"/>
            </w:pPr>
            <w:r>
              <w:t>23,2</w:t>
            </w:r>
          </w:p>
        </w:tc>
        <w:tc>
          <w:tcPr>
            <w:tcW w:w="1070" w:type="dxa"/>
            <w:tcBorders>
              <w:top w:val="nil"/>
              <w:left w:val="nil"/>
              <w:bottom w:val="nil"/>
              <w:right w:val="nil"/>
            </w:tcBorders>
          </w:tcPr>
          <w:p w:rsidR="00FB3C52" w:rsidRDefault="00FB3C52">
            <w:pPr>
              <w:pStyle w:val="ConsPlusNormal"/>
              <w:jc w:val="right"/>
            </w:pPr>
            <w:r>
              <w:t>20,5</w:t>
            </w:r>
          </w:p>
        </w:tc>
        <w:tc>
          <w:tcPr>
            <w:tcW w:w="1080" w:type="dxa"/>
            <w:tcBorders>
              <w:top w:val="nil"/>
              <w:left w:val="nil"/>
              <w:bottom w:val="nil"/>
              <w:right w:val="nil"/>
            </w:tcBorders>
          </w:tcPr>
          <w:p w:rsidR="00FB3C52" w:rsidRDefault="00FB3C52">
            <w:pPr>
              <w:pStyle w:val="ConsPlusNormal"/>
              <w:jc w:val="right"/>
            </w:pPr>
            <w:r>
              <w:t>20,3</w:t>
            </w:r>
          </w:p>
        </w:tc>
        <w:tc>
          <w:tcPr>
            <w:tcW w:w="1070" w:type="dxa"/>
            <w:tcBorders>
              <w:top w:val="nil"/>
              <w:left w:val="nil"/>
              <w:bottom w:val="nil"/>
              <w:right w:val="nil"/>
            </w:tcBorders>
          </w:tcPr>
          <w:p w:rsidR="00FB3C52" w:rsidRDefault="00FB3C52">
            <w:pPr>
              <w:pStyle w:val="ConsPlusNormal"/>
              <w:jc w:val="right"/>
            </w:pPr>
            <w:r>
              <w:t>23,4</w:t>
            </w:r>
          </w:p>
        </w:tc>
        <w:tc>
          <w:tcPr>
            <w:tcW w:w="1070" w:type="dxa"/>
            <w:tcBorders>
              <w:top w:val="nil"/>
              <w:left w:val="nil"/>
              <w:bottom w:val="nil"/>
              <w:right w:val="nil"/>
            </w:tcBorders>
          </w:tcPr>
          <w:p w:rsidR="00FB3C52" w:rsidRDefault="00FB3C52">
            <w:pPr>
              <w:pStyle w:val="ConsPlusNormal"/>
              <w:jc w:val="right"/>
            </w:pPr>
            <w:r>
              <w:t>19,2</w:t>
            </w:r>
          </w:p>
        </w:tc>
        <w:tc>
          <w:tcPr>
            <w:tcW w:w="1075" w:type="dxa"/>
            <w:tcBorders>
              <w:top w:val="nil"/>
              <w:left w:val="nil"/>
              <w:bottom w:val="nil"/>
              <w:right w:val="nil"/>
            </w:tcBorders>
          </w:tcPr>
          <w:p w:rsidR="00FB3C52" w:rsidRDefault="00FB3C52">
            <w:pPr>
              <w:pStyle w:val="ConsPlusNormal"/>
              <w:jc w:val="right"/>
            </w:pPr>
            <w:r>
              <w:t>18,1</w:t>
            </w:r>
          </w:p>
        </w:tc>
        <w:tc>
          <w:tcPr>
            <w:tcW w:w="1075" w:type="dxa"/>
            <w:tcBorders>
              <w:top w:val="nil"/>
              <w:left w:val="nil"/>
              <w:bottom w:val="nil"/>
              <w:right w:val="nil"/>
            </w:tcBorders>
          </w:tcPr>
          <w:p w:rsidR="00FB3C52" w:rsidRDefault="00FB3C52">
            <w:pPr>
              <w:pStyle w:val="ConsPlusNormal"/>
              <w:jc w:val="right"/>
            </w:pPr>
            <w:r>
              <w:t>19,2</w:t>
            </w:r>
          </w:p>
        </w:tc>
        <w:tc>
          <w:tcPr>
            <w:tcW w:w="1070" w:type="dxa"/>
            <w:tcBorders>
              <w:top w:val="nil"/>
              <w:left w:val="nil"/>
              <w:bottom w:val="nil"/>
              <w:right w:val="nil"/>
            </w:tcBorders>
          </w:tcPr>
          <w:p w:rsidR="00FB3C52" w:rsidRDefault="00FB3C52">
            <w:pPr>
              <w:pStyle w:val="ConsPlusNormal"/>
              <w:jc w:val="right"/>
            </w:pPr>
            <w:r>
              <w:t>19,2</w:t>
            </w:r>
          </w:p>
        </w:tc>
        <w:tc>
          <w:tcPr>
            <w:tcW w:w="1075" w:type="dxa"/>
            <w:tcBorders>
              <w:top w:val="nil"/>
              <w:left w:val="nil"/>
              <w:bottom w:val="nil"/>
              <w:right w:val="nil"/>
            </w:tcBorders>
          </w:tcPr>
          <w:p w:rsidR="00FB3C52" w:rsidRDefault="00FB3C52">
            <w:pPr>
              <w:pStyle w:val="ConsPlusNormal"/>
              <w:jc w:val="right"/>
            </w:pPr>
            <w:r>
              <w:t>18,6</w:t>
            </w:r>
          </w:p>
        </w:tc>
        <w:tc>
          <w:tcPr>
            <w:tcW w:w="1080" w:type="dxa"/>
            <w:tcBorders>
              <w:top w:val="nil"/>
              <w:left w:val="nil"/>
              <w:bottom w:val="nil"/>
              <w:right w:val="nil"/>
            </w:tcBorders>
          </w:tcPr>
          <w:p w:rsidR="00FB3C52" w:rsidRDefault="00FB3C52">
            <w:pPr>
              <w:pStyle w:val="ConsPlusNormal"/>
              <w:jc w:val="right"/>
            </w:pPr>
            <w:r>
              <w:t>18,1</w:t>
            </w:r>
          </w:p>
        </w:tc>
        <w:tc>
          <w:tcPr>
            <w:tcW w:w="859" w:type="dxa"/>
            <w:tcBorders>
              <w:top w:val="nil"/>
              <w:left w:val="nil"/>
              <w:bottom w:val="nil"/>
              <w:right w:val="nil"/>
            </w:tcBorders>
          </w:tcPr>
          <w:p w:rsidR="00FB3C52" w:rsidRDefault="00FB3C52">
            <w:pPr>
              <w:pStyle w:val="ConsPlusNormal"/>
              <w:jc w:val="right"/>
            </w:pPr>
            <w:r>
              <w:t>17,2</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25.</w:t>
            </w:r>
          </w:p>
        </w:tc>
        <w:tc>
          <w:tcPr>
            <w:tcW w:w="3379" w:type="dxa"/>
            <w:tcBorders>
              <w:top w:val="nil"/>
              <w:left w:val="nil"/>
              <w:bottom w:val="nil"/>
              <w:right w:val="nil"/>
            </w:tcBorders>
          </w:tcPr>
          <w:p w:rsidR="00FB3C52" w:rsidRDefault="00FB3C52">
            <w:pPr>
              <w:pStyle w:val="ConsPlusNormal"/>
            </w:pPr>
            <w:r>
              <w:t>Город-курорт Ессентуки</w:t>
            </w:r>
          </w:p>
        </w:tc>
        <w:tc>
          <w:tcPr>
            <w:tcW w:w="1085" w:type="dxa"/>
            <w:tcBorders>
              <w:top w:val="nil"/>
              <w:left w:val="nil"/>
              <w:bottom w:val="nil"/>
              <w:right w:val="nil"/>
            </w:tcBorders>
          </w:tcPr>
          <w:p w:rsidR="00FB3C52" w:rsidRDefault="00FB3C52">
            <w:pPr>
              <w:pStyle w:val="ConsPlusNormal"/>
              <w:jc w:val="right"/>
            </w:pPr>
            <w:r>
              <w:t>22,8</w:t>
            </w:r>
          </w:p>
        </w:tc>
        <w:tc>
          <w:tcPr>
            <w:tcW w:w="1070" w:type="dxa"/>
            <w:tcBorders>
              <w:top w:val="nil"/>
              <w:left w:val="nil"/>
              <w:bottom w:val="nil"/>
              <w:right w:val="nil"/>
            </w:tcBorders>
          </w:tcPr>
          <w:p w:rsidR="00FB3C52" w:rsidRDefault="00FB3C52">
            <w:pPr>
              <w:pStyle w:val="ConsPlusNormal"/>
              <w:jc w:val="right"/>
            </w:pPr>
            <w:r>
              <w:t>20,8</w:t>
            </w:r>
          </w:p>
        </w:tc>
        <w:tc>
          <w:tcPr>
            <w:tcW w:w="1080" w:type="dxa"/>
            <w:tcBorders>
              <w:top w:val="nil"/>
              <w:left w:val="nil"/>
              <w:bottom w:val="nil"/>
              <w:right w:val="nil"/>
            </w:tcBorders>
          </w:tcPr>
          <w:p w:rsidR="00FB3C52" w:rsidRDefault="00FB3C52">
            <w:pPr>
              <w:pStyle w:val="ConsPlusNormal"/>
              <w:jc w:val="right"/>
            </w:pPr>
            <w:r>
              <w:t>23,7</w:t>
            </w:r>
          </w:p>
        </w:tc>
        <w:tc>
          <w:tcPr>
            <w:tcW w:w="1070" w:type="dxa"/>
            <w:tcBorders>
              <w:top w:val="nil"/>
              <w:left w:val="nil"/>
              <w:bottom w:val="nil"/>
              <w:right w:val="nil"/>
            </w:tcBorders>
          </w:tcPr>
          <w:p w:rsidR="00FB3C52" w:rsidRDefault="00FB3C52">
            <w:pPr>
              <w:pStyle w:val="ConsPlusNormal"/>
              <w:jc w:val="right"/>
            </w:pPr>
            <w:r>
              <w:t>28,6</w:t>
            </w:r>
          </w:p>
        </w:tc>
        <w:tc>
          <w:tcPr>
            <w:tcW w:w="1070" w:type="dxa"/>
            <w:tcBorders>
              <w:top w:val="nil"/>
              <w:left w:val="nil"/>
              <w:bottom w:val="nil"/>
              <w:right w:val="nil"/>
            </w:tcBorders>
          </w:tcPr>
          <w:p w:rsidR="00FB3C52" w:rsidRDefault="00FB3C52">
            <w:pPr>
              <w:pStyle w:val="ConsPlusNormal"/>
              <w:jc w:val="right"/>
            </w:pPr>
            <w:r>
              <w:t>22,2</w:t>
            </w:r>
          </w:p>
        </w:tc>
        <w:tc>
          <w:tcPr>
            <w:tcW w:w="1075" w:type="dxa"/>
            <w:tcBorders>
              <w:top w:val="nil"/>
              <w:left w:val="nil"/>
              <w:bottom w:val="nil"/>
              <w:right w:val="nil"/>
            </w:tcBorders>
          </w:tcPr>
          <w:p w:rsidR="00FB3C52" w:rsidRDefault="00FB3C52">
            <w:pPr>
              <w:pStyle w:val="ConsPlusNormal"/>
              <w:jc w:val="right"/>
            </w:pPr>
            <w:r>
              <w:t>20,2</w:t>
            </w:r>
          </w:p>
        </w:tc>
        <w:tc>
          <w:tcPr>
            <w:tcW w:w="1075" w:type="dxa"/>
            <w:tcBorders>
              <w:top w:val="nil"/>
              <w:left w:val="nil"/>
              <w:bottom w:val="nil"/>
              <w:right w:val="nil"/>
            </w:tcBorders>
          </w:tcPr>
          <w:p w:rsidR="00FB3C52" w:rsidRDefault="00FB3C52">
            <w:pPr>
              <w:pStyle w:val="ConsPlusNormal"/>
              <w:jc w:val="right"/>
            </w:pPr>
            <w:r>
              <w:t>17,0</w:t>
            </w:r>
          </w:p>
        </w:tc>
        <w:tc>
          <w:tcPr>
            <w:tcW w:w="1070" w:type="dxa"/>
            <w:tcBorders>
              <w:top w:val="nil"/>
              <w:left w:val="nil"/>
              <w:bottom w:val="nil"/>
              <w:right w:val="nil"/>
            </w:tcBorders>
          </w:tcPr>
          <w:p w:rsidR="00FB3C52" w:rsidRDefault="00FB3C52">
            <w:pPr>
              <w:pStyle w:val="ConsPlusNormal"/>
              <w:jc w:val="right"/>
            </w:pPr>
            <w:r>
              <w:t>14,2</w:t>
            </w:r>
          </w:p>
        </w:tc>
        <w:tc>
          <w:tcPr>
            <w:tcW w:w="1075" w:type="dxa"/>
            <w:tcBorders>
              <w:top w:val="nil"/>
              <w:left w:val="nil"/>
              <w:bottom w:val="nil"/>
              <w:right w:val="nil"/>
            </w:tcBorders>
          </w:tcPr>
          <w:p w:rsidR="00FB3C52" w:rsidRDefault="00FB3C52">
            <w:pPr>
              <w:pStyle w:val="ConsPlusNormal"/>
              <w:jc w:val="right"/>
            </w:pPr>
            <w:r>
              <w:t>15,3</w:t>
            </w:r>
          </w:p>
        </w:tc>
        <w:tc>
          <w:tcPr>
            <w:tcW w:w="1080" w:type="dxa"/>
            <w:tcBorders>
              <w:top w:val="nil"/>
              <w:left w:val="nil"/>
              <w:bottom w:val="nil"/>
              <w:right w:val="nil"/>
            </w:tcBorders>
          </w:tcPr>
          <w:p w:rsidR="00FB3C52" w:rsidRDefault="00FB3C52">
            <w:pPr>
              <w:pStyle w:val="ConsPlusNormal"/>
              <w:jc w:val="right"/>
            </w:pPr>
            <w:r>
              <w:t>17,1</w:t>
            </w:r>
          </w:p>
        </w:tc>
        <w:tc>
          <w:tcPr>
            <w:tcW w:w="859" w:type="dxa"/>
            <w:tcBorders>
              <w:top w:val="nil"/>
              <w:left w:val="nil"/>
              <w:bottom w:val="nil"/>
              <w:right w:val="nil"/>
            </w:tcBorders>
          </w:tcPr>
          <w:p w:rsidR="00FB3C52" w:rsidRDefault="00FB3C52">
            <w:pPr>
              <w:pStyle w:val="ConsPlusNormal"/>
              <w:jc w:val="right"/>
            </w:pPr>
            <w:r>
              <w:t>16,7</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26.</w:t>
            </w:r>
          </w:p>
        </w:tc>
        <w:tc>
          <w:tcPr>
            <w:tcW w:w="3379" w:type="dxa"/>
            <w:tcBorders>
              <w:top w:val="nil"/>
              <w:left w:val="nil"/>
              <w:bottom w:val="nil"/>
              <w:right w:val="nil"/>
            </w:tcBorders>
          </w:tcPr>
          <w:p w:rsidR="00FB3C52" w:rsidRDefault="00FB3C52">
            <w:pPr>
              <w:pStyle w:val="ConsPlusNormal"/>
            </w:pPr>
            <w:r>
              <w:t>Нефтекумский городской округ</w:t>
            </w:r>
          </w:p>
        </w:tc>
        <w:tc>
          <w:tcPr>
            <w:tcW w:w="1085" w:type="dxa"/>
            <w:tcBorders>
              <w:top w:val="nil"/>
              <w:left w:val="nil"/>
              <w:bottom w:val="nil"/>
              <w:right w:val="nil"/>
            </w:tcBorders>
          </w:tcPr>
          <w:p w:rsidR="00FB3C52" w:rsidRDefault="00FB3C52">
            <w:pPr>
              <w:pStyle w:val="ConsPlusNormal"/>
              <w:jc w:val="right"/>
            </w:pPr>
            <w:r>
              <w:t>24,7</w:t>
            </w:r>
          </w:p>
        </w:tc>
        <w:tc>
          <w:tcPr>
            <w:tcW w:w="1070" w:type="dxa"/>
            <w:tcBorders>
              <w:top w:val="nil"/>
              <w:left w:val="nil"/>
              <w:bottom w:val="nil"/>
              <w:right w:val="nil"/>
            </w:tcBorders>
          </w:tcPr>
          <w:p w:rsidR="00FB3C52" w:rsidRDefault="00FB3C52">
            <w:pPr>
              <w:pStyle w:val="ConsPlusNormal"/>
              <w:jc w:val="right"/>
            </w:pPr>
            <w:r>
              <w:t>24,4</w:t>
            </w:r>
          </w:p>
        </w:tc>
        <w:tc>
          <w:tcPr>
            <w:tcW w:w="1080" w:type="dxa"/>
            <w:tcBorders>
              <w:top w:val="nil"/>
              <w:left w:val="nil"/>
              <w:bottom w:val="nil"/>
              <w:right w:val="nil"/>
            </w:tcBorders>
          </w:tcPr>
          <w:p w:rsidR="00FB3C52" w:rsidRDefault="00FB3C52">
            <w:pPr>
              <w:pStyle w:val="ConsPlusNormal"/>
              <w:jc w:val="right"/>
            </w:pPr>
            <w:r>
              <w:t>22,1</w:t>
            </w:r>
          </w:p>
        </w:tc>
        <w:tc>
          <w:tcPr>
            <w:tcW w:w="1070" w:type="dxa"/>
            <w:tcBorders>
              <w:top w:val="nil"/>
              <w:left w:val="nil"/>
              <w:bottom w:val="nil"/>
              <w:right w:val="nil"/>
            </w:tcBorders>
          </w:tcPr>
          <w:p w:rsidR="00FB3C52" w:rsidRDefault="00FB3C52">
            <w:pPr>
              <w:pStyle w:val="ConsPlusNormal"/>
              <w:jc w:val="right"/>
            </w:pPr>
            <w:r>
              <w:t>22,0</w:t>
            </w:r>
          </w:p>
        </w:tc>
        <w:tc>
          <w:tcPr>
            <w:tcW w:w="1070" w:type="dxa"/>
            <w:tcBorders>
              <w:top w:val="nil"/>
              <w:left w:val="nil"/>
              <w:bottom w:val="nil"/>
              <w:right w:val="nil"/>
            </w:tcBorders>
          </w:tcPr>
          <w:p w:rsidR="00FB3C52" w:rsidRDefault="00FB3C52">
            <w:pPr>
              <w:pStyle w:val="ConsPlusNormal"/>
              <w:jc w:val="right"/>
            </w:pPr>
            <w:r>
              <w:t>21,6</w:t>
            </w:r>
          </w:p>
        </w:tc>
        <w:tc>
          <w:tcPr>
            <w:tcW w:w="1075" w:type="dxa"/>
            <w:tcBorders>
              <w:top w:val="nil"/>
              <w:left w:val="nil"/>
              <w:bottom w:val="nil"/>
              <w:right w:val="nil"/>
            </w:tcBorders>
          </w:tcPr>
          <w:p w:rsidR="00FB3C52" w:rsidRDefault="00FB3C52">
            <w:pPr>
              <w:pStyle w:val="ConsPlusNormal"/>
              <w:jc w:val="right"/>
            </w:pPr>
            <w:r>
              <w:t>12,4</w:t>
            </w:r>
          </w:p>
        </w:tc>
        <w:tc>
          <w:tcPr>
            <w:tcW w:w="1075" w:type="dxa"/>
            <w:tcBorders>
              <w:top w:val="nil"/>
              <w:left w:val="nil"/>
              <w:bottom w:val="nil"/>
              <w:right w:val="nil"/>
            </w:tcBorders>
          </w:tcPr>
          <w:p w:rsidR="00FB3C52" w:rsidRDefault="00FB3C52">
            <w:pPr>
              <w:pStyle w:val="ConsPlusNormal"/>
              <w:jc w:val="right"/>
            </w:pPr>
            <w:r>
              <w:t>19,0</w:t>
            </w:r>
          </w:p>
        </w:tc>
        <w:tc>
          <w:tcPr>
            <w:tcW w:w="1070" w:type="dxa"/>
            <w:tcBorders>
              <w:top w:val="nil"/>
              <w:left w:val="nil"/>
              <w:bottom w:val="nil"/>
              <w:right w:val="nil"/>
            </w:tcBorders>
          </w:tcPr>
          <w:p w:rsidR="00FB3C52" w:rsidRDefault="00FB3C52">
            <w:pPr>
              <w:pStyle w:val="ConsPlusNormal"/>
              <w:jc w:val="right"/>
            </w:pPr>
            <w:r>
              <w:t>17,1</w:t>
            </w:r>
          </w:p>
        </w:tc>
        <w:tc>
          <w:tcPr>
            <w:tcW w:w="1075" w:type="dxa"/>
            <w:tcBorders>
              <w:top w:val="nil"/>
              <w:left w:val="nil"/>
              <w:bottom w:val="nil"/>
              <w:right w:val="nil"/>
            </w:tcBorders>
          </w:tcPr>
          <w:p w:rsidR="00FB3C52" w:rsidRDefault="00FB3C52">
            <w:pPr>
              <w:pStyle w:val="ConsPlusNormal"/>
              <w:jc w:val="right"/>
            </w:pPr>
            <w:r>
              <w:t>22,5</w:t>
            </w:r>
          </w:p>
        </w:tc>
        <w:tc>
          <w:tcPr>
            <w:tcW w:w="1080" w:type="dxa"/>
            <w:tcBorders>
              <w:top w:val="nil"/>
              <w:left w:val="nil"/>
              <w:bottom w:val="nil"/>
              <w:right w:val="nil"/>
            </w:tcBorders>
          </w:tcPr>
          <w:p w:rsidR="00FB3C52" w:rsidRDefault="00FB3C52">
            <w:pPr>
              <w:pStyle w:val="ConsPlusNormal"/>
              <w:jc w:val="right"/>
            </w:pPr>
            <w:r>
              <w:t>20,9</w:t>
            </w:r>
          </w:p>
        </w:tc>
        <w:tc>
          <w:tcPr>
            <w:tcW w:w="859" w:type="dxa"/>
            <w:tcBorders>
              <w:top w:val="nil"/>
              <w:left w:val="nil"/>
              <w:bottom w:val="nil"/>
              <w:right w:val="nil"/>
            </w:tcBorders>
          </w:tcPr>
          <w:p w:rsidR="00FB3C52" w:rsidRDefault="00FB3C52">
            <w:pPr>
              <w:pStyle w:val="ConsPlusNormal"/>
              <w:jc w:val="right"/>
            </w:pPr>
            <w:r>
              <w:t>16,5</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27.</w:t>
            </w:r>
          </w:p>
        </w:tc>
        <w:tc>
          <w:tcPr>
            <w:tcW w:w="3379" w:type="dxa"/>
            <w:tcBorders>
              <w:top w:val="nil"/>
              <w:left w:val="nil"/>
              <w:bottom w:val="nil"/>
              <w:right w:val="nil"/>
            </w:tcBorders>
          </w:tcPr>
          <w:p w:rsidR="00FB3C52" w:rsidRDefault="00FB3C52">
            <w:pPr>
              <w:pStyle w:val="ConsPlusNormal"/>
            </w:pPr>
            <w:r>
              <w:t>Кировский городской округ</w:t>
            </w:r>
          </w:p>
        </w:tc>
        <w:tc>
          <w:tcPr>
            <w:tcW w:w="1085" w:type="dxa"/>
            <w:tcBorders>
              <w:top w:val="nil"/>
              <w:left w:val="nil"/>
              <w:bottom w:val="nil"/>
              <w:right w:val="nil"/>
            </w:tcBorders>
          </w:tcPr>
          <w:p w:rsidR="00FB3C52" w:rsidRDefault="00FB3C52">
            <w:pPr>
              <w:pStyle w:val="ConsPlusNormal"/>
              <w:jc w:val="right"/>
            </w:pPr>
            <w:r>
              <w:t>22,9</w:t>
            </w:r>
          </w:p>
        </w:tc>
        <w:tc>
          <w:tcPr>
            <w:tcW w:w="1070" w:type="dxa"/>
            <w:tcBorders>
              <w:top w:val="nil"/>
              <w:left w:val="nil"/>
              <w:bottom w:val="nil"/>
              <w:right w:val="nil"/>
            </w:tcBorders>
          </w:tcPr>
          <w:p w:rsidR="00FB3C52" w:rsidRDefault="00FB3C52">
            <w:pPr>
              <w:pStyle w:val="ConsPlusNormal"/>
              <w:jc w:val="right"/>
            </w:pPr>
            <w:r>
              <w:t>20,8</w:t>
            </w:r>
          </w:p>
        </w:tc>
        <w:tc>
          <w:tcPr>
            <w:tcW w:w="1080" w:type="dxa"/>
            <w:tcBorders>
              <w:top w:val="nil"/>
              <w:left w:val="nil"/>
              <w:bottom w:val="nil"/>
              <w:right w:val="nil"/>
            </w:tcBorders>
          </w:tcPr>
          <w:p w:rsidR="00FB3C52" w:rsidRDefault="00FB3C52">
            <w:pPr>
              <w:pStyle w:val="ConsPlusNormal"/>
              <w:jc w:val="right"/>
            </w:pPr>
            <w:r>
              <w:t>23,2</w:t>
            </w:r>
          </w:p>
        </w:tc>
        <w:tc>
          <w:tcPr>
            <w:tcW w:w="1070" w:type="dxa"/>
            <w:tcBorders>
              <w:top w:val="nil"/>
              <w:left w:val="nil"/>
              <w:bottom w:val="nil"/>
              <w:right w:val="nil"/>
            </w:tcBorders>
          </w:tcPr>
          <w:p w:rsidR="00FB3C52" w:rsidRDefault="00FB3C52">
            <w:pPr>
              <w:pStyle w:val="ConsPlusNormal"/>
              <w:jc w:val="right"/>
            </w:pPr>
            <w:r>
              <w:t>24,3</w:t>
            </w:r>
          </w:p>
        </w:tc>
        <w:tc>
          <w:tcPr>
            <w:tcW w:w="1070" w:type="dxa"/>
            <w:tcBorders>
              <w:top w:val="nil"/>
              <w:left w:val="nil"/>
              <w:bottom w:val="nil"/>
              <w:right w:val="nil"/>
            </w:tcBorders>
          </w:tcPr>
          <w:p w:rsidR="00FB3C52" w:rsidRDefault="00FB3C52">
            <w:pPr>
              <w:pStyle w:val="ConsPlusNormal"/>
              <w:jc w:val="right"/>
            </w:pPr>
            <w:r>
              <w:t>23,2</w:t>
            </w:r>
          </w:p>
        </w:tc>
        <w:tc>
          <w:tcPr>
            <w:tcW w:w="1075" w:type="dxa"/>
            <w:tcBorders>
              <w:top w:val="nil"/>
              <w:left w:val="nil"/>
              <w:bottom w:val="nil"/>
              <w:right w:val="nil"/>
            </w:tcBorders>
          </w:tcPr>
          <w:p w:rsidR="00FB3C52" w:rsidRDefault="00FB3C52">
            <w:pPr>
              <w:pStyle w:val="ConsPlusNormal"/>
              <w:jc w:val="right"/>
            </w:pPr>
            <w:r>
              <w:t>22,0</w:t>
            </w:r>
          </w:p>
        </w:tc>
        <w:tc>
          <w:tcPr>
            <w:tcW w:w="1075" w:type="dxa"/>
            <w:tcBorders>
              <w:top w:val="nil"/>
              <w:left w:val="nil"/>
              <w:bottom w:val="nil"/>
              <w:right w:val="nil"/>
            </w:tcBorders>
          </w:tcPr>
          <w:p w:rsidR="00FB3C52" w:rsidRDefault="00FB3C52">
            <w:pPr>
              <w:pStyle w:val="ConsPlusNormal"/>
              <w:jc w:val="right"/>
            </w:pPr>
            <w:r>
              <w:t>24,5</w:t>
            </w:r>
          </w:p>
        </w:tc>
        <w:tc>
          <w:tcPr>
            <w:tcW w:w="1070" w:type="dxa"/>
            <w:tcBorders>
              <w:top w:val="nil"/>
              <w:left w:val="nil"/>
              <w:bottom w:val="nil"/>
              <w:right w:val="nil"/>
            </w:tcBorders>
          </w:tcPr>
          <w:p w:rsidR="00FB3C52" w:rsidRDefault="00FB3C52">
            <w:pPr>
              <w:pStyle w:val="ConsPlusNormal"/>
              <w:jc w:val="right"/>
            </w:pPr>
            <w:r>
              <w:t>20,3</w:t>
            </w:r>
          </w:p>
        </w:tc>
        <w:tc>
          <w:tcPr>
            <w:tcW w:w="1075" w:type="dxa"/>
            <w:tcBorders>
              <w:top w:val="nil"/>
              <w:left w:val="nil"/>
              <w:bottom w:val="nil"/>
              <w:right w:val="nil"/>
            </w:tcBorders>
          </w:tcPr>
          <w:p w:rsidR="00FB3C52" w:rsidRDefault="00FB3C52">
            <w:pPr>
              <w:pStyle w:val="ConsPlusNormal"/>
              <w:jc w:val="right"/>
            </w:pPr>
            <w:r>
              <w:t>10,0</w:t>
            </w:r>
          </w:p>
        </w:tc>
        <w:tc>
          <w:tcPr>
            <w:tcW w:w="1080" w:type="dxa"/>
            <w:tcBorders>
              <w:top w:val="nil"/>
              <w:left w:val="nil"/>
              <w:bottom w:val="nil"/>
              <w:right w:val="nil"/>
            </w:tcBorders>
          </w:tcPr>
          <w:p w:rsidR="00FB3C52" w:rsidRDefault="00FB3C52">
            <w:pPr>
              <w:pStyle w:val="ConsPlusNormal"/>
              <w:jc w:val="right"/>
            </w:pPr>
            <w:r>
              <w:t>19,9</w:t>
            </w:r>
          </w:p>
        </w:tc>
        <w:tc>
          <w:tcPr>
            <w:tcW w:w="859" w:type="dxa"/>
            <w:tcBorders>
              <w:top w:val="nil"/>
              <w:left w:val="nil"/>
              <w:bottom w:val="nil"/>
              <w:right w:val="nil"/>
            </w:tcBorders>
          </w:tcPr>
          <w:p w:rsidR="00FB3C52" w:rsidRDefault="00FB3C52">
            <w:pPr>
              <w:pStyle w:val="ConsPlusNormal"/>
              <w:jc w:val="right"/>
            </w:pPr>
            <w:r>
              <w:t>15,9</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28.</w:t>
            </w:r>
          </w:p>
        </w:tc>
        <w:tc>
          <w:tcPr>
            <w:tcW w:w="3379" w:type="dxa"/>
            <w:tcBorders>
              <w:top w:val="nil"/>
              <w:left w:val="nil"/>
              <w:bottom w:val="nil"/>
              <w:right w:val="nil"/>
            </w:tcBorders>
          </w:tcPr>
          <w:p w:rsidR="00FB3C52" w:rsidRDefault="00FB3C52">
            <w:pPr>
              <w:pStyle w:val="ConsPlusNormal"/>
            </w:pPr>
            <w:r>
              <w:t>Красногвардейский муниципальный район</w:t>
            </w:r>
          </w:p>
        </w:tc>
        <w:tc>
          <w:tcPr>
            <w:tcW w:w="1085" w:type="dxa"/>
            <w:tcBorders>
              <w:top w:val="nil"/>
              <w:left w:val="nil"/>
              <w:bottom w:val="nil"/>
              <w:right w:val="nil"/>
            </w:tcBorders>
          </w:tcPr>
          <w:p w:rsidR="00FB3C52" w:rsidRDefault="00FB3C52">
            <w:pPr>
              <w:pStyle w:val="ConsPlusNormal"/>
              <w:jc w:val="right"/>
            </w:pPr>
            <w:r>
              <w:t>24,0</w:t>
            </w:r>
          </w:p>
        </w:tc>
        <w:tc>
          <w:tcPr>
            <w:tcW w:w="1070" w:type="dxa"/>
            <w:tcBorders>
              <w:top w:val="nil"/>
              <w:left w:val="nil"/>
              <w:bottom w:val="nil"/>
              <w:right w:val="nil"/>
            </w:tcBorders>
          </w:tcPr>
          <w:p w:rsidR="00FB3C52" w:rsidRDefault="00FB3C52">
            <w:pPr>
              <w:pStyle w:val="ConsPlusNormal"/>
              <w:jc w:val="right"/>
            </w:pPr>
            <w:r>
              <w:t>23,8</w:t>
            </w:r>
          </w:p>
        </w:tc>
        <w:tc>
          <w:tcPr>
            <w:tcW w:w="1080" w:type="dxa"/>
            <w:tcBorders>
              <w:top w:val="nil"/>
              <w:left w:val="nil"/>
              <w:bottom w:val="nil"/>
              <w:right w:val="nil"/>
            </w:tcBorders>
          </w:tcPr>
          <w:p w:rsidR="00FB3C52" w:rsidRDefault="00FB3C52">
            <w:pPr>
              <w:pStyle w:val="ConsPlusNormal"/>
              <w:jc w:val="right"/>
            </w:pPr>
            <w:r>
              <w:t>19,0</w:t>
            </w:r>
          </w:p>
        </w:tc>
        <w:tc>
          <w:tcPr>
            <w:tcW w:w="1070" w:type="dxa"/>
            <w:tcBorders>
              <w:top w:val="nil"/>
              <w:left w:val="nil"/>
              <w:bottom w:val="nil"/>
              <w:right w:val="nil"/>
            </w:tcBorders>
          </w:tcPr>
          <w:p w:rsidR="00FB3C52" w:rsidRDefault="00FB3C52">
            <w:pPr>
              <w:pStyle w:val="ConsPlusNormal"/>
              <w:jc w:val="right"/>
            </w:pPr>
            <w:r>
              <w:t>26,4</w:t>
            </w:r>
          </w:p>
        </w:tc>
        <w:tc>
          <w:tcPr>
            <w:tcW w:w="1070" w:type="dxa"/>
            <w:tcBorders>
              <w:top w:val="nil"/>
              <w:left w:val="nil"/>
              <w:bottom w:val="nil"/>
              <w:right w:val="nil"/>
            </w:tcBorders>
          </w:tcPr>
          <w:p w:rsidR="00FB3C52" w:rsidRDefault="00FB3C52">
            <w:pPr>
              <w:pStyle w:val="ConsPlusNormal"/>
              <w:jc w:val="right"/>
            </w:pPr>
            <w:r>
              <w:t>20,7</w:t>
            </w:r>
          </w:p>
        </w:tc>
        <w:tc>
          <w:tcPr>
            <w:tcW w:w="1075" w:type="dxa"/>
            <w:tcBorders>
              <w:top w:val="nil"/>
              <w:left w:val="nil"/>
              <w:bottom w:val="nil"/>
              <w:right w:val="nil"/>
            </w:tcBorders>
          </w:tcPr>
          <w:p w:rsidR="00FB3C52" w:rsidRDefault="00FB3C52">
            <w:pPr>
              <w:pStyle w:val="ConsPlusNormal"/>
              <w:jc w:val="right"/>
            </w:pPr>
            <w:r>
              <w:t>18,8</w:t>
            </w:r>
          </w:p>
        </w:tc>
        <w:tc>
          <w:tcPr>
            <w:tcW w:w="1075" w:type="dxa"/>
            <w:tcBorders>
              <w:top w:val="nil"/>
              <w:left w:val="nil"/>
              <w:bottom w:val="nil"/>
              <w:right w:val="nil"/>
            </w:tcBorders>
          </w:tcPr>
          <w:p w:rsidR="00FB3C52" w:rsidRDefault="00FB3C52">
            <w:pPr>
              <w:pStyle w:val="ConsPlusNormal"/>
              <w:jc w:val="right"/>
            </w:pPr>
            <w:r>
              <w:t>21,4</w:t>
            </w:r>
          </w:p>
        </w:tc>
        <w:tc>
          <w:tcPr>
            <w:tcW w:w="1070" w:type="dxa"/>
            <w:tcBorders>
              <w:top w:val="nil"/>
              <w:left w:val="nil"/>
              <w:bottom w:val="nil"/>
              <w:right w:val="nil"/>
            </w:tcBorders>
          </w:tcPr>
          <w:p w:rsidR="00FB3C52" w:rsidRDefault="00FB3C52">
            <w:pPr>
              <w:pStyle w:val="ConsPlusNormal"/>
              <w:jc w:val="right"/>
            </w:pPr>
            <w:r>
              <w:t>15,2</w:t>
            </w:r>
          </w:p>
        </w:tc>
        <w:tc>
          <w:tcPr>
            <w:tcW w:w="1075" w:type="dxa"/>
            <w:tcBorders>
              <w:top w:val="nil"/>
              <w:left w:val="nil"/>
              <w:bottom w:val="nil"/>
              <w:right w:val="nil"/>
            </w:tcBorders>
          </w:tcPr>
          <w:p w:rsidR="00FB3C52" w:rsidRDefault="00FB3C52">
            <w:pPr>
              <w:pStyle w:val="ConsPlusNormal"/>
              <w:jc w:val="right"/>
            </w:pPr>
            <w:r>
              <w:t>18,7</w:t>
            </w:r>
          </w:p>
        </w:tc>
        <w:tc>
          <w:tcPr>
            <w:tcW w:w="1080" w:type="dxa"/>
            <w:tcBorders>
              <w:top w:val="nil"/>
              <w:left w:val="nil"/>
              <w:bottom w:val="nil"/>
              <w:right w:val="nil"/>
            </w:tcBorders>
          </w:tcPr>
          <w:p w:rsidR="00FB3C52" w:rsidRDefault="00FB3C52">
            <w:pPr>
              <w:pStyle w:val="ConsPlusNormal"/>
              <w:jc w:val="right"/>
            </w:pPr>
            <w:r>
              <w:t>11,9</w:t>
            </w:r>
          </w:p>
        </w:tc>
        <w:tc>
          <w:tcPr>
            <w:tcW w:w="859" w:type="dxa"/>
            <w:tcBorders>
              <w:top w:val="nil"/>
              <w:left w:val="nil"/>
              <w:bottom w:val="nil"/>
              <w:right w:val="nil"/>
            </w:tcBorders>
          </w:tcPr>
          <w:p w:rsidR="00FB3C52" w:rsidRDefault="00FB3C52">
            <w:pPr>
              <w:pStyle w:val="ConsPlusNormal"/>
              <w:jc w:val="right"/>
            </w:pPr>
            <w:r>
              <w:t>15,4</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lastRenderedPageBreak/>
              <w:t>29.</w:t>
            </w:r>
          </w:p>
        </w:tc>
        <w:tc>
          <w:tcPr>
            <w:tcW w:w="3379" w:type="dxa"/>
            <w:tcBorders>
              <w:top w:val="nil"/>
              <w:left w:val="nil"/>
              <w:bottom w:val="nil"/>
              <w:right w:val="nil"/>
            </w:tcBorders>
          </w:tcPr>
          <w:p w:rsidR="00FB3C52" w:rsidRDefault="00FB3C52">
            <w:pPr>
              <w:pStyle w:val="ConsPlusNormal"/>
            </w:pPr>
            <w:r>
              <w:t>Степновский муниципальный район</w:t>
            </w:r>
          </w:p>
        </w:tc>
        <w:tc>
          <w:tcPr>
            <w:tcW w:w="1085" w:type="dxa"/>
            <w:tcBorders>
              <w:top w:val="nil"/>
              <w:left w:val="nil"/>
              <w:bottom w:val="nil"/>
              <w:right w:val="nil"/>
            </w:tcBorders>
          </w:tcPr>
          <w:p w:rsidR="00FB3C52" w:rsidRDefault="00FB3C52">
            <w:pPr>
              <w:pStyle w:val="ConsPlusNormal"/>
              <w:jc w:val="right"/>
            </w:pPr>
            <w:r>
              <w:t>18,6</w:t>
            </w:r>
          </w:p>
        </w:tc>
        <w:tc>
          <w:tcPr>
            <w:tcW w:w="1070" w:type="dxa"/>
            <w:tcBorders>
              <w:top w:val="nil"/>
              <w:left w:val="nil"/>
              <w:bottom w:val="nil"/>
              <w:right w:val="nil"/>
            </w:tcBorders>
          </w:tcPr>
          <w:p w:rsidR="00FB3C52" w:rsidRDefault="00FB3C52">
            <w:pPr>
              <w:pStyle w:val="ConsPlusNormal"/>
              <w:jc w:val="right"/>
            </w:pPr>
            <w:r>
              <w:t>21,2</w:t>
            </w:r>
          </w:p>
        </w:tc>
        <w:tc>
          <w:tcPr>
            <w:tcW w:w="1080" w:type="dxa"/>
            <w:tcBorders>
              <w:top w:val="nil"/>
              <w:left w:val="nil"/>
              <w:bottom w:val="nil"/>
              <w:right w:val="nil"/>
            </w:tcBorders>
          </w:tcPr>
          <w:p w:rsidR="00FB3C52" w:rsidRDefault="00FB3C52">
            <w:pPr>
              <w:pStyle w:val="ConsPlusNormal"/>
              <w:jc w:val="right"/>
            </w:pPr>
            <w:r>
              <w:t>13,8</w:t>
            </w:r>
          </w:p>
        </w:tc>
        <w:tc>
          <w:tcPr>
            <w:tcW w:w="1070" w:type="dxa"/>
            <w:tcBorders>
              <w:top w:val="nil"/>
              <w:left w:val="nil"/>
              <w:bottom w:val="nil"/>
              <w:right w:val="nil"/>
            </w:tcBorders>
          </w:tcPr>
          <w:p w:rsidR="00FB3C52" w:rsidRDefault="00FB3C52">
            <w:pPr>
              <w:pStyle w:val="ConsPlusNormal"/>
              <w:jc w:val="right"/>
            </w:pPr>
            <w:r>
              <w:t>33,3</w:t>
            </w:r>
          </w:p>
        </w:tc>
        <w:tc>
          <w:tcPr>
            <w:tcW w:w="1070" w:type="dxa"/>
            <w:tcBorders>
              <w:top w:val="nil"/>
              <w:left w:val="nil"/>
              <w:bottom w:val="nil"/>
              <w:right w:val="nil"/>
            </w:tcBorders>
          </w:tcPr>
          <w:p w:rsidR="00FB3C52" w:rsidRDefault="00FB3C52">
            <w:pPr>
              <w:pStyle w:val="ConsPlusNormal"/>
              <w:jc w:val="right"/>
            </w:pPr>
            <w:r>
              <w:t>22,8</w:t>
            </w:r>
          </w:p>
        </w:tc>
        <w:tc>
          <w:tcPr>
            <w:tcW w:w="1075" w:type="dxa"/>
            <w:tcBorders>
              <w:top w:val="nil"/>
              <w:left w:val="nil"/>
              <w:bottom w:val="nil"/>
              <w:right w:val="nil"/>
            </w:tcBorders>
          </w:tcPr>
          <w:p w:rsidR="00FB3C52" w:rsidRDefault="00FB3C52">
            <w:pPr>
              <w:pStyle w:val="ConsPlusNormal"/>
              <w:jc w:val="right"/>
            </w:pPr>
            <w:r>
              <w:t>11,7</w:t>
            </w:r>
          </w:p>
        </w:tc>
        <w:tc>
          <w:tcPr>
            <w:tcW w:w="1075" w:type="dxa"/>
            <w:tcBorders>
              <w:top w:val="nil"/>
              <w:left w:val="nil"/>
              <w:bottom w:val="nil"/>
              <w:right w:val="nil"/>
            </w:tcBorders>
          </w:tcPr>
          <w:p w:rsidR="00FB3C52" w:rsidRDefault="00FB3C52">
            <w:pPr>
              <w:pStyle w:val="ConsPlusNormal"/>
              <w:jc w:val="right"/>
            </w:pPr>
            <w:r>
              <w:t>21,8</w:t>
            </w:r>
          </w:p>
        </w:tc>
        <w:tc>
          <w:tcPr>
            <w:tcW w:w="1070" w:type="dxa"/>
            <w:tcBorders>
              <w:top w:val="nil"/>
              <w:left w:val="nil"/>
              <w:bottom w:val="nil"/>
              <w:right w:val="nil"/>
            </w:tcBorders>
          </w:tcPr>
          <w:p w:rsidR="00FB3C52" w:rsidRDefault="00FB3C52">
            <w:pPr>
              <w:pStyle w:val="ConsPlusNormal"/>
              <w:jc w:val="right"/>
            </w:pPr>
            <w:r>
              <w:t>16,2</w:t>
            </w:r>
          </w:p>
        </w:tc>
        <w:tc>
          <w:tcPr>
            <w:tcW w:w="1075" w:type="dxa"/>
            <w:tcBorders>
              <w:top w:val="nil"/>
              <w:left w:val="nil"/>
              <w:bottom w:val="nil"/>
              <w:right w:val="nil"/>
            </w:tcBorders>
          </w:tcPr>
          <w:p w:rsidR="00FB3C52" w:rsidRDefault="00FB3C52">
            <w:pPr>
              <w:pStyle w:val="ConsPlusNormal"/>
              <w:jc w:val="right"/>
            </w:pPr>
            <w:r>
              <w:t>18,2</w:t>
            </w:r>
          </w:p>
        </w:tc>
        <w:tc>
          <w:tcPr>
            <w:tcW w:w="1080" w:type="dxa"/>
            <w:tcBorders>
              <w:top w:val="nil"/>
              <w:left w:val="nil"/>
              <w:bottom w:val="nil"/>
              <w:right w:val="nil"/>
            </w:tcBorders>
          </w:tcPr>
          <w:p w:rsidR="00FB3C52" w:rsidRDefault="00FB3C52">
            <w:pPr>
              <w:pStyle w:val="ConsPlusNormal"/>
              <w:jc w:val="right"/>
            </w:pPr>
            <w:r>
              <w:t>18,2</w:t>
            </w:r>
          </w:p>
        </w:tc>
        <w:tc>
          <w:tcPr>
            <w:tcW w:w="859" w:type="dxa"/>
            <w:tcBorders>
              <w:top w:val="nil"/>
              <w:left w:val="nil"/>
              <w:bottom w:val="nil"/>
              <w:right w:val="nil"/>
            </w:tcBorders>
          </w:tcPr>
          <w:p w:rsidR="00FB3C52" w:rsidRDefault="00FB3C52">
            <w:pPr>
              <w:pStyle w:val="ConsPlusNormal"/>
              <w:jc w:val="right"/>
            </w:pPr>
            <w:r>
              <w:t>15,4</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30.</w:t>
            </w:r>
          </w:p>
        </w:tc>
        <w:tc>
          <w:tcPr>
            <w:tcW w:w="3379" w:type="dxa"/>
            <w:tcBorders>
              <w:top w:val="nil"/>
              <w:left w:val="nil"/>
              <w:bottom w:val="nil"/>
              <w:right w:val="nil"/>
            </w:tcBorders>
          </w:tcPr>
          <w:p w:rsidR="00FB3C52" w:rsidRDefault="00FB3C52">
            <w:pPr>
              <w:pStyle w:val="ConsPlusNormal"/>
            </w:pPr>
            <w:r>
              <w:t>Арзгирский муниципальный район</w:t>
            </w:r>
          </w:p>
        </w:tc>
        <w:tc>
          <w:tcPr>
            <w:tcW w:w="1085" w:type="dxa"/>
            <w:tcBorders>
              <w:top w:val="nil"/>
              <w:left w:val="nil"/>
              <w:bottom w:val="nil"/>
              <w:right w:val="nil"/>
            </w:tcBorders>
          </w:tcPr>
          <w:p w:rsidR="00FB3C52" w:rsidRDefault="00FB3C52">
            <w:pPr>
              <w:pStyle w:val="ConsPlusNormal"/>
              <w:jc w:val="right"/>
            </w:pPr>
            <w:r>
              <w:t>15,6</w:t>
            </w:r>
          </w:p>
        </w:tc>
        <w:tc>
          <w:tcPr>
            <w:tcW w:w="1070" w:type="dxa"/>
            <w:tcBorders>
              <w:top w:val="nil"/>
              <w:left w:val="nil"/>
              <w:bottom w:val="nil"/>
              <w:right w:val="nil"/>
            </w:tcBorders>
          </w:tcPr>
          <w:p w:rsidR="00FB3C52" w:rsidRDefault="00FB3C52">
            <w:pPr>
              <w:pStyle w:val="ConsPlusNormal"/>
              <w:jc w:val="right"/>
            </w:pPr>
            <w:r>
              <w:t>27,9</w:t>
            </w:r>
          </w:p>
        </w:tc>
        <w:tc>
          <w:tcPr>
            <w:tcW w:w="1080" w:type="dxa"/>
            <w:tcBorders>
              <w:top w:val="nil"/>
              <w:left w:val="nil"/>
              <w:bottom w:val="nil"/>
              <w:right w:val="nil"/>
            </w:tcBorders>
          </w:tcPr>
          <w:p w:rsidR="00FB3C52" w:rsidRDefault="00FB3C52">
            <w:pPr>
              <w:pStyle w:val="ConsPlusNormal"/>
              <w:jc w:val="right"/>
            </w:pPr>
            <w:r>
              <w:t>25,8</w:t>
            </w:r>
          </w:p>
        </w:tc>
        <w:tc>
          <w:tcPr>
            <w:tcW w:w="1070" w:type="dxa"/>
            <w:tcBorders>
              <w:top w:val="nil"/>
              <w:left w:val="nil"/>
              <w:bottom w:val="nil"/>
              <w:right w:val="nil"/>
            </w:tcBorders>
          </w:tcPr>
          <w:p w:rsidR="00FB3C52" w:rsidRDefault="00FB3C52">
            <w:pPr>
              <w:pStyle w:val="ConsPlusNormal"/>
              <w:jc w:val="right"/>
            </w:pPr>
            <w:r>
              <w:t>18,8</w:t>
            </w:r>
          </w:p>
        </w:tc>
        <w:tc>
          <w:tcPr>
            <w:tcW w:w="1070" w:type="dxa"/>
            <w:tcBorders>
              <w:top w:val="nil"/>
              <w:left w:val="nil"/>
              <w:bottom w:val="nil"/>
              <w:right w:val="nil"/>
            </w:tcBorders>
          </w:tcPr>
          <w:p w:rsidR="00FB3C52" w:rsidRDefault="00FB3C52">
            <w:pPr>
              <w:pStyle w:val="ConsPlusNormal"/>
              <w:jc w:val="right"/>
            </w:pPr>
            <w:r>
              <w:t>25,8</w:t>
            </w:r>
          </w:p>
        </w:tc>
        <w:tc>
          <w:tcPr>
            <w:tcW w:w="1075" w:type="dxa"/>
            <w:tcBorders>
              <w:top w:val="nil"/>
              <w:left w:val="nil"/>
              <w:bottom w:val="nil"/>
              <w:right w:val="nil"/>
            </w:tcBorders>
          </w:tcPr>
          <w:p w:rsidR="00FB3C52" w:rsidRDefault="00FB3C52">
            <w:pPr>
              <w:pStyle w:val="ConsPlusNormal"/>
              <w:jc w:val="right"/>
            </w:pPr>
            <w:r>
              <w:t>21,5</w:t>
            </w:r>
          </w:p>
        </w:tc>
        <w:tc>
          <w:tcPr>
            <w:tcW w:w="1075" w:type="dxa"/>
            <w:tcBorders>
              <w:top w:val="nil"/>
              <w:left w:val="nil"/>
              <w:bottom w:val="nil"/>
              <w:right w:val="nil"/>
            </w:tcBorders>
          </w:tcPr>
          <w:p w:rsidR="00FB3C52" w:rsidRDefault="00FB3C52">
            <w:pPr>
              <w:pStyle w:val="ConsPlusNormal"/>
              <w:jc w:val="right"/>
            </w:pPr>
            <w:r>
              <w:t>30,4</w:t>
            </w:r>
          </w:p>
        </w:tc>
        <w:tc>
          <w:tcPr>
            <w:tcW w:w="1070" w:type="dxa"/>
            <w:tcBorders>
              <w:top w:val="nil"/>
              <w:left w:val="nil"/>
              <w:bottom w:val="nil"/>
              <w:right w:val="nil"/>
            </w:tcBorders>
          </w:tcPr>
          <w:p w:rsidR="00FB3C52" w:rsidRDefault="00FB3C52">
            <w:pPr>
              <w:pStyle w:val="ConsPlusNormal"/>
              <w:jc w:val="right"/>
            </w:pPr>
            <w:r>
              <w:t>15,1</w:t>
            </w:r>
          </w:p>
        </w:tc>
        <w:tc>
          <w:tcPr>
            <w:tcW w:w="1075" w:type="dxa"/>
            <w:tcBorders>
              <w:top w:val="nil"/>
              <w:left w:val="nil"/>
              <w:bottom w:val="nil"/>
              <w:right w:val="nil"/>
            </w:tcBorders>
          </w:tcPr>
          <w:p w:rsidR="00FB3C52" w:rsidRDefault="00FB3C52">
            <w:pPr>
              <w:pStyle w:val="ConsPlusNormal"/>
              <w:jc w:val="right"/>
            </w:pPr>
            <w:r>
              <w:t>16,9</w:t>
            </w:r>
          </w:p>
        </w:tc>
        <w:tc>
          <w:tcPr>
            <w:tcW w:w="1080" w:type="dxa"/>
            <w:tcBorders>
              <w:top w:val="nil"/>
              <w:left w:val="nil"/>
              <w:bottom w:val="nil"/>
              <w:right w:val="nil"/>
            </w:tcBorders>
          </w:tcPr>
          <w:p w:rsidR="00FB3C52" w:rsidRDefault="00FB3C52">
            <w:pPr>
              <w:pStyle w:val="ConsPlusNormal"/>
              <w:jc w:val="right"/>
            </w:pPr>
            <w:r>
              <w:t>18,2</w:t>
            </w:r>
          </w:p>
        </w:tc>
        <w:tc>
          <w:tcPr>
            <w:tcW w:w="859" w:type="dxa"/>
            <w:tcBorders>
              <w:top w:val="nil"/>
              <w:left w:val="nil"/>
              <w:bottom w:val="nil"/>
              <w:right w:val="nil"/>
            </w:tcBorders>
          </w:tcPr>
          <w:p w:rsidR="00FB3C52" w:rsidRDefault="00FB3C52">
            <w:pPr>
              <w:pStyle w:val="ConsPlusNormal"/>
              <w:jc w:val="right"/>
            </w:pPr>
            <w:r>
              <w:t>14,3</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31.</w:t>
            </w:r>
          </w:p>
        </w:tc>
        <w:tc>
          <w:tcPr>
            <w:tcW w:w="3379" w:type="dxa"/>
            <w:tcBorders>
              <w:top w:val="nil"/>
              <w:left w:val="nil"/>
              <w:bottom w:val="nil"/>
              <w:right w:val="nil"/>
            </w:tcBorders>
          </w:tcPr>
          <w:p w:rsidR="00FB3C52" w:rsidRDefault="00FB3C52">
            <w:pPr>
              <w:pStyle w:val="ConsPlusNormal"/>
            </w:pPr>
            <w:r>
              <w:t>Город Ставрополь</w:t>
            </w:r>
          </w:p>
        </w:tc>
        <w:tc>
          <w:tcPr>
            <w:tcW w:w="1085" w:type="dxa"/>
            <w:tcBorders>
              <w:top w:val="nil"/>
              <w:left w:val="nil"/>
              <w:bottom w:val="nil"/>
              <w:right w:val="nil"/>
            </w:tcBorders>
          </w:tcPr>
          <w:p w:rsidR="00FB3C52" w:rsidRDefault="00FB3C52">
            <w:pPr>
              <w:pStyle w:val="ConsPlusNormal"/>
              <w:jc w:val="right"/>
            </w:pPr>
            <w:r>
              <w:t>17,6</w:t>
            </w:r>
          </w:p>
        </w:tc>
        <w:tc>
          <w:tcPr>
            <w:tcW w:w="1070" w:type="dxa"/>
            <w:tcBorders>
              <w:top w:val="nil"/>
              <w:left w:val="nil"/>
              <w:bottom w:val="nil"/>
              <w:right w:val="nil"/>
            </w:tcBorders>
          </w:tcPr>
          <w:p w:rsidR="00FB3C52" w:rsidRDefault="00FB3C52">
            <w:pPr>
              <w:pStyle w:val="ConsPlusNormal"/>
              <w:jc w:val="right"/>
            </w:pPr>
            <w:r>
              <w:t>22,7</w:t>
            </w:r>
          </w:p>
        </w:tc>
        <w:tc>
          <w:tcPr>
            <w:tcW w:w="1080" w:type="dxa"/>
            <w:tcBorders>
              <w:top w:val="nil"/>
              <w:left w:val="nil"/>
              <w:bottom w:val="nil"/>
              <w:right w:val="nil"/>
            </w:tcBorders>
          </w:tcPr>
          <w:p w:rsidR="00FB3C52" w:rsidRDefault="00FB3C52">
            <w:pPr>
              <w:pStyle w:val="ConsPlusNormal"/>
              <w:jc w:val="right"/>
            </w:pPr>
            <w:r>
              <w:t>18,3</w:t>
            </w:r>
          </w:p>
        </w:tc>
        <w:tc>
          <w:tcPr>
            <w:tcW w:w="1070" w:type="dxa"/>
            <w:tcBorders>
              <w:top w:val="nil"/>
              <w:left w:val="nil"/>
              <w:bottom w:val="nil"/>
              <w:right w:val="nil"/>
            </w:tcBorders>
          </w:tcPr>
          <w:p w:rsidR="00FB3C52" w:rsidRDefault="00FB3C52">
            <w:pPr>
              <w:pStyle w:val="ConsPlusNormal"/>
              <w:jc w:val="right"/>
            </w:pPr>
            <w:r>
              <w:t>22,0</w:t>
            </w:r>
          </w:p>
        </w:tc>
        <w:tc>
          <w:tcPr>
            <w:tcW w:w="1070" w:type="dxa"/>
            <w:tcBorders>
              <w:top w:val="nil"/>
              <w:left w:val="nil"/>
              <w:bottom w:val="nil"/>
              <w:right w:val="nil"/>
            </w:tcBorders>
          </w:tcPr>
          <w:p w:rsidR="00FB3C52" w:rsidRDefault="00FB3C52">
            <w:pPr>
              <w:pStyle w:val="ConsPlusNormal"/>
              <w:jc w:val="right"/>
            </w:pPr>
            <w:r>
              <w:t>17,2</w:t>
            </w:r>
          </w:p>
        </w:tc>
        <w:tc>
          <w:tcPr>
            <w:tcW w:w="1075" w:type="dxa"/>
            <w:tcBorders>
              <w:top w:val="nil"/>
              <w:left w:val="nil"/>
              <w:bottom w:val="nil"/>
              <w:right w:val="nil"/>
            </w:tcBorders>
          </w:tcPr>
          <w:p w:rsidR="00FB3C52" w:rsidRDefault="00FB3C52">
            <w:pPr>
              <w:pStyle w:val="ConsPlusNormal"/>
              <w:jc w:val="right"/>
            </w:pPr>
            <w:r>
              <w:t>15,4</w:t>
            </w:r>
          </w:p>
        </w:tc>
        <w:tc>
          <w:tcPr>
            <w:tcW w:w="1075" w:type="dxa"/>
            <w:tcBorders>
              <w:top w:val="nil"/>
              <w:left w:val="nil"/>
              <w:bottom w:val="nil"/>
              <w:right w:val="nil"/>
            </w:tcBorders>
          </w:tcPr>
          <w:p w:rsidR="00FB3C52" w:rsidRDefault="00FB3C52">
            <w:pPr>
              <w:pStyle w:val="ConsPlusNormal"/>
              <w:jc w:val="right"/>
            </w:pPr>
            <w:r>
              <w:t>17,7</w:t>
            </w:r>
          </w:p>
        </w:tc>
        <w:tc>
          <w:tcPr>
            <w:tcW w:w="1070" w:type="dxa"/>
            <w:tcBorders>
              <w:top w:val="nil"/>
              <w:left w:val="nil"/>
              <w:bottom w:val="nil"/>
              <w:right w:val="nil"/>
            </w:tcBorders>
          </w:tcPr>
          <w:p w:rsidR="00FB3C52" w:rsidRDefault="00FB3C52">
            <w:pPr>
              <w:pStyle w:val="ConsPlusNormal"/>
              <w:jc w:val="right"/>
            </w:pPr>
            <w:r>
              <w:t>19,3</w:t>
            </w:r>
          </w:p>
        </w:tc>
        <w:tc>
          <w:tcPr>
            <w:tcW w:w="1075" w:type="dxa"/>
            <w:tcBorders>
              <w:top w:val="nil"/>
              <w:left w:val="nil"/>
              <w:bottom w:val="nil"/>
              <w:right w:val="nil"/>
            </w:tcBorders>
          </w:tcPr>
          <w:p w:rsidR="00FB3C52" w:rsidRDefault="00FB3C52">
            <w:pPr>
              <w:pStyle w:val="ConsPlusNormal"/>
              <w:jc w:val="right"/>
            </w:pPr>
            <w:r>
              <w:t>14,8</w:t>
            </w:r>
          </w:p>
        </w:tc>
        <w:tc>
          <w:tcPr>
            <w:tcW w:w="1080" w:type="dxa"/>
            <w:tcBorders>
              <w:top w:val="nil"/>
              <w:left w:val="nil"/>
              <w:bottom w:val="nil"/>
              <w:right w:val="nil"/>
            </w:tcBorders>
          </w:tcPr>
          <w:p w:rsidR="00FB3C52" w:rsidRDefault="00FB3C52">
            <w:pPr>
              <w:pStyle w:val="ConsPlusNormal"/>
              <w:jc w:val="right"/>
            </w:pPr>
            <w:r>
              <w:t>14,6</w:t>
            </w:r>
          </w:p>
        </w:tc>
        <w:tc>
          <w:tcPr>
            <w:tcW w:w="859" w:type="dxa"/>
            <w:tcBorders>
              <w:top w:val="nil"/>
              <w:left w:val="nil"/>
              <w:bottom w:val="nil"/>
              <w:right w:val="nil"/>
            </w:tcBorders>
          </w:tcPr>
          <w:p w:rsidR="00FB3C52" w:rsidRDefault="00FB3C52">
            <w:pPr>
              <w:pStyle w:val="ConsPlusNormal"/>
              <w:jc w:val="right"/>
            </w:pPr>
            <w:r>
              <w:t>14,2</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32.</w:t>
            </w:r>
          </w:p>
        </w:tc>
        <w:tc>
          <w:tcPr>
            <w:tcW w:w="3379" w:type="dxa"/>
            <w:tcBorders>
              <w:top w:val="nil"/>
              <w:left w:val="nil"/>
              <w:bottom w:val="nil"/>
              <w:right w:val="nil"/>
            </w:tcBorders>
          </w:tcPr>
          <w:p w:rsidR="00FB3C52" w:rsidRDefault="00FB3C52">
            <w:pPr>
              <w:pStyle w:val="ConsPlusNormal"/>
            </w:pPr>
            <w:r>
              <w:t>Туркменский муниципальный район</w:t>
            </w:r>
          </w:p>
        </w:tc>
        <w:tc>
          <w:tcPr>
            <w:tcW w:w="1085" w:type="dxa"/>
            <w:tcBorders>
              <w:top w:val="nil"/>
              <w:left w:val="nil"/>
              <w:bottom w:val="nil"/>
              <w:right w:val="nil"/>
            </w:tcBorders>
          </w:tcPr>
          <w:p w:rsidR="00FB3C52" w:rsidRDefault="00FB3C52">
            <w:pPr>
              <w:pStyle w:val="ConsPlusNormal"/>
              <w:jc w:val="right"/>
            </w:pPr>
            <w:r>
              <w:t>16,9</w:t>
            </w:r>
          </w:p>
        </w:tc>
        <w:tc>
          <w:tcPr>
            <w:tcW w:w="1070" w:type="dxa"/>
            <w:tcBorders>
              <w:top w:val="nil"/>
              <w:left w:val="nil"/>
              <w:bottom w:val="nil"/>
              <w:right w:val="nil"/>
            </w:tcBorders>
          </w:tcPr>
          <w:p w:rsidR="00FB3C52" w:rsidRDefault="00FB3C52">
            <w:pPr>
              <w:pStyle w:val="ConsPlusNormal"/>
              <w:jc w:val="right"/>
            </w:pPr>
            <w:r>
              <w:t>26,0</w:t>
            </w:r>
          </w:p>
        </w:tc>
        <w:tc>
          <w:tcPr>
            <w:tcW w:w="1080" w:type="dxa"/>
            <w:tcBorders>
              <w:top w:val="nil"/>
              <w:left w:val="nil"/>
              <w:bottom w:val="nil"/>
              <w:right w:val="nil"/>
            </w:tcBorders>
          </w:tcPr>
          <w:p w:rsidR="00FB3C52" w:rsidRDefault="00FB3C52">
            <w:pPr>
              <w:pStyle w:val="ConsPlusNormal"/>
              <w:jc w:val="right"/>
            </w:pPr>
            <w:r>
              <w:t>24,4</w:t>
            </w:r>
          </w:p>
        </w:tc>
        <w:tc>
          <w:tcPr>
            <w:tcW w:w="1070" w:type="dxa"/>
            <w:tcBorders>
              <w:top w:val="nil"/>
              <w:left w:val="nil"/>
              <w:bottom w:val="nil"/>
              <w:right w:val="nil"/>
            </w:tcBorders>
          </w:tcPr>
          <w:p w:rsidR="00FB3C52" w:rsidRDefault="00FB3C52">
            <w:pPr>
              <w:pStyle w:val="ConsPlusNormal"/>
              <w:jc w:val="right"/>
            </w:pPr>
            <w:r>
              <w:t>25,0</w:t>
            </w:r>
          </w:p>
        </w:tc>
        <w:tc>
          <w:tcPr>
            <w:tcW w:w="1070" w:type="dxa"/>
            <w:tcBorders>
              <w:top w:val="nil"/>
              <w:left w:val="nil"/>
              <w:bottom w:val="nil"/>
              <w:right w:val="nil"/>
            </w:tcBorders>
          </w:tcPr>
          <w:p w:rsidR="00FB3C52" w:rsidRDefault="00FB3C52">
            <w:pPr>
              <w:pStyle w:val="ConsPlusNormal"/>
              <w:jc w:val="right"/>
            </w:pPr>
            <w:r>
              <w:t>18,4</w:t>
            </w:r>
          </w:p>
        </w:tc>
        <w:tc>
          <w:tcPr>
            <w:tcW w:w="1075" w:type="dxa"/>
            <w:tcBorders>
              <w:top w:val="nil"/>
              <w:left w:val="nil"/>
              <w:bottom w:val="nil"/>
              <w:right w:val="nil"/>
            </w:tcBorders>
          </w:tcPr>
          <w:p w:rsidR="00FB3C52" w:rsidRDefault="00FB3C52">
            <w:pPr>
              <w:pStyle w:val="ConsPlusNormal"/>
              <w:jc w:val="right"/>
            </w:pPr>
            <w:r>
              <w:t>17,3</w:t>
            </w:r>
          </w:p>
        </w:tc>
        <w:tc>
          <w:tcPr>
            <w:tcW w:w="1075" w:type="dxa"/>
            <w:tcBorders>
              <w:top w:val="nil"/>
              <w:left w:val="nil"/>
              <w:bottom w:val="nil"/>
              <w:right w:val="nil"/>
            </w:tcBorders>
          </w:tcPr>
          <w:p w:rsidR="00FB3C52" w:rsidRDefault="00FB3C52">
            <w:pPr>
              <w:pStyle w:val="ConsPlusNormal"/>
              <w:jc w:val="right"/>
            </w:pPr>
            <w:r>
              <w:t>17,6</w:t>
            </w:r>
          </w:p>
        </w:tc>
        <w:tc>
          <w:tcPr>
            <w:tcW w:w="1070" w:type="dxa"/>
            <w:tcBorders>
              <w:top w:val="nil"/>
              <w:left w:val="nil"/>
              <w:bottom w:val="nil"/>
              <w:right w:val="nil"/>
            </w:tcBorders>
          </w:tcPr>
          <w:p w:rsidR="00FB3C52" w:rsidRDefault="00FB3C52">
            <w:pPr>
              <w:pStyle w:val="ConsPlusNormal"/>
              <w:jc w:val="right"/>
            </w:pPr>
            <w:r>
              <w:t>13,5</w:t>
            </w:r>
          </w:p>
        </w:tc>
        <w:tc>
          <w:tcPr>
            <w:tcW w:w="1075" w:type="dxa"/>
            <w:tcBorders>
              <w:top w:val="nil"/>
              <w:left w:val="nil"/>
              <w:bottom w:val="nil"/>
              <w:right w:val="nil"/>
            </w:tcBorders>
          </w:tcPr>
          <w:p w:rsidR="00FB3C52" w:rsidRDefault="00FB3C52">
            <w:pPr>
              <w:pStyle w:val="ConsPlusNormal"/>
              <w:jc w:val="right"/>
            </w:pPr>
            <w:r>
              <w:t>15,3</w:t>
            </w:r>
          </w:p>
        </w:tc>
        <w:tc>
          <w:tcPr>
            <w:tcW w:w="1080" w:type="dxa"/>
            <w:tcBorders>
              <w:top w:val="nil"/>
              <w:left w:val="nil"/>
              <w:bottom w:val="nil"/>
              <w:right w:val="nil"/>
            </w:tcBorders>
          </w:tcPr>
          <w:p w:rsidR="00FB3C52" w:rsidRDefault="00FB3C52">
            <w:pPr>
              <w:pStyle w:val="ConsPlusNormal"/>
              <w:jc w:val="right"/>
            </w:pPr>
            <w:r>
              <w:t>14,0</w:t>
            </w:r>
          </w:p>
        </w:tc>
        <w:tc>
          <w:tcPr>
            <w:tcW w:w="859" w:type="dxa"/>
            <w:tcBorders>
              <w:top w:val="nil"/>
              <w:left w:val="nil"/>
              <w:bottom w:val="nil"/>
              <w:right w:val="nil"/>
            </w:tcBorders>
          </w:tcPr>
          <w:p w:rsidR="00FB3C52" w:rsidRDefault="00FB3C52">
            <w:pPr>
              <w:pStyle w:val="ConsPlusNormal"/>
              <w:jc w:val="right"/>
            </w:pPr>
            <w:r>
              <w:t>11,9</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pPr>
          </w:p>
        </w:tc>
        <w:tc>
          <w:tcPr>
            <w:tcW w:w="3379" w:type="dxa"/>
            <w:tcBorders>
              <w:top w:val="nil"/>
              <w:left w:val="nil"/>
              <w:bottom w:val="nil"/>
              <w:right w:val="nil"/>
            </w:tcBorders>
          </w:tcPr>
          <w:p w:rsidR="00FB3C52" w:rsidRDefault="00FB3C52">
            <w:pPr>
              <w:pStyle w:val="ConsPlusNormal"/>
            </w:pPr>
            <w:r>
              <w:t>Среднекраевой показатель</w:t>
            </w:r>
          </w:p>
        </w:tc>
        <w:tc>
          <w:tcPr>
            <w:tcW w:w="1085" w:type="dxa"/>
            <w:tcBorders>
              <w:top w:val="nil"/>
              <w:left w:val="nil"/>
              <w:bottom w:val="nil"/>
              <w:right w:val="nil"/>
            </w:tcBorders>
          </w:tcPr>
          <w:p w:rsidR="00FB3C52" w:rsidRDefault="00FB3C52">
            <w:pPr>
              <w:pStyle w:val="ConsPlusNormal"/>
              <w:jc w:val="right"/>
            </w:pPr>
            <w:r>
              <w:t>20,7</w:t>
            </w:r>
          </w:p>
        </w:tc>
        <w:tc>
          <w:tcPr>
            <w:tcW w:w="1070" w:type="dxa"/>
            <w:tcBorders>
              <w:top w:val="nil"/>
              <w:left w:val="nil"/>
              <w:bottom w:val="nil"/>
              <w:right w:val="nil"/>
            </w:tcBorders>
          </w:tcPr>
          <w:p w:rsidR="00FB3C52" w:rsidRDefault="00FB3C52">
            <w:pPr>
              <w:pStyle w:val="ConsPlusNormal"/>
              <w:jc w:val="right"/>
            </w:pPr>
            <w:r>
              <w:t>21,6</w:t>
            </w:r>
          </w:p>
        </w:tc>
        <w:tc>
          <w:tcPr>
            <w:tcW w:w="1080" w:type="dxa"/>
            <w:tcBorders>
              <w:top w:val="nil"/>
              <w:left w:val="nil"/>
              <w:bottom w:val="nil"/>
              <w:right w:val="nil"/>
            </w:tcBorders>
          </w:tcPr>
          <w:p w:rsidR="00FB3C52" w:rsidRDefault="00FB3C52">
            <w:pPr>
              <w:pStyle w:val="ConsPlusNormal"/>
              <w:jc w:val="right"/>
            </w:pPr>
            <w:r>
              <w:t>21,1</w:t>
            </w:r>
          </w:p>
        </w:tc>
        <w:tc>
          <w:tcPr>
            <w:tcW w:w="1070" w:type="dxa"/>
            <w:tcBorders>
              <w:top w:val="nil"/>
              <w:left w:val="nil"/>
              <w:bottom w:val="nil"/>
              <w:right w:val="nil"/>
            </w:tcBorders>
          </w:tcPr>
          <w:p w:rsidR="00FB3C52" w:rsidRDefault="00FB3C52">
            <w:pPr>
              <w:pStyle w:val="ConsPlusNormal"/>
              <w:jc w:val="right"/>
            </w:pPr>
            <w:r>
              <w:t>22,3</w:t>
            </w:r>
          </w:p>
        </w:tc>
        <w:tc>
          <w:tcPr>
            <w:tcW w:w="1070" w:type="dxa"/>
            <w:tcBorders>
              <w:top w:val="nil"/>
              <w:left w:val="nil"/>
              <w:bottom w:val="nil"/>
              <w:right w:val="nil"/>
            </w:tcBorders>
          </w:tcPr>
          <w:p w:rsidR="00FB3C52" w:rsidRDefault="00FB3C52">
            <w:pPr>
              <w:pStyle w:val="ConsPlusNormal"/>
              <w:jc w:val="right"/>
            </w:pPr>
            <w:r>
              <w:t>19,6</w:t>
            </w:r>
          </w:p>
        </w:tc>
        <w:tc>
          <w:tcPr>
            <w:tcW w:w="1075" w:type="dxa"/>
            <w:tcBorders>
              <w:top w:val="nil"/>
              <w:left w:val="nil"/>
              <w:bottom w:val="nil"/>
              <w:right w:val="nil"/>
            </w:tcBorders>
          </w:tcPr>
          <w:p w:rsidR="00FB3C52" w:rsidRDefault="00FB3C52">
            <w:pPr>
              <w:pStyle w:val="ConsPlusNormal"/>
              <w:jc w:val="right"/>
            </w:pPr>
            <w:r>
              <w:t>17,9</w:t>
            </w:r>
          </w:p>
        </w:tc>
        <w:tc>
          <w:tcPr>
            <w:tcW w:w="1075" w:type="dxa"/>
            <w:tcBorders>
              <w:top w:val="nil"/>
              <w:left w:val="nil"/>
              <w:bottom w:val="nil"/>
              <w:right w:val="nil"/>
            </w:tcBorders>
          </w:tcPr>
          <w:p w:rsidR="00FB3C52" w:rsidRDefault="00FB3C52">
            <w:pPr>
              <w:pStyle w:val="ConsPlusNormal"/>
              <w:jc w:val="right"/>
            </w:pPr>
            <w:r>
              <w:t>18,9</w:t>
            </w:r>
          </w:p>
        </w:tc>
        <w:tc>
          <w:tcPr>
            <w:tcW w:w="1070" w:type="dxa"/>
            <w:tcBorders>
              <w:top w:val="nil"/>
              <w:left w:val="nil"/>
              <w:bottom w:val="nil"/>
              <w:right w:val="nil"/>
            </w:tcBorders>
          </w:tcPr>
          <w:p w:rsidR="00FB3C52" w:rsidRDefault="00FB3C52">
            <w:pPr>
              <w:pStyle w:val="ConsPlusNormal"/>
              <w:jc w:val="right"/>
            </w:pPr>
            <w:r>
              <w:t>17,5</w:t>
            </w:r>
          </w:p>
        </w:tc>
        <w:tc>
          <w:tcPr>
            <w:tcW w:w="1075" w:type="dxa"/>
            <w:tcBorders>
              <w:top w:val="nil"/>
              <w:left w:val="nil"/>
              <w:bottom w:val="nil"/>
              <w:right w:val="nil"/>
            </w:tcBorders>
          </w:tcPr>
          <w:p w:rsidR="00FB3C52" w:rsidRDefault="00FB3C52">
            <w:pPr>
              <w:pStyle w:val="ConsPlusNormal"/>
              <w:jc w:val="right"/>
            </w:pPr>
            <w:r>
              <w:t>16,6</w:t>
            </w:r>
          </w:p>
        </w:tc>
        <w:tc>
          <w:tcPr>
            <w:tcW w:w="1080" w:type="dxa"/>
            <w:tcBorders>
              <w:top w:val="nil"/>
              <w:left w:val="nil"/>
              <w:bottom w:val="nil"/>
              <w:right w:val="nil"/>
            </w:tcBorders>
          </w:tcPr>
          <w:p w:rsidR="00FB3C52" w:rsidRDefault="00FB3C52">
            <w:pPr>
              <w:pStyle w:val="ConsPlusNormal"/>
              <w:jc w:val="right"/>
            </w:pPr>
            <w:r>
              <w:t>17,7</w:t>
            </w:r>
          </w:p>
        </w:tc>
        <w:tc>
          <w:tcPr>
            <w:tcW w:w="859" w:type="dxa"/>
            <w:tcBorders>
              <w:top w:val="nil"/>
              <w:left w:val="nil"/>
              <w:bottom w:val="nil"/>
              <w:right w:val="nil"/>
            </w:tcBorders>
          </w:tcPr>
          <w:p w:rsidR="00FB3C52" w:rsidRDefault="00FB3C52">
            <w:pPr>
              <w:pStyle w:val="ConsPlusNormal"/>
              <w:jc w:val="right"/>
            </w:pPr>
            <w:r>
              <w:t>19,8</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26, свидетельствуют о положительной динамике показателя запущенности в Ставропольском крае на 4,3 процента.</w:t>
      </w:r>
    </w:p>
    <w:p w:rsidR="00FB3C52" w:rsidRDefault="00FB3C52">
      <w:pPr>
        <w:pStyle w:val="ConsPlusNormal"/>
        <w:spacing w:before="220"/>
        <w:ind w:firstLine="540"/>
        <w:jc w:val="both"/>
      </w:pPr>
      <w:r>
        <w:t>Отрицательная динамика показателя запущенности сложилась в следующих муниципальных образованиях Ставропольского края:</w:t>
      </w:r>
    </w:p>
    <w:p w:rsidR="00FB3C52" w:rsidRDefault="00FB3C52">
      <w:pPr>
        <w:pStyle w:val="ConsPlusNormal"/>
        <w:spacing w:before="220"/>
        <w:ind w:firstLine="540"/>
        <w:jc w:val="both"/>
      </w:pPr>
      <w:r>
        <w:t>Грачевский муниципальный район (данный показатель увеличился на 82,5 процента);</w:t>
      </w:r>
    </w:p>
    <w:p w:rsidR="00FB3C52" w:rsidRDefault="00FB3C52">
      <w:pPr>
        <w:pStyle w:val="ConsPlusNormal"/>
        <w:spacing w:before="220"/>
        <w:ind w:firstLine="540"/>
        <w:jc w:val="both"/>
      </w:pPr>
      <w:r>
        <w:t>Александровский муниципальный район (данный показатель увеличился на 49,0 процента);</w:t>
      </w:r>
    </w:p>
    <w:p w:rsidR="00FB3C52" w:rsidRDefault="00FB3C52">
      <w:pPr>
        <w:pStyle w:val="ConsPlusNormal"/>
        <w:spacing w:before="220"/>
        <w:ind w:firstLine="540"/>
        <w:jc w:val="both"/>
      </w:pPr>
      <w:r>
        <w:t>Новоселицкий муниципальный район (данный показатель увеличился на 48,9 процента);</w:t>
      </w:r>
    </w:p>
    <w:p w:rsidR="00FB3C52" w:rsidRDefault="00FB3C52">
      <w:pPr>
        <w:pStyle w:val="ConsPlusNormal"/>
        <w:spacing w:before="220"/>
        <w:ind w:firstLine="540"/>
        <w:jc w:val="both"/>
      </w:pPr>
      <w:r>
        <w:t>Минераловодский городской округ (данный показатель увеличился на 47,7 процента);</w:t>
      </w:r>
    </w:p>
    <w:p w:rsidR="00FB3C52" w:rsidRDefault="00FB3C52">
      <w:pPr>
        <w:pStyle w:val="ConsPlusNormal"/>
        <w:spacing w:before="220"/>
        <w:ind w:firstLine="540"/>
        <w:jc w:val="both"/>
      </w:pPr>
      <w:r>
        <w:t>Буденновский муниципальный район (данный показатель увеличился на 46,4 процента);</w:t>
      </w:r>
    </w:p>
    <w:p w:rsidR="00FB3C52" w:rsidRDefault="00FB3C52">
      <w:pPr>
        <w:pStyle w:val="ConsPlusNormal"/>
        <w:spacing w:before="220"/>
        <w:ind w:firstLine="540"/>
        <w:jc w:val="both"/>
      </w:pPr>
      <w:r>
        <w:t>Благодарненский городской округ (данный показатель увеличился на 16,4 процента);</w:t>
      </w:r>
    </w:p>
    <w:p w:rsidR="00FB3C52" w:rsidRDefault="00FB3C52">
      <w:pPr>
        <w:pStyle w:val="ConsPlusNormal"/>
        <w:spacing w:before="220"/>
        <w:ind w:firstLine="540"/>
        <w:jc w:val="both"/>
      </w:pPr>
      <w:r>
        <w:t>Левокумский муниципальный район (данный показатель увеличился на 12,6 процента);</w:t>
      </w:r>
    </w:p>
    <w:p w:rsidR="00FB3C52" w:rsidRDefault="00FB3C52">
      <w:pPr>
        <w:pStyle w:val="ConsPlusNormal"/>
        <w:spacing w:before="220"/>
        <w:ind w:firstLine="540"/>
        <w:jc w:val="both"/>
      </w:pPr>
      <w:r>
        <w:t>Андроповский муниципальный район (данный показатель увеличился на 9,5 процента);</w:t>
      </w:r>
    </w:p>
    <w:p w:rsidR="00FB3C52" w:rsidRDefault="00FB3C52">
      <w:pPr>
        <w:pStyle w:val="ConsPlusNormal"/>
        <w:spacing w:before="220"/>
        <w:ind w:firstLine="540"/>
        <w:jc w:val="both"/>
      </w:pPr>
      <w:r>
        <w:t>Петровский городской округ (данный показатель увеличился на 8,9 процента).</w:t>
      </w:r>
    </w:p>
    <w:p w:rsidR="00FB3C52" w:rsidRDefault="00FB3C52">
      <w:pPr>
        <w:pStyle w:val="ConsPlusNormal"/>
        <w:spacing w:before="220"/>
        <w:ind w:firstLine="540"/>
        <w:jc w:val="both"/>
      </w:pPr>
      <w:r>
        <w:t>По результатам анализа показателя запущенности по основным локализациям злокачественных новообразований определены муниципальные образования Ставропольского края с наиболее неблагоприятными показателями запущенности злокачественного новообразования относительно среднекраевого показателя.</w:t>
      </w:r>
    </w:p>
    <w:p w:rsidR="00FB3C52" w:rsidRDefault="00FB3C52">
      <w:pPr>
        <w:pStyle w:val="ConsPlusNormal"/>
        <w:spacing w:before="220"/>
        <w:ind w:firstLine="540"/>
        <w:jc w:val="both"/>
      </w:pPr>
      <w:r>
        <w:t>Наиболее неблагоприятный показатель запущенности рака желудка в 2020 году сложился в следующих муниципальных образованиях Ставропольского края:</w:t>
      </w:r>
    </w:p>
    <w:p w:rsidR="00FB3C52" w:rsidRDefault="00FB3C52">
      <w:pPr>
        <w:pStyle w:val="ConsPlusNormal"/>
        <w:spacing w:before="220"/>
        <w:ind w:firstLine="540"/>
        <w:jc w:val="both"/>
      </w:pPr>
      <w:r>
        <w:t>Степновский муниципальный район - 100,0 процента (данный показатель выше среднекраевого на 61,9 процента);</w:t>
      </w:r>
    </w:p>
    <w:p w:rsidR="00FB3C52" w:rsidRDefault="00FB3C52">
      <w:pPr>
        <w:pStyle w:val="ConsPlusNormal"/>
        <w:spacing w:before="220"/>
        <w:ind w:firstLine="540"/>
        <w:jc w:val="both"/>
      </w:pPr>
      <w:r>
        <w:t>Андроповский муниципальный район - 80,0 процента (данный показатель выше среднекраевого на 52,4 процента);</w:t>
      </w:r>
    </w:p>
    <w:p w:rsidR="00FB3C52" w:rsidRDefault="00FB3C52">
      <w:pPr>
        <w:pStyle w:val="ConsPlusNormal"/>
        <w:spacing w:before="220"/>
        <w:ind w:firstLine="540"/>
        <w:jc w:val="both"/>
      </w:pPr>
      <w:r>
        <w:t>Предгорный муниципальный район - 75,0 процента (данный показатель выше среднекраевого на 49,2 процента);</w:t>
      </w:r>
    </w:p>
    <w:p w:rsidR="00FB3C52" w:rsidRDefault="00FB3C52">
      <w:pPr>
        <w:pStyle w:val="ConsPlusNormal"/>
        <w:spacing w:before="220"/>
        <w:ind w:firstLine="540"/>
        <w:jc w:val="both"/>
      </w:pPr>
      <w:r>
        <w:t>Новоселицкий муниципальный район - 60,0 процента (данный показатель выше среднекраевого на 36,5 процента);</w:t>
      </w:r>
    </w:p>
    <w:p w:rsidR="00FB3C52" w:rsidRDefault="00FB3C52">
      <w:pPr>
        <w:pStyle w:val="ConsPlusNormal"/>
        <w:spacing w:before="220"/>
        <w:ind w:firstLine="540"/>
        <w:jc w:val="both"/>
      </w:pPr>
      <w:r>
        <w:t>Петровский городской округ - 55,6 процента (данный показатель выше среднекраевого на 31,5 процента);</w:t>
      </w:r>
    </w:p>
    <w:p w:rsidR="00FB3C52" w:rsidRDefault="00FB3C52">
      <w:pPr>
        <w:pStyle w:val="ConsPlusNormal"/>
        <w:spacing w:before="220"/>
        <w:ind w:firstLine="540"/>
        <w:jc w:val="both"/>
      </w:pPr>
      <w:r>
        <w:t>город-курорт Ессентуки - 54,5 процента (данный показатель выше среднекраевого на 30,1 процента);</w:t>
      </w:r>
    </w:p>
    <w:p w:rsidR="00FB3C52" w:rsidRDefault="00FB3C52">
      <w:pPr>
        <w:pStyle w:val="ConsPlusNormal"/>
        <w:spacing w:before="220"/>
        <w:ind w:firstLine="540"/>
        <w:jc w:val="both"/>
      </w:pPr>
      <w:r>
        <w:t>город-курорт Железноводск, Арзгирский, Красногвардейский, Курский и Левокумский муниципальные районы - по 50,0 процента в каждом (данный показатель выше среднекраевого на 23,8 процента).</w:t>
      </w:r>
    </w:p>
    <w:p w:rsidR="00FB3C52" w:rsidRDefault="00FB3C52">
      <w:pPr>
        <w:pStyle w:val="ConsPlusNormal"/>
        <w:spacing w:before="220"/>
        <w:ind w:firstLine="540"/>
        <w:jc w:val="both"/>
      </w:pPr>
      <w:r>
        <w:t>Наиболее неблагоприятный показатель запущенности рака трахеи, бронхов, легкого в 2020 году сложился в следующих муниципальных образованиях Ставропольского края:</w:t>
      </w:r>
    </w:p>
    <w:p w:rsidR="00FB3C52" w:rsidRDefault="00FB3C52">
      <w:pPr>
        <w:pStyle w:val="ConsPlusNormal"/>
        <w:spacing w:before="220"/>
        <w:ind w:firstLine="540"/>
        <w:jc w:val="both"/>
      </w:pPr>
      <w:r>
        <w:lastRenderedPageBreak/>
        <w:t>Труновский муниципальный район - 87,5 процента (данный показатель выше среднекраевого на 53,1 процента);</w:t>
      </w:r>
    </w:p>
    <w:p w:rsidR="00FB3C52" w:rsidRDefault="00FB3C52">
      <w:pPr>
        <w:pStyle w:val="ConsPlusNormal"/>
        <w:spacing w:before="220"/>
        <w:ind w:firstLine="540"/>
        <w:jc w:val="both"/>
      </w:pPr>
      <w:r>
        <w:t>Курский муниципальный район - 69,2 процента (данный показатель выше среднекраевого на 40,8 процента);</w:t>
      </w:r>
    </w:p>
    <w:p w:rsidR="00FB3C52" w:rsidRDefault="00FB3C52">
      <w:pPr>
        <w:pStyle w:val="ConsPlusNormal"/>
        <w:spacing w:before="220"/>
        <w:ind w:firstLine="540"/>
        <w:jc w:val="both"/>
      </w:pPr>
      <w:r>
        <w:t>город-курорт Кисловодск - 62,5 процента (данный показатель выше среднекраевого на 34,4 процента);</w:t>
      </w:r>
    </w:p>
    <w:p w:rsidR="00FB3C52" w:rsidRDefault="00FB3C52">
      <w:pPr>
        <w:pStyle w:val="ConsPlusNormal"/>
        <w:spacing w:before="220"/>
        <w:ind w:firstLine="540"/>
        <w:jc w:val="both"/>
      </w:pPr>
      <w:r>
        <w:t>Александровский муниципальный район - 54,5 процента (данный показатель выше среднекраевого на 24,8 процента);</w:t>
      </w:r>
    </w:p>
    <w:p w:rsidR="00FB3C52" w:rsidRDefault="00FB3C52">
      <w:pPr>
        <w:pStyle w:val="ConsPlusNormal"/>
        <w:spacing w:before="220"/>
        <w:ind w:firstLine="540"/>
        <w:jc w:val="both"/>
      </w:pPr>
      <w:r>
        <w:t>Андроповский муниципальный район - 53,8 процента (данный показатель выше среднекраевого на 23,8 процента);</w:t>
      </w:r>
    </w:p>
    <w:p w:rsidR="00FB3C52" w:rsidRDefault="00FB3C52">
      <w:pPr>
        <w:pStyle w:val="ConsPlusNormal"/>
        <w:spacing w:before="220"/>
        <w:ind w:firstLine="540"/>
        <w:jc w:val="both"/>
      </w:pPr>
      <w:r>
        <w:t>город-курорт Ессентуки - 53,3 процента (данный показатель выше среднекраевого на 23,1 процента).</w:t>
      </w:r>
    </w:p>
    <w:p w:rsidR="00FB3C52" w:rsidRDefault="00FB3C52">
      <w:pPr>
        <w:pStyle w:val="ConsPlusNormal"/>
        <w:spacing w:before="220"/>
        <w:ind w:firstLine="540"/>
        <w:jc w:val="both"/>
      </w:pPr>
      <w:r>
        <w:t>Наиболее неблагоприятный показатель запущенности рака ободочной кишки в 2020 году сложился в следующих муниципальных образованиях Ставропольского края:</w:t>
      </w:r>
    </w:p>
    <w:p w:rsidR="00FB3C52" w:rsidRDefault="00FB3C52">
      <w:pPr>
        <w:pStyle w:val="ConsPlusNormal"/>
        <w:spacing w:before="220"/>
        <w:ind w:firstLine="540"/>
        <w:jc w:val="both"/>
      </w:pPr>
      <w:r>
        <w:t>Апанасенковский муниципальный радон - 100,0 процента (данный показатель выше среднекраевого на 72,6 процента);</w:t>
      </w:r>
    </w:p>
    <w:p w:rsidR="00FB3C52" w:rsidRDefault="00FB3C52">
      <w:pPr>
        <w:pStyle w:val="ConsPlusNormal"/>
        <w:spacing w:before="220"/>
        <w:ind w:firstLine="540"/>
        <w:jc w:val="both"/>
      </w:pPr>
      <w:r>
        <w:t>Новоселицкий и Степновский муниципальные районы - по 60,0 процента в каждом (данный показатель выше среднекраевого на 22,4 процента);</w:t>
      </w:r>
    </w:p>
    <w:p w:rsidR="00FB3C52" w:rsidRDefault="00FB3C52">
      <w:pPr>
        <w:pStyle w:val="ConsPlusNormal"/>
        <w:spacing w:before="220"/>
        <w:ind w:firstLine="540"/>
        <w:jc w:val="both"/>
      </w:pPr>
      <w:r>
        <w:t>Грачевский муниципальный район - 50,0 процента (данный показатель выше среднекраевого на 45,2 процента);</w:t>
      </w:r>
    </w:p>
    <w:p w:rsidR="00FB3C52" w:rsidRDefault="00FB3C52">
      <w:pPr>
        <w:pStyle w:val="ConsPlusNormal"/>
        <w:spacing w:before="220"/>
        <w:ind w:firstLine="540"/>
        <w:jc w:val="both"/>
      </w:pPr>
      <w:r>
        <w:t>город-курорт Кисловодск - 42,3 процента (данный показатель выше среднекраевого на 35,2 процента);</w:t>
      </w:r>
    </w:p>
    <w:p w:rsidR="00FB3C52" w:rsidRDefault="00FB3C52">
      <w:pPr>
        <w:pStyle w:val="ConsPlusNormal"/>
        <w:spacing w:before="220"/>
        <w:ind w:firstLine="540"/>
        <w:jc w:val="both"/>
      </w:pPr>
      <w:r>
        <w:t>Шпаковский муниципальный район - 37,0 процента (данный показатель выше среднекраевого на 25,9 процента);</w:t>
      </w:r>
    </w:p>
    <w:p w:rsidR="00FB3C52" w:rsidRDefault="00FB3C52">
      <w:pPr>
        <w:pStyle w:val="ConsPlusNormal"/>
        <w:spacing w:before="220"/>
        <w:ind w:firstLine="540"/>
        <w:jc w:val="both"/>
      </w:pPr>
      <w:r>
        <w:t>Предгорный муниципальный район - 35,3 процента (данный показатель выше среднекраевого на 22,4 процента);</w:t>
      </w:r>
    </w:p>
    <w:p w:rsidR="00FB3C52" w:rsidRDefault="00FB3C52">
      <w:pPr>
        <w:pStyle w:val="ConsPlusNormal"/>
        <w:spacing w:before="220"/>
        <w:ind w:firstLine="540"/>
        <w:jc w:val="both"/>
      </w:pPr>
      <w:r>
        <w:t>Кочубеевский, Курский и Левокумский муниципальные районы - по 33,3 процента в каждом (данный показатель выше среднекраевого на 17,7 процента);</w:t>
      </w:r>
    </w:p>
    <w:p w:rsidR="00FB3C52" w:rsidRDefault="00FB3C52">
      <w:pPr>
        <w:pStyle w:val="ConsPlusNormal"/>
        <w:spacing w:before="220"/>
        <w:ind w:firstLine="540"/>
        <w:jc w:val="both"/>
      </w:pPr>
      <w:r>
        <w:t>город Ставрополь - 31,7 процента (данный показатель выше среднекраевого на 13,6 процента).</w:t>
      </w:r>
    </w:p>
    <w:p w:rsidR="00FB3C52" w:rsidRDefault="00FB3C52">
      <w:pPr>
        <w:pStyle w:val="ConsPlusNormal"/>
        <w:spacing w:before="220"/>
        <w:ind w:firstLine="540"/>
        <w:jc w:val="both"/>
      </w:pPr>
      <w:r>
        <w:t>Наиболее неблагоприятный показатель запущенности рака предстательной железы в 2020 году сложился в следующих муниципальных образованиях Ставропольского края:</w:t>
      </w:r>
    </w:p>
    <w:p w:rsidR="00FB3C52" w:rsidRDefault="00FB3C52">
      <w:pPr>
        <w:pStyle w:val="ConsPlusNormal"/>
        <w:spacing w:before="220"/>
        <w:ind w:firstLine="540"/>
        <w:jc w:val="both"/>
      </w:pPr>
      <w:r>
        <w:t>Александровский муниципальный район - 80,0 процента (данный показатель выше среднекраевого на 63,4 процента);</w:t>
      </w:r>
    </w:p>
    <w:p w:rsidR="00FB3C52" w:rsidRDefault="00FB3C52">
      <w:pPr>
        <w:pStyle w:val="ConsPlusNormal"/>
        <w:spacing w:before="220"/>
        <w:ind w:firstLine="540"/>
        <w:jc w:val="both"/>
      </w:pPr>
      <w:r>
        <w:t>Новоселицкий и Степновский муниципальные районы - по 60,0 процента в каждом (данный показатель выше среднекраевого на 51,2 процента);</w:t>
      </w:r>
    </w:p>
    <w:p w:rsidR="00FB3C52" w:rsidRDefault="00FB3C52">
      <w:pPr>
        <w:pStyle w:val="ConsPlusNormal"/>
        <w:spacing w:before="220"/>
        <w:ind w:firstLine="540"/>
        <w:jc w:val="both"/>
      </w:pPr>
      <w:r>
        <w:t>Труновский муниципальный район - 50,0 процента (данный показатель выше среднекраевого на 41,4 процента);</w:t>
      </w:r>
    </w:p>
    <w:p w:rsidR="00FB3C52" w:rsidRDefault="00FB3C52">
      <w:pPr>
        <w:pStyle w:val="ConsPlusNormal"/>
        <w:spacing w:before="220"/>
        <w:ind w:firstLine="540"/>
        <w:jc w:val="both"/>
      </w:pPr>
      <w:r>
        <w:lastRenderedPageBreak/>
        <w:t>город-курорт Кисловодск - 48,6 процента (данный показатель выше среднекраевого на 39,7 процента);</w:t>
      </w:r>
    </w:p>
    <w:p w:rsidR="00FB3C52" w:rsidRDefault="00FB3C52">
      <w:pPr>
        <w:pStyle w:val="ConsPlusNormal"/>
        <w:spacing w:before="220"/>
        <w:ind w:firstLine="540"/>
        <w:jc w:val="both"/>
      </w:pPr>
      <w:r>
        <w:t>город-курорт Пятигорск - 44,4 процента (данный показатель выше среднекраевого на 34,0 процента);</w:t>
      </w:r>
    </w:p>
    <w:p w:rsidR="00FB3C52" w:rsidRDefault="00FB3C52">
      <w:pPr>
        <w:pStyle w:val="ConsPlusNormal"/>
        <w:spacing w:before="220"/>
        <w:ind w:firstLine="540"/>
        <w:jc w:val="both"/>
      </w:pPr>
      <w:r>
        <w:t>Минераловодский городской округ - 42,3 процента (данный показатель выше среднекраевого на 30,7 процента);</w:t>
      </w:r>
    </w:p>
    <w:p w:rsidR="00FB3C52" w:rsidRDefault="00FB3C52">
      <w:pPr>
        <w:pStyle w:val="ConsPlusNormal"/>
        <w:spacing w:before="220"/>
        <w:ind w:firstLine="540"/>
        <w:jc w:val="both"/>
      </w:pPr>
      <w:r>
        <w:t>город-курорт Железноводск и Кировский городской округ - по 41,7 процента в каждом (данный показатель выше среднекраевого на 29,7 процента);</w:t>
      </w:r>
    </w:p>
    <w:p w:rsidR="00FB3C52" w:rsidRDefault="00FB3C52">
      <w:pPr>
        <w:pStyle w:val="ConsPlusNormal"/>
        <w:spacing w:before="220"/>
        <w:ind w:firstLine="540"/>
        <w:jc w:val="both"/>
      </w:pPr>
      <w:r>
        <w:t>Благодарненский городской округ и Кочубеевский муниципальный район - по 40,0 процента в каждом (данный показатель выше среднекраевого на 26,8 процента);</w:t>
      </w:r>
    </w:p>
    <w:p w:rsidR="00FB3C52" w:rsidRDefault="00FB3C52">
      <w:pPr>
        <w:pStyle w:val="ConsPlusNormal"/>
        <w:spacing w:before="220"/>
        <w:ind w:firstLine="540"/>
        <w:jc w:val="both"/>
      </w:pPr>
      <w:r>
        <w:t>Петровский городской округ - 37,5 процента (данный показатель выше среднекраевого на 21,9 процента).</w:t>
      </w:r>
    </w:p>
    <w:p w:rsidR="00FB3C52" w:rsidRDefault="00FB3C52">
      <w:pPr>
        <w:pStyle w:val="ConsPlusNormal"/>
        <w:spacing w:before="220"/>
        <w:ind w:firstLine="540"/>
        <w:jc w:val="both"/>
      </w:pPr>
      <w:r>
        <w:t>Различия в уровнях сопоставляемых показателей запущенности в разрезе муниципальных образований Ставропольского края могут быть обусловлены не только качеством диагностики, профилактических осмотров, диспансеризации различных групп населения, неодинаковой возрастной структурой населения муниципальных образований Ставропольского края, но и состоянием учета злокачественных новообразований.</w:t>
      </w:r>
    </w:p>
    <w:p w:rsidR="00FB3C52" w:rsidRDefault="00FB3C52">
      <w:pPr>
        <w:pStyle w:val="ConsPlusNormal"/>
        <w:spacing w:before="220"/>
        <w:ind w:firstLine="540"/>
        <w:jc w:val="both"/>
      </w:pPr>
      <w:r>
        <w:t>Для оценки различий в качестве диагностики используется выборочная проверка обоснованности поставленных диагнозов у вновь выявленных больных, изучение первичной медицинской документации на умерших, когда свидетельство о смерти выдано без вскрытия, сопоставление данных прозектур о числе расхождений заключительных прижизненных диагнозов с данными аутопсий, сопоставление динамики заболеваемости трудно распознаваемых форм рака, между собой и с визуальными формами опухолей.</w:t>
      </w:r>
    </w:p>
    <w:p w:rsidR="00FB3C52" w:rsidRDefault="00FB3C52">
      <w:pPr>
        <w:pStyle w:val="ConsPlusNormal"/>
        <w:spacing w:before="220"/>
        <w:ind w:firstLine="540"/>
        <w:jc w:val="both"/>
      </w:pPr>
      <w:r>
        <w:t>Структура злокачественных новообразований у пациентов, умерших от злокачественных новообразований и не состоявших на учете в онкологических учреждениях Ставропольского края, в 2020 году сложилась следующим образом:</w:t>
      </w:r>
    </w:p>
    <w:p w:rsidR="00FB3C52" w:rsidRDefault="00FB3C52">
      <w:pPr>
        <w:pStyle w:val="ConsPlusNormal"/>
        <w:spacing w:before="220"/>
        <w:ind w:firstLine="540"/>
        <w:jc w:val="both"/>
      </w:pPr>
      <w:r>
        <w:t>первое место - рак трахеи, бронхов, легкого (20,9 процента, в 2019 году - 13,6 процента) данный показатель выше среднероссийского на 9,1 процента (19,0 процента);</w:t>
      </w:r>
    </w:p>
    <w:p w:rsidR="00FB3C52" w:rsidRDefault="00FB3C52">
      <w:pPr>
        <w:pStyle w:val="ConsPlusNormal"/>
        <w:spacing w:before="220"/>
        <w:ind w:firstLine="540"/>
        <w:jc w:val="both"/>
      </w:pPr>
      <w:r>
        <w:t>второе место - рак ободочной кишки (11,7 процента, в 2019 году - 7,7 процента) данный показатель выше среднероссийского на 17,0 процента (10,0 процента);</w:t>
      </w:r>
    </w:p>
    <w:p w:rsidR="00FB3C52" w:rsidRDefault="00FB3C52">
      <w:pPr>
        <w:pStyle w:val="ConsPlusNormal"/>
        <w:spacing w:before="220"/>
        <w:ind w:firstLine="540"/>
        <w:jc w:val="both"/>
      </w:pPr>
      <w:r>
        <w:t>третье место - рак поджелудочной железы (11,4 процента, в 2019 году - 11.9 процента) данный показатель выше среднероссийского на 28,1 процента (8,9 процента);</w:t>
      </w:r>
    </w:p>
    <w:p w:rsidR="00FB3C52" w:rsidRDefault="00FB3C52">
      <w:pPr>
        <w:pStyle w:val="ConsPlusNormal"/>
        <w:spacing w:before="220"/>
        <w:ind w:firstLine="540"/>
        <w:jc w:val="both"/>
      </w:pPr>
      <w:r>
        <w:t>четвертое место - рак печени и внутрипеченочных желчных протоков (7,0 процента, в 2019 году - 9,2 процента) данный показатель на уровне среднероссийского (7,8 процента);</w:t>
      </w:r>
    </w:p>
    <w:p w:rsidR="00FB3C52" w:rsidRDefault="00FB3C52">
      <w:pPr>
        <w:pStyle w:val="ConsPlusNormal"/>
        <w:spacing w:before="220"/>
        <w:ind w:firstLine="540"/>
        <w:jc w:val="both"/>
      </w:pPr>
      <w:r>
        <w:t>пятое место - злокачественные новообразования лимфатической и кроветворной ткани (6,6 процента, в 2019 году - 5,4 процента) данный показатель выше среднероссийского на 11,9 процента (5,9 процента).</w:t>
      </w:r>
    </w:p>
    <w:p w:rsidR="00FB3C52" w:rsidRDefault="00FB3C52">
      <w:pPr>
        <w:pStyle w:val="ConsPlusNormal"/>
        <w:spacing w:before="220"/>
        <w:ind w:firstLine="540"/>
        <w:jc w:val="both"/>
      </w:pPr>
      <w:r>
        <w:t>Таким образом, определены локализации злокачественных новообразований, которые протекают бессимптомно, не имеют наружных проявлений или имеют "размытую" симптоматику, более сложно поддаются диагностике и выявляются чаще на поздних стадиях или диагноз устанавливается посмертно.</w:t>
      </w:r>
    </w:p>
    <w:p w:rsidR="00FB3C52" w:rsidRDefault="00FB3C52">
      <w:pPr>
        <w:pStyle w:val="ConsPlusNormal"/>
        <w:jc w:val="both"/>
      </w:pPr>
    </w:p>
    <w:p w:rsidR="00FB3C52" w:rsidRDefault="00FB3C52">
      <w:pPr>
        <w:pStyle w:val="ConsPlusTitle"/>
        <w:jc w:val="center"/>
        <w:outlineLvl w:val="2"/>
      </w:pPr>
      <w:r>
        <w:lastRenderedPageBreak/>
        <w:t>1.3. Анализ динамики показателей смертности</w:t>
      </w:r>
    </w:p>
    <w:p w:rsidR="00FB3C52" w:rsidRDefault="00FB3C52">
      <w:pPr>
        <w:pStyle w:val="ConsPlusTitle"/>
        <w:jc w:val="center"/>
      </w:pPr>
      <w:r>
        <w:t>от злокачественных новообразований населения</w:t>
      </w:r>
    </w:p>
    <w:p w:rsidR="00FB3C52" w:rsidRDefault="00FB3C52">
      <w:pPr>
        <w:pStyle w:val="ConsPlusTitle"/>
        <w:jc w:val="center"/>
      </w:pPr>
      <w:r>
        <w:t>Ставропольского края</w:t>
      </w:r>
    </w:p>
    <w:p w:rsidR="00FB3C52" w:rsidRDefault="00FB3C52">
      <w:pPr>
        <w:pStyle w:val="ConsPlusNormal"/>
        <w:jc w:val="both"/>
      </w:pPr>
    </w:p>
    <w:p w:rsidR="00FB3C52" w:rsidRDefault="00FB3C52">
      <w:pPr>
        <w:pStyle w:val="ConsPlusNormal"/>
        <w:ind w:firstLine="540"/>
        <w:jc w:val="both"/>
      </w:pPr>
      <w:r>
        <w:t>Грубый показатель смертности населения Ставропольского края от злокачественных новообразований на 100 тыс. населения Ставропольского края в 2020 году составил 166,8 случая, что меньше среднероссийского показателя на 20,3 процента (200,6 случая).</w:t>
      </w:r>
    </w:p>
    <w:p w:rsidR="00FB3C52" w:rsidRDefault="00FB3C52">
      <w:pPr>
        <w:pStyle w:val="ConsPlusNormal"/>
        <w:spacing w:before="220"/>
        <w:ind w:firstLine="540"/>
        <w:jc w:val="both"/>
      </w:pPr>
      <w:r>
        <w:t xml:space="preserve">В соответствии с отчетом минздрава края по </w:t>
      </w:r>
      <w:hyperlink r:id="rId16">
        <w:r>
          <w:rPr>
            <w:color w:val="0000FF"/>
          </w:rPr>
          <w:t>форме</w:t>
        </w:r>
      </w:hyperlink>
      <w:r>
        <w:t xml:space="preserve"> федерального статистического наблюдения N 7 "Сведения о злокачественных новообразованиях" в Ставропольском крае в 2020 году абсолютное число умерших от злокачественных новообразований составило 4689 человека (в 2010 году - 4760 человек, в 2019 году - 4606 человек). Таким образом, без учета увеличения числа пациентов, умерших от злокачественных новообразований в 2020 году, отмечается тенденция по снижению числа пациентов, умерших от злокачественных новообразований, по сравнению с 2010 годом на 154 человека, или 3,3 процента.</w:t>
      </w:r>
    </w:p>
    <w:p w:rsidR="00FB3C52" w:rsidRDefault="00FB3C52">
      <w:pPr>
        <w:pStyle w:val="ConsPlusNormal"/>
        <w:spacing w:before="220"/>
        <w:ind w:firstLine="540"/>
        <w:jc w:val="both"/>
      </w:pPr>
      <w:r>
        <w:t>Динамика грубого показателя смертности населения Ставропольского края от злокачественных новообразований на 100 тыс. населения Ставропольского края по основным локализациям злокачественных новообразований представлена в таблице 27.</w:t>
      </w:r>
    </w:p>
    <w:p w:rsidR="00FB3C52" w:rsidRDefault="00FB3C52">
      <w:pPr>
        <w:pStyle w:val="ConsPlusNormal"/>
        <w:jc w:val="both"/>
      </w:pPr>
    </w:p>
    <w:p w:rsidR="00FB3C52" w:rsidRDefault="00FB3C52">
      <w:pPr>
        <w:pStyle w:val="ConsPlusNormal"/>
        <w:jc w:val="right"/>
        <w:outlineLvl w:val="3"/>
      </w:pPr>
      <w:r>
        <w:t>Таблица 27</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грубого показателя смертности населения Ставропольского края</w:t>
      </w:r>
    </w:p>
    <w:p w:rsidR="00FB3C52" w:rsidRDefault="00FB3C52">
      <w:pPr>
        <w:pStyle w:val="ConsPlusTitle"/>
        <w:jc w:val="center"/>
      </w:pPr>
      <w:r>
        <w:t>от злокачественных новообразований на 100 тыс. населения</w:t>
      </w:r>
    </w:p>
    <w:p w:rsidR="00FB3C52" w:rsidRDefault="00FB3C52">
      <w:pPr>
        <w:pStyle w:val="ConsPlusTitle"/>
        <w:jc w:val="center"/>
      </w:pPr>
      <w:r>
        <w:t>Ставропольского края по основным локализациям</w:t>
      </w:r>
    </w:p>
    <w:p w:rsidR="00FB3C52" w:rsidRDefault="00FB3C52">
      <w:pPr>
        <w:pStyle w:val="ConsPlusTitle"/>
        <w:jc w:val="center"/>
      </w:pPr>
      <w:r>
        <w:t>злокачественных новообразований</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757"/>
        <w:gridCol w:w="936"/>
        <w:gridCol w:w="941"/>
        <w:gridCol w:w="936"/>
        <w:gridCol w:w="931"/>
        <w:gridCol w:w="936"/>
        <w:gridCol w:w="931"/>
        <w:gridCol w:w="936"/>
        <w:gridCol w:w="936"/>
        <w:gridCol w:w="936"/>
        <w:gridCol w:w="931"/>
        <w:gridCol w:w="941"/>
        <w:gridCol w:w="907"/>
      </w:tblGrid>
      <w:tr w:rsidR="00FB3C52">
        <w:tc>
          <w:tcPr>
            <w:tcW w:w="581"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1757"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10291" w:type="dxa"/>
            <w:gridSpan w:val="11"/>
            <w:tcBorders>
              <w:top w:val="single" w:sz="4" w:space="0" w:color="auto"/>
              <w:bottom w:val="single" w:sz="4" w:space="0" w:color="auto"/>
            </w:tcBorders>
            <w:vAlign w:val="center"/>
          </w:tcPr>
          <w:p w:rsidR="00FB3C52" w:rsidRDefault="00FB3C52">
            <w:pPr>
              <w:pStyle w:val="ConsPlusNormal"/>
              <w:jc w:val="center"/>
            </w:pPr>
            <w:r>
              <w:t>Значение грубого показателя смертности населения Ставропольского края от злокачественных новообразований на 100 тыс. населения Ставропольского края по годам</w:t>
            </w:r>
          </w:p>
        </w:tc>
        <w:tc>
          <w:tcPr>
            <w:tcW w:w="907"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581" w:type="dxa"/>
            <w:vMerge/>
            <w:tcBorders>
              <w:top w:val="single" w:sz="4" w:space="0" w:color="auto"/>
              <w:bottom w:val="single" w:sz="4" w:space="0" w:color="auto"/>
            </w:tcBorders>
          </w:tcPr>
          <w:p w:rsidR="00FB3C52" w:rsidRDefault="00FB3C52">
            <w:pPr>
              <w:pStyle w:val="ConsPlusNormal"/>
            </w:pPr>
          </w:p>
        </w:tc>
        <w:tc>
          <w:tcPr>
            <w:tcW w:w="1757" w:type="dxa"/>
            <w:vMerge/>
            <w:tcBorders>
              <w:top w:val="single" w:sz="4" w:space="0" w:color="auto"/>
              <w:bottom w:val="single" w:sz="4" w:space="0" w:color="auto"/>
            </w:tcBorders>
          </w:tcPr>
          <w:p w:rsidR="00FB3C52" w:rsidRDefault="00FB3C52">
            <w:pPr>
              <w:pStyle w:val="ConsPlusNormal"/>
            </w:pPr>
          </w:p>
        </w:tc>
        <w:tc>
          <w:tcPr>
            <w:tcW w:w="936" w:type="dxa"/>
            <w:tcBorders>
              <w:top w:val="single" w:sz="4" w:space="0" w:color="auto"/>
              <w:bottom w:val="single" w:sz="4" w:space="0" w:color="auto"/>
            </w:tcBorders>
            <w:vAlign w:val="center"/>
          </w:tcPr>
          <w:p w:rsidR="00FB3C52" w:rsidRDefault="00FB3C52">
            <w:pPr>
              <w:pStyle w:val="ConsPlusNormal"/>
              <w:jc w:val="center"/>
            </w:pPr>
            <w:r>
              <w:t>2010</w:t>
            </w:r>
          </w:p>
        </w:tc>
        <w:tc>
          <w:tcPr>
            <w:tcW w:w="941" w:type="dxa"/>
            <w:tcBorders>
              <w:top w:val="single" w:sz="4" w:space="0" w:color="auto"/>
              <w:bottom w:val="single" w:sz="4" w:space="0" w:color="auto"/>
            </w:tcBorders>
            <w:vAlign w:val="center"/>
          </w:tcPr>
          <w:p w:rsidR="00FB3C52" w:rsidRDefault="00FB3C52">
            <w:pPr>
              <w:pStyle w:val="ConsPlusNormal"/>
              <w:jc w:val="center"/>
            </w:pPr>
            <w:r>
              <w:t>2011</w:t>
            </w:r>
          </w:p>
        </w:tc>
        <w:tc>
          <w:tcPr>
            <w:tcW w:w="936" w:type="dxa"/>
            <w:tcBorders>
              <w:top w:val="single" w:sz="4" w:space="0" w:color="auto"/>
              <w:bottom w:val="single" w:sz="4" w:space="0" w:color="auto"/>
            </w:tcBorders>
            <w:vAlign w:val="center"/>
          </w:tcPr>
          <w:p w:rsidR="00FB3C52" w:rsidRDefault="00FB3C52">
            <w:pPr>
              <w:pStyle w:val="ConsPlusNormal"/>
              <w:jc w:val="center"/>
            </w:pPr>
            <w:r>
              <w:t>2012</w:t>
            </w:r>
          </w:p>
        </w:tc>
        <w:tc>
          <w:tcPr>
            <w:tcW w:w="931" w:type="dxa"/>
            <w:tcBorders>
              <w:top w:val="single" w:sz="4" w:space="0" w:color="auto"/>
              <w:bottom w:val="single" w:sz="4" w:space="0" w:color="auto"/>
            </w:tcBorders>
            <w:vAlign w:val="center"/>
          </w:tcPr>
          <w:p w:rsidR="00FB3C52" w:rsidRDefault="00FB3C52">
            <w:pPr>
              <w:pStyle w:val="ConsPlusNormal"/>
              <w:jc w:val="center"/>
            </w:pPr>
            <w:r>
              <w:t>2013</w:t>
            </w:r>
          </w:p>
        </w:tc>
        <w:tc>
          <w:tcPr>
            <w:tcW w:w="936" w:type="dxa"/>
            <w:tcBorders>
              <w:top w:val="single" w:sz="4" w:space="0" w:color="auto"/>
              <w:bottom w:val="single" w:sz="4" w:space="0" w:color="auto"/>
            </w:tcBorders>
            <w:vAlign w:val="center"/>
          </w:tcPr>
          <w:p w:rsidR="00FB3C52" w:rsidRDefault="00FB3C52">
            <w:pPr>
              <w:pStyle w:val="ConsPlusNormal"/>
              <w:jc w:val="center"/>
            </w:pPr>
            <w:r>
              <w:t>2014</w:t>
            </w:r>
          </w:p>
        </w:tc>
        <w:tc>
          <w:tcPr>
            <w:tcW w:w="931" w:type="dxa"/>
            <w:tcBorders>
              <w:top w:val="single" w:sz="4" w:space="0" w:color="auto"/>
              <w:bottom w:val="single" w:sz="4" w:space="0" w:color="auto"/>
            </w:tcBorders>
            <w:vAlign w:val="center"/>
          </w:tcPr>
          <w:p w:rsidR="00FB3C52" w:rsidRDefault="00FB3C52">
            <w:pPr>
              <w:pStyle w:val="ConsPlusNormal"/>
              <w:jc w:val="center"/>
            </w:pPr>
            <w:r>
              <w:t>2015</w:t>
            </w:r>
          </w:p>
        </w:tc>
        <w:tc>
          <w:tcPr>
            <w:tcW w:w="936" w:type="dxa"/>
            <w:tcBorders>
              <w:top w:val="single" w:sz="4" w:space="0" w:color="auto"/>
              <w:bottom w:val="single" w:sz="4" w:space="0" w:color="auto"/>
            </w:tcBorders>
            <w:vAlign w:val="center"/>
          </w:tcPr>
          <w:p w:rsidR="00FB3C52" w:rsidRDefault="00FB3C52">
            <w:pPr>
              <w:pStyle w:val="ConsPlusNormal"/>
              <w:jc w:val="center"/>
            </w:pPr>
            <w:r>
              <w:t>2016</w:t>
            </w:r>
          </w:p>
        </w:tc>
        <w:tc>
          <w:tcPr>
            <w:tcW w:w="936" w:type="dxa"/>
            <w:tcBorders>
              <w:top w:val="single" w:sz="4" w:space="0" w:color="auto"/>
              <w:bottom w:val="single" w:sz="4" w:space="0" w:color="auto"/>
            </w:tcBorders>
            <w:vAlign w:val="center"/>
          </w:tcPr>
          <w:p w:rsidR="00FB3C52" w:rsidRDefault="00FB3C52">
            <w:pPr>
              <w:pStyle w:val="ConsPlusNormal"/>
              <w:jc w:val="center"/>
            </w:pPr>
            <w:r>
              <w:t>2017</w:t>
            </w:r>
          </w:p>
        </w:tc>
        <w:tc>
          <w:tcPr>
            <w:tcW w:w="936" w:type="dxa"/>
            <w:tcBorders>
              <w:top w:val="single" w:sz="4" w:space="0" w:color="auto"/>
              <w:bottom w:val="single" w:sz="4" w:space="0" w:color="auto"/>
            </w:tcBorders>
            <w:vAlign w:val="center"/>
          </w:tcPr>
          <w:p w:rsidR="00FB3C52" w:rsidRDefault="00FB3C52">
            <w:pPr>
              <w:pStyle w:val="ConsPlusNormal"/>
              <w:jc w:val="center"/>
            </w:pPr>
            <w:r>
              <w:t>2018</w:t>
            </w:r>
          </w:p>
        </w:tc>
        <w:tc>
          <w:tcPr>
            <w:tcW w:w="931" w:type="dxa"/>
            <w:tcBorders>
              <w:top w:val="single" w:sz="4" w:space="0" w:color="auto"/>
              <w:bottom w:val="single" w:sz="4" w:space="0" w:color="auto"/>
            </w:tcBorders>
            <w:vAlign w:val="center"/>
          </w:tcPr>
          <w:p w:rsidR="00FB3C52" w:rsidRDefault="00FB3C52">
            <w:pPr>
              <w:pStyle w:val="ConsPlusNormal"/>
              <w:jc w:val="center"/>
            </w:pPr>
            <w:r>
              <w:t>2019</w:t>
            </w:r>
          </w:p>
        </w:tc>
        <w:tc>
          <w:tcPr>
            <w:tcW w:w="941" w:type="dxa"/>
            <w:tcBorders>
              <w:top w:val="single" w:sz="4" w:space="0" w:color="auto"/>
              <w:bottom w:val="single" w:sz="4" w:space="0" w:color="auto"/>
            </w:tcBorders>
            <w:vAlign w:val="center"/>
          </w:tcPr>
          <w:p w:rsidR="00FB3C52" w:rsidRDefault="00FB3C52">
            <w:pPr>
              <w:pStyle w:val="ConsPlusNormal"/>
              <w:jc w:val="center"/>
            </w:pPr>
            <w:r>
              <w:t>2020</w:t>
            </w:r>
          </w:p>
        </w:tc>
        <w:tc>
          <w:tcPr>
            <w:tcW w:w="907" w:type="dxa"/>
            <w:vMerge/>
            <w:tcBorders>
              <w:top w:val="single" w:sz="4" w:space="0" w:color="auto"/>
              <w:bottom w:val="single" w:sz="4" w:space="0" w:color="auto"/>
            </w:tcBorders>
          </w:tcPr>
          <w:p w:rsidR="00FB3C52" w:rsidRDefault="00FB3C52">
            <w:pPr>
              <w:pStyle w:val="ConsPlusNormal"/>
            </w:pPr>
          </w:p>
        </w:tc>
      </w:tr>
      <w:tr w:rsidR="00FB3C52">
        <w:tc>
          <w:tcPr>
            <w:tcW w:w="581" w:type="dxa"/>
            <w:tcBorders>
              <w:top w:val="single" w:sz="4" w:space="0" w:color="auto"/>
              <w:bottom w:val="single" w:sz="4" w:space="0" w:color="auto"/>
            </w:tcBorders>
            <w:vAlign w:val="center"/>
          </w:tcPr>
          <w:p w:rsidR="00FB3C52" w:rsidRDefault="00FB3C52">
            <w:pPr>
              <w:pStyle w:val="ConsPlusNormal"/>
              <w:jc w:val="center"/>
            </w:pPr>
            <w:r>
              <w:t>1</w:t>
            </w:r>
          </w:p>
        </w:tc>
        <w:tc>
          <w:tcPr>
            <w:tcW w:w="1757" w:type="dxa"/>
            <w:tcBorders>
              <w:top w:val="single" w:sz="4" w:space="0" w:color="auto"/>
              <w:bottom w:val="single" w:sz="4" w:space="0" w:color="auto"/>
            </w:tcBorders>
            <w:vAlign w:val="center"/>
          </w:tcPr>
          <w:p w:rsidR="00FB3C52" w:rsidRDefault="00FB3C52">
            <w:pPr>
              <w:pStyle w:val="ConsPlusNormal"/>
              <w:jc w:val="center"/>
            </w:pPr>
            <w:r>
              <w:t>2</w:t>
            </w:r>
          </w:p>
        </w:tc>
        <w:tc>
          <w:tcPr>
            <w:tcW w:w="936" w:type="dxa"/>
            <w:tcBorders>
              <w:top w:val="single" w:sz="4" w:space="0" w:color="auto"/>
              <w:bottom w:val="single" w:sz="4" w:space="0" w:color="auto"/>
            </w:tcBorders>
            <w:vAlign w:val="center"/>
          </w:tcPr>
          <w:p w:rsidR="00FB3C52" w:rsidRDefault="00FB3C52">
            <w:pPr>
              <w:pStyle w:val="ConsPlusNormal"/>
              <w:jc w:val="center"/>
            </w:pPr>
            <w:r>
              <w:t>3</w:t>
            </w:r>
          </w:p>
        </w:tc>
        <w:tc>
          <w:tcPr>
            <w:tcW w:w="941" w:type="dxa"/>
            <w:tcBorders>
              <w:top w:val="single" w:sz="4" w:space="0" w:color="auto"/>
              <w:bottom w:val="single" w:sz="4" w:space="0" w:color="auto"/>
            </w:tcBorders>
            <w:vAlign w:val="center"/>
          </w:tcPr>
          <w:p w:rsidR="00FB3C52" w:rsidRDefault="00FB3C52">
            <w:pPr>
              <w:pStyle w:val="ConsPlusNormal"/>
              <w:jc w:val="center"/>
            </w:pPr>
            <w:r>
              <w:t>4</w:t>
            </w:r>
          </w:p>
        </w:tc>
        <w:tc>
          <w:tcPr>
            <w:tcW w:w="936" w:type="dxa"/>
            <w:tcBorders>
              <w:top w:val="single" w:sz="4" w:space="0" w:color="auto"/>
              <w:bottom w:val="single" w:sz="4" w:space="0" w:color="auto"/>
            </w:tcBorders>
            <w:vAlign w:val="center"/>
          </w:tcPr>
          <w:p w:rsidR="00FB3C52" w:rsidRDefault="00FB3C52">
            <w:pPr>
              <w:pStyle w:val="ConsPlusNormal"/>
              <w:jc w:val="center"/>
            </w:pPr>
            <w:r>
              <w:t>5</w:t>
            </w:r>
          </w:p>
        </w:tc>
        <w:tc>
          <w:tcPr>
            <w:tcW w:w="931" w:type="dxa"/>
            <w:tcBorders>
              <w:top w:val="single" w:sz="4" w:space="0" w:color="auto"/>
              <w:bottom w:val="single" w:sz="4" w:space="0" w:color="auto"/>
            </w:tcBorders>
            <w:vAlign w:val="center"/>
          </w:tcPr>
          <w:p w:rsidR="00FB3C52" w:rsidRDefault="00FB3C52">
            <w:pPr>
              <w:pStyle w:val="ConsPlusNormal"/>
              <w:jc w:val="center"/>
            </w:pPr>
            <w:r>
              <w:t>6</w:t>
            </w:r>
          </w:p>
        </w:tc>
        <w:tc>
          <w:tcPr>
            <w:tcW w:w="936" w:type="dxa"/>
            <w:tcBorders>
              <w:top w:val="single" w:sz="4" w:space="0" w:color="auto"/>
              <w:bottom w:val="single" w:sz="4" w:space="0" w:color="auto"/>
            </w:tcBorders>
            <w:vAlign w:val="center"/>
          </w:tcPr>
          <w:p w:rsidR="00FB3C52" w:rsidRDefault="00FB3C52">
            <w:pPr>
              <w:pStyle w:val="ConsPlusNormal"/>
              <w:jc w:val="center"/>
            </w:pPr>
            <w:r>
              <w:t>7</w:t>
            </w:r>
          </w:p>
        </w:tc>
        <w:tc>
          <w:tcPr>
            <w:tcW w:w="931" w:type="dxa"/>
            <w:tcBorders>
              <w:top w:val="single" w:sz="4" w:space="0" w:color="auto"/>
              <w:bottom w:val="single" w:sz="4" w:space="0" w:color="auto"/>
            </w:tcBorders>
            <w:vAlign w:val="center"/>
          </w:tcPr>
          <w:p w:rsidR="00FB3C52" w:rsidRDefault="00FB3C52">
            <w:pPr>
              <w:pStyle w:val="ConsPlusNormal"/>
              <w:jc w:val="center"/>
            </w:pPr>
            <w:r>
              <w:t>8</w:t>
            </w:r>
          </w:p>
        </w:tc>
        <w:tc>
          <w:tcPr>
            <w:tcW w:w="936" w:type="dxa"/>
            <w:tcBorders>
              <w:top w:val="single" w:sz="4" w:space="0" w:color="auto"/>
              <w:bottom w:val="single" w:sz="4" w:space="0" w:color="auto"/>
            </w:tcBorders>
            <w:vAlign w:val="center"/>
          </w:tcPr>
          <w:p w:rsidR="00FB3C52" w:rsidRDefault="00FB3C52">
            <w:pPr>
              <w:pStyle w:val="ConsPlusNormal"/>
              <w:jc w:val="center"/>
            </w:pPr>
            <w:r>
              <w:t>9</w:t>
            </w:r>
          </w:p>
        </w:tc>
        <w:tc>
          <w:tcPr>
            <w:tcW w:w="936" w:type="dxa"/>
            <w:tcBorders>
              <w:top w:val="single" w:sz="4" w:space="0" w:color="auto"/>
              <w:bottom w:val="single" w:sz="4" w:space="0" w:color="auto"/>
            </w:tcBorders>
            <w:vAlign w:val="center"/>
          </w:tcPr>
          <w:p w:rsidR="00FB3C52" w:rsidRDefault="00FB3C52">
            <w:pPr>
              <w:pStyle w:val="ConsPlusNormal"/>
              <w:jc w:val="center"/>
            </w:pPr>
            <w:r>
              <w:t>10</w:t>
            </w:r>
          </w:p>
        </w:tc>
        <w:tc>
          <w:tcPr>
            <w:tcW w:w="936" w:type="dxa"/>
            <w:tcBorders>
              <w:top w:val="single" w:sz="4" w:space="0" w:color="auto"/>
              <w:bottom w:val="single" w:sz="4" w:space="0" w:color="auto"/>
            </w:tcBorders>
            <w:vAlign w:val="center"/>
          </w:tcPr>
          <w:p w:rsidR="00FB3C52" w:rsidRDefault="00FB3C52">
            <w:pPr>
              <w:pStyle w:val="ConsPlusNormal"/>
              <w:jc w:val="center"/>
            </w:pPr>
            <w:r>
              <w:t>11</w:t>
            </w:r>
          </w:p>
        </w:tc>
        <w:tc>
          <w:tcPr>
            <w:tcW w:w="931" w:type="dxa"/>
            <w:tcBorders>
              <w:top w:val="single" w:sz="4" w:space="0" w:color="auto"/>
              <w:bottom w:val="single" w:sz="4" w:space="0" w:color="auto"/>
            </w:tcBorders>
            <w:vAlign w:val="center"/>
          </w:tcPr>
          <w:p w:rsidR="00FB3C52" w:rsidRDefault="00FB3C52">
            <w:pPr>
              <w:pStyle w:val="ConsPlusNormal"/>
              <w:jc w:val="center"/>
            </w:pPr>
            <w:r>
              <w:t>12</w:t>
            </w:r>
          </w:p>
        </w:tc>
        <w:tc>
          <w:tcPr>
            <w:tcW w:w="941" w:type="dxa"/>
            <w:tcBorders>
              <w:top w:val="single" w:sz="4" w:space="0" w:color="auto"/>
              <w:bottom w:val="single" w:sz="4" w:space="0" w:color="auto"/>
            </w:tcBorders>
            <w:vAlign w:val="center"/>
          </w:tcPr>
          <w:p w:rsidR="00FB3C52" w:rsidRDefault="00FB3C52">
            <w:pPr>
              <w:pStyle w:val="ConsPlusNormal"/>
              <w:jc w:val="center"/>
            </w:pPr>
            <w:r>
              <w:t>13</w:t>
            </w:r>
          </w:p>
        </w:tc>
        <w:tc>
          <w:tcPr>
            <w:tcW w:w="907" w:type="dxa"/>
            <w:tcBorders>
              <w:top w:val="single" w:sz="4" w:space="0" w:color="auto"/>
              <w:bottom w:val="single" w:sz="4" w:space="0" w:color="auto"/>
            </w:tcBorders>
            <w:vAlign w:val="center"/>
          </w:tcPr>
          <w:p w:rsidR="00FB3C52" w:rsidRDefault="00FB3C52">
            <w:pPr>
              <w:pStyle w:val="ConsPlusNormal"/>
              <w:jc w:val="center"/>
            </w:pPr>
            <w:r>
              <w:t>14</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single" w:sz="4" w:space="0" w:color="auto"/>
              <w:left w:val="nil"/>
              <w:bottom w:val="nil"/>
              <w:right w:val="nil"/>
            </w:tcBorders>
          </w:tcPr>
          <w:p w:rsidR="00FB3C52" w:rsidRDefault="00FB3C52">
            <w:pPr>
              <w:pStyle w:val="ConsPlusNormal"/>
              <w:jc w:val="center"/>
            </w:pPr>
            <w:r>
              <w:t>1.</w:t>
            </w:r>
          </w:p>
        </w:tc>
        <w:tc>
          <w:tcPr>
            <w:tcW w:w="1757" w:type="dxa"/>
            <w:tcBorders>
              <w:top w:val="single" w:sz="4" w:space="0" w:color="auto"/>
              <w:left w:val="nil"/>
              <w:bottom w:val="nil"/>
              <w:right w:val="nil"/>
            </w:tcBorders>
          </w:tcPr>
          <w:p w:rsidR="00FB3C52" w:rsidRDefault="00FB3C52">
            <w:pPr>
              <w:pStyle w:val="ConsPlusNormal"/>
            </w:pPr>
            <w:r>
              <w:t>Рак трахеи, бронхов, легкого</w:t>
            </w:r>
          </w:p>
        </w:tc>
        <w:tc>
          <w:tcPr>
            <w:tcW w:w="936" w:type="dxa"/>
            <w:tcBorders>
              <w:top w:val="single" w:sz="4" w:space="0" w:color="auto"/>
              <w:left w:val="nil"/>
              <w:bottom w:val="nil"/>
              <w:right w:val="nil"/>
            </w:tcBorders>
          </w:tcPr>
          <w:p w:rsidR="00FB3C52" w:rsidRDefault="00FB3C52">
            <w:pPr>
              <w:pStyle w:val="ConsPlusNormal"/>
              <w:jc w:val="right"/>
            </w:pPr>
            <w:r>
              <w:t>32,1</w:t>
            </w:r>
          </w:p>
        </w:tc>
        <w:tc>
          <w:tcPr>
            <w:tcW w:w="941" w:type="dxa"/>
            <w:tcBorders>
              <w:top w:val="single" w:sz="4" w:space="0" w:color="auto"/>
              <w:left w:val="nil"/>
              <w:bottom w:val="nil"/>
              <w:right w:val="nil"/>
            </w:tcBorders>
          </w:tcPr>
          <w:p w:rsidR="00FB3C52" w:rsidRDefault="00FB3C52">
            <w:pPr>
              <w:pStyle w:val="ConsPlusNormal"/>
              <w:jc w:val="right"/>
            </w:pPr>
            <w:r>
              <w:t>31,9</w:t>
            </w:r>
          </w:p>
        </w:tc>
        <w:tc>
          <w:tcPr>
            <w:tcW w:w="936" w:type="dxa"/>
            <w:tcBorders>
              <w:top w:val="single" w:sz="4" w:space="0" w:color="auto"/>
              <w:left w:val="nil"/>
              <w:bottom w:val="nil"/>
              <w:right w:val="nil"/>
            </w:tcBorders>
          </w:tcPr>
          <w:p w:rsidR="00FB3C52" w:rsidRDefault="00FB3C52">
            <w:pPr>
              <w:pStyle w:val="ConsPlusNormal"/>
              <w:jc w:val="right"/>
            </w:pPr>
            <w:r>
              <w:t>30,7</w:t>
            </w:r>
          </w:p>
        </w:tc>
        <w:tc>
          <w:tcPr>
            <w:tcW w:w="931" w:type="dxa"/>
            <w:tcBorders>
              <w:top w:val="single" w:sz="4" w:space="0" w:color="auto"/>
              <w:left w:val="nil"/>
              <w:bottom w:val="nil"/>
              <w:right w:val="nil"/>
            </w:tcBorders>
          </w:tcPr>
          <w:p w:rsidR="00FB3C52" w:rsidRDefault="00FB3C52">
            <w:pPr>
              <w:pStyle w:val="ConsPlusNormal"/>
              <w:jc w:val="right"/>
            </w:pPr>
            <w:r>
              <w:t>31,0</w:t>
            </w:r>
          </w:p>
        </w:tc>
        <w:tc>
          <w:tcPr>
            <w:tcW w:w="936" w:type="dxa"/>
            <w:tcBorders>
              <w:top w:val="single" w:sz="4" w:space="0" w:color="auto"/>
              <w:left w:val="nil"/>
              <w:bottom w:val="nil"/>
              <w:right w:val="nil"/>
            </w:tcBorders>
          </w:tcPr>
          <w:p w:rsidR="00FB3C52" w:rsidRDefault="00FB3C52">
            <w:pPr>
              <w:pStyle w:val="ConsPlusNormal"/>
              <w:jc w:val="right"/>
            </w:pPr>
            <w:r>
              <w:t>31,1</w:t>
            </w:r>
          </w:p>
        </w:tc>
        <w:tc>
          <w:tcPr>
            <w:tcW w:w="931" w:type="dxa"/>
            <w:tcBorders>
              <w:top w:val="single" w:sz="4" w:space="0" w:color="auto"/>
              <w:left w:val="nil"/>
              <w:bottom w:val="nil"/>
              <w:right w:val="nil"/>
            </w:tcBorders>
          </w:tcPr>
          <w:p w:rsidR="00FB3C52" w:rsidRDefault="00FB3C52">
            <w:pPr>
              <w:pStyle w:val="ConsPlusNormal"/>
              <w:jc w:val="right"/>
            </w:pPr>
            <w:r>
              <w:t>29,4</w:t>
            </w:r>
          </w:p>
        </w:tc>
        <w:tc>
          <w:tcPr>
            <w:tcW w:w="936" w:type="dxa"/>
            <w:tcBorders>
              <w:top w:val="single" w:sz="4" w:space="0" w:color="auto"/>
              <w:left w:val="nil"/>
              <w:bottom w:val="nil"/>
              <w:right w:val="nil"/>
            </w:tcBorders>
          </w:tcPr>
          <w:p w:rsidR="00FB3C52" w:rsidRDefault="00FB3C52">
            <w:pPr>
              <w:pStyle w:val="ConsPlusNormal"/>
              <w:jc w:val="right"/>
            </w:pPr>
            <w:r>
              <w:t>32,6</w:t>
            </w:r>
          </w:p>
        </w:tc>
        <w:tc>
          <w:tcPr>
            <w:tcW w:w="936" w:type="dxa"/>
            <w:tcBorders>
              <w:top w:val="single" w:sz="4" w:space="0" w:color="auto"/>
              <w:left w:val="nil"/>
              <w:bottom w:val="nil"/>
              <w:right w:val="nil"/>
            </w:tcBorders>
          </w:tcPr>
          <w:p w:rsidR="00FB3C52" w:rsidRDefault="00FB3C52">
            <w:pPr>
              <w:pStyle w:val="ConsPlusNormal"/>
              <w:jc w:val="right"/>
            </w:pPr>
            <w:r>
              <w:t>27,1</w:t>
            </w:r>
          </w:p>
        </w:tc>
        <w:tc>
          <w:tcPr>
            <w:tcW w:w="936" w:type="dxa"/>
            <w:tcBorders>
              <w:top w:val="single" w:sz="4" w:space="0" w:color="auto"/>
              <w:left w:val="nil"/>
              <w:bottom w:val="nil"/>
              <w:right w:val="nil"/>
            </w:tcBorders>
          </w:tcPr>
          <w:p w:rsidR="00FB3C52" w:rsidRDefault="00FB3C52">
            <w:pPr>
              <w:pStyle w:val="ConsPlusNormal"/>
              <w:jc w:val="right"/>
            </w:pPr>
            <w:r>
              <w:t>30,0</w:t>
            </w:r>
          </w:p>
        </w:tc>
        <w:tc>
          <w:tcPr>
            <w:tcW w:w="931" w:type="dxa"/>
            <w:tcBorders>
              <w:top w:val="single" w:sz="4" w:space="0" w:color="auto"/>
              <w:left w:val="nil"/>
              <w:bottom w:val="nil"/>
              <w:right w:val="nil"/>
            </w:tcBorders>
          </w:tcPr>
          <w:p w:rsidR="00FB3C52" w:rsidRDefault="00FB3C52">
            <w:pPr>
              <w:pStyle w:val="ConsPlusNormal"/>
              <w:jc w:val="right"/>
            </w:pPr>
            <w:r>
              <w:t>27,5</w:t>
            </w:r>
          </w:p>
        </w:tc>
        <w:tc>
          <w:tcPr>
            <w:tcW w:w="941" w:type="dxa"/>
            <w:tcBorders>
              <w:top w:val="single" w:sz="4" w:space="0" w:color="auto"/>
              <w:left w:val="nil"/>
              <w:bottom w:val="nil"/>
              <w:right w:val="nil"/>
            </w:tcBorders>
          </w:tcPr>
          <w:p w:rsidR="00FB3C52" w:rsidRDefault="00FB3C52">
            <w:pPr>
              <w:pStyle w:val="ConsPlusNormal"/>
              <w:jc w:val="right"/>
            </w:pPr>
            <w:r>
              <w:t>29,3</w:t>
            </w:r>
          </w:p>
        </w:tc>
        <w:tc>
          <w:tcPr>
            <w:tcW w:w="907" w:type="dxa"/>
            <w:tcBorders>
              <w:top w:val="single" w:sz="4" w:space="0" w:color="auto"/>
              <w:left w:val="nil"/>
              <w:bottom w:val="nil"/>
              <w:right w:val="nil"/>
            </w:tcBorders>
          </w:tcPr>
          <w:p w:rsidR="00FB3C52" w:rsidRDefault="00FB3C52">
            <w:pPr>
              <w:pStyle w:val="ConsPlusNormal"/>
              <w:jc w:val="right"/>
            </w:pPr>
            <w:r>
              <w:t>34,1</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2.</w:t>
            </w:r>
          </w:p>
        </w:tc>
        <w:tc>
          <w:tcPr>
            <w:tcW w:w="1757" w:type="dxa"/>
            <w:tcBorders>
              <w:top w:val="nil"/>
              <w:left w:val="nil"/>
              <w:bottom w:val="nil"/>
              <w:right w:val="nil"/>
            </w:tcBorders>
          </w:tcPr>
          <w:p w:rsidR="00FB3C52" w:rsidRDefault="00FB3C52">
            <w:pPr>
              <w:pStyle w:val="ConsPlusNormal"/>
            </w:pPr>
            <w:r>
              <w:t>Рак предстательной железы</w:t>
            </w:r>
          </w:p>
        </w:tc>
        <w:tc>
          <w:tcPr>
            <w:tcW w:w="936" w:type="dxa"/>
            <w:tcBorders>
              <w:top w:val="nil"/>
              <w:left w:val="nil"/>
              <w:bottom w:val="nil"/>
              <w:right w:val="nil"/>
            </w:tcBorders>
          </w:tcPr>
          <w:p w:rsidR="00FB3C52" w:rsidRDefault="00FB3C52">
            <w:pPr>
              <w:pStyle w:val="ConsPlusNormal"/>
              <w:jc w:val="right"/>
            </w:pPr>
            <w:r>
              <w:t>14,2</w:t>
            </w:r>
          </w:p>
        </w:tc>
        <w:tc>
          <w:tcPr>
            <w:tcW w:w="941" w:type="dxa"/>
            <w:tcBorders>
              <w:top w:val="nil"/>
              <w:left w:val="nil"/>
              <w:bottom w:val="nil"/>
              <w:right w:val="nil"/>
            </w:tcBorders>
          </w:tcPr>
          <w:p w:rsidR="00FB3C52" w:rsidRDefault="00FB3C52">
            <w:pPr>
              <w:pStyle w:val="ConsPlusNormal"/>
              <w:jc w:val="right"/>
            </w:pPr>
            <w:r>
              <w:t>12,2</w:t>
            </w:r>
          </w:p>
        </w:tc>
        <w:tc>
          <w:tcPr>
            <w:tcW w:w="936" w:type="dxa"/>
            <w:tcBorders>
              <w:top w:val="nil"/>
              <w:left w:val="nil"/>
              <w:bottom w:val="nil"/>
              <w:right w:val="nil"/>
            </w:tcBorders>
          </w:tcPr>
          <w:p w:rsidR="00FB3C52" w:rsidRDefault="00FB3C52">
            <w:pPr>
              <w:pStyle w:val="ConsPlusNormal"/>
              <w:jc w:val="right"/>
            </w:pPr>
            <w:r>
              <w:t>16,5</w:t>
            </w:r>
          </w:p>
        </w:tc>
        <w:tc>
          <w:tcPr>
            <w:tcW w:w="931" w:type="dxa"/>
            <w:tcBorders>
              <w:top w:val="nil"/>
              <w:left w:val="nil"/>
              <w:bottom w:val="nil"/>
              <w:right w:val="nil"/>
            </w:tcBorders>
          </w:tcPr>
          <w:p w:rsidR="00FB3C52" w:rsidRDefault="00FB3C52">
            <w:pPr>
              <w:pStyle w:val="ConsPlusNormal"/>
              <w:jc w:val="right"/>
            </w:pPr>
            <w:r>
              <w:t>16,1</w:t>
            </w:r>
          </w:p>
        </w:tc>
        <w:tc>
          <w:tcPr>
            <w:tcW w:w="936" w:type="dxa"/>
            <w:tcBorders>
              <w:top w:val="nil"/>
              <w:left w:val="nil"/>
              <w:bottom w:val="nil"/>
              <w:right w:val="nil"/>
            </w:tcBorders>
          </w:tcPr>
          <w:p w:rsidR="00FB3C52" w:rsidRDefault="00FB3C52">
            <w:pPr>
              <w:pStyle w:val="ConsPlusNormal"/>
              <w:jc w:val="right"/>
            </w:pPr>
            <w:r>
              <w:t>15,4</w:t>
            </w:r>
          </w:p>
        </w:tc>
        <w:tc>
          <w:tcPr>
            <w:tcW w:w="931" w:type="dxa"/>
            <w:tcBorders>
              <w:top w:val="nil"/>
              <w:left w:val="nil"/>
              <w:bottom w:val="nil"/>
              <w:right w:val="nil"/>
            </w:tcBorders>
          </w:tcPr>
          <w:p w:rsidR="00FB3C52" w:rsidRDefault="00FB3C52">
            <w:pPr>
              <w:pStyle w:val="ConsPlusNormal"/>
              <w:jc w:val="right"/>
            </w:pPr>
            <w:r>
              <w:t>15,0</w:t>
            </w:r>
          </w:p>
        </w:tc>
        <w:tc>
          <w:tcPr>
            <w:tcW w:w="936" w:type="dxa"/>
            <w:tcBorders>
              <w:top w:val="nil"/>
              <w:left w:val="nil"/>
              <w:bottom w:val="nil"/>
              <w:right w:val="nil"/>
            </w:tcBorders>
          </w:tcPr>
          <w:p w:rsidR="00FB3C52" w:rsidRDefault="00FB3C52">
            <w:pPr>
              <w:pStyle w:val="ConsPlusNormal"/>
              <w:jc w:val="right"/>
            </w:pPr>
            <w:r>
              <w:t>17,8</w:t>
            </w:r>
          </w:p>
        </w:tc>
        <w:tc>
          <w:tcPr>
            <w:tcW w:w="936" w:type="dxa"/>
            <w:tcBorders>
              <w:top w:val="nil"/>
              <w:left w:val="nil"/>
              <w:bottom w:val="nil"/>
              <w:right w:val="nil"/>
            </w:tcBorders>
          </w:tcPr>
          <w:p w:rsidR="00FB3C52" w:rsidRDefault="00FB3C52">
            <w:pPr>
              <w:pStyle w:val="ConsPlusNormal"/>
              <w:jc w:val="right"/>
            </w:pPr>
            <w:r>
              <w:t>17,7</w:t>
            </w:r>
          </w:p>
        </w:tc>
        <w:tc>
          <w:tcPr>
            <w:tcW w:w="936" w:type="dxa"/>
            <w:tcBorders>
              <w:top w:val="nil"/>
              <w:left w:val="nil"/>
              <w:bottom w:val="nil"/>
              <w:right w:val="nil"/>
            </w:tcBorders>
          </w:tcPr>
          <w:p w:rsidR="00FB3C52" w:rsidRDefault="00FB3C52">
            <w:pPr>
              <w:pStyle w:val="ConsPlusNormal"/>
              <w:jc w:val="right"/>
            </w:pPr>
            <w:r>
              <w:t>18,2</w:t>
            </w:r>
          </w:p>
        </w:tc>
        <w:tc>
          <w:tcPr>
            <w:tcW w:w="931" w:type="dxa"/>
            <w:tcBorders>
              <w:top w:val="nil"/>
              <w:left w:val="nil"/>
              <w:bottom w:val="nil"/>
              <w:right w:val="nil"/>
            </w:tcBorders>
          </w:tcPr>
          <w:p w:rsidR="00FB3C52" w:rsidRDefault="00FB3C52">
            <w:pPr>
              <w:pStyle w:val="ConsPlusNormal"/>
              <w:jc w:val="right"/>
            </w:pPr>
            <w:r>
              <w:t>16,5</w:t>
            </w:r>
          </w:p>
        </w:tc>
        <w:tc>
          <w:tcPr>
            <w:tcW w:w="941" w:type="dxa"/>
            <w:tcBorders>
              <w:top w:val="nil"/>
              <w:left w:val="nil"/>
              <w:bottom w:val="nil"/>
              <w:right w:val="nil"/>
            </w:tcBorders>
          </w:tcPr>
          <w:p w:rsidR="00FB3C52" w:rsidRDefault="00FB3C52">
            <w:pPr>
              <w:pStyle w:val="ConsPlusNormal"/>
              <w:jc w:val="right"/>
            </w:pPr>
            <w:r>
              <w:t>15,8</w:t>
            </w:r>
          </w:p>
        </w:tc>
        <w:tc>
          <w:tcPr>
            <w:tcW w:w="907" w:type="dxa"/>
            <w:tcBorders>
              <w:top w:val="nil"/>
              <w:left w:val="nil"/>
              <w:bottom w:val="nil"/>
              <w:right w:val="nil"/>
            </w:tcBorders>
          </w:tcPr>
          <w:p w:rsidR="00FB3C52" w:rsidRDefault="00FB3C52">
            <w:pPr>
              <w:pStyle w:val="ConsPlusNormal"/>
              <w:jc w:val="right"/>
            </w:pPr>
            <w:r>
              <w:t>19,4</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3.</w:t>
            </w:r>
          </w:p>
        </w:tc>
        <w:tc>
          <w:tcPr>
            <w:tcW w:w="1757" w:type="dxa"/>
            <w:tcBorders>
              <w:top w:val="nil"/>
              <w:left w:val="nil"/>
              <w:bottom w:val="nil"/>
              <w:right w:val="nil"/>
            </w:tcBorders>
          </w:tcPr>
          <w:p w:rsidR="00FB3C52" w:rsidRDefault="00FB3C52">
            <w:pPr>
              <w:pStyle w:val="ConsPlusNormal"/>
            </w:pPr>
            <w:r>
              <w:t>Рак молочной железы</w:t>
            </w:r>
          </w:p>
        </w:tc>
        <w:tc>
          <w:tcPr>
            <w:tcW w:w="936" w:type="dxa"/>
            <w:tcBorders>
              <w:top w:val="nil"/>
              <w:left w:val="nil"/>
              <w:bottom w:val="nil"/>
              <w:right w:val="nil"/>
            </w:tcBorders>
          </w:tcPr>
          <w:p w:rsidR="00FB3C52" w:rsidRDefault="00FB3C52">
            <w:pPr>
              <w:pStyle w:val="ConsPlusNormal"/>
              <w:jc w:val="right"/>
            </w:pPr>
            <w:r>
              <w:t>15,0</w:t>
            </w:r>
          </w:p>
        </w:tc>
        <w:tc>
          <w:tcPr>
            <w:tcW w:w="941" w:type="dxa"/>
            <w:tcBorders>
              <w:top w:val="nil"/>
              <w:left w:val="nil"/>
              <w:bottom w:val="nil"/>
              <w:right w:val="nil"/>
            </w:tcBorders>
          </w:tcPr>
          <w:p w:rsidR="00FB3C52" w:rsidRDefault="00FB3C52">
            <w:pPr>
              <w:pStyle w:val="ConsPlusNormal"/>
              <w:jc w:val="right"/>
            </w:pPr>
            <w:r>
              <w:t>14,8</w:t>
            </w:r>
          </w:p>
        </w:tc>
        <w:tc>
          <w:tcPr>
            <w:tcW w:w="936" w:type="dxa"/>
            <w:tcBorders>
              <w:top w:val="nil"/>
              <w:left w:val="nil"/>
              <w:bottom w:val="nil"/>
              <w:right w:val="nil"/>
            </w:tcBorders>
          </w:tcPr>
          <w:p w:rsidR="00FB3C52" w:rsidRDefault="00FB3C52">
            <w:pPr>
              <w:pStyle w:val="ConsPlusNormal"/>
              <w:jc w:val="right"/>
            </w:pPr>
            <w:r>
              <w:t>15,7</w:t>
            </w:r>
          </w:p>
        </w:tc>
        <w:tc>
          <w:tcPr>
            <w:tcW w:w="931" w:type="dxa"/>
            <w:tcBorders>
              <w:top w:val="nil"/>
              <w:left w:val="nil"/>
              <w:bottom w:val="nil"/>
              <w:right w:val="nil"/>
            </w:tcBorders>
          </w:tcPr>
          <w:p w:rsidR="00FB3C52" w:rsidRDefault="00FB3C52">
            <w:pPr>
              <w:pStyle w:val="ConsPlusNormal"/>
              <w:jc w:val="right"/>
            </w:pPr>
            <w:r>
              <w:t>16,2</w:t>
            </w:r>
          </w:p>
        </w:tc>
        <w:tc>
          <w:tcPr>
            <w:tcW w:w="936" w:type="dxa"/>
            <w:tcBorders>
              <w:top w:val="nil"/>
              <w:left w:val="nil"/>
              <w:bottom w:val="nil"/>
              <w:right w:val="nil"/>
            </w:tcBorders>
          </w:tcPr>
          <w:p w:rsidR="00FB3C52" w:rsidRDefault="00FB3C52">
            <w:pPr>
              <w:pStyle w:val="ConsPlusNormal"/>
              <w:jc w:val="right"/>
            </w:pPr>
            <w:r>
              <w:t>14,6</w:t>
            </w:r>
          </w:p>
        </w:tc>
        <w:tc>
          <w:tcPr>
            <w:tcW w:w="931" w:type="dxa"/>
            <w:tcBorders>
              <w:top w:val="nil"/>
              <w:left w:val="nil"/>
              <w:bottom w:val="nil"/>
              <w:right w:val="nil"/>
            </w:tcBorders>
          </w:tcPr>
          <w:p w:rsidR="00FB3C52" w:rsidRDefault="00FB3C52">
            <w:pPr>
              <w:pStyle w:val="ConsPlusNormal"/>
              <w:jc w:val="right"/>
            </w:pPr>
            <w:r>
              <w:t>13,6</w:t>
            </w:r>
          </w:p>
        </w:tc>
        <w:tc>
          <w:tcPr>
            <w:tcW w:w="936" w:type="dxa"/>
            <w:tcBorders>
              <w:top w:val="nil"/>
              <w:left w:val="nil"/>
              <w:bottom w:val="nil"/>
              <w:right w:val="nil"/>
            </w:tcBorders>
          </w:tcPr>
          <w:p w:rsidR="00FB3C52" w:rsidRDefault="00FB3C52">
            <w:pPr>
              <w:pStyle w:val="ConsPlusNormal"/>
              <w:jc w:val="right"/>
            </w:pPr>
            <w:r>
              <w:t>16,3</w:t>
            </w:r>
          </w:p>
        </w:tc>
        <w:tc>
          <w:tcPr>
            <w:tcW w:w="936" w:type="dxa"/>
            <w:tcBorders>
              <w:top w:val="nil"/>
              <w:left w:val="nil"/>
              <w:bottom w:val="nil"/>
              <w:right w:val="nil"/>
            </w:tcBorders>
          </w:tcPr>
          <w:p w:rsidR="00FB3C52" w:rsidRDefault="00FB3C52">
            <w:pPr>
              <w:pStyle w:val="ConsPlusNormal"/>
              <w:jc w:val="right"/>
            </w:pPr>
            <w:r>
              <w:t>13,5</w:t>
            </w:r>
          </w:p>
        </w:tc>
        <w:tc>
          <w:tcPr>
            <w:tcW w:w="936" w:type="dxa"/>
            <w:tcBorders>
              <w:top w:val="nil"/>
              <w:left w:val="nil"/>
              <w:bottom w:val="nil"/>
              <w:right w:val="nil"/>
            </w:tcBorders>
          </w:tcPr>
          <w:p w:rsidR="00FB3C52" w:rsidRDefault="00FB3C52">
            <w:pPr>
              <w:pStyle w:val="ConsPlusNormal"/>
              <w:jc w:val="right"/>
            </w:pPr>
            <w:r>
              <w:t>14,3</w:t>
            </w:r>
          </w:p>
        </w:tc>
        <w:tc>
          <w:tcPr>
            <w:tcW w:w="931" w:type="dxa"/>
            <w:tcBorders>
              <w:top w:val="nil"/>
              <w:left w:val="nil"/>
              <w:bottom w:val="nil"/>
              <w:right w:val="nil"/>
            </w:tcBorders>
          </w:tcPr>
          <w:p w:rsidR="00FB3C52" w:rsidRDefault="00FB3C52">
            <w:pPr>
              <w:pStyle w:val="ConsPlusNormal"/>
              <w:jc w:val="right"/>
            </w:pPr>
            <w:r>
              <w:t>16,0</w:t>
            </w:r>
          </w:p>
        </w:tc>
        <w:tc>
          <w:tcPr>
            <w:tcW w:w="941" w:type="dxa"/>
            <w:tcBorders>
              <w:top w:val="nil"/>
              <w:left w:val="nil"/>
              <w:bottom w:val="nil"/>
              <w:right w:val="nil"/>
            </w:tcBorders>
          </w:tcPr>
          <w:p w:rsidR="00FB3C52" w:rsidRDefault="00FB3C52">
            <w:pPr>
              <w:pStyle w:val="ConsPlusNormal"/>
              <w:jc w:val="right"/>
            </w:pPr>
            <w:r>
              <w:t>15,4</w:t>
            </w:r>
          </w:p>
        </w:tc>
        <w:tc>
          <w:tcPr>
            <w:tcW w:w="907" w:type="dxa"/>
            <w:tcBorders>
              <w:top w:val="nil"/>
              <w:left w:val="nil"/>
              <w:bottom w:val="nil"/>
              <w:right w:val="nil"/>
            </w:tcBorders>
          </w:tcPr>
          <w:p w:rsidR="00FB3C52" w:rsidRDefault="00FB3C52">
            <w:pPr>
              <w:pStyle w:val="ConsPlusNormal"/>
              <w:jc w:val="right"/>
            </w:pPr>
            <w:r>
              <w:t>14,9</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4.</w:t>
            </w:r>
          </w:p>
        </w:tc>
        <w:tc>
          <w:tcPr>
            <w:tcW w:w="1757" w:type="dxa"/>
            <w:tcBorders>
              <w:top w:val="nil"/>
              <w:left w:val="nil"/>
              <w:bottom w:val="nil"/>
              <w:right w:val="nil"/>
            </w:tcBorders>
          </w:tcPr>
          <w:p w:rsidR="00FB3C52" w:rsidRDefault="00FB3C52">
            <w:pPr>
              <w:pStyle w:val="ConsPlusNormal"/>
            </w:pPr>
            <w:r>
              <w:t>Рак ободочной кишки</w:t>
            </w:r>
          </w:p>
        </w:tc>
        <w:tc>
          <w:tcPr>
            <w:tcW w:w="936" w:type="dxa"/>
            <w:tcBorders>
              <w:top w:val="nil"/>
              <w:left w:val="nil"/>
              <w:bottom w:val="nil"/>
              <w:right w:val="nil"/>
            </w:tcBorders>
          </w:tcPr>
          <w:p w:rsidR="00FB3C52" w:rsidRDefault="00FB3C52">
            <w:pPr>
              <w:pStyle w:val="ConsPlusNormal"/>
              <w:jc w:val="right"/>
            </w:pPr>
            <w:r>
              <w:t>13,8</w:t>
            </w:r>
          </w:p>
        </w:tc>
        <w:tc>
          <w:tcPr>
            <w:tcW w:w="941" w:type="dxa"/>
            <w:tcBorders>
              <w:top w:val="nil"/>
              <w:left w:val="nil"/>
              <w:bottom w:val="nil"/>
              <w:right w:val="nil"/>
            </w:tcBorders>
          </w:tcPr>
          <w:p w:rsidR="00FB3C52" w:rsidRDefault="00FB3C52">
            <w:pPr>
              <w:pStyle w:val="ConsPlusNormal"/>
              <w:jc w:val="right"/>
            </w:pPr>
            <w:r>
              <w:t>12,8</w:t>
            </w:r>
          </w:p>
        </w:tc>
        <w:tc>
          <w:tcPr>
            <w:tcW w:w="936" w:type="dxa"/>
            <w:tcBorders>
              <w:top w:val="nil"/>
              <w:left w:val="nil"/>
              <w:bottom w:val="nil"/>
              <w:right w:val="nil"/>
            </w:tcBorders>
          </w:tcPr>
          <w:p w:rsidR="00FB3C52" w:rsidRDefault="00FB3C52">
            <w:pPr>
              <w:pStyle w:val="ConsPlusNormal"/>
              <w:jc w:val="right"/>
            </w:pPr>
            <w:r>
              <w:t>13,6</w:t>
            </w:r>
          </w:p>
        </w:tc>
        <w:tc>
          <w:tcPr>
            <w:tcW w:w="931" w:type="dxa"/>
            <w:tcBorders>
              <w:top w:val="nil"/>
              <w:left w:val="nil"/>
              <w:bottom w:val="nil"/>
              <w:right w:val="nil"/>
            </w:tcBorders>
          </w:tcPr>
          <w:p w:rsidR="00FB3C52" w:rsidRDefault="00FB3C52">
            <w:pPr>
              <w:pStyle w:val="ConsPlusNormal"/>
              <w:jc w:val="right"/>
            </w:pPr>
            <w:r>
              <w:t>12,8</w:t>
            </w:r>
          </w:p>
        </w:tc>
        <w:tc>
          <w:tcPr>
            <w:tcW w:w="936" w:type="dxa"/>
            <w:tcBorders>
              <w:top w:val="nil"/>
              <w:left w:val="nil"/>
              <w:bottom w:val="nil"/>
              <w:right w:val="nil"/>
            </w:tcBorders>
          </w:tcPr>
          <w:p w:rsidR="00FB3C52" w:rsidRDefault="00FB3C52">
            <w:pPr>
              <w:pStyle w:val="ConsPlusNormal"/>
              <w:jc w:val="right"/>
            </w:pPr>
            <w:r>
              <w:t>12,4</w:t>
            </w:r>
          </w:p>
        </w:tc>
        <w:tc>
          <w:tcPr>
            <w:tcW w:w="931" w:type="dxa"/>
            <w:tcBorders>
              <w:top w:val="nil"/>
              <w:left w:val="nil"/>
              <w:bottom w:val="nil"/>
              <w:right w:val="nil"/>
            </w:tcBorders>
          </w:tcPr>
          <w:p w:rsidR="00FB3C52" w:rsidRDefault="00FB3C52">
            <w:pPr>
              <w:pStyle w:val="ConsPlusNormal"/>
              <w:jc w:val="right"/>
            </w:pPr>
            <w:r>
              <w:t>12,3</w:t>
            </w:r>
          </w:p>
        </w:tc>
        <w:tc>
          <w:tcPr>
            <w:tcW w:w="936" w:type="dxa"/>
            <w:tcBorders>
              <w:top w:val="nil"/>
              <w:left w:val="nil"/>
              <w:bottom w:val="nil"/>
              <w:right w:val="nil"/>
            </w:tcBorders>
          </w:tcPr>
          <w:p w:rsidR="00FB3C52" w:rsidRDefault="00FB3C52">
            <w:pPr>
              <w:pStyle w:val="ConsPlusNormal"/>
              <w:jc w:val="right"/>
            </w:pPr>
            <w:r>
              <w:t>13,4</w:t>
            </w:r>
          </w:p>
        </w:tc>
        <w:tc>
          <w:tcPr>
            <w:tcW w:w="936" w:type="dxa"/>
            <w:tcBorders>
              <w:top w:val="nil"/>
              <w:left w:val="nil"/>
              <w:bottom w:val="nil"/>
              <w:right w:val="nil"/>
            </w:tcBorders>
          </w:tcPr>
          <w:p w:rsidR="00FB3C52" w:rsidRDefault="00FB3C52">
            <w:pPr>
              <w:pStyle w:val="ConsPlusNormal"/>
              <w:jc w:val="right"/>
            </w:pPr>
            <w:r>
              <w:t>11,7</w:t>
            </w:r>
          </w:p>
        </w:tc>
        <w:tc>
          <w:tcPr>
            <w:tcW w:w="936" w:type="dxa"/>
            <w:tcBorders>
              <w:top w:val="nil"/>
              <w:left w:val="nil"/>
              <w:bottom w:val="nil"/>
              <w:right w:val="nil"/>
            </w:tcBorders>
          </w:tcPr>
          <w:p w:rsidR="00FB3C52" w:rsidRDefault="00FB3C52">
            <w:pPr>
              <w:pStyle w:val="ConsPlusNormal"/>
              <w:jc w:val="right"/>
            </w:pPr>
            <w:r>
              <w:t>11,1</w:t>
            </w:r>
          </w:p>
        </w:tc>
        <w:tc>
          <w:tcPr>
            <w:tcW w:w="931" w:type="dxa"/>
            <w:tcBorders>
              <w:top w:val="nil"/>
              <w:left w:val="nil"/>
              <w:bottom w:val="nil"/>
              <w:right w:val="nil"/>
            </w:tcBorders>
          </w:tcPr>
          <w:p w:rsidR="00FB3C52" w:rsidRDefault="00FB3C52">
            <w:pPr>
              <w:pStyle w:val="ConsPlusNormal"/>
              <w:jc w:val="right"/>
            </w:pPr>
            <w:r>
              <w:t>11,5</w:t>
            </w:r>
          </w:p>
        </w:tc>
        <w:tc>
          <w:tcPr>
            <w:tcW w:w="941" w:type="dxa"/>
            <w:tcBorders>
              <w:top w:val="nil"/>
              <w:left w:val="nil"/>
              <w:bottom w:val="nil"/>
              <w:right w:val="nil"/>
            </w:tcBorders>
          </w:tcPr>
          <w:p w:rsidR="00FB3C52" w:rsidRDefault="00FB3C52">
            <w:pPr>
              <w:pStyle w:val="ConsPlusNormal"/>
              <w:jc w:val="right"/>
            </w:pPr>
            <w:r>
              <w:t>14,7</w:t>
            </w:r>
          </w:p>
        </w:tc>
        <w:tc>
          <w:tcPr>
            <w:tcW w:w="907" w:type="dxa"/>
            <w:tcBorders>
              <w:top w:val="nil"/>
              <w:left w:val="nil"/>
              <w:bottom w:val="nil"/>
              <w:right w:val="nil"/>
            </w:tcBorders>
          </w:tcPr>
          <w:p w:rsidR="00FB3C52" w:rsidRDefault="00FB3C52">
            <w:pPr>
              <w:pStyle w:val="ConsPlusNormal"/>
              <w:jc w:val="right"/>
            </w:pPr>
            <w:r>
              <w:t>16,1</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5.</w:t>
            </w:r>
          </w:p>
        </w:tc>
        <w:tc>
          <w:tcPr>
            <w:tcW w:w="1757" w:type="dxa"/>
            <w:tcBorders>
              <w:top w:val="nil"/>
              <w:left w:val="nil"/>
              <w:bottom w:val="nil"/>
              <w:right w:val="nil"/>
            </w:tcBorders>
          </w:tcPr>
          <w:p w:rsidR="00FB3C52" w:rsidRDefault="00FB3C52">
            <w:pPr>
              <w:pStyle w:val="ConsPlusNormal"/>
            </w:pPr>
            <w:r>
              <w:t>Рак желудка</w:t>
            </w:r>
          </w:p>
        </w:tc>
        <w:tc>
          <w:tcPr>
            <w:tcW w:w="936" w:type="dxa"/>
            <w:tcBorders>
              <w:top w:val="nil"/>
              <w:left w:val="nil"/>
              <w:bottom w:val="nil"/>
              <w:right w:val="nil"/>
            </w:tcBorders>
          </w:tcPr>
          <w:p w:rsidR="00FB3C52" w:rsidRDefault="00FB3C52">
            <w:pPr>
              <w:pStyle w:val="ConsPlusNormal"/>
              <w:jc w:val="right"/>
            </w:pPr>
            <w:r>
              <w:t>16,5</w:t>
            </w:r>
          </w:p>
        </w:tc>
        <w:tc>
          <w:tcPr>
            <w:tcW w:w="941" w:type="dxa"/>
            <w:tcBorders>
              <w:top w:val="nil"/>
              <w:left w:val="nil"/>
              <w:bottom w:val="nil"/>
              <w:right w:val="nil"/>
            </w:tcBorders>
          </w:tcPr>
          <w:p w:rsidR="00FB3C52" w:rsidRDefault="00FB3C52">
            <w:pPr>
              <w:pStyle w:val="ConsPlusNormal"/>
              <w:jc w:val="right"/>
            </w:pPr>
            <w:r>
              <w:t>18,8</w:t>
            </w:r>
          </w:p>
        </w:tc>
        <w:tc>
          <w:tcPr>
            <w:tcW w:w="936" w:type="dxa"/>
            <w:tcBorders>
              <w:top w:val="nil"/>
              <w:left w:val="nil"/>
              <w:bottom w:val="nil"/>
              <w:right w:val="nil"/>
            </w:tcBorders>
          </w:tcPr>
          <w:p w:rsidR="00FB3C52" w:rsidRDefault="00FB3C52">
            <w:pPr>
              <w:pStyle w:val="ConsPlusNormal"/>
              <w:jc w:val="right"/>
            </w:pPr>
            <w:r>
              <w:t>16,9</w:t>
            </w:r>
          </w:p>
        </w:tc>
        <w:tc>
          <w:tcPr>
            <w:tcW w:w="931" w:type="dxa"/>
            <w:tcBorders>
              <w:top w:val="nil"/>
              <w:left w:val="nil"/>
              <w:bottom w:val="nil"/>
              <w:right w:val="nil"/>
            </w:tcBorders>
          </w:tcPr>
          <w:p w:rsidR="00FB3C52" w:rsidRDefault="00FB3C52">
            <w:pPr>
              <w:pStyle w:val="ConsPlusNormal"/>
              <w:jc w:val="right"/>
            </w:pPr>
            <w:r>
              <w:t>16,5</w:t>
            </w:r>
          </w:p>
        </w:tc>
        <w:tc>
          <w:tcPr>
            <w:tcW w:w="936" w:type="dxa"/>
            <w:tcBorders>
              <w:top w:val="nil"/>
              <w:left w:val="nil"/>
              <w:bottom w:val="nil"/>
              <w:right w:val="nil"/>
            </w:tcBorders>
          </w:tcPr>
          <w:p w:rsidR="00FB3C52" w:rsidRDefault="00FB3C52">
            <w:pPr>
              <w:pStyle w:val="ConsPlusNormal"/>
              <w:jc w:val="right"/>
            </w:pPr>
            <w:r>
              <w:t>16,5</w:t>
            </w:r>
          </w:p>
        </w:tc>
        <w:tc>
          <w:tcPr>
            <w:tcW w:w="931" w:type="dxa"/>
            <w:tcBorders>
              <w:top w:val="nil"/>
              <w:left w:val="nil"/>
              <w:bottom w:val="nil"/>
              <w:right w:val="nil"/>
            </w:tcBorders>
          </w:tcPr>
          <w:p w:rsidR="00FB3C52" w:rsidRDefault="00FB3C52">
            <w:pPr>
              <w:pStyle w:val="ConsPlusNormal"/>
              <w:jc w:val="right"/>
            </w:pPr>
            <w:r>
              <w:t>13,8</w:t>
            </w:r>
          </w:p>
        </w:tc>
        <w:tc>
          <w:tcPr>
            <w:tcW w:w="936" w:type="dxa"/>
            <w:tcBorders>
              <w:top w:val="nil"/>
              <w:left w:val="nil"/>
              <w:bottom w:val="nil"/>
              <w:right w:val="nil"/>
            </w:tcBorders>
          </w:tcPr>
          <w:p w:rsidR="00FB3C52" w:rsidRDefault="00FB3C52">
            <w:pPr>
              <w:pStyle w:val="ConsPlusNormal"/>
              <w:jc w:val="right"/>
            </w:pPr>
            <w:r>
              <w:t>16,6</w:t>
            </w:r>
          </w:p>
        </w:tc>
        <w:tc>
          <w:tcPr>
            <w:tcW w:w="936" w:type="dxa"/>
            <w:tcBorders>
              <w:top w:val="nil"/>
              <w:left w:val="nil"/>
              <w:bottom w:val="nil"/>
              <w:right w:val="nil"/>
            </w:tcBorders>
          </w:tcPr>
          <w:p w:rsidR="00FB3C52" w:rsidRDefault="00FB3C52">
            <w:pPr>
              <w:pStyle w:val="ConsPlusNormal"/>
              <w:jc w:val="right"/>
            </w:pPr>
            <w:r>
              <w:t>13,6</w:t>
            </w:r>
          </w:p>
        </w:tc>
        <w:tc>
          <w:tcPr>
            <w:tcW w:w="936" w:type="dxa"/>
            <w:tcBorders>
              <w:top w:val="nil"/>
              <w:left w:val="nil"/>
              <w:bottom w:val="nil"/>
              <w:right w:val="nil"/>
            </w:tcBorders>
          </w:tcPr>
          <w:p w:rsidR="00FB3C52" w:rsidRDefault="00FB3C52">
            <w:pPr>
              <w:pStyle w:val="ConsPlusNormal"/>
              <w:jc w:val="right"/>
            </w:pPr>
            <w:r>
              <w:t>14,4</w:t>
            </w:r>
          </w:p>
        </w:tc>
        <w:tc>
          <w:tcPr>
            <w:tcW w:w="931" w:type="dxa"/>
            <w:tcBorders>
              <w:top w:val="nil"/>
              <w:left w:val="nil"/>
              <w:bottom w:val="nil"/>
              <w:right w:val="nil"/>
            </w:tcBorders>
          </w:tcPr>
          <w:p w:rsidR="00FB3C52" w:rsidRDefault="00FB3C52">
            <w:pPr>
              <w:pStyle w:val="ConsPlusNormal"/>
              <w:jc w:val="right"/>
            </w:pPr>
            <w:r>
              <w:t>13,9</w:t>
            </w:r>
          </w:p>
        </w:tc>
        <w:tc>
          <w:tcPr>
            <w:tcW w:w="941" w:type="dxa"/>
            <w:tcBorders>
              <w:top w:val="nil"/>
              <w:left w:val="nil"/>
              <w:bottom w:val="nil"/>
              <w:right w:val="nil"/>
            </w:tcBorders>
          </w:tcPr>
          <w:p w:rsidR="00FB3C52" w:rsidRDefault="00FB3C52">
            <w:pPr>
              <w:pStyle w:val="ConsPlusNormal"/>
              <w:jc w:val="right"/>
            </w:pPr>
            <w:r>
              <w:t>13,7</w:t>
            </w:r>
          </w:p>
        </w:tc>
        <w:tc>
          <w:tcPr>
            <w:tcW w:w="907" w:type="dxa"/>
            <w:tcBorders>
              <w:top w:val="nil"/>
              <w:left w:val="nil"/>
              <w:bottom w:val="nil"/>
              <w:right w:val="nil"/>
            </w:tcBorders>
          </w:tcPr>
          <w:p w:rsidR="00FB3C52" w:rsidRDefault="00FB3C52">
            <w:pPr>
              <w:pStyle w:val="ConsPlusNormal"/>
              <w:jc w:val="right"/>
            </w:pPr>
            <w:r>
              <w:t>18,6</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6.</w:t>
            </w:r>
          </w:p>
        </w:tc>
        <w:tc>
          <w:tcPr>
            <w:tcW w:w="1757"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936" w:type="dxa"/>
            <w:tcBorders>
              <w:top w:val="nil"/>
              <w:left w:val="nil"/>
              <w:bottom w:val="nil"/>
              <w:right w:val="nil"/>
            </w:tcBorders>
          </w:tcPr>
          <w:p w:rsidR="00FB3C52" w:rsidRDefault="00FB3C52">
            <w:pPr>
              <w:pStyle w:val="ConsPlusNormal"/>
              <w:jc w:val="right"/>
            </w:pPr>
            <w:r>
              <w:t>9,0</w:t>
            </w:r>
          </w:p>
        </w:tc>
        <w:tc>
          <w:tcPr>
            <w:tcW w:w="941" w:type="dxa"/>
            <w:tcBorders>
              <w:top w:val="nil"/>
              <w:left w:val="nil"/>
              <w:bottom w:val="nil"/>
              <w:right w:val="nil"/>
            </w:tcBorders>
          </w:tcPr>
          <w:p w:rsidR="00FB3C52" w:rsidRDefault="00FB3C52">
            <w:pPr>
              <w:pStyle w:val="ConsPlusNormal"/>
              <w:jc w:val="right"/>
            </w:pPr>
            <w:r>
              <w:t>10,7</w:t>
            </w:r>
          </w:p>
        </w:tc>
        <w:tc>
          <w:tcPr>
            <w:tcW w:w="936" w:type="dxa"/>
            <w:tcBorders>
              <w:top w:val="nil"/>
              <w:left w:val="nil"/>
              <w:bottom w:val="nil"/>
              <w:right w:val="nil"/>
            </w:tcBorders>
          </w:tcPr>
          <w:p w:rsidR="00FB3C52" w:rsidRDefault="00FB3C52">
            <w:pPr>
              <w:pStyle w:val="ConsPlusNormal"/>
              <w:jc w:val="right"/>
            </w:pPr>
            <w:r>
              <w:t>10,6</w:t>
            </w:r>
          </w:p>
        </w:tc>
        <w:tc>
          <w:tcPr>
            <w:tcW w:w="931" w:type="dxa"/>
            <w:tcBorders>
              <w:top w:val="nil"/>
              <w:left w:val="nil"/>
              <w:bottom w:val="nil"/>
              <w:right w:val="nil"/>
            </w:tcBorders>
          </w:tcPr>
          <w:p w:rsidR="00FB3C52" w:rsidRDefault="00FB3C52">
            <w:pPr>
              <w:pStyle w:val="ConsPlusNormal"/>
              <w:jc w:val="right"/>
            </w:pPr>
            <w:r>
              <w:t>9,6</w:t>
            </w:r>
          </w:p>
        </w:tc>
        <w:tc>
          <w:tcPr>
            <w:tcW w:w="936" w:type="dxa"/>
            <w:tcBorders>
              <w:top w:val="nil"/>
              <w:left w:val="nil"/>
              <w:bottom w:val="nil"/>
              <w:right w:val="nil"/>
            </w:tcBorders>
          </w:tcPr>
          <w:p w:rsidR="00FB3C52" w:rsidRDefault="00FB3C52">
            <w:pPr>
              <w:pStyle w:val="ConsPlusNormal"/>
              <w:jc w:val="right"/>
            </w:pPr>
            <w:r>
              <w:t>9,1</w:t>
            </w:r>
          </w:p>
        </w:tc>
        <w:tc>
          <w:tcPr>
            <w:tcW w:w="931" w:type="dxa"/>
            <w:tcBorders>
              <w:top w:val="nil"/>
              <w:left w:val="nil"/>
              <w:bottom w:val="nil"/>
              <w:right w:val="nil"/>
            </w:tcBorders>
          </w:tcPr>
          <w:p w:rsidR="00FB3C52" w:rsidRDefault="00FB3C52">
            <w:pPr>
              <w:pStyle w:val="ConsPlusNormal"/>
              <w:jc w:val="right"/>
            </w:pPr>
            <w:r>
              <w:t>8,9</w:t>
            </w:r>
          </w:p>
        </w:tc>
        <w:tc>
          <w:tcPr>
            <w:tcW w:w="936" w:type="dxa"/>
            <w:tcBorders>
              <w:top w:val="nil"/>
              <w:left w:val="nil"/>
              <w:bottom w:val="nil"/>
              <w:right w:val="nil"/>
            </w:tcBorders>
          </w:tcPr>
          <w:p w:rsidR="00FB3C52" w:rsidRDefault="00FB3C52">
            <w:pPr>
              <w:pStyle w:val="ConsPlusNormal"/>
              <w:jc w:val="right"/>
            </w:pPr>
            <w:r>
              <w:t>10,2</w:t>
            </w:r>
          </w:p>
        </w:tc>
        <w:tc>
          <w:tcPr>
            <w:tcW w:w="936" w:type="dxa"/>
            <w:tcBorders>
              <w:top w:val="nil"/>
              <w:left w:val="nil"/>
              <w:bottom w:val="nil"/>
              <w:right w:val="nil"/>
            </w:tcBorders>
          </w:tcPr>
          <w:p w:rsidR="00FB3C52" w:rsidRDefault="00FB3C52">
            <w:pPr>
              <w:pStyle w:val="ConsPlusNormal"/>
              <w:jc w:val="right"/>
            </w:pPr>
            <w:r>
              <w:t>9,7</w:t>
            </w:r>
          </w:p>
        </w:tc>
        <w:tc>
          <w:tcPr>
            <w:tcW w:w="936" w:type="dxa"/>
            <w:tcBorders>
              <w:top w:val="nil"/>
              <w:left w:val="nil"/>
              <w:bottom w:val="nil"/>
              <w:right w:val="nil"/>
            </w:tcBorders>
          </w:tcPr>
          <w:p w:rsidR="00FB3C52" w:rsidRDefault="00FB3C52">
            <w:pPr>
              <w:pStyle w:val="ConsPlusNormal"/>
              <w:jc w:val="right"/>
            </w:pPr>
            <w:r>
              <w:t>10,0</w:t>
            </w:r>
          </w:p>
        </w:tc>
        <w:tc>
          <w:tcPr>
            <w:tcW w:w="931" w:type="dxa"/>
            <w:tcBorders>
              <w:top w:val="nil"/>
              <w:left w:val="nil"/>
              <w:bottom w:val="nil"/>
              <w:right w:val="nil"/>
            </w:tcBorders>
          </w:tcPr>
          <w:p w:rsidR="00FB3C52" w:rsidRDefault="00FB3C52">
            <w:pPr>
              <w:pStyle w:val="ConsPlusNormal"/>
              <w:jc w:val="right"/>
            </w:pPr>
            <w:r>
              <w:t>10,3</w:t>
            </w:r>
          </w:p>
        </w:tc>
        <w:tc>
          <w:tcPr>
            <w:tcW w:w="941" w:type="dxa"/>
            <w:tcBorders>
              <w:top w:val="nil"/>
              <w:left w:val="nil"/>
              <w:bottom w:val="nil"/>
              <w:right w:val="nil"/>
            </w:tcBorders>
          </w:tcPr>
          <w:p w:rsidR="00FB3C52" w:rsidRDefault="00FB3C52">
            <w:pPr>
              <w:pStyle w:val="ConsPlusNormal"/>
              <w:jc w:val="right"/>
            </w:pPr>
            <w:r>
              <w:t>10,6</w:t>
            </w:r>
          </w:p>
        </w:tc>
        <w:tc>
          <w:tcPr>
            <w:tcW w:w="907" w:type="dxa"/>
            <w:tcBorders>
              <w:top w:val="nil"/>
              <w:left w:val="nil"/>
              <w:bottom w:val="nil"/>
              <w:right w:val="nil"/>
            </w:tcBorders>
          </w:tcPr>
          <w:p w:rsidR="00FB3C52" w:rsidRDefault="00FB3C52">
            <w:pPr>
              <w:pStyle w:val="ConsPlusNormal"/>
              <w:jc w:val="right"/>
            </w:pPr>
            <w:r>
              <w:t>11,2</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7.</w:t>
            </w:r>
          </w:p>
        </w:tc>
        <w:tc>
          <w:tcPr>
            <w:tcW w:w="1757" w:type="dxa"/>
            <w:tcBorders>
              <w:top w:val="nil"/>
              <w:left w:val="nil"/>
              <w:bottom w:val="nil"/>
              <w:right w:val="nil"/>
            </w:tcBorders>
          </w:tcPr>
          <w:p w:rsidR="00FB3C52" w:rsidRDefault="00FB3C52">
            <w:pPr>
              <w:pStyle w:val="ConsPlusNormal"/>
            </w:pPr>
            <w:r>
              <w:t xml:space="preserve">Рак поджелудочной </w:t>
            </w:r>
            <w:r>
              <w:lastRenderedPageBreak/>
              <w:t>железы</w:t>
            </w:r>
          </w:p>
        </w:tc>
        <w:tc>
          <w:tcPr>
            <w:tcW w:w="936" w:type="dxa"/>
            <w:tcBorders>
              <w:top w:val="nil"/>
              <w:left w:val="nil"/>
              <w:bottom w:val="nil"/>
              <w:right w:val="nil"/>
            </w:tcBorders>
          </w:tcPr>
          <w:p w:rsidR="00FB3C52" w:rsidRDefault="00FB3C52">
            <w:pPr>
              <w:pStyle w:val="ConsPlusNormal"/>
              <w:jc w:val="right"/>
            </w:pPr>
            <w:r>
              <w:lastRenderedPageBreak/>
              <w:t>8,2</w:t>
            </w:r>
          </w:p>
        </w:tc>
        <w:tc>
          <w:tcPr>
            <w:tcW w:w="941" w:type="dxa"/>
            <w:tcBorders>
              <w:top w:val="nil"/>
              <w:left w:val="nil"/>
              <w:bottom w:val="nil"/>
              <w:right w:val="nil"/>
            </w:tcBorders>
          </w:tcPr>
          <w:p w:rsidR="00FB3C52" w:rsidRDefault="00FB3C52">
            <w:pPr>
              <w:pStyle w:val="ConsPlusNormal"/>
              <w:jc w:val="right"/>
            </w:pPr>
            <w:r>
              <w:t>8,7</w:t>
            </w:r>
          </w:p>
        </w:tc>
        <w:tc>
          <w:tcPr>
            <w:tcW w:w="936" w:type="dxa"/>
            <w:tcBorders>
              <w:top w:val="nil"/>
              <w:left w:val="nil"/>
              <w:bottom w:val="nil"/>
              <w:right w:val="nil"/>
            </w:tcBorders>
          </w:tcPr>
          <w:p w:rsidR="00FB3C52" w:rsidRDefault="00FB3C52">
            <w:pPr>
              <w:pStyle w:val="ConsPlusNormal"/>
              <w:jc w:val="right"/>
            </w:pPr>
            <w:r>
              <w:t>9,9</w:t>
            </w:r>
          </w:p>
        </w:tc>
        <w:tc>
          <w:tcPr>
            <w:tcW w:w="931" w:type="dxa"/>
            <w:tcBorders>
              <w:top w:val="nil"/>
              <w:left w:val="nil"/>
              <w:bottom w:val="nil"/>
              <w:right w:val="nil"/>
            </w:tcBorders>
          </w:tcPr>
          <w:p w:rsidR="00FB3C52" w:rsidRDefault="00FB3C52">
            <w:pPr>
              <w:pStyle w:val="ConsPlusNormal"/>
              <w:jc w:val="right"/>
            </w:pPr>
            <w:r>
              <w:t>9,5</w:t>
            </w:r>
          </w:p>
        </w:tc>
        <w:tc>
          <w:tcPr>
            <w:tcW w:w="936" w:type="dxa"/>
            <w:tcBorders>
              <w:top w:val="nil"/>
              <w:left w:val="nil"/>
              <w:bottom w:val="nil"/>
              <w:right w:val="nil"/>
            </w:tcBorders>
          </w:tcPr>
          <w:p w:rsidR="00FB3C52" w:rsidRDefault="00FB3C52">
            <w:pPr>
              <w:pStyle w:val="ConsPlusNormal"/>
              <w:jc w:val="right"/>
            </w:pPr>
            <w:r>
              <w:t>9,7</w:t>
            </w:r>
          </w:p>
        </w:tc>
        <w:tc>
          <w:tcPr>
            <w:tcW w:w="931" w:type="dxa"/>
            <w:tcBorders>
              <w:top w:val="nil"/>
              <w:left w:val="nil"/>
              <w:bottom w:val="nil"/>
              <w:right w:val="nil"/>
            </w:tcBorders>
          </w:tcPr>
          <w:p w:rsidR="00FB3C52" w:rsidRDefault="00FB3C52">
            <w:pPr>
              <w:pStyle w:val="ConsPlusNormal"/>
              <w:jc w:val="right"/>
            </w:pPr>
            <w:r>
              <w:t>8,6</w:t>
            </w:r>
          </w:p>
        </w:tc>
        <w:tc>
          <w:tcPr>
            <w:tcW w:w="936" w:type="dxa"/>
            <w:tcBorders>
              <w:top w:val="nil"/>
              <w:left w:val="nil"/>
              <w:bottom w:val="nil"/>
              <w:right w:val="nil"/>
            </w:tcBorders>
          </w:tcPr>
          <w:p w:rsidR="00FB3C52" w:rsidRDefault="00FB3C52">
            <w:pPr>
              <w:pStyle w:val="ConsPlusNormal"/>
              <w:jc w:val="right"/>
            </w:pPr>
            <w:r>
              <w:t>9,9</w:t>
            </w:r>
          </w:p>
        </w:tc>
        <w:tc>
          <w:tcPr>
            <w:tcW w:w="936" w:type="dxa"/>
            <w:tcBorders>
              <w:top w:val="nil"/>
              <w:left w:val="nil"/>
              <w:bottom w:val="nil"/>
              <w:right w:val="nil"/>
            </w:tcBorders>
          </w:tcPr>
          <w:p w:rsidR="00FB3C52" w:rsidRDefault="00FB3C52">
            <w:pPr>
              <w:pStyle w:val="ConsPlusNormal"/>
              <w:jc w:val="right"/>
            </w:pPr>
            <w:r>
              <w:t>9,4</w:t>
            </w:r>
          </w:p>
        </w:tc>
        <w:tc>
          <w:tcPr>
            <w:tcW w:w="936" w:type="dxa"/>
            <w:tcBorders>
              <w:top w:val="nil"/>
              <w:left w:val="nil"/>
              <w:bottom w:val="nil"/>
              <w:right w:val="nil"/>
            </w:tcBorders>
          </w:tcPr>
          <w:p w:rsidR="00FB3C52" w:rsidRDefault="00FB3C52">
            <w:pPr>
              <w:pStyle w:val="ConsPlusNormal"/>
              <w:jc w:val="right"/>
            </w:pPr>
            <w:r>
              <w:t>11,0</w:t>
            </w:r>
          </w:p>
        </w:tc>
        <w:tc>
          <w:tcPr>
            <w:tcW w:w="931" w:type="dxa"/>
            <w:tcBorders>
              <w:top w:val="nil"/>
              <w:left w:val="nil"/>
              <w:bottom w:val="nil"/>
              <w:right w:val="nil"/>
            </w:tcBorders>
          </w:tcPr>
          <w:p w:rsidR="00FB3C52" w:rsidRDefault="00FB3C52">
            <w:pPr>
              <w:pStyle w:val="ConsPlusNormal"/>
              <w:jc w:val="right"/>
            </w:pPr>
            <w:r>
              <w:t>9,9</w:t>
            </w:r>
          </w:p>
        </w:tc>
        <w:tc>
          <w:tcPr>
            <w:tcW w:w="941" w:type="dxa"/>
            <w:tcBorders>
              <w:top w:val="nil"/>
              <w:left w:val="nil"/>
              <w:bottom w:val="nil"/>
              <w:right w:val="nil"/>
            </w:tcBorders>
          </w:tcPr>
          <w:p w:rsidR="00FB3C52" w:rsidRDefault="00FB3C52">
            <w:pPr>
              <w:pStyle w:val="ConsPlusNormal"/>
              <w:jc w:val="right"/>
            </w:pPr>
            <w:r>
              <w:t>9,8</w:t>
            </w:r>
          </w:p>
        </w:tc>
        <w:tc>
          <w:tcPr>
            <w:tcW w:w="907" w:type="dxa"/>
            <w:tcBorders>
              <w:top w:val="nil"/>
              <w:left w:val="nil"/>
              <w:bottom w:val="nil"/>
              <w:right w:val="nil"/>
            </w:tcBorders>
          </w:tcPr>
          <w:p w:rsidR="00FB3C52" w:rsidRDefault="00FB3C52">
            <w:pPr>
              <w:pStyle w:val="ConsPlusNormal"/>
              <w:jc w:val="right"/>
            </w:pPr>
            <w:r>
              <w:t>13,4</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8.</w:t>
            </w:r>
          </w:p>
        </w:tc>
        <w:tc>
          <w:tcPr>
            <w:tcW w:w="1757"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936" w:type="dxa"/>
            <w:tcBorders>
              <w:top w:val="nil"/>
              <w:left w:val="nil"/>
              <w:bottom w:val="nil"/>
              <w:right w:val="nil"/>
            </w:tcBorders>
          </w:tcPr>
          <w:p w:rsidR="00FB3C52" w:rsidRDefault="00FB3C52">
            <w:pPr>
              <w:pStyle w:val="ConsPlusNormal"/>
              <w:jc w:val="right"/>
            </w:pPr>
            <w:r>
              <w:t>8,8</w:t>
            </w:r>
          </w:p>
        </w:tc>
        <w:tc>
          <w:tcPr>
            <w:tcW w:w="941" w:type="dxa"/>
            <w:tcBorders>
              <w:top w:val="nil"/>
              <w:left w:val="nil"/>
              <w:bottom w:val="nil"/>
              <w:right w:val="nil"/>
            </w:tcBorders>
          </w:tcPr>
          <w:p w:rsidR="00FB3C52" w:rsidRDefault="00FB3C52">
            <w:pPr>
              <w:pStyle w:val="ConsPlusNormal"/>
              <w:jc w:val="right"/>
            </w:pPr>
            <w:r>
              <w:t>8,3</w:t>
            </w:r>
          </w:p>
        </w:tc>
        <w:tc>
          <w:tcPr>
            <w:tcW w:w="936" w:type="dxa"/>
            <w:tcBorders>
              <w:top w:val="nil"/>
              <w:left w:val="nil"/>
              <w:bottom w:val="nil"/>
              <w:right w:val="nil"/>
            </w:tcBorders>
          </w:tcPr>
          <w:p w:rsidR="00FB3C52" w:rsidRDefault="00FB3C52">
            <w:pPr>
              <w:pStyle w:val="ConsPlusNormal"/>
              <w:jc w:val="right"/>
            </w:pPr>
            <w:r>
              <w:t>8,6</w:t>
            </w:r>
          </w:p>
        </w:tc>
        <w:tc>
          <w:tcPr>
            <w:tcW w:w="931" w:type="dxa"/>
            <w:tcBorders>
              <w:top w:val="nil"/>
              <w:left w:val="nil"/>
              <w:bottom w:val="nil"/>
              <w:right w:val="nil"/>
            </w:tcBorders>
          </w:tcPr>
          <w:p w:rsidR="00FB3C52" w:rsidRDefault="00FB3C52">
            <w:pPr>
              <w:pStyle w:val="ConsPlusNormal"/>
              <w:jc w:val="right"/>
            </w:pPr>
            <w:r>
              <w:t>10,0</w:t>
            </w:r>
          </w:p>
        </w:tc>
        <w:tc>
          <w:tcPr>
            <w:tcW w:w="936" w:type="dxa"/>
            <w:tcBorders>
              <w:top w:val="nil"/>
              <w:left w:val="nil"/>
              <w:bottom w:val="nil"/>
              <w:right w:val="nil"/>
            </w:tcBorders>
          </w:tcPr>
          <w:p w:rsidR="00FB3C52" w:rsidRDefault="00FB3C52">
            <w:pPr>
              <w:pStyle w:val="ConsPlusNormal"/>
              <w:jc w:val="right"/>
            </w:pPr>
            <w:r>
              <w:t>8,4</w:t>
            </w:r>
          </w:p>
        </w:tc>
        <w:tc>
          <w:tcPr>
            <w:tcW w:w="931" w:type="dxa"/>
            <w:tcBorders>
              <w:top w:val="nil"/>
              <w:left w:val="nil"/>
              <w:bottom w:val="nil"/>
              <w:right w:val="nil"/>
            </w:tcBorders>
          </w:tcPr>
          <w:p w:rsidR="00FB3C52" w:rsidRDefault="00FB3C52">
            <w:pPr>
              <w:pStyle w:val="ConsPlusNormal"/>
              <w:jc w:val="right"/>
            </w:pPr>
            <w:r>
              <w:t>8,8</w:t>
            </w:r>
          </w:p>
        </w:tc>
        <w:tc>
          <w:tcPr>
            <w:tcW w:w="936" w:type="dxa"/>
            <w:tcBorders>
              <w:top w:val="nil"/>
              <w:left w:val="nil"/>
              <w:bottom w:val="nil"/>
              <w:right w:val="nil"/>
            </w:tcBorders>
          </w:tcPr>
          <w:p w:rsidR="00FB3C52" w:rsidRDefault="00FB3C52">
            <w:pPr>
              <w:pStyle w:val="ConsPlusNormal"/>
              <w:jc w:val="right"/>
            </w:pPr>
            <w:r>
              <w:t>8,5</w:t>
            </w:r>
          </w:p>
        </w:tc>
        <w:tc>
          <w:tcPr>
            <w:tcW w:w="936" w:type="dxa"/>
            <w:tcBorders>
              <w:top w:val="nil"/>
              <w:left w:val="nil"/>
              <w:bottom w:val="nil"/>
              <w:right w:val="nil"/>
            </w:tcBorders>
          </w:tcPr>
          <w:p w:rsidR="00FB3C52" w:rsidRDefault="00FB3C52">
            <w:pPr>
              <w:pStyle w:val="ConsPlusNormal"/>
              <w:jc w:val="right"/>
            </w:pPr>
            <w:r>
              <w:t>7,5</w:t>
            </w:r>
          </w:p>
        </w:tc>
        <w:tc>
          <w:tcPr>
            <w:tcW w:w="936" w:type="dxa"/>
            <w:tcBorders>
              <w:top w:val="nil"/>
              <w:left w:val="nil"/>
              <w:bottom w:val="nil"/>
              <w:right w:val="nil"/>
            </w:tcBorders>
          </w:tcPr>
          <w:p w:rsidR="00FB3C52" w:rsidRDefault="00FB3C52">
            <w:pPr>
              <w:pStyle w:val="ConsPlusNormal"/>
              <w:jc w:val="right"/>
            </w:pPr>
            <w:r>
              <w:t>8,3</w:t>
            </w:r>
          </w:p>
        </w:tc>
        <w:tc>
          <w:tcPr>
            <w:tcW w:w="931" w:type="dxa"/>
            <w:tcBorders>
              <w:top w:val="nil"/>
              <w:left w:val="nil"/>
              <w:bottom w:val="nil"/>
              <w:right w:val="nil"/>
            </w:tcBorders>
          </w:tcPr>
          <w:p w:rsidR="00FB3C52" w:rsidRDefault="00FB3C52">
            <w:pPr>
              <w:pStyle w:val="ConsPlusNormal"/>
              <w:jc w:val="right"/>
            </w:pPr>
            <w:r>
              <w:t>9,0</w:t>
            </w:r>
          </w:p>
        </w:tc>
        <w:tc>
          <w:tcPr>
            <w:tcW w:w="941" w:type="dxa"/>
            <w:tcBorders>
              <w:top w:val="nil"/>
              <w:left w:val="nil"/>
              <w:bottom w:val="nil"/>
              <w:right w:val="nil"/>
            </w:tcBorders>
          </w:tcPr>
          <w:p w:rsidR="00FB3C52" w:rsidRDefault="00FB3C52">
            <w:pPr>
              <w:pStyle w:val="ConsPlusNormal"/>
              <w:jc w:val="right"/>
            </w:pPr>
            <w:r>
              <w:t>9,4</w:t>
            </w:r>
          </w:p>
        </w:tc>
        <w:tc>
          <w:tcPr>
            <w:tcW w:w="907" w:type="dxa"/>
            <w:tcBorders>
              <w:top w:val="nil"/>
              <w:left w:val="nil"/>
              <w:bottom w:val="nil"/>
              <w:right w:val="nil"/>
            </w:tcBorders>
          </w:tcPr>
          <w:p w:rsidR="00FB3C52" w:rsidRDefault="00FB3C52">
            <w:pPr>
              <w:pStyle w:val="ConsPlusNormal"/>
              <w:jc w:val="right"/>
            </w:pPr>
            <w:r>
              <w:t>11,2</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9.</w:t>
            </w:r>
          </w:p>
        </w:tc>
        <w:tc>
          <w:tcPr>
            <w:tcW w:w="1757" w:type="dxa"/>
            <w:tcBorders>
              <w:top w:val="nil"/>
              <w:left w:val="nil"/>
              <w:bottom w:val="nil"/>
              <w:right w:val="nil"/>
            </w:tcBorders>
          </w:tcPr>
          <w:p w:rsidR="00FB3C52" w:rsidRDefault="00FB3C52">
            <w:pPr>
              <w:pStyle w:val="ConsPlusNormal"/>
            </w:pPr>
            <w:r>
              <w:t>Рак губы, полости рта, глотки</w:t>
            </w:r>
          </w:p>
        </w:tc>
        <w:tc>
          <w:tcPr>
            <w:tcW w:w="936" w:type="dxa"/>
            <w:tcBorders>
              <w:top w:val="nil"/>
              <w:left w:val="nil"/>
              <w:bottom w:val="nil"/>
              <w:right w:val="nil"/>
            </w:tcBorders>
          </w:tcPr>
          <w:p w:rsidR="00FB3C52" w:rsidRDefault="00FB3C52">
            <w:pPr>
              <w:pStyle w:val="ConsPlusNormal"/>
              <w:jc w:val="right"/>
            </w:pPr>
            <w:r>
              <w:t>4,9</w:t>
            </w:r>
          </w:p>
        </w:tc>
        <w:tc>
          <w:tcPr>
            <w:tcW w:w="941" w:type="dxa"/>
            <w:tcBorders>
              <w:top w:val="nil"/>
              <w:left w:val="nil"/>
              <w:bottom w:val="nil"/>
              <w:right w:val="nil"/>
            </w:tcBorders>
          </w:tcPr>
          <w:p w:rsidR="00FB3C52" w:rsidRDefault="00FB3C52">
            <w:pPr>
              <w:pStyle w:val="ConsPlusNormal"/>
              <w:jc w:val="right"/>
            </w:pPr>
            <w:r>
              <w:t>5,5</w:t>
            </w:r>
          </w:p>
        </w:tc>
        <w:tc>
          <w:tcPr>
            <w:tcW w:w="936" w:type="dxa"/>
            <w:tcBorders>
              <w:top w:val="nil"/>
              <w:left w:val="nil"/>
              <w:bottom w:val="nil"/>
              <w:right w:val="nil"/>
            </w:tcBorders>
          </w:tcPr>
          <w:p w:rsidR="00FB3C52" w:rsidRDefault="00FB3C52">
            <w:pPr>
              <w:pStyle w:val="ConsPlusNormal"/>
              <w:jc w:val="right"/>
            </w:pPr>
            <w:r>
              <w:t>6,2</w:t>
            </w:r>
          </w:p>
        </w:tc>
        <w:tc>
          <w:tcPr>
            <w:tcW w:w="931" w:type="dxa"/>
            <w:tcBorders>
              <w:top w:val="nil"/>
              <w:left w:val="nil"/>
              <w:bottom w:val="nil"/>
              <w:right w:val="nil"/>
            </w:tcBorders>
          </w:tcPr>
          <w:p w:rsidR="00FB3C52" w:rsidRDefault="00FB3C52">
            <w:pPr>
              <w:pStyle w:val="ConsPlusNormal"/>
              <w:jc w:val="right"/>
            </w:pPr>
            <w:r>
              <w:t>6,1</w:t>
            </w:r>
          </w:p>
        </w:tc>
        <w:tc>
          <w:tcPr>
            <w:tcW w:w="936" w:type="dxa"/>
            <w:tcBorders>
              <w:top w:val="nil"/>
              <w:left w:val="nil"/>
              <w:bottom w:val="nil"/>
              <w:right w:val="nil"/>
            </w:tcBorders>
          </w:tcPr>
          <w:p w:rsidR="00FB3C52" w:rsidRDefault="00FB3C52">
            <w:pPr>
              <w:pStyle w:val="ConsPlusNormal"/>
              <w:jc w:val="right"/>
            </w:pPr>
            <w:r>
              <w:t>6,2</w:t>
            </w:r>
          </w:p>
        </w:tc>
        <w:tc>
          <w:tcPr>
            <w:tcW w:w="931" w:type="dxa"/>
            <w:tcBorders>
              <w:top w:val="nil"/>
              <w:left w:val="nil"/>
              <w:bottom w:val="nil"/>
              <w:right w:val="nil"/>
            </w:tcBorders>
          </w:tcPr>
          <w:p w:rsidR="00FB3C52" w:rsidRDefault="00FB3C52">
            <w:pPr>
              <w:pStyle w:val="ConsPlusNormal"/>
              <w:jc w:val="right"/>
            </w:pPr>
            <w:r>
              <w:t>5,4</w:t>
            </w:r>
          </w:p>
        </w:tc>
        <w:tc>
          <w:tcPr>
            <w:tcW w:w="936" w:type="dxa"/>
            <w:tcBorders>
              <w:top w:val="nil"/>
              <w:left w:val="nil"/>
              <w:bottom w:val="nil"/>
              <w:right w:val="nil"/>
            </w:tcBorders>
          </w:tcPr>
          <w:p w:rsidR="00FB3C52" w:rsidRDefault="00FB3C52">
            <w:pPr>
              <w:pStyle w:val="ConsPlusNormal"/>
              <w:jc w:val="right"/>
            </w:pPr>
            <w:r>
              <w:t>7,1</w:t>
            </w:r>
          </w:p>
        </w:tc>
        <w:tc>
          <w:tcPr>
            <w:tcW w:w="936" w:type="dxa"/>
            <w:tcBorders>
              <w:top w:val="nil"/>
              <w:left w:val="nil"/>
              <w:bottom w:val="nil"/>
              <w:right w:val="nil"/>
            </w:tcBorders>
          </w:tcPr>
          <w:p w:rsidR="00FB3C52" w:rsidRDefault="00FB3C52">
            <w:pPr>
              <w:pStyle w:val="ConsPlusNormal"/>
              <w:jc w:val="right"/>
            </w:pPr>
            <w:r>
              <w:t>6,0</w:t>
            </w:r>
          </w:p>
        </w:tc>
        <w:tc>
          <w:tcPr>
            <w:tcW w:w="936" w:type="dxa"/>
            <w:tcBorders>
              <w:top w:val="nil"/>
              <w:left w:val="nil"/>
              <w:bottom w:val="nil"/>
              <w:right w:val="nil"/>
            </w:tcBorders>
          </w:tcPr>
          <w:p w:rsidR="00FB3C52" w:rsidRDefault="00FB3C52">
            <w:pPr>
              <w:pStyle w:val="ConsPlusNormal"/>
              <w:jc w:val="right"/>
            </w:pPr>
            <w:r>
              <w:t>6,4</w:t>
            </w:r>
          </w:p>
        </w:tc>
        <w:tc>
          <w:tcPr>
            <w:tcW w:w="931" w:type="dxa"/>
            <w:tcBorders>
              <w:top w:val="nil"/>
              <w:left w:val="nil"/>
              <w:bottom w:val="nil"/>
              <w:right w:val="nil"/>
            </w:tcBorders>
          </w:tcPr>
          <w:p w:rsidR="00FB3C52" w:rsidRDefault="00FB3C52">
            <w:pPr>
              <w:pStyle w:val="ConsPlusNormal"/>
              <w:jc w:val="right"/>
            </w:pPr>
            <w:r>
              <w:t>5,6</w:t>
            </w:r>
          </w:p>
        </w:tc>
        <w:tc>
          <w:tcPr>
            <w:tcW w:w="941" w:type="dxa"/>
            <w:tcBorders>
              <w:top w:val="nil"/>
              <w:left w:val="nil"/>
              <w:bottom w:val="nil"/>
              <w:right w:val="nil"/>
            </w:tcBorders>
          </w:tcPr>
          <w:p w:rsidR="00FB3C52" w:rsidRDefault="00FB3C52">
            <w:pPr>
              <w:pStyle w:val="ConsPlusNormal"/>
              <w:jc w:val="right"/>
            </w:pPr>
            <w:r>
              <w:t>6,4</w:t>
            </w:r>
          </w:p>
        </w:tc>
        <w:tc>
          <w:tcPr>
            <w:tcW w:w="907" w:type="dxa"/>
            <w:tcBorders>
              <w:top w:val="nil"/>
              <w:left w:val="nil"/>
              <w:bottom w:val="nil"/>
              <w:right w:val="nil"/>
            </w:tcBorders>
          </w:tcPr>
          <w:p w:rsidR="00FB3C52" w:rsidRDefault="00FB3C52">
            <w:pPr>
              <w:pStyle w:val="ConsPlusNormal"/>
              <w:jc w:val="right"/>
            </w:pPr>
            <w:r>
              <w:t>6,7</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jc w:val="center"/>
            </w:pPr>
            <w:r>
              <w:t>10.</w:t>
            </w:r>
          </w:p>
        </w:tc>
        <w:tc>
          <w:tcPr>
            <w:tcW w:w="1757" w:type="dxa"/>
            <w:tcBorders>
              <w:top w:val="nil"/>
              <w:left w:val="nil"/>
              <w:bottom w:val="nil"/>
              <w:right w:val="nil"/>
            </w:tcBorders>
          </w:tcPr>
          <w:p w:rsidR="00FB3C52" w:rsidRDefault="00FB3C52">
            <w:pPr>
              <w:pStyle w:val="ConsPlusNormal"/>
            </w:pPr>
            <w:r>
              <w:t>Рак печени и внутрипеченочных желчных протоков</w:t>
            </w:r>
          </w:p>
        </w:tc>
        <w:tc>
          <w:tcPr>
            <w:tcW w:w="936" w:type="dxa"/>
            <w:tcBorders>
              <w:top w:val="nil"/>
              <w:left w:val="nil"/>
              <w:bottom w:val="nil"/>
              <w:right w:val="nil"/>
            </w:tcBorders>
          </w:tcPr>
          <w:p w:rsidR="00FB3C52" w:rsidRDefault="00FB3C52">
            <w:pPr>
              <w:pStyle w:val="ConsPlusNormal"/>
              <w:jc w:val="right"/>
            </w:pPr>
            <w:r>
              <w:t>4,5</w:t>
            </w:r>
          </w:p>
        </w:tc>
        <w:tc>
          <w:tcPr>
            <w:tcW w:w="941" w:type="dxa"/>
            <w:tcBorders>
              <w:top w:val="nil"/>
              <w:left w:val="nil"/>
              <w:bottom w:val="nil"/>
              <w:right w:val="nil"/>
            </w:tcBorders>
          </w:tcPr>
          <w:p w:rsidR="00FB3C52" w:rsidRDefault="00FB3C52">
            <w:pPr>
              <w:pStyle w:val="ConsPlusNormal"/>
              <w:jc w:val="right"/>
            </w:pPr>
            <w:r>
              <w:t>3,7</w:t>
            </w:r>
          </w:p>
        </w:tc>
        <w:tc>
          <w:tcPr>
            <w:tcW w:w="936" w:type="dxa"/>
            <w:tcBorders>
              <w:top w:val="nil"/>
              <w:left w:val="nil"/>
              <w:bottom w:val="nil"/>
              <w:right w:val="nil"/>
            </w:tcBorders>
          </w:tcPr>
          <w:p w:rsidR="00FB3C52" w:rsidRDefault="00FB3C52">
            <w:pPr>
              <w:pStyle w:val="ConsPlusNormal"/>
              <w:jc w:val="right"/>
            </w:pPr>
            <w:r>
              <w:t>4,6</w:t>
            </w:r>
          </w:p>
        </w:tc>
        <w:tc>
          <w:tcPr>
            <w:tcW w:w="931" w:type="dxa"/>
            <w:tcBorders>
              <w:top w:val="nil"/>
              <w:left w:val="nil"/>
              <w:bottom w:val="nil"/>
              <w:right w:val="nil"/>
            </w:tcBorders>
          </w:tcPr>
          <w:p w:rsidR="00FB3C52" w:rsidRDefault="00FB3C52">
            <w:pPr>
              <w:pStyle w:val="ConsPlusNormal"/>
              <w:jc w:val="right"/>
            </w:pPr>
            <w:r>
              <w:t>4,1</w:t>
            </w:r>
          </w:p>
        </w:tc>
        <w:tc>
          <w:tcPr>
            <w:tcW w:w="936" w:type="dxa"/>
            <w:tcBorders>
              <w:top w:val="nil"/>
              <w:left w:val="nil"/>
              <w:bottom w:val="nil"/>
              <w:right w:val="nil"/>
            </w:tcBorders>
          </w:tcPr>
          <w:p w:rsidR="00FB3C52" w:rsidRDefault="00FB3C52">
            <w:pPr>
              <w:pStyle w:val="ConsPlusNormal"/>
              <w:jc w:val="right"/>
            </w:pPr>
            <w:r>
              <w:t>4,2</w:t>
            </w:r>
          </w:p>
        </w:tc>
        <w:tc>
          <w:tcPr>
            <w:tcW w:w="931" w:type="dxa"/>
            <w:tcBorders>
              <w:top w:val="nil"/>
              <w:left w:val="nil"/>
              <w:bottom w:val="nil"/>
              <w:right w:val="nil"/>
            </w:tcBorders>
          </w:tcPr>
          <w:p w:rsidR="00FB3C52" w:rsidRDefault="00FB3C52">
            <w:pPr>
              <w:pStyle w:val="ConsPlusNormal"/>
              <w:jc w:val="right"/>
            </w:pPr>
            <w:r>
              <w:t>3,1</w:t>
            </w:r>
          </w:p>
        </w:tc>
        <w:tc>
          <w:tcPr>
            <w:tcW w:w="936" w:type="dxa"/>
            <w:tcBorders>
              <w:top w:val="nil"/>
              <w:left w:val="nil"/>
              <w:bottom w:val="nil"/>
              <w:right w:val="nil"/>
            </w:tcBorders>
          </w:tcPr>
          <w:p w:rsidR="00FB3C52" w:rsidRDefault="00FB3C52">
            <w:pPr>
              <w:pStyle w:val="ConsPlusNormal"/>
              <w:jc w:val="right"/>
            </w:pPr>
            <w:r>
              <w:t>5,2</w:t>
            </w:r>
          </w:p>
        </w:tc>
        <w:tc>
          <w:tcPr>
            <w:tcW w:w="936" w:type="dxa"/>
            <w:tcBorders>
              <w:top w:val="nil"/>
              <w:left w:val="nil"/>
              <w:bottom w:val="nil"/>
              <w:right w:val="nil"/>
            </w:tcBorders>
          </w:tcPr>
          <w:p w:rsidR="00FB3C52" w:rsidRDefault="00FB3C52">
            <w:pPr>
              <w:pStyle w:val="ConsPlusNormal"/>
              <w:jc w:val="right"/>
            </w:pPr>
            <w:r>
              <w:t>5,8</w:t>
            </w:r>
          </w:p>
        </w:tc>
        <w:tc>
          <w:tcPr>
            <w:tcW w:w="936" w:type="dxa"/>
            <w:tcBorders>
              <w:top w:val="nil"/>
              <w:left w:val="nil"/>
              <w:bottom w:val="nil"/>
              <w:right w:val="nil"/>
            </w:tcBorders>
          </w:tcPr>
          <w:p w:rsidR="00FB3C52" w:rsidRDefault="00FB3C52">
            <w:pPr>
              <w:pStyle w:val="ConsPlusNormal"/>
              <w:jc w:val="right"/>
            </w:pPr>
            <w:r>
              <w:t>5,2</w:t>
            </w:r>
          </w:p>
        </w:tc>
        <w:tc>
          <w:tcPr>
            <w:tcW w:w="931" w:type="dxa"/>
            <w:tcBorders>
              <w:top w:val="nil"/>
              <w:left w:val="nil"/>
              <w:bottom w:val="nil"/>
              <w:right w:val="nil"/>
            </w:tcBorders>
          </w:tcPr>
          <w:p w:rsidR="00FB3C52" w:rsidRDefault="00FB3C52">
            <w:pPr>
              <w:pStyle w:val="ConsPlusNormal"/>
              <w:jc w:val="right"/>
            </w:pPr>
            <w:r>
              <w:t>5,6</w:t>
            </w:r>
          </w:p>
        </w:tc>
        <w:tc>
          <w:tcPr>
            <w:tcW w:w="941" w:type="dxa"/>
            <w:tcBorders>
              <w:top w:val="nil"/>
              <w:left w:val="nil"/>
              <w:bottom w:val="nil"/>
              <w:right w:val="nil"/>
            </w:tcBorders>
          </w:tcPr>
          <w:p w:rsidR="00FB3C52" w:rsidRDefault="00FB3C52">
            <w:pPr>
              <w:pStyle w:val="ConsPlusNormal"/>
              <w:jc w:val="right"/>
            </w:pPr>
            <w:r>
              <w:t>4,1</w:t>
            </w:r>
          </w:p>
        </w:tc>
        <w:tc>
          <w:tcPr>
            <w:tcW w:w="907" w:type="dxa"/>
            <w:tcBorders>
              <w:top w:val="nil"/>
              <w:left w:val="nil"/>
              <w:bottom w:val="nil"/>
              <w:right w:val="nil"/>
            </w:tcBorders>
          </w:tcPr>
          <w:p w:rsidR="00FB3C52" w:rsidRDefault="00FB3C52">
            <w:pPr>
              <w:pStyle w:val="ConsPlusNormal"/>
              <w:jc w:val="right"/>
            </w:pPr>
            <w:r>
              <w:t>7,1</w:t>
            </w:r>
          </w:p>
        </w:tc>
      </w:tr>
      <w:tr w:rsidR="00FB3C52">
        <w:tblPrEx>
          <w:tblBorders>
            <w:left w:val="none" w:sz="0" w:space="0" w:color="auto"/>
            <w:right w:val="none" w:sz="0" w:space="0" w:color="auto"/>
            <w:insideH w:val="none" w:sz="0" w:space="0" w:color="auto"/>
            <w:insideV w:val="none" w:sz="0" w:space="0" w:color="auto"/>
          </w:tblBorders>
        </w:tblPrEx>
        <w:tc>
          <w:tcPr>
            <w:tcW w:w="581" w:type="dxa"/>
            <w:tcBorders>
              <w:top w:val="nil"/>
              <w:left w:val="nil"/>
              <w:bottom w:val="nil"/>
              <w:right w:val="nil"/>
            </w:tcBorders>
          </w:tcPr>
          <w:p w:rsidR="00FB3C52" w:rsidRDefault="00FB3C52">
            <w:pPr>
              <w:pStyle w:val="ConsPlusNormal"/>
            </w:pPr>
          </w:p>
        </w:tc>
        <w:tc>
          <w:tcPr>
            <w:tcW w:w="1757" w:type="dxa"/>
            <w:tcBorders>
              <w:top w:val="nil"/>
              <w:left w:val="nil"/>
              <w:bottom w:val="nil"/>
              <w:right w:val="nil"/>
            </w:tcBorders>
          </w:tcPr>
          <w:p w:rsidR="00FB3C52" w:rsidRDefault="00FB3C52">
            <w:pPr>
              <w:pStyle w:val="ConsPlusNormal"/>
            </w:pPr>
            <w:r>
              <w:t>Все злокачественные новообразования</w:t>
            </w:r>
          </w:p>
        </w:tc>
        <w:tc>
          <w:tcPr>
            <w:tcW w:w="936" w:type="dxa"/>
            <w:tcBorders>
              <w:top w:val="nil"/>
              <w:left w:val="nil"/>
              <w:bottom w:val="nil"/>
              <w:right w:val="nil"/>
            </w:tcBorders>
          </w:tcPr>
          <w:p w:rsidR="00FB3C52" w:rsidRDefault="00FB3C52">
            <w:pPr>
              <w:pStyle w:val="ConsPlusNormal"/>
              <w:jc w:val="right"/>
            </w:pPr>
            <w:r>
              <w:t>175,6</w:t>
            </w:r>
          </w:p>
        </w:tc>
        <w:tc>
          <w:tcPr>
            <w:tcW w:w="941" w:type="dxa"/>
            <w:tcBorders>
              <w:top w:val="nil"/>
              <w:left w:val="nil"/>
              <w:bottom w:val="nil"/>
              <w:right w:val="nil"/>
            </w:tcBorders>
          </w:tcPr>
          <w:p w:rsidR="00FB3C52" w:rsidRDefault="00FB3C52">
            <w:pPr>
              <w:pStyle w:val="ConsPlusNormal"/>
              <w:jc w:val="right"/>
            </w:pPr>
            <w:r>
              <w:t>176,1</w:t>
            </w:r>
          </w:p>
        </w:tc>
        <w:tc>
          <w:tcPr>
            <w:tcW w:w="936" w:type="dxa"/>
            <w:tcBorders>
              <w:top w:val="nil"/>
              <w:left w:val="nil"/>
              <w:bottom w:val="nil"/>
              <w:right w:val="nil"/>
            </w:tcBorders>
          </w:tcPr>
          <w:p w:rsidR="00FB3C52" w:rsidRDefault="00FB3C52">
            <w:pPr>
              <w:pStyle w:val="ConsPlusNormal"/>
              <w:jc w:val="right"/>
            </w:pPr>
            <w:r>
              <w:t>178,4</w:t>
            </w:r>
          </w:p>
        </w:tc>
        <w:tc>
          <w:tcPr>
            <w:tcW w:w="931" w:type="dxa"/>
            <w:tcBorders>
              <w:top w:val="nil"/>
              <w:left w:val="nil"/>
              <w:bottom w:val="nil"/>
              <w:right w:val="nil"/>
            </w:tcBorders>
          </w:tcPr>
          <w:p w:rsidR="00FB3C52" w:rsidRDefault="00FB3C52">
            <w:pPr>
              <w:pStyle w:val="ConsPlusNormal"/>
              <w:jc w:val="right"/>
            </w:pPr>
            <w:r>
              <w:t>178,8</w:t>
            </w:r>
          </w:p>
        </w:tc>
        <w:tc>
          <w:tcPr>
            <w:tcW w:w="936" w:type="dxa"/>
            <w:tcBorders>
              <w:top w:val="nil"/>
              <w:left w:val="nil"/>
              <w:bottom w:val="nil"/>
              <w:right w:val="nil"/>
            </w:tcBorders>
          </w:tcPr>
          <w:p w:rsidR="00FB3C52" w:rsidRDefault="00FB3C52">
            <w:pPr>
              <w:pStyle w:val="ConsPlusNormal"/>
              <w:jc w:val="right"/>
            </w:pPr>
            <w:r>
              <w:t>172,2</w:t>
            </w:r>
          </w:p>
        </w:tc>
        <w:tc>
          <w:tcPr>
            <w:tcW w:w="931" w:type="dxa"/>
            <w:tcBorders>
              <w:top w:val="nil"/>
              <w:left w:val="nil"/>
              <w:bottom w:val="nil"/>
              <w:right w:val="nil"/>
            </w:tcBorders>
          </w:tcPr>
          <w:p w:rsidR="00FB3C52" w:rsidRDefault="00FB3C52">
            <w:pPr>
              <w:pStyle w:val="ConsPlusNormal"/>
              <w:jc w:val="right"/>
            </w:pPr>
            <w:r>
              <w:t>171,8</w:t>
            </w:r>
          </w:p>
        </w:tc>
        <w:tc>
          <w:tcPr>
            <w:tcW w:w="936" w:type="dxa"/>
            <w:tcBorders>
              <w:top w:val="nil"/>
              <w:left w:val="nil"/>
              <w:bottom w:val="nil"/>
              <w:right w:val="nil"/>
            </w:tcBorders>
          </w:tcPr>
          <w:p w:rsidR="00FB3C52" w:rsidRDefault="00FB3C52">
            <w:pPr>
              <w:pStyle w:val="ConsPlusNormal"/>
              <w:jc w:val="right"/>
            </w:pPr>
            <w:r>
              <w:t>178,5</w:t>
            </w:r>
          </w:p>
        </w:tc>
        <w:tc>
          <w:tcPr>
            <w:tcW w:w="936" w:type="dxa"/>
            <w:tcBorders>
              <w:top w:val="nil"/>
              <w:left w:val="nil"/>
              <w:bottom w:val="nil"/>
              <w:right w:val="nil"/>
            </w:tcBorders>
          </w:tcPr>
          <w:p w:rsidR="00FB3C52" w:rsidRDefault="00FB3C52">
            <w:pPr>
              <w:pStyle w:val="ConsPlusNormal"/>
              <w:jc w:val="right"/>
            </w:pPr>
            <w:r>
              <w:t>160,8</w:t>
            </w:r>
          </w:p>
        </w:tc>
        <w:tc>
          <w:tcPr>
            <w:tcW w:w="936" w:type="dxa"/>
            <w:tcBorders>
              <w:top w:val="nil"/>
              <w:left w:val="nil"/>
              <w:bottom w:val="nil"/>
              <w:right w:val="nil"/>
            </w:tcBorders>
          </w:tcPr>
          <w:p w:rsidR="00FB3C52" w:rsidRDefault="00FB3C52">
            <w:pPr>
              <w:pStyle w:val="ConsPlusNormal"/>
              <w:jc w:val="right"/>
            </w:pPr>
            <w:r>
              <w:t>168,6</w:t>
            </w:r>
          </w:p>
        </w:tc>
        <w:tc>
          <w:tcPr>
            <w:tcW w:w="931" w:type="dxa"/>
            <w:tcBorders>
              <w:top w:val="nil"/>
              <w:left w:val="nil"/>
              <w:bottom w:val="nil"/>
              <w:right w:val="nil"/>
            </w:tcBorders>
          </w:tcPr>
          <w:p w:rsidR="00FB3C52" w:rsidRDefault="00FB3C52">
            <w:pPr>
              <w:pStyle w:val="ConsPlusNormal"/>
              <w:jc w:val="right"/>
            </w:pPr>
            <w:r>
              <w:t>164,5</w:t>
            </w:r>
          </w:p>
        </w:tc>
        <w:tc>
          <w:tcPr>
            <w:tcW w:w="941" w:type="dxa"/>
            <w:tcBorders>
              <w:top w:val="nil"/>
              <w:left w:val="nil"/>
              <w:bottom w:val="nil"/>
              <w:right w:val="nil"/>
            </w:tcBorders>
          </w:tcPr>
          <w:p w:rsidR="00FB3C52" w:rsidRDefault="00FB3C52">
            <w:pPr>
              <w:pStyle w:val="ConsPlusNormal"/>
              <w:jc w:val="right"/>
            </w:pPr>
            <w:r>
              <w:t>166,8</w:t>
            </w:r>
          </w:p>
        </w:tc>
        <w:tc>
          <w:tcPr>
            <w:tcW w:w="907" w:type="dxa"/>
            <w:tcBorders>
              <w:top w:val="nil"/>
              <w:left w:val="nil"/>
              <w:bottom w:val="nil"/>
              <w:right w:val="nil"/>
            </w:tcBorders>
          </w:tcPr>
          <w:p w:rsidR="00FB3C52" w:rsidRDefault="00FB3C52">
            <w:pPr>
              <w:pStyle w:val="ConsPlusNormal"/>
              <w:jc w:val="right"/>
            </w:pPr>
            <w:r>
              <w:t>200,6</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27, свидетельствуют о положительной динамике грубого показателя смертности населения Ставропольского края от злокачественных новообразований на 100 тыс. населения Ставропольского края по следующим локализациям злокачественных новообразований:</w:t>
      </w:r>
    </w:p>
    <w:p w:rsidR="00FB3C52" w:rsidRDefault="00FB3C52">
      <w:pPr>
        <w:pStyle w:val="ConsPlusNormal"/>
        <w:spacing w:before="220"/>
        <w:ind w:firstLine="540"/>
        <w:jc w:val="both"/>
      </w:pPr>
      <w:r>
        <w:t>рак ободочной кишки (данный показатель уменьшился на 16,7 процента);</w:t>
      </w:r>
    </w:p>
    <w:p w:rsidR="00FB3C52" w:rsidRDefault="00FB3C52">
      <w:pPr>
        <w:pStyle w:val="ConsPlusNormal"/>
        <w:spacing w:before="220"/>
        <w:ind w:firstLine="540"/>
        <w:jc w:val="both"/>
      </w:pPr>
      <w:r>
        <w:t>рак желудка (данный показатель уменьшился на 15,8 процента);</w:t>
      </w:r>
    </w:p>
    <w:p w:rsidR="00FB3C52" w:rsidRDefault="00FB3C52">
      <w:pPr>
        <w:pStyle w:val="ConsPlusNormal"/>
        <w:spacing w:before="220"/>
        <w:ind w:firstLine="540"/>
        <w:jc w:val="both"/>
      </w:pPr>
      <w:r>
        <w:t>рак трахеи, бронхов, легкого (данный показатель уменьшился на 14,3 процента).</w:t>
      </w:r>
    </w:p>
    <w:p w:rsidR="00FB3C52" w:rsidRDefault="00FB3C52">
      <w:pPr>
        <w:pStyle w:val="ConsPlusNormal"/>
        <w:spacing w:before="220"/>
        <w:ind w:firstLine="540"/>
        <w:jc w:val="both"/>
      </w:pPr>
      <w:r>
        <w:t>Грубый показатель смертности населения Ставропольского края от злокачественных новообразований с 2010 по 2019 год уменьшился на 6,3 процента, среднероссийский показатель за аналогичный период уменьшился на 2,2 процента (с 204,4 случая в 2010 году до 200,6 случая в 2019 году).</w:t>
      </w:r>
    </w:p>
    <w:p w:rsidR="00FB3C52" w:rsidRDefault="00FB3C52">
      <w:pPr>
        <w:pStyle w:val="ConsPlusNormal"/>
        <w:spacing w:before="220"/>
        <w:ind w:firstLine="540"/>
        <w:jc w:val="both"/>
      </w:pPr>
      <w:r>
        <w:t>Из основных локализаций злокачественных новообразований, оказывающих ключевое влияние на показатель смертности населения Ставропольского края от злокачественных новообразований, имеет существенное отличие в сравнении со среднероссийским грубый показатель смертности населения Ставропольского края от рака молочной железы (выше среднероссийского показателя на 6,9 процента).</w:t>
      </w:r>
    </w:p>
    <w:p w:rsidR="00FB3C52" w:rsidRDefault="00FB3C52">
      <w:pPr>
        <w:pStyle w:val="ConsPlusNormal"/>
        <w:spacing w:before="220"/>
        <w:ind w:firstLine="540"/>
        <w:jc w:val="both"/>
      </w:pPr>
      <w:r>
        <w:t>Отрицательная динамика грубого показателя смертности населения Ставропольского края от злокачественных новообразований на 100 тыс. населения Ставропольского края сложилась по следующим локализациям злокачественных новообразований:</w:t>
      </w:r>
    </w:p>
    <w:p w:rsidR="00FB3C52" w:rsidRDefault="00FB3C52">
      <w:pPr>
        <w:pStyle w:val="ConsPlusNormal"/>
        <w:spacing w:before="220"/>
        <w:ind w:firstLine="540"/>
        <w:jc w:val="both"/>
      </w:pPr>
      <w:r>
        <w:t>рак губы, полости рта и глотки (данный показатель увеличился на 30,6 процента);</w:t>
      </w:r>
    </w:p>
    <w:p w:rsidR="00FB3C52" w:rsidRDefault="00FB3C52">
      <w:pPr>
        <w:pStyle w:val="ConsPlusNormal"/>
        <w:spacing w:before="220"/>
        <w:ind w:firstLine="540"/>
        <w:jc w:val="both"/>
      </w:pPr>
      <w:r>
        <w:t>рак печени и внутрипеченочных желчных протоков (данный показатель увеличился на 24,4 процента);</w:t>
      </w:r>
    </w:p>
    <w:p w:rsidR="00FB3C52" w:rsidRDefault="00FB3C52">
      <w:pPr>
        <w:pStyle w:val="ConsPlusNormal"/>
        <w:spacing w:before="220"/>
        <w:ind w:firstLine="540"/>
        <w:jc w:val="both"/>
      </w:pPr>
      <w:r>
        <w:t>рак поджелудочной железы (данный показатель увеличился на 20,7 процента);</w:t>
      </w:r>
    </w:p>
    <w:p w:rsidR="00FB3C52" w:rsidRDefault="00FB3C52">
      <w:pPr>
        <w:pStyle w:val="ConsPlusNormal"/>
        <w:spacing w:before="220"/>
        <w:ind w:firstLine="540"/>
        <w:jc w:val="both"/>
      </w:pPr>
      <w:r>
        <w:t>рак предстательной железы (данный показатель увеличился на 16,2 процента);</w:t>
      </w:r>
    </w:p>
    <w:p w:rsidR="00FB3C52" w:rsidRDefault="00FB3C52">
      <w:pPr>
        <w:pStyle w:val="ConsPlusNormal"/>
        <w:spacing w:before="220"/>
        <w:ind w:firstLine="540"/>
        <w:jc w:val="both"/>
      </w:pPr>
      <w:r>
        <w:t>рак прямой кишки, ректосигмоидного соединения, ануса (данный показатель увеличился на 14,4 процента);</w:t>
      </w:r>
    </w:p>
    <w:p w:rsidR="00FB3C52" w:rsidRDefault="00FB3C52">
      <w:pPr>
        <w:pStyle w:val="ConsPlusNormal"/>
        <w:spacing w:before="220"/>
        <w:ind w:firstLine="540"/>
        <w:jc w:val="both"/>
      </w:pPr>
      <w:r>
        <w:t>злокачественные новообразования лимфоидной и кроветворной ткани (данный показатель увеличился на 6,8 процента);</w:t>
      </w:r>
    </w:p>
    <w:p w:rsidR="00FB3C52" w:rsidRDefault="00FB3C52">
      <w:pPr>
        <w:pStyle w:val="ConsPlusNormal"/>
        <w:spacing w:before="220"/>
        <w:ind w:firstLine="540"/>
        <w:jc w:val="both"/>
      </w:pPr>
      <w:r>
        <w:t>рак молочной железы (данный показатель увеличился на 6,7 процента).</w:t>
      </w:r>
    </w:p>
    <w:p w:rsidR="00FB3C52" w:rsidRDefault="00FB3C52">
      <w:pPr>
        <w:pStyle w:val="ConsPlusNormal"/>
        <w:spacing w:before="220"/>
        <w:ind w:firstLine="540"/>
        <w:jc w:val="both"/>
      </w:pPr>
      <w:r>
        <w:t>Структура общей смертности населения Ставропольского края от злокачественных новообразований по основным локализациям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трахеи, бронхов, легкого (число умерших в 2020 году составило 821 человек, или 17,4 процента, в 2019 году - 748 человек, или 16,7 процента);</w:t>
      </w:r>
    </w:p>
    <w:p w:rsidR="00FB3C52" w:rsidRDefault="00FB3C52">
      <w:pPr>
        <w:pStyle w:val="ConsPlusNormal"/>
        <w:spacing w:before="220"/>
        <w:ind w:firstLine="540"/>
        <w:jc w:val="both"/>
      </w:pPr>
      <w:r>
        <w:t>второе место - рак молочной железы (число умерших в 2020 году составило 432 человека, или 9,2 процента, в 2019 году - 448 человек, или 9,4 процента);</w:t>
      </w:r>
    </w:p>
    <w:p w:rsidR="00FB3C52" w:rsidRDefault="00FB3C52">
      <w:pPr>
        <w:pStyle w:val="ConsPlusNormal"/>
        <w:spacing w:before="220"/>
        <w:ind w:firstLine="540"/>
        <w:jc w:val="both"/>
      </w:pPr>
      <w:r>
        <w:t>третье место - рак ободочной кишки (число умерших в 2020 году составило 414 человек, или 8,8 процента, в 2019 году - 333 человека, или 7,4 процента);</w:t>
      </w:r>
    </w:p>
    <w:p w:rsidR="00FB3C52" w:rsidRDefault="00FB3C52">
      <w:pPr>
        <w:pStyle w:val="ConsPlusNormal"/>
        <w:spacing w:before="220"/>
        <w:ind w:firstLine="540"/>
        <w:jc w:val="both"/>
      </w:pPr>
      <w:r>
        <w:lastRenderedPageBreak/>
        <w:t>четвертое место - рак желудка (число умерших в 2020 году составило 383 человека, или 8,1 процента, в 2019 году - 379 человек, или 8,4 процента);</w:t>
      </w:r>
    </w:p>
    <w:p w:rsidR="00FB3C52" w:rsidRDefault="00FB3C52">
      <w:pPr>
        <w:pStyle w:val="ConsPlusNormal"/>
        <w:spacing w:before="220"/>
        <w:ind w:firstLine="540"/>
        <w:jc w:val="both"/>
      </w:pPr>
      <w:r>
        <w:t>пятое место - рак прямой кишки, ректосигмоидного соединения, ануса (число умерших в 2020 году составило 297 человек, или 6,3 процента, в 2019 году - 280 человек, или 6,2 процента);</w:t>
      </w:r>
    </w:p>
    <w:p w:rsidR="00FB3C52" w:rsidRDefault="00FB3C52">
      <w:pPr>
        <w:pStyle w:val="ConsPlusNormal"/>
        <w:spacing w:before="220"/>
        <w:ind w:firstLine="540"/>
        <w:jc w:val="both"/>
      </w:pPr>
      <w:r>
        <w:t>шестое место - рак поджелудочной железы (число умерших в 2020 году составило 276 человек, или 5,9 процента, в 2019 году - 269 человек, или 6,0 процента);</w:t>
      </w:r>
    </w:p>
    <w:p w:rsidR="00FB3C52" w:rsidRDefault="00FB3C52">
      <w:pPr>
        <w:pStyle w:val="ConsPlusNormal"/>
        <w:spacing w:before="220"/>
        <w:ind w:firstLine="540"/>
        <w:jc w:val="both"/>
      </w:pPr>
      <w:r>
        <w:t>седьмое место - рак предстательной железы (число умерших составило 209 человек, или 4,4 процента, в 2019 году - 213 человек, или 4,7 процента).</w:t>
      </w:r>
    </w:p>
    <w:p w:rsidR="00FB3C52" w:rsidRDefault="00FB3C52">
      <w:pPr>
        <w:pStyle w:val="ConsPlusNormal"/>
        <w:spacing w:before="220"/>
        <w:ind w:firstLine="540"/>
        <w:jc w:val="both"/>
      </w:pPr>
      <w:r>
        <w:t>Изменение структуры смертности населения Ставропольского края от злокачественных новообразований по основным локализациям злокачественных новообразований в 2020 году произошло за счет снижения смертности населения Ставропольского края по раку желудка и увеличения смертности населения Ставропольского края по раку поджелудочной железы и предстательной железы. Таким образом, определены локализации злокачественных новообразований, оказывающие ключевое влияние на показатели смертности населения Ставропольского края от злокачественных новообразований.</w:t>
      </w:r>
    </w:p>
    <w:p w:rsidR="00FB3C52" w:rsidRDefault="00FB3C52">
      <w:pPr>
        <w:pStyle w:val="ConsPlusNormal"/>
        <w:spacing w:before="220"/>
        <w:ind w:firstLine="540"/>
        <w:jc w:val="both"/>
      </w:pPr>
      <w:r>
        <w:t>Динамика грубого показателя смертности населения Ставропольского края от злокачественных новообразований на 100 тыс. населения Ставропольского края в разрезе муниципальных образований Ставропольского края представлена в таблице 28.</w:t>
      </w:r>
    </w:p>
    <w:p w:rsidR="00FB3C52" w:rsidRDefault="00FB3C52">
      <w:pPr>
        <w:pStyle w:val="ConsPlusNormal"/>
        <w:jc w:val="both"/>
      </w:pPr>
    </w:p>
    <w:p w:rsidR="00FB3C52" w:rsidRDefault="00FB3C52">
      <w:pPr>
        <w:pStyle w:val="ConsPlusNormal"/>
        <w:jc w:val="right"/>
        <w:outlineLvl w:val="3"/>
      </w:pPr>
      <w:r>
        <w:t>Таблица 28</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грубого показателя смертности населения Ставропольского края</w:t>
      </w:r>
    </w:p>
    <w:p w:rsidR="00FB3C52" w:rsidRDefault="00FB3C52">
      <w:pPr>
        <w:pStyle w:val="ConsPlusTitle"/>
        <w:jc w:val="center"/>
      </w:pPr>
      <w:r>
        <w:t>от злокачественных новообразований на 100 тыс. населения</w:t>
      </w:r>
    </w:p>
    <w:p w:rsidR="00FB3C52" w:rsidRDefault="00FB3C52">
      <w:pPr>
        <w:pStyle w:val="ConsPlusTitle"/>
        <w:jc w:val="center"/>
      </w:pPr>
      <w:r>
        <w:t>Ставропольского края в разрезе муниципальных образований</w:t>
      </w:r>
    </w:p>
    <w:p w:rsidR="00FB3C52" w:rsidRDefault="00FB3C52">
      <w:pPr>
        <w:pStyle w:val="ConsPlusTitle"/>
        <w:jc w:val="center"/>
      </w:pPr>
      <w:r>
        <w:t>Ставропольского края</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3118"/>
        <w:gridCol w:w="1018"/>
        <w:gridCol w:w="1022"/>
        <w:gridCol w:w="1013"/>
        <w:gridCol w:w="1018"/>
        <w:gridCol w:w="1022"/>
        <w:gridCol w:w="1013"/>
        <w:gridCol w:w="1022"/>
        <w:gridCol w:w="1013"/>
        <w:gridCol w:w="1018"/>
        <w:gridCol w:w="1022"/>
        <w:gridCol w:w="1051"/>
      </w:tblGrid>
      <w:tr w:rsidR="00FB3C52">
        <w:tc>
          <w:tcPr>
            <w:tcW w:w="706"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3118"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1232" w:type="dxa"/>
            <w:gridSpan w:val="11"/>
            <w:tcBorders>
              <w:top w:val="single" w:sz="4" w:space="0" w:color="auto"/>
              <w:bottom w:val="single" w:sz="4" w:space="0" w:color="auto"/>
            </w:tcBorders>
            <w:vAlign w:val="center"/>
          </w:tcPr>
          <w:p w:rsidR="00FB3C52" w:rsidRDefault="00FB3C52">
            <w:pPr>
              <w:pStyle w:val="ConsPlusNormal"/>
              <w:jc w:val="center"/>
            </w:pPr>
            <w:r>
              <w:t>Значение грубого показателя смертности населения Ставропольского края от злокачественных новообразований на 100 тыс. населения Ставропольского края по годам</w:t>
            </w:r>
          </w:p>
        </w:tc>
      </w:tr>
      <w:tr w:rsidR="00FB3C52">
        <w:tc>
          <w:tcPr>
            <w:tcW w:w="706" w:type="dxa"/>
            <w:vMerge/>
            <w:tcBorders>
              <w:top w:val="single" w:sz="4" w:space="0" w:color="auto"/>
              <w:bottom w:val="single" w:sz="4" w:space="0" w:color="auto"/>
            </w:tcBorders>
          </w:tcPr>
          <w:p w:rsidR="00FB3C52" w:rsidRDefault="00FB3C52">
            <w:pPr>
              <w:pStyle w:val="ConsPlusNormal"/>
            </w:pPr>
          </w:p>
        </w:tc>
        <w:tc>
          <w:tcPr>
            <w:tcW w:w="3118" w:type="dxa"/>
            <w:vMerge/>
            <w:tcBorders>
              <w:top w:val="single" w:sz="4" w:space="0" w:color="auto"/>
              <w:bottom w:val="single" w:sz="4" w:space="0" w:color="auto"/>
            </w:tcBorders>
          </w:tcPr>
          <w:p w:rsidR="00FB3C52" w:rsidRDefault="00FB3C52">
            <w:pPr>
              <w:pStyle w:val="ConsPlusNormal"/>
            </w:pPr>
          </w:p>
        </w:tc>
        <w:tc>
          <w:tcPr>
            <w:tcW w:w="1018" w:type="dxa"/>
            <w:tcBorders>
              <w:top w:val="single" w:sz="4" w:space="0" w:color="auto"/>
              <w:bottom w:val="single" w:sz="4" w:space="0" w:color="auto"/>
            </w:tcBorders>
            <w:vAlign w:val="center"/>
          </w:tcPr>
          <w:p w:rsidR="00FB3C52" w:rsidRDefault="00FB3C52">
            <w:pPr>
              <w:pStyle w:val="ConsPlusNormal"/>
              <w:jc w:val="center"/>
            </w:pPr>
            <w:r>
              <w:t>2010</w:t>
            </w:r>
          </w:p>
        </w:tc>
        <w:tc>
          <w:tcPr>
            <w:tcW w:w="1022" w:type="dxa"/>
            <w:tcBorders>
              <w:top w:val="single" w:sz="4" w:space="0" w:color="auto"/>
              <w:bottom w:val="single" w:sz="4" w:space="0" w:color="auto"/>
            </w:tcBorders>
            <w:vAlign w:val="center"/>
          </w:tcPr>
          <w:p w:rsidR="00FB3C52" w:rsidRDefault="00FB3C52">
            <w:pPr>
              <w:pStyle w:val="ConsPlusNormal"/>
              <w:jc w:val="center"/>
            </w:pPr>
            <w:r>
              <w:t>2011</w:t>
            </w:r>
          </w:p>
        </w:tc>
        <w:tc>
          <w:tcPr>
            <w:tcW w:w="1013" w:type="dxa"/>
            <w:tcBorders>
              <w:top w:val="single" w:sz="4" w:space="0" w:color="auto"/>
              <w:bottom w:val="single" w:sz="4" w:space="0" w:color="auto"/>
            </w:tcBorders>
            <w:vAlign w:val="center"/>
          </w:tcPr>
          <w:p w:rsidR="00FB3C52" w:rsidRDefault="00FB3C52">
            <w:pPr>
              <w:pStyle w:val="ConsPlusNormal"/>
              <w:jc w:val="center"/>
            </w:pPr>
            <w:r>
              <w:t>2012</w:t>
            </w:r>
          </w:p>
        </w:tc>
        <w:tc>
          <w:tcPr>
            <w:tcW w:w="1018" w:type="dxa"/>
            <w:tcBorders>
              <w:top w:val="single" w:sz="4" w:space="0" w:color="auto"/>
              <w:bottom w:val="single" w:sz="4" w:space="0" w:color="auto"/>
            </w:tcBorders>
            <w:vAlign w:val="center"/>
          </w:tcPr>
          <w:p w:rsidR="00FB3C52" w:rsidRDefault="00FB3C52">
            <w:pPr>
              <w:pStyle w:val="ConsPlusNormal"/>
              <w:jc w:val="center"/>
            </w:pPr>
            <w:r>
              <w:t>2013</w:t>
            </w:r>
          </w:p>
        </w:tc>
        <w:tc>
          <w:tcPr>
            <w:tcW w:w="1022" w:type="dxa"/>
            <w:tcBorders>
              <w:top w:val="single" w:sz="4" w:space="0" w:color="auto"/>
              <w:bottom w:val="single" w:sz="4" w:space="0" w:color="auto"/>
            </w:tcBorders>
            <w:vAlign w:val="center"/>
          </w:tcPr>
          <w:p w:rsidR="00FB3C52" w:rsidRDefault="00FB3C52">
            <w:pPr>
              <w:pStyle w:val="ConsPlusNormal"/>
              <w:jc w:val="center"/>
            </w:pPr>
            <w:r>
              <w:t>2014</w:t>
            </w:r>
          </w:p>
        </w:tc>
        <w:tc>
          <w:tcPr>
            <w:tcW w:w="1013" w:type="dxa"/>
            <w:tcBorders>
              <w:top w:val="single" w:sz="4" w:space="0" w:color="auto"/>
              <w:bottom w:val="single" w:sz="4" w:space="0" w:color="auto"/>
            </w:tcBorders>
            <w:vAlign w:val="center"/>
          </w:tcPr>
          <w:p w:rsidR="00FB3C52" w:rsidRDefault="00FB3C52">
            <w:pPr>
              <w:pStyle w:val="ConsPlusNormal"/>
              <w:jc w:val="center"/>
            </w:pPr>
            <w:r>
              <w:t>2015</w:t>
            </w:r>
          </w:p>
        </w:tc>
        <w:tc>
          <w:tcPr>
            <w:tcW w:w="1022" w:type="dxa"/>
            <w:tcBorders>
              <w:top w:val="single" w:sz="4" w:space="0" w:color="auto"/>
              <w:bottom w:val="single" w:sz="4" w:space="0" w:color="auto"/>
            </w:tcBorders>
            <w:vAlign w:val="center"/>
          </w:tcPr>
          <w:p w:rsidR="00FB3C52" w:rsidRDefault="00FB3C52">
            <w:pPr>
              <w:pStyle w:val="ConsPlusNormal"/>
              <w:jc w:val="center"/>
            </w:pPr>
            <w:r>
              <w:t>2016</w:t>
            </w:r>
          </w:p>
        </w:tc>
        <w:tc>
          <w:tcPr>
            <w:tcW w:w="1013" w:type="dxa"/>
            <w:tcBorders>
              <w:top w:val="single" w:sz="4" w:space="0" w:color="auto"/>
              <w:bottom w:val="single" w:sz="4" w:space="0" w:color="auto"/>
            </w:tcBorders>
            <w:vAlign w:val="center"/>
          </w:tcPr>
          <w:p w:rsidR="00FB3C52" w:rsidRDefault="00FB3C52">
            <w:pPr>
              <w:pStyle w:val="ConsPlusNormal"/>
              <w:jc w:val="center"/>
            </w:pPr>
            <w:r>
              <w:t>2017</w:t>
            </w:r>
          </w:p>
        </w:tc>
        <w:tc>
          <w:tcPr>
            <w:tcW w:w="1018" w:type="dxa"/>
            <w:tcBorders>
              <w:top w:val="single" w:sz="4" w:space="0" w:color="auto"/>
              <w:bottom w:val="single" w:sz="4" w:space="0" w:color="auto"/>
            </w:tcBorders>
            <w:vAlign w:val="center"/>
          </w:tcPr>
          <w:p w:rsidR="00FB3C52" w:rsidRDefault="00FB3C52">
            <w:pPr>
              <w:pStyle w:val="ConsPlusNormal"/>
              <w:jc w:val="center"/>
            </w:pPr>
            <w:r>
              <w:t>2018</w:t>
            </w:r>
          </w:p>
        </w:tc>
        <w:tc>
          <w:tcPr>
            <w:tcW w:w="1022" w:type="dxa"/>
            <w:tcBorders>
              <w:top w:val="single" w:sz="4" w:space="0" w:color="auto"/>
              <w:bottom w:val="single" w:sz="4" w:space="0" w:color="auto"/>
            </w:tcBorders>
            <w:vAlign w:val="center"/>
          </w:tcPr>
          <w:p w:rsidR="00FB3C52" w:rsidRDefault="00FB3C52">
            <w:pPr>
              <w:pStyle w:val="ConsPlusNormal"/>
              <w:jc w:val="center"/>
            </w:pPr>
            <w:r>
              <w:t>2019</w:t>
            </w:r>
          </w:p>
        </w:tc>
        <w:tc>
          <w:tcPr>
            <w:tcW w:w="1051"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706" w:type="dxa"/>
            <w:tcBorders>
              <w:top w:val="single" w:sz="4" w:space="0" w:color="auto"/>
              <w:bottom w:val="single" w:sz="4" w:space="0" w:color="auto"/>
            </w:tcBorders>
            <w:vAlign w:val="center"/>
          </w:tcPr>
          <w:p w:rsidR="00FB3C52" w:rsidRDefault="00FB3C52">
            <w:pPr>
              <w:pStyle w:val="ConsPlusNormal"/>
              <w:jc w:val="center"/>
            </w:pPr>
            <w:r>
              <w:t>1</w:t>
            </w:r>
          </w:p>
        </w:tc>
        <w:tc>
          <w:tcPr>
            <w:tcW w:w="3118" w:type="dxa"/>
            <w:tcBorders>
              <w:top w:val="single" w:sz="4" w:space="0" w:color="auto"/>
              <w:bottom w:val="single" w:sz="4" w:space="0" w:color="auto"/>
            </w:tcBorders>
            <w:vAlign w:val="center"/>
          </w:tcPr>
          <w:p w:rsidR="00FB3C52" w:rsidRDefault="00FB3C52">
            <w:pPr>
              <w:pStyle w:val="ConsPlusNormal"/>
              <w:jc w:val="center"/>
            </w:pPr>
            <w:r>
              <w:t>2</w:t>
            </w:r>
          </w:p>
        </w:tc>
        <w:tc>
          <w:tcPr>
            <w:tcW w:w="1018" w:type="dxa"/>
            <w:tcBorders>
              <w:top w:val="single" w:sz="4" w:space="0" w:color="auto"/>
              <w:bottom w:val="single" w:sz="4" w:space="0" w:color="auto"/>
            </w:tcBorders>
            <w:vAlign w:val="center"/>
          </w:tcPr>
          <w:p w:rsidR="00FB3C52" w:rsidRDefault="00FB3C52">
            <w:pPr>
              <w:pStyle w:val="ConsPlusNormal"/>
              <w:jc w:val="center"/>
            </w:pPr>
            <w:r>
              <w:t>3</w:t>
            </w:r>
          </w:p>
        </w:tc>
        <w:tc>
          <w:tcPr>
            <w:tcW w:w="1022" w:type="dxa"/>
            <w:tcBorders>
              <w:top w:val="single" w:sz="4" w:space="0" w:color="auto"/>
              <w:bottom w:val="single" w:sz="4" w:space="0" w:color="auto"/>
            </w:tcBorders>
            <w:vAlign w:val="center"/>
          </w:tcPr>
          <w:p w:rsidR="00FB3C52" w:rsidRDefault="00FB3C52">
            <w:pPr>
              <w:pStyle w:val="ConsPlusNormal"/>
              <w:jc w:val="center"/>
            </w:pPr>
            <w:r>
              <w:t>4</w:t>
            </w:r>
          </w:p>
        </w:tc>
        <w:tc>
          <w:tcPr>
            <w:tcW w:w="1013" w:type="dxa"/>
            <w:tcBorders>
              <w:top w:val="single" w:sz="4" w:space="0" w:color="auto"/>
              <w:bottom w:val="single" w:sz="4" w:space="0" w:color="auto"/>
            </w:tcBorders>
            <w:vAlign w:val="center"/>
          </w:tcPr>
          <w:p w:rsidR="00FB3C52" w:rsidRDefault="00FB3C52">
            <w:pPr>
              <w:pStyle w:val="ConsPlusNormal"/>
              <w:jc w:val="center"/>
            </w:pPr>
            <w:r>
              <w:t>5</w:t>
            </w:r>
          </w:p>
        </w:tc>
        <w:tc>
          <w:tcPr>
            <w:tcW w:w="1018" w:type="dxa"/>
            <w:tcBorders>
              <w:top w:val="single" w:sz="4" w:space="0" w:color="auto"/>
              <w:bottom w:val="single" w:sz="4" w:space="0" w:color="auto"/>
            </w:tcBorders>
            <w:vAlign w:val="center"/>
          </w:tcPr>
          <w:p w:rsidR="00FB3C52" w:rsidRDefault="00FB3C52">
            <w:pPr>
              <w:pStyle w:val="ConsPlusNormal"/>
              <w:jc w:val="center"/>
            </w:pPr>
            <w:r>
              <w:t>6</w:t>
            </w:r>
          </w:p>
        </w:tc>
        <w:tc>
          <w:tcPr>
            <w:tcW w:w="1022" w:type="dxa"/>
            <w:tcBorders>
              <w:top w:val="single" w:sz="4" w:space="0" w:color="auto"/>
              <w:bottom w:val="single" w:sz="4" w:space="0" w:color="auto"/>
            </w:tcBorders>
            <w:vAlign w:val="center"/>
          </w:tcPr>
          <w:p w:rsidR="00FB3C52" w:rsidRDefault="00FB3C52">
            <w:pPr>
              <w:pStyle w:val="ConsPlusNormal"/>
              <w:jc w:val="center"/>
            </w:pPr>
            <w:r>
              <w:t>7</w:t>
            </w:r>
          </w:p>
        </w:tc>
        <w:tc>
          <w:tcPr>
            <w:tcW w:w="1013" w:type="dxa"/>
            <w:tcBorders>
              <w:top w:val="single" w:sz="4" w:space="0" w:color="auto"/>
              <w:bottom w:val="single" w:sz="4" w:space="0" w:color="auto"/>
            </w:tcBorders>
            <w:vAlign w:val="center"/>
          </w:tcPr>
          <w:p w:rsidR="00FB3C52" w:rsidRDefault="00FB3C52">
            <w:pPr>
              <w:pStyle w:val="ConsPlusNormal"/>
              <w:jc w:val="center"/>
            </w:pPr>
            <w:r>
              <w:t>8</w:t>
            </w:r>
          </w:p>
        </w:tc>
        <w:tc>
          <w:tcPr>
            <w:tcW w:w="1022" w:type="dxa"/>
            <w:tcBorders>
              <w:top w:val="single" w:sz="4" w:space="0" w:color="auto"/>
              <w:bottom w:val="single" w:sz="4" w:space="0" w:color="auto"/>
            </w:tcBorders>
            <w:vAlign w:val="center"/>
          </w:tcPr>
          <w:p w:rsidR="00FB3C52" w:rsidRDefault="00FB3C52">
            <w:pPr>
              <w:pStyle w:val="ConsPlusNormal"/>
              <w:jc w:val="center"/>
            </w:pPr>
            <w:r>
              <w:t>9</w:t>
            </w:r>
          </w:p>
        </w:tc>
        <w:tc>
          <w:tcPr>
            <w:tcW w:w="1013" w:type="dxa"/>
            <w:tcBorders>
              <w:top w:val="single" w:sz="4" w:space="0" w:color="auto"/>
              <w:bottom w:val="single" w:sz="4" w:space="0" w:color="auto"/>
            </w:tcBorders>
            <w:vAlign w:val="center"/>
          </w:tcPr>
          <w:p w:rsidR="00FB3C52" w:rsidRDefault="00FB3C52">
            <w:pPr>
              <w:pStyle w:val="ConsPlusNormal"/>
              <w:jc w:val="center"/>
            </w:pPr>
            <w:r>
              <w:t>10</w:t>
            </w:r>
          </w:p>
        </w:tc>
        <w:tc>
          <w:tcPr>
            <w:tcW w:w="1018" w:type="dxa"/>
            <w:tcBorders>
              <w:top w:val="single" w:sz="4" w:space="0" w:color="auto"/>
              <w:bottom w:val="single" w:sz="4" w:space="0" w:color="auto"/>
            </w:tcBorders>
            <w:vAlign w:val="center"/>
          </w:tcPr>
          <w:p w:rsidR="00FB3C52" w:rsidRDefault="00FB3C52">
            <w:pPr>
              <w:pStyle w:val="ConsPlusNormal"/>
              <w:jc w:val="center"/>
            </w:pPr>
            <w:r>
              <w:t>11</w:t>
            </w:r>
          </w:p>
        </w:tc>
        <w:tc>
          <w:tcPr>
            <w:tcW w:w="1022" w:type="dxa"/>
            <w:tcBorders>
              <w:top w:val="single" w:sz="4" w:space="0" w:color="auto"/>
              <w:bottom w:val="single" w:sz="4" w:space="0" w:color="auto"/>
            </w:tcBorders>
            <w:vAlign w:val="center"/>
          </w:tcPr>
          <w:p w:rsidR="00FB3C52" w:rsidRDefault="00FB3C52">
            <w:pPr>
              <w:pStyle w:val="ConsPlusNormal"/>
              <w:jc w:val="center"/>
            </w:pPr>
            <w:r>
              <w:t>12</w:t>
            </w:r>
          </w:p>
        </w:tc>
        <w:tc>
          <w:tcPr>
            <w:tcW w:w="1051"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FB3C52" w:rsidRDefault="00FB3C52">
            <w:pPr>
              <w:pStyle w:val="ConsPlusNormal"/>
              <w:jc w:val="center"/>
            </w:pPr>
            <w:r>
              <w:t>1.</w:t>
            </w:r>
          </w:p>
        </w:tc>
        <w:tc>
          <w:tcPr>
            <w:tcW w:w="3118" w:type="dxa"/>
            <w:tcBorders>
              <w:top w:val="single" w:sz="4" w:space="0" w:color="auto"/>
              <w:left w:val="nil"/>
              <w:bottom w:val="nil"/>
              <w:right w:val="nil"/>
            </w:tcBorders>
          </w:tcPr>
          <w:p w:rsidR="00FB3C52" w:rsidRDefault="00FB3C52">
            <w:pPr>
              <w:pStyle w:val="ConsPlusNormal"/>
            </w:pPr>
            <w:r>
              <w:t>Кочубеевский муниципальный район</w:t>
            </w:r>
          </w:p>
        </w:tc>
        <w:tc>
          <w:tcPr>
            <w:tcW w:w="1018" w:type="dxa"/>
            <w:tcBorders>
              <w:top w:val="single" w:sz="4" w:space="0" w:color="auto"/>
              <w:left w:val="nil"/>
              <w:bottom w:val="nil"/>
              <w:right w:val="nil"/>
            </w:tcBorders>
          </w:tcPr>
          <w:p w:rsidR="00FB3C52" w:rsidRDefault="00FB3C52">
            <w:pPr>
              <w:pStyle w:val="ConsPlusNormal"/>
              <w:jc w:val="right"/>
            </w:pPr>
            <w:r>
              <w:t>220,3</w:t>
            </w:r>
          </w:p>
        </w:tc>
        <w:tc>
          <w:tcPr>
            <w:tcW w:w="1022" w:type="dxa"/>
            <w:tcBorders>
              <w:top w:val="single" w:sz="4" w:space="0" w:color="auto"/>
              <w:left w:val="nil"/>
              <w:bottom w:val="nil"/>
              <w:right w:val="nil"/>
            </w:tcBorders>
          </w:tcPr>
          <w:p w:rsidR="00FB3C52" w:rsidRDefault="00FB3C52">
            <w:pPr>
              <w:pStyle w:val="ConsPlusNormal"/>
              <w:jc w:val="right"/>
            </w:pPr>
            <w:r>
              <w:t>183,7</w:t>
            </w:r>
          </w:p>
        </w:tc>
        <w:tc>
          <w:tcPr>
            <w:tcW w:w="1013" w:type="dxa"/>
            <w:tcBorders>
              <w:top w:val="single" w:sz="4" w:space="0" w:color="auto"/>
              <w:left w:val="nil"/>
              <w:bottom w:val="nil"/>
              <w:right w:val="nil"/>
            </w:tcBorders>
          </w:tcPr>
          <w:p w:rsidR="00FB3C52" w:rsidRDefault="00FB3C52">
            <w:pPr>
              <w:pStyle w:val="ConsPlusNormal"/>
              <w:jc w:val="right"/>
            </w:pPr>
            <w:r>
              <w:t>182,0</w:t>
            </w:r>
          </w:p>
        </w:tc>
        <w:tc>
          <w:tcPr>
            <w:tcW w:w="1018" w:type="dxa"/>
            <w:tcBorders>
              <w:top w:val="single" w:sz="4" w:space="0" w:color="auto"/>
              <w:left w:val="nil"/>
              <w:bottom w:val="nil"/>
              <w:right w:val="nil"/>
            </w:tcBorders>
          </w:tcPr>
          <w:p w:rsidR="00FB3C52" w:rsidRDefault="00FB3C52">
            <w:pPr>
              <w:pStyle w:val="ConsPlusNormal"/>
              <w:jc w:val="right"/>
            </w:pPr>
            <w:r>
              <w:t>182,7</w:t>
            </w:r>
          </w:p>
        </w:tc>
        <w:tc>
          <w:tcPr>
            <w:tcW w:w="1022" w:type="dxa"/>
            <w:tcBorders>
              <w:top w:val="single" w:sz="4" w:space="0" w:color="auto"/>
              <w:left w:val="nil"/>
              <w:bottom w:val="nil"/>
              <w:right w:val="nil"/>
            </w:tcBorders>
          </w:tcPr>
          <w:p w:rsidR="00FB3C52" w:rsidRDefault="00FB3C52">
            <w:pPr>
              <w:pStyle w:val="ConsPlusNormal"/>
              <w:jc w:val="right"/>
            </w:pPr>
            <w:r>
              <w:t>181,9</w:t>
            </w:r>
          </w:p>
        </w:tc>
        <w:tc>
          <w:tcPr>
            <w:tcW w:w="1013" w:type="dxa"/>
            <w:tcBorders>
              <w:top w:val="single" w:sz="4" w:space="0" w:color="auto"/>
              <w:left w:val="nil"/>
              <w:bottom w:val="nil"/>
              <w:right w:val="nil"/>
            </w:tcBorders>
          </w:tcPr>
          <w:p w:rsidR="00FB3C52" w:rsidRDefault="00FB3C52">
            <w:pPr>
              <w:pStyle w:val="ConsPlusNormal"/>
              <w:jc w:val="right"/>
            </w:pPr>
            <w:r>
              <w:t>176,4</w:t>
            </w:r>
          </w:p>
        </w:tc>
        <w:tc>
          <w:tcPr>
            <w:tcW w:w="1022" w:type="dxa"/>
            <w:tcBorders>
              <w:top w:val="single" w:sz="4" w:space="0" w:color="auto"/>
              <w:left w:val="nil"/>
              <w:bottom w:val="nil"/>
              <w:right w:val="nil"/>
            </w:tcBorders>
          </w:tcPr>
          <w:p w:rsidR="00FB3C52" w:rsidRDefault="00FB3C52">
            <w:pPr>
              <w:pStyle w:val="ConsPlusNormal"/>
              <w:jc w:val="right"/>
            </w:pPr>
            <w:r>
              <w:t>222,7</w:t>
            </w:r>
          </w:p>
        </w:tc>
        <w:tc>
          <w:tcPr>
            <w:tcW w:w="1013" w:type="dxa"/>
            <w:tcBorders>
              <w:top w:val="single" w:sz="4" w:space="0" w:color="auto"/>
              <w:left w:val="nil"/>
              <w:bottom w:val="nil"/>
              <w:right w:val="nil"/>
            </w:tcBorders>
          </w:tcPr>
          <w:p w:rsidR="00FB3C52" w:rsidRDefault="00FB3C52">
            <w:pPr>
              <w:pStyle w:val="ConsPlusNormal"/>
              <w:jc w:val="right"/>
            </w:pPr>
            <w:r>
              <w:t>235,1</w:t>
            </w:r>
          </w:p>
        </w:tc>
        <w:tc>
          <w:tcPr>
            <w:tcW w:w="1018" w:type="dxa"/>
            <w:tcBorders>
              <w:top w:val="single" w:sz="4" w:space="0" w:color="auto"/>
              <w:left w:val="nil"/>
              <w:bottom w:val="nil"/>
              <w:right w:val="nil"/>
            </w:tcBorders>
          </w:tcPr>
          <w:p w:rsidR="00FB3C52" w:rsidRDefault="00FB3C52">
            <w:pPr>
              <w:pStyle w:val="ConsPlusNormal"/>
              <w:jc w:val="right"/>
            </w:pPr>
            <w:r>
              <w:t>199,1</w:t>
            </w:r>
          </w:p>
        </w:tc>
        <w:tc>
          <w:tcPr>
            <w:tcW w:w="1022" w:type="dxa"/>
            <w:tcBorders>
              <w:top w:val="single" w:sz="4" w:space="0" w:color="auto"/>
              <w:left w:val="nil"/>
              <w:bottom w:val="nil"/>
              <w:right w:val="nil"/>
            </w:tcBorders>
          </w:tcPr>
          <w:p w:rsidR="00FB3C52" w:rsidRDefault="00FB3C52">
            <w:pPr>
              <w:pStyle w:val="ConsPlusNormal"/>
              <w:jc w:val="right"/>
            </w:pPr>
            <w:r>
              <w:t>221,1</w:t>
            </w:r>
          </w:p>
        </w:tc>
        <w:tc>
          <w:tcPr>
            <w:tcW w:w="1051" w:type="dxa"/>
            <w:tcBorders>
              <w:top w:val="single" w:sz="4" w:space="0" w:color="auto"/>
              <w:left w:val="nil"/>
              <w:bottom w:val="nil"/>
              <w:right w:val="nil"/>
            </w:tcBorders>
          </w:tcPr>
          <w:p w:rsidR="00FB3C52" w:rsidRDefault="00FB3C52">
            <w:pPr>
              <w:pStyle w:val="ConsPlusNormal"/>
              <w:jc w:val="right"/>
            </w:pPr>
            <w:r>
              <w:t>144,7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3118" w:type="dxa"/>
            <w:tcBorders>
              <w:top w:val="nil"/>
              <w:left w:val="nil"/>
              <w:bottom w:val="nil"/>
              <w:right w:val="nil"/>
            </w:tcBorders>
          </w:tcPr>
          <w:p w:rsidR="00FB3C52" w:rsidRDefault="00FB3C52">
            <w:pPr>
              <w:pStyle w:val="ConsPlusNormal"/>
            </w:pPr>
            <w:r>
              <w:t>Апанасенковский муниципальный район</w:t>
            </w:r>
          </w:p>
        </w:tc>
        <w:tc>
          <w:tcPr>
            <w:tcW w:w="1018" w:type="dxa"/>
            <w:tcBorders>
              <w:top w:val="nil"/>
              <w:left w:val="nil"/>
              <w:bottom w:val="nil"/>
              <w:right w:val="nil"/>
            </w:tcBorders>
          </w:tcPr>
          <w:p w:rsidR="00FB3C52" w:rsidRDefault="00FB3C52">
            <w:pPr>
              <w:pStyle w:val="ConsPlusNormal"/>
              <w:jc w:val="right"/>
            </w:pPr>
            <w:r>
              <w:t>161,9</w:t>
            </w:r>
          </w:p>
        </w:tc>
        <w:tc>
          <w:tcPr>
            <w:tcW w:w="1022" w:type="dxa"/>
            <w:tcBorders>
              <w:top w:val="nil"/>
              <w:left w:val="nil"/>
              <w:bottom w:val="nil"/>
              <w:right w:val="nil"/>
            </w:tcBorders>
          </w:tcPr>
          <w:p w:rsidR="00FB3C52" w:rsidRDefault="00FB3C52">
            <w:pPr>
              <w:pStyle w:val="ConsPlusNormal"/>
              <w:jc w:val="right"/>
            </w:pPr>
            <w:r>
              <w:t>196,9</w:t>
            </w:r>
          </w:p>
        </w:tc>
        <w:tc>
          <w:tcPr>
            <w:tcW w:w="1013" w:type="dxa"/>
            <w:tcBorders>
              <w:top w:val="nil"/>
              <w:left w:val="nil"/>
              <w:bottom w:val="nil"/>
              <w:right w:val="nil"/>
            </w:tcBorders>
          </w:tcPr>
          <w:p w:rsidR="00FB3C52" w:rsidRDefault="00FB3C52">
            <w:pPr>
              <w:pStyle w:val="ConsPlusNormal"/>
              <w:jc w:val="right"/>
            </w:pPr>
            <w:r>
              <w:t>157,0</w:t>
            </w:r>
          </w:p>
        </w:tc>
        <w:tc>
          <w:tcPr>
            <w:tcW w:w="1018" w:type="dxa"/>
            <w:tcBorders>
              <w:top w:val="nil"/>
              <w:left w:val="nil"/>
              <w:bottom w:val="nil"/>
              <w:right w:val="nil"/>
            </w:tcBorders>
          </w:tcPr>
          <w:p w:rsidR="00FB3C52" w:rsidRDefault="00FB3C52">
            <w:pPr>
              <w:pStyle w:val="ConsPlusNormal"/>
              <w:jc w:val="right"/>
            </w:pPr>
            <w:r>
              <w:t>218,2</w:t>
            </w:r>
          </w:p>
        </w:tc>
        <w:tc>
          <w:tcPr>
            <w:tcW w:w="1022" w:type="dxa"/>
            <w:tcBorders>
              <w:top w:val="nil"/>
              <w:left w:val="nil"/>
              <w:bottom w:val="nil"/>
              <w:right w:val="nil"/>
            </w:tcBorders>
          </w:tcPr>
          <w:p w:rsidR="00FB3C52" w:rsidRDefault="00FB3C52">
            <w:pPr>
              <w:pStyle w:val="ConsPlusNormal"/>
              <w:jc w:val="right"/>
            </w:pPr>
            <w:r>
              <w:t>235,1</w:t>
            </w:r>
          </w:p>
        </w:tc>
        <w:tc>
          <w:tcPr>
            <w:tcW w:w="1013" w:type="dxa"/>
            <w:tcBorders>
              <w:top w:val="nil"/>
              <w:left w:val="nil"/>
              <w:bottom w:val="nil"/>
              <w:right w:val="nil"/>
            </w:tcBorders>
          </w:tcPr>
          <w:p w:rsidR="00FB3C52" w:rsidRDefault="00FB3C52">
            <w:pPr>
              <w:pStyle w:val="ConsPlusNormal"/>
              <w:jc w:val="right"/>
            </w:pPr>
            <w:r>
              <w:t>227,2</w:t>
            </w:r>
          </w:p>
        </w:tc>
        <w:tc>
          <w:tcPr>
            <w:tcW w:w="1022" w:type="dxa"/>
            <w:tcBorders>
              <w:top w:val="nil"/>
              <w:left w:val="nil"/>
              <w:bottom w:val="nil"/>
              <w:right w:val="nil"/>
            </w:tcBorders>
          </w:tcPr>
          <w:p w:rsidR="00FB3C52" w:rsidRDefault="00FB3C52">
            <w:pPr>
              <w:pStyle w:val="ConsPlusNormal"/>
              <w:jc w:val="right"/>
            </w:pPr>
            <w:r>
              <w:t>267,6</w:t>
            </w:r>
          </w:p>
        </w:tc>
        <w:tc>
          <w:tcPr>
            <w:tcW w:w="1013" w:type="dxa"/>
            <w:tcBorders>
              <w:top w:val="nil"/>
              <w:left w:val="nil"/>
              <w:bottom w:val="nil"/>
              <w:right w:val="nil"/>
            </w:tcBorders>
          </w:tcPr>
          <w:p w:rsidR="00FB3C52" w:rsidRDefault="00FB3C52">
            <w:pPr>
              <w:pStyle w:val="ConsPlusNormal"/>
              <w:jc w:val="right"/>
            </w:pPr>
            <w:r>
              <w:t>292,0</w:t>
            </w:r>
          </w:p>
        </w:tc>
        <w:tc>
          <w:tcPr>
            <w:tcW w:w="1018" w:type="dxa"/>
            <w:tcBorders>
              <w:top w:val="nil"/>
              <w:left w:val="nil"/>
              <w:bottom w:val="nil"/>
              <w:right w:val="nil"/>
            </w:tcBorders>
          </w:tcPr>
          <w:p w:rsidR="00FB3C52" w:rsidRDefault="00FB3C52">
            <w:pPr>
              <w:pStyle w:val="ConsPlusNormal"/>
              <w:jc w:val="right"/>
            </w:pPr>
            <w:r>
              <w:t>260,1</w:t>
            </w:r>
          </w:p>
        </w:tc>
        <w:tc>
          <w:tcPr>
            <w:tcW w:w="1022" w:type="dxa"/>
            <w:tcBorders>
              <w:top w:val="nil"/>
              <w:left w:val="nil"/>
              <w:bottom w:val="nil"/>
              <w:right w:val="nil"/>
            </w:tcBorders>
          </w:tcPr>
          <w:p w:rsidR="00FB3C52" w:rsidRDefault="00FB3C52">
            <w:pPr>
              <w:pStyle w:val="ConsPlusNormal"/>
              <w:jc w:val="right"/>
            </w:pPr>
            <w:r>
              <w:t>206,6</w:t>
            </w:r>
          </w:p>
        </w:tc>
        <w:tc>
          <w:tcPr>
            <w:tcW w:w="1051" w:type="dxa"/>
            <w:tcBorders>
              <w:top w:val="nil"/>
              <w:left w:val="nil"/>
              <w:bottom w:val="nil"/>
              <w:right w:val="nil"/>
            </w:tcBorders>
          </w:tcPr>
          <w:p w:rsidR="00FB3C52" w:rsidRDefault="00FB3C52">
            <w:pPr>
              <w:pStyle w:val="ConsPlusNormal"/>
              <w:jc w:val="right"/>
            </w:pPr>
            <w:r>
              <w:t>203,4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w:t>
            </w:r>
          </w:p>
        </w:tc>
        <w:tc>
          <w:tcPr>
            <w:tcW w:w="3118" w:type="dxa"/>
            <w:tcBorders>
              <w:top w:val="nil"/>
              <w:left w:val="nil"/>
              <w:bottom w:val="nil"/>
              <w:right w:val="nil"/>
            </w:tcBorders>
          </w:tcPr>
          <w:p w:rsidR="00FB3C52" w:rsidRDefault="00FB3C52">
            <w:pPr>
              <w:pStyle w:val="ConsPlusNormal"/>
            </w:pPr>
            <w:r>
              <w:t>Благодарненский городской округ</w:t>
            </w:r>
          </w:p>
        </w:tc>
        <w:tc>
          <w:tcPr>
            <w:tcW w:w="1018" w:type="dxa"/>
            <w:tcBorders>
              <w:top w:val="nil"/>
              <w:left w:val="nil"/>
              <w:bottom w:val="nil"/>
              <w:right w:val="nil"/>
            </w:tcBorders>
          </w:tcPr>
          <w:p w:rsidR="00FB3C52" w:rsidRDefault="00FB3C52">
            <w:pPr>
              <w:pStyle w:val="ConsPlusNormal"/>
              <w:jc w:val="right"/>
            </w:pPr>
            <w:r>
              <w:t>187,2</w:t>
            </w:r>
          </w:p>
        </w:tc>
        <w:tc>
          <w:tcPr>
            <w:tcW w:w="1022" w:type="dxa"/>
            <w:tcBorders>
              <w:top w:val="nil"/>
              <w:left w:val="nil"/>
              <w:bottom w:val="nil"/>
              <w:right w:val="nil"/>
            </w:tcBorders>
          </w:tcPr>
          <w:p w:rsidR="00FB3C52" w:rsidRDefault="00FB3C52">
            <w:pPr>
              <w:pStyle w:val="ConsPlusNormal"/>
              <w:jc w:val="right"/>
            </w:pPr>
            <w:r>
              <w:t>106,5</w:t>
            </w:r>
          </w:p>
        </w:tc>
        <w:tc>
          <w:tcPr>
            <w:tcW w:w="1013" w:type="dxa"/>
            <w:tcBorders>
              <w:top w:val="nil"/>
              <w:left w:val="nil"/>
              <w:bottom w:val="nil"/>
              <w:right w:val="nil"/>
            </w:tcBorders>
          </w:tcPr>
          <w:p w:rsidR="00FB3C52" w:rsidRDefault="00FB3C52">
            <w:pPr>
              <w:pStyle w:val="ConsPlusNormal"/>
              <w:jc w:val="right"/>
            </w:pPr>
            <w:r>
              <w:t>178,0</w:t>
            </w:r>
          </w:p>
        </w:tc>
        <w:tc>
          <w:tcPr>
            <w:tcW w:w="1018" w:type="dxa"/>
            <w:tcBorders>
              <w:top w:val="nil"/>
              <w:left w:val="nil"/>
              <w:bottom w:val="nil"/>
              <w:right w:val="nil"/>
            </w:tcBorders>
          </w:tcPr>
          <w:p w:rsidR="00FB3C52" w:rsidRDefault="00FB3C52">
            <w:pPr>
              <w:pStyle w:val="ConsPlusNormal"/>
              <w:jc w:val="right"/>
            </w:pPr>
            <w:r>
              <w:t>121,8</w:t>
            </w:r>
          </w:p>
        </w:tc>
        <w:tc>
          <w:tcPr>
            <w:tcW w:w="1022" w:type="dxa"/>
            <w:tcBorders>
              <w:top w:val="nil"/>
              <w:left w:val="nil"/>
              <w:bottom w:val="nil"/>
              <w:right w:val="nil"/>
            </w:tcBorders>
          </w:tcPr>
          <w:p w:rsidR="00FB3C52" w:rsidRDefault="00FB3C52">
            <w:pPr>
              <w:pStyle w:val="ConsPlusNormal"/>
              <w:jc w:val="right"/>
            </w:pPr>
            <w:r>
              <w:t>139,6</w:t>
            </w:r>
          </w:p>
        </w:tc>
        <w:tc>
          <w:tcPr>
            <w:tcW w:w="1013" w:type="dxa"/>
            <w:tcBorders>
              <w:top w:val="nil"/>
              <w:left w:val="nil"/>
              <w:bottom w:val="nil"/>
              <w:right w:val="nil"/>
            </w:tcBorders>
          </w:tcPr>
          <w:p w:rsidR="00FB3C52" w:rsidRDefault="00FB3C52">
            <w:pPr>
              <w:pStyle w:val="ConsPlusNormal"/>
              <w:jc w:val="right"/>
            </w:pPr>
            <w:r>
              <w:t>156,0</w:t>
            </w:r>
          </w:p>
        </w:tc>
        <w:tc>
          <w:tcPr>
            <w:tcW w:w="1022" w:type="dxa"/>
            <w:tcBorders>
              <w:top w:val="nil"/>
              <w:left w:val="nil"/>
              <w:bottom w:val="nil"/>
              <w:right w:val="nil"/>
            </w:tcBorders>
          </w:tcPr>
          <w:p w:rsidR="00FB3C52" w:rsidRDefault="00FB3C52">
            <w:pPr>
              <w:pStyle w:val="ConsPlusNormal"/>
              <w:jc w:val="right"/>
            </w:pPr>
            <w:r>
              <w:t>212,4</w:t>
            </w:r>
          </w:p>
        </w:tc>
        <w:tc>
          <w:tcPr>
            <w:tcW w:w="1013" w:type="dxa"/>
            <w:tcBorders>
              <w:top w:val="nil"/>
              <w:left w:val="nil"/>
              <w:bottom w:val="nil"/>
              <w:right w:val="nil"/>
            </w:tcBorders>
          </w:tcPr>
          <w:p w:rsidR="00FB3C52" w:rsidRDefault="00FB3C52">
            <w:pPr>
              <w:pStyle w:val="ConsPlusNormal"/>
              <w:jc w:val="right"/>
            </w:pPr>
            <w:r>
              <w:t>144,3</w:t>
            </w:r>
          </w:p>
        </w:tc>
        <w:tc>
          <w:tcPr>
            <w:tcW w:w="1018" w:type="dxa"/>
            <w:tcBorders>
              <w:top w:val="nil"/>
              <w:left w:val="nil"/>
              <w:bottom w:val="nil"/>
              <w:right w:val="nil"/>
            </w:tcBorders>
          </w:tcPr>
          <w:p w:rsidR="00FB3C52" w:rsidRDefault="00FB3C52">
            <w:pPr>
              <w:pStyle w:val="ConsPlusNormal"/>
              <w:jc w:val="right"/>
            </w:pPr>
            <w:r>
              <w:t>191,1</w:t>
            </w:r>
          </w:p>
        </w:tc>
        <w:tc>
          <w:tcPr>
            <w:tcW w:w="1022" w:type="dxa"/>
            <w:tcBorders>
              <w:top w:val="nil"/>
              <w:left w:val="nil"/>
              <w:bottom w:val="nil"/>
              <w:right w:val="nil"/>
            </w:tcBorders>
          </w:tcPr>
          <w:p w:rsidR="00FB3C52" w:rsidRDefault="00FB3C52">
            <w:pPr>
              <w:pStyle w:val="ConsPlusNormal"/>
              <w:jc w:val="right"/>
            </w:pPr>
            <w:r>
              <w:t>202,1</w:t>
            </w:r>
          </w:p>
        </w:tc>
        <w:tc>
          <w:tcPr>
            <w:tcW w:w="1051" w:type="dxa"/>
            <w:tcBorders>
              <w:top w:val="nil"/>
              <w:left w:val="nil"/>
              <w:bottom w:val="nil"/>
              <w:right w:val="nil"/>
            </w:tcBorders>
          </w:tcPr>
          <w:p w:rsidR="00FB3C52" w:rsidRDefault="00FB3C52">
            <w:pPr>
              <w:pStyle w:val="ConsPlusNormal"/>
              <w:jc w:val="right"/>
            </w:pPr>
            <w:r>
              <w:t>190,9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w:t>
            </w:r>
          </w:p>
        </w:tc>
        <w:tc>
          <w:tcPr>
            <w:tcW w:w="3118" w:type="dxa"/>
            <w:tcBorders>
              <w:top w:val="nil"/>
              <w:left w:val="nil"/>
              <w:bottom w:val="nil"/>
              <w:right w:val="nil"/>
            </w:tcBorders>
          </w:tcPr>
          <w:p w:rsidR="00FB3C52" w:rsidRDefault="00FB3C52">
            <w:pPr>
              <w:pStyle w:val="ConsPlusNormal"/>
            </w:pPr>
            <w:r>
              <w:t>Изобильненский городской округ</w:t>
            </w:r>
          </w:p>
        </w:tc>
        <w:tc>
          <w:tcPr>
            <w:tcW w:w="1018" w:type="dxa"/>
            <w:tcBorders>
              <w:top w:val="nil"/>
              <w:left w:val="nil"/>
              <w:bottom w:val="nil"/>
              <w:right w:val="nil"/>
            </w:tcBorders>
          </w:tcPr>
          <w:p w:rsidR="00FB3C52" w:rsidRDefault="00FB3C52">
            <w:pPr>
              <w:pStyle w:val="ConsPlusNormal"/>
              <w:jc w:val="right"/>
            </w:pPr>
            <w:r>
              <w:t>156,8</w:t>
            </w:r>
          </w:p>
        </w:tc>
        <w:tc>
          <w:tcPr>
            <w:tcW w:w="1022" w:type="dxa"/>
            <w:tcBorders>
              <w:top w:val="nil"/>
              <w:left w:val="nil"/>
              <w:bottom w:val="nil"/>
              <w:right w:val="nil"/>
            </w:tcBorders>
          </w:tcPr>
          <w:p w:rsidR="00FB3C52" w:rsidRDefault="00FB3C52">
            <w:pPr>
              <w:pStyle w:val="ConsPlusNormal"/>
              <w:jc w:val="right"/>
            </w:pPr>
            <w:r>
              <w:t>169,3</w:t>
            </w:r>
          </w:p>
        </w:tc>
        <w:tc>
          <w:tcPr>
            <w:tcW w:w="1013" w:type="dxa"/>
            <w:tcBorders>
              <w:top w:val="nil"/>
              <w:left w:val="nil"/>
              <w:bottom w:val="nil"/>
              <w:right w:val="nil"/>
            </w:tcBorders>
          </w:tcPr>
          <w:p w:rsidR="00FB3C52" w:rsidRDefault="00FB3C52">
            <w:pPr>
              <w:pStyle w:val="ConsPlusNormal"/>
              <w:jc w:val="right"/>
            </w:pPr>
            <w:r>
              <w:t>181,3</w:t>
            </w:r>
          </w:p>
        </w:tc>
        <w:tc>
          <w:tcPr>
            <w:tcW w:w="1018" w:type="dxa"/>
            <w:tcBorders>
              <w:top w:val="nil"/>
              <w:left w:val="nil"/>
              <w:bottom w:val="nil"/>
              <w:right w:val="nil"/>
            </w:tcBorders>
          </w:tcPr>
          <w:p w:rsidR="00FB3C52" w:rsidRDefault="00FB3C52">
            <w:pPr>
              <w:pStyle w:val="ConsPlusNormal"/>
              <w:jc w:val="right"/>
            </w:pPr>
            <w:r>
              <w:t>197,8</w:t>
            </w:r>
          </w:p>
        </w:tc>
        <w:tc>
          <w:tcPr>
            <w:tcW w:w="1022" w:type="dxa"/>
            <w:tcBorders>
              <w:top w:val="nil"/>
              <w:left w:val="nil"/>
              <w:bottom w:val="nil"/>
              <w:right w:val="nil"/>
            </w:tcBorders>
          </w:tcPr>
          <w:p w:rsidR="00FB3C52" w:rsidRDefault="00FB3C52">
            <w:pPr>
              <w:pStyle w:val="ConsPlusNormal"/>
              <w:jc w:val="right"/>
            </w:pPr>
            <w:r>
              <w:t>195,2</w:t>
            </w:r>
          </w:p>
        </w:tc>
        <w:tc>
          <w:tcPr>
            <w:tcW w:w="1013" w:type="dxa"/>
            <w:tcBorders>
              <w:top w:val="nil"/>
              <w:left w:val="nil"/>
              <w:bottom w:val="nil"/>
              <w:right w:val="nil"/>
            </w:tcBorders>
          </w:tcPr>
          <w:p w:rsidR="00FB3C52" w:rsidRDefault="00FB3C52">
            <w:pPr>
              <w:pStyle w:val="ConsPlusNormal"/>
              <w:jc w:val="right"/>
            </w:pPr>
            <w:r>
              <w:t>215,8</w:t>
            </w:r>
          </w:p>
        </w:tc>
        <w:tc>
          <w:tcPr>
            <w:tcW w:w="1022" w:type="dxa"/>
            <w:tcBorders>
              <w:top w:val="nil"/>
              <w:left w:val="nil"/>
              <w:bottom w:val="nil"/>
              <w:right w:val="nil"/>
            </w:tcBorders>
          </w:tcPr>
          <w:p w:rsidR="00FB3C52" w:rsidRDefault="00FB3C52">
            <w:pPr>
              <w:pStyle w:val="ConsPlusNormal"/>
              <w:jc w:val="right"/>
            </w:pPr>
            <w:r>
              <w:t>226,0</w:t>
            </w:r>
          </w:p>
        </w:tc>
        <w:tc>
          <w:tcPr>
            <w:tcW w:w="1013" w:type="dxa"/>
            <w:tcBorders>
              <w:top w:val="nil"/>
              <w:left w:val="nil"/>
              <w:bottom w:val="nil"/>
              <w:right w:val="nil"/>
            </w:tcBorders>
          </w:tcPr>
          <w:p w:rsidR="00FB3C52" w:rsidRDefault="00FB3C52">
            <w:pPr>
              <w:pStyle w:val="ConsPlusNormal"/>
              <w:jc w:val="right"/>
            </w:pPr>
            <w:r>
              <w:t>181,2</w:t>
            </w:r>
          </w:p>
        </w:tc>
        <w:tc>
          <w:tcPr>
            <w:tcW w:w="1018" w:type="dxa"/>
            <w:tcBorders>
              <w:top w:val="nil"/>
              <w:left w:val="nil"/>
              <w:bottom w:val="nil"/>
              <w:right w:val="nil"/>
            </w:tcBorders>
          </w:tcPr>
          <w:p w:rsidR="00FB3C52" w:rsidRDefault="00FB3C52">
            <w:pPr>
              <w:pStyle w:val="ConsPlusNormal"/>
              <w:jc w:val="right"/>
            </w:pPr>
            <w:r>
              <w:t>210,5</w:t>
            </w:r>
          </w:p>
        </w:tc>
        <w:tc>
          <w:tcPr>
            <w:tcW w:w="1022" w:type="dxa"/>
            <w:tcBorders>
              <w:top w:val="nil"/>
              <w:left w:val="nil"/>
              <w:bottom w:val="nil"/>
              <w:right w:val="nil"/>
            </w:tcBorders>
          </w:tcPr>
          <w:p w:rsidR="00FB3C52" w:rsidRDefault="00FB3C52">
            <w:pPr>
              <w:pStyle w:val="ConsPlusNormal"/>
              <w:jc w:val="right"/>
            </w:pPr>
            <w:r>
              <w:t>199,1</w:t>
            </w:r>
          </w:p>
        </w:tc>
        <w:tc>
          <w:tcPr>
            <w:tcW w:w="1051" w:type="dxa"/>
            <w:tcBorders>
              <w:top w:val="nil"/>
              <w:left w:val="nil"/>
              <w:bottom w:val="nil"/>
              <w:right w:val="nil"/>
            </w:tcBorders>
          </w:tcPr>
          <w:p w:rsidR="00FB3C52" w:rsidRDefault="00FB3C52">
            <w:pPr>
              <w:pStyle w:val="ConsPlusNormal"/>
              <w:jc w:val="right"/>
            </w:pPr>
            <w:r>
              <w:t>178,9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5.</w:t>
            </w:r>
          </w:p>
        </w:tc>
        <w:tc>
          <w:tcPr>
            <w:tcW w:w="3118" w:type="dxa"/>
            <w:tcBorders>
              <w:top w:val="nil"/>
              <w:left w:val="nil"/>
              <w:bottom w:val="nil"/>
              <w:right w:val="nil"/>
            </w:tcBorders>
          </w:tcPr>
          <w:p w:rsidR="00FB3C52" w:rsidRDefault="00FB3C52">
            <w:pPr>
              <w:pStyle w:val="ConsPlusNormal"/>
            </w:pPr>
            <w:r>
              <w:t>Новоселицкий муниципальный район</w:t>
            </w:r>
          </w:p>
        </w:tc>
        <w:tc>
          <w:tcPr>
            <w:tcW w:w="1018" w:type="dxa"/>
            <w:tcBorders>
              <w:top w:val="nil"/>
              <w:left w:val="nil"/>
              <w:bottom w:val="nil"/>
              <w:right w:val="nil"/>
            </w:tcBorders>
          </w:tcPr>
          <w:p w:rsidR="00FB3C52" w:rsidRDefault="00FB3C52">
            <w:pPr>
              <w:pStyle w:val="ConsPlusNormal"/>
              <w:jc w:val="right"/>
            </w:pPr>
            <w:r>
              <w:t>110,8</w:t>
            </w:r>
          </w:p>
        </w:tc>
        <w:tc>
          <w:tcPr>
            <w:tcW w:w="1022" w:type="dxa"/>
            <w:tcBorders>
              <w:top w:val="nil"/>
              <w:left w:val="nil"/>
              <w:bottom w:val="nil"/>
              <w:right w:val="nil"/>
            </w:tcBorders>
          </w:tcPr>
          <w:p w:rsidR="00FB3C52" w:rsidRDefault="00FB3C52">
            <w:pPr>
              <w:pStyle w:val="ConsPlusNormal"/>
              <w:jc w:val="right"/>
            </w:pPr>
            <w:r>
              <w:t>165,3</w:t>
            </w:r>
          </w:p>
        </w:tc>
        <w:tc>
          <w:tcPr>
            <w:tcW w:w="1013" w:type="dxa"/>
            <w:tcBorders>
              <w:top w:val="nil"/>
              <w:left w:val="nil"/>
              <w:bottom w:val="nil"/>
              <w:right w:val="nil"/>
            </w:tcBorders>
          </w:tcPr>
          <w:p w:rsidR="00FB3C52" w:rsidRDefault="00FB3C52">
            <w:pPr>
              <w:pStyle w:val="ConsPlusNormal"/>
              <w:jc w:val="right"/>
            </w:pPr>
            <w:r>
              <w:t>155,5</w:t>
            </w:r>
          </w:p>
        </w:tc>
        <w:tc>
          <w:tcPr>
            <w:tcW w:w="1018" w:type="dxa"/>
            <w:tcBorders>
              <w:top w:val="nil"/>
              <w:left w:val="nil"/>
              <w:bottom w:val="nil"/>
              <w:right w:val="nil"/>
            </w:tcBorders>
          </w:tcPr>
          <w:p w:rsidR="00FB3C52" w:rsidRDefault="00FB3C52">
            <w:pPr>
              <w:pStyle w:val="ConsPlusNormal"/>
              <w:jc w:val="right"/>
            </w:pPr>
            <w:r>
              <w:t>155,7</w:t>
            </w:r>
          </w:p>
        </w:tc>
        <w:tc>
          <w:tcPr>
            <w:tcW w:w="1022" w:type="dxa"/>
            <w:tcBorders>
              <w:top w:val="nil"/>
              <w:left w:val="nil"/>
              <w:bottom w:val="nil"/>
              <w:right w:val="nil"/>
            </w:tcBorders>
          </w:tcPr>
          <w:p w:rsidR="00FB3C52" w:rsidRDefault="00FB3C52">
            <w:pPr>
              <w:pStyle w:val="ConsPlusNormal"/>
              <w:jc w:val="right"/>
            </w:pPr>
            <w:r>
              <w:t>206,5</w:t>
            </w:r>
          </w:p>
        </w:tc>
        <w:tc>
          <w:tcPr>
            <w:tcW w:w="1013" w:type="dxa"/>
            <w:tcBorders>
              <w:top w:val="nil"/>
              <w:left w:val="nil"/>
              <w:bottom w:val="nil"/>
              <w:right w:val="nil"/>
            </w:tcBorders>
          </w:tcPr>
          <w:p w:rsidR="00FB3C52" w:rsidRDefault="00FB3C52">
            <w:pPr>
              <w:pStyle w:val="ConsPlusNormal"/>
              <w:jc w:val="right"/>
            </w:pPr>
            <w:r>
              <w:t>133,7</w:t>
            </w:r>
          </w:p>
        </w:tc>
        <w:tc>
          <w:tcPr>
            <w:tcW w:w="1022" w:type="dxa"/>
            <w:tcBorders>
              <w:top w:val="nil"/>
              <w:left w:val="nil"/>
              <w:bottom w:val="nil"/>
              <w:right w:val="nil"/>
            </w:tcBorders>
          </w:tcPr>
          <w:p w:rsidR="00FB3C52" w:rsidRDefault="00FB3C52">
            <w:pPr>
              <w:pStyle w:val="ConsPlusNormal"/>
              <w:jc w:val="right"/>
            </w:pPr>
            <w:r>
              <w:t>152,2</w:t>
            </w:r>
          </w:p>
        </w:tc>
        <w:tc>
          <w:tcPr>
            <w:tcW w:w="1013" w:type="dxa"/>
            <w:tcBorders>
              <w:top w:val="nil"/>
              <w:left w:val="nil"/>
              <w:bottom w:val="nil"/>
              <w:right w:val="nil"/>
            </w:tcBorders>
          </w:tcPr>
          <w:p w:rsidR="00FB3C52" w:rsidRDefault="00FB3C52">
            <w:pPr>
              <w:pStyle w:val="ConsPlusNormal"/>
              <w:jc w:val="right"/>
            </w:pPr>
            <w:r>
              <w:t>113,3</w:t>
            </w:r>
          </w:p>
        </w:tc>
        <w:tc>
          <w:tcPr>
            <w:tcW w:w="1018" w:type="dxa"/>
            <w:tcBorders>
              <w:top w:val="nil"/>
              <w:left w:val="nil"/>
              <w:bottom w:val="nil"/>
              <w:right w:val="nil"/>
            </w:tcBorders>
          </w:tcPr>
          <w:p w:rsidR="00FB3C52" w:rsidRDefault="00FB3C52">
            <w:pPr>
              <w:pStyle w:val="ConsPlusNormal"/>
              <w:jc w:val="right"/>
            </w:pPr>
            <w:r>
              <w:t>105,1</w:t>
            </w:r>
          </w:p>
        </w:tc>
        <w:tc>
          <w:tcPr>
            <w:tcW w:w="1022" w:type="dxa"/>
            <w:tcBorders>
              <w:top w:val="nil"/>
              <w:left w:val="nil"/>
              <w:bottom w:val="nil"/>
              <w:right w:val="nil"/>
            </w:tcBorders>
          </w:tcPr>
          <w:p w:rsidR="00FB3C52" w:rsidRDefault="00FB3C52">
            <w:pPr>
              <w:pStyle w:val="ConsPlusNormal"/>
              <w:jc w:val="right"/>
            </w:pPr>
            <w:r>
              <w:t>185,4</w:t>
            </w:r>
          </w:p>
        </w:tc>
        <w:tc>
          <w:tcPr>
            <w:tcW w:w="1051" w:type="dxa"/>
            <w:tcBorders>
              <w:top w:val="nil"/>
              <w:left w:val="nil"/>
              <w:bottom w:val="nil"/>
              <w:right w:val="nil"/>
            </w:tcBorders>
          </w:tcPr>
          <w:p w:rsidR="00FB3C52" w:rsidRDefault="00FB3C52">
            <w:pPr>
              <w:pStyle w:val="ConsPlusNormal"/>
              <w:jc w:val="right"/>
            </w:pPr>
            <w:r>
              <w:t>140,3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6.</w:t>
            </w:r>
          </w:p>
        </w:tc>
        <w:tc>
          <w:tcPr>
            <w:tcW w:w="3118" w:type="dxa"/>
            <w:tcBorders>
              <w:top w:val="nil"/>
              <w:left w:val="nil"/>
              <w:bottom w:val="nil"/>
              <w:right w:val="nil"/>
            </w:tcBorders>
          </w:tcPr>
          <w:p w:rsidR="00FB3C52" w:rsidRDefault="00FB3C52">
            <w:pPr>
              <w:pStyle w:val="ConsPlusNormal"/>
            </w:pPr>
            <w:r>
              <w:t>Новоалександровский городской округ</w:t>
            </w:r>
          </w:p>
        </w:tc>
        <w:tc>
          <w:tcPr>
            <w:tcW w:w="1018" w:type="dxa"/>
            <w:tcBorders>
              <w:top w:val="nil"/>
              <w:left w:val="nil"/>
              <w:bottom w:val="nil"/>
              <w:right w:val="nil"/>
            </w:tcBorders>
          </w:tcPr>
          <w:p w:rsidR="00FB3C52" w:rsidRDefault="00FB3C52">
            <w:pPr>
              <w:pStyle w:val="ConsPlusNormal"/>
              <w:jc w:val="right"/>
            </w:pPr>
            <w:r>
              <w:t>185,4</w:t>
            </w:r>
          </w:p>
        </w:tc>
        <w:tc>
          <w:tcPr>
            <w:tcW w:w="1022" w:type="dxa"/>
            <w:tcBorders>
              <w:top w:val="nil"/>
              <w:left w:val="nil"/>
              <w:bottom w:val="nil"/>
              <w:right w:val="nil"/>
            </w:tcBorders>
          </w:tcPr>
          <w:p w:rsidR="00FB3C52" w:rsidRDefault="00FB3C52">
            <w:pPr>
              <w:pStyle w:val="ConsPlusNormal"/>
              <w:jc w:val="right"/>
            </w:pPr>
            <w:r>
              <w:t>183,4</w:t>
            </w:r>
          </w:p>
        </w:tc>
        <w:tc>
          <w:tcPr>
            <w:tcW w:w="1013" w:type="dxa"/>
            <w:tcBorders>
              <w:top w:val="nil"/>
              <w:left w:val="nil"/>
              <w:bottom w:val="nil"/>
              <w:right w:val="nil"/>
            </w:tcBorders>
          </w:tcPr>
          <w:p w:rsidR="00FB3C52" w:rsidRDefault="00FB3C52">
            <w:pPr>
              <w:pStyle w:val="ConsPlusNormal"/>
              <w:jc w:val="right"/>
            </w:pPr>
            <w:r>
              <w:t>222,7</w:t>
            </w:r>
          </w:p>
        </w:tc>
        <w:tc>
          <w:tcPr>
            <w:tcW w:w="1018" w:type="dxa"/>
            <w:tcBorders>
              <w:top w:val="nil"/>
              <w:left w:val="nil"/>
              <w:bottom w:val="nil"/>
              <w:right w:val="nil"/>
            </w:tcBorders>
          </w:tcPr>
          <w:p w:rsidR="00FB3C52" w:rsidRDefault="00FB3C52">
            <w:pPr>
              <w:pStyle w:val="ConsPlusNormal"/>
              <w:jc w:val="right"/>
            </w:pPr>
            <w:r>
              <w:t>220,4</w:t>
            </w:r>
          </w:p>
        </w:tc>
        <w:tc>
          <w:tcPr>
            <w:tcW w:w="1022" w:type="dxa"/>
            <w:tcBorders>
              <w:top w:val="nil"/>
              <w:left w:val="nil"/>
              <w:bottom w:val="nil"/>
              <w:right w:val="nil"/>
            </w:tcBorders>
          </w:tcPr>
          <w:p w:rsidR="00FB3C52" w:rsidRDefault="00FB3C52">
            <w:pPr>
              <w:pStyle w:val="ConsPlusNormal"/>
              <w:jc w:val="right"/>
            </w:pPr>
            <w:r>
              <w:t>230,0</w:t>
            </w:r>
          </w:p>
        </w:tc>
        <w:tc>
          <w:tcPr>
            <w:tcW w:w="1013" w:type="dxa"/>
            <w:tcBorders>
              <w:top w:val="nil"/>
              <w:left w:val="nil"/>
              <w:bottom w:val="nil"/>
              <w:right w:val="nil"/>
            </w:tcBorders>
          </w:tcPr>
          <w:p w:rsidR="00FB3C52" w:rsidRDefault="00FB3C52">
            <w:pPr>
              <w:pStyle w:val="ConsPlusNormal"/>
              <w:jc w:val="right"/>
            </w:pPr>
            <w:r>
              <w:t>205,9</w:t>
            </w:r>
          </w:p>
        </w:tc>
        <w:tc>
          <w:tcPr>
            <w:tcW w:w="1022" w:type="dxa"/>
            <w:tcBorders>
              <w:top w:val="nil"/>
              <w:left w:val="nil"/>
              <w:bottom w:val="nil"/>
              <w:right w:val="nil"/>
            </w:tcBorders>
          </w:tcPr>
          <w:p w:rsidR="00FB3C52" w:rsidRDefault="00FB3C52">
            <w:pPr>
              <w:pStyle w:val="ConsPlusNormal"/>
              <w:jc w:val="right"/>
            </w:pPr>
            <w:r>
              <w:t>179,9</w:t>
            </w:r>
          </w:p>
        </w:tc>
        <w:tc>
          <w:tcPr>
            <w:tcW w:w="1013" w:type="dxa"/>
            <w:tcBorders>
              <w:top w:val="nil"/>
              <w:left w:val="nil"/>
              <w:bottom w:val="nil"/>
              <w:right w:val="nil"/>
            </w:tcBorders>
          </w:tcPr>
          <w:p w:rsidR="00FB3C52" w:rsidRDefault="00FB3C52">
            <w:pPr>
              <w:pStyle w:val="ConsPlusNormal"/>
              <w:jc w:val="right"/>
            </w:pPr>
            <w:r>
              <w:t>189,4</w:t>
            </w:r>
          </w:p>
        </w:tc>
        <w:tc>
          <w:tcPr>
            <w:tcW w:w="1018" w:type="dxa"/>
            <w:tcBorders>
              <w:top w:val="nil"/>
              <w:left w:val="nil"/>
              <w:bottom w:val="nil"/>
              <w:right w:val="nil"/>
            </w:tcBorders>
          </w:tcPr>
          <w:p w:rsidR="00FB3C52" w:rsidRDefault="00FB3C52">
            <w:pPr>
              <w:pStyle w:val="ConsPlusNormal"/>
              <w:jc w:val="right"/>
            </w:pPr>
            <w:r>
              <w:t>220,2</w:t>
            </w:r>
          </w:p>
        </w:tc>
        <w:tc>
          <w:tcPr>
            <w:tcW w:w="1022" w:type="dxa"/>
            <w:tcBorders>
              <w:top w:val="nil"/>
              <w:left w:val="nil"/>
              <w:bottom w:val="nil"/>
              <w:right w:val="nil"/>
            </w:tcBorders>
          </w:tcPr>
          <w:p w:rsidR="00FB3C52" w:rsidRDefault="00FB3C52">
            <w:pPr>
              <w:pStyle w:val="ConsPlusNormal"/>
              <w:jc w:val="right"/>
            </w:pPr>
            <w:r>
              <w:t>183,6</w:t>
            </w:r>
          </w:p>
        </w:tc>
        <w:tc>
          <w:tcPr>
            <w:tcW w:w="1051" w:type="dxa"/>
            <w:tcBorders>
              <w:top w:val="nil"/>
              <w:left w:val="nil"/>
              <w:bottom w:val="nil"/>
              <w:right w:val="nil"/>
            </w:tcBorders>
          </w:tcPr>
          <w:p w:rsidR="00FB3C52" w:rsidRDefault="00FB3C52">
            <w:pPr>
              <w:pStyle w:val="ConsPlusNormal"/>
              <w:jc w:val="right"/>
            </w:pPr>
            <w:r>
              <w:t>190,3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7.</w:t>
            </w:r>
          </w:p>
        </w:tc>
        <w:tc>
          <w:tcPr>
            <w:tcW w:w="3118" w:type="dxa"/>
            <w:tcBorders>
              <w:top w:val="nil"/>
              <w:left w:val="nil"/>
              <w:bottom w:val="nil"/>
              <w:right w:val="nil"/>
            </w:tcBorders>
          </w:tcPr>
          <w:p w:rsidR="00FB3C52" w:rsidRDefault="00FB3C52">
            <w:pPr>
              <w:pStyle w:val="ConsPlusNormal"/>
            </w:pPr>
            <w:r>
              <w:t>Петровский городской округ</w:t>
            </w:r>
          </w:p>
        </w:tc>
        <w:tc>
          <w:tcPr>
            <w:tcW w:w="1018" w:type="dxa"/>
            <w:tcBorders>
              <w:top w:val="nil"/>
              <w:left w:val="nil"/>
              <w:bottom w:val="nil"/>
              <w:right w:val="nil"/>
            </w:tcBorders>
          </w:tcPr>
          <w:p w:rsidR="00FB3C52" w:rsidRDefault="00FB3C52">
            <w:pPr>
              <w:pStyle w:val="ConsPlusNormal"/>
              <w:jc w:val="right"/>
            </w:pPr>
            <w:r>
              <w:t>185,2</w:t>
            </w:r>
          </w:p>
        </w:tc>
        <w:tc>
          <w:tcPr>
            <w:tcW w:w="1022" w:type="dxa"/>
            <w:tcBorders>
              <w:top w:val="nil"/>
              <w:left w:val="nil"/>
              <w:bottom w:val="nil"/>
              <w:right w:val="nil"/>
            </w:tcBorders>
          </w:tcPr>
          <w:p w:rsidR="00FB3C52" w:rsidRDefault="00FB3C52">
            <w:pPr>
              <w:pStyle w:val="ConsPlusNormal"/>
              <w:jc w:val="right"/>
            </w:pPr>
            <w:r>
              <w:t>165,6</w:t>
            </w:r>
          </w:p>
        </w:tc>
        <w:tc>
          <w:tcPr>
            <w:tcW w:w="1013" w:type="dxa"/>
            <w:tcBorders>
              <w:top w:val="nil"/>
              <w:left w:val="nil"/>
              <w:bottom w:val="nil"/>
              <w:right w:val="nil"/>
            </w:tcBorders>
          </w:tcPr>
          <w:p w:rsidR="00FB3C52" w:rsidRDefault="00FB3C52">
            <w:pPr>
              <w:pStyle w:val="ConsPlusNormal"/>
              <w:jc w:val="right"/>
            </w:pPr>
            <w:r>
              <w:t>171,6</w:t>
            </w:r>
          </w:p>
        </w:tc>
        <w:tc>
          <w:tcPr>
            <w:tcW w:w="1018" w:type="dxa"/>
            <w:tcBorders>
              <w:top w:val="nil"/>
              <w:left w:val="nil"/>
              <w:bottom w:val="nil"/>
              <w:right w:val="nil"/>
            </w:tcBorders>
          </w:tcPr>
          <w:p w:rsidR="00FB3C52" w:rsidRDefault="00FB3C52">
            <w:pPr>
              <w:pStyle w:val="ConsPlusNormal"/>
              <w:jc w:val="right"/>
            </w:pPr>
            <w:r>
              <w:t>191,8</w:t>
            </w:r>
          </w:p>
        </w:tc>
        <w:tc>
          <w:tcPr>
            <w:tcW w:w="1022" w:type="dxa"/>
            <w:tcBorders>
              <w:top w:val="nil"/>
              <w:left w:val="nil"/>
              <w:bottom w:val="nil"/>
              <w:right w:val="nil"/>
            </w:tcBorders>
          </w:tcPr>
          <w:p w:rsidR="00FB3C52" w:rsidRDefault="00FB3C52">
            <w:pPr>
              <w:pStyle w:val="ConsPlusNormal"/>
              <w:jc w:val="right"/>
            </w:pPr>
            <w:r>
              <w:t>175,0</w:t>
            </w:r>
          </w:p>
        </w:tc>
        <w:tc>
          <w:tcPr>
            <w:tcW w:w="1013" w:type="dxa"/>
            <w:tcBorders>
              <w:top w:val="nil"/>
              <w:left w:val="nil"/>
              <w:bottom w:val="nil"/>
              <w:right w:val="nil"/>
            </w:tcBorders>
          </w:tcPr>
          <w:p w:rsidR="00FB3C52" w:rsidRDefault="00FB3C52">
            <w:pPr>
              <w:pStyle w:val="ConsPlusNormal"/>
              <w:jc w:val="right"/>
            </w:pPr>
            <w:r>
              <w:t>184,5</w:t>
            </w:r>
          </w:p>
        </w:tc>
        <w:tc>
          <w:tcPr>
            <w:tcW w:w="1022" w:type="dxa"/>
            <w:tcBorders>
              <w:top w:val="nil"/>
              <w:left w:val="nil"/>
              <w:bottom w:val="nil"/>
              <w:right w:val="nil"/>
            </w:tcBorders>
          </w:tcPr>
          <w:p w:rsidR="00FB3C52" w:rsidRDefault="00FB3C52">
            <w:pPr>
              <w:pStyle w:val="ConsPlusNormal"/>
              <w:jc w:val="right"/>
            </w:pPr>
            <w:r>
              <w:t>161,5</w:t>
            </w:r>
          </w:p>
        </w:tc>
        <w:tc>
          <w:tcPr>
            <w:tcW w:w="1013" w:type="dxa"/>
            <w:tcBorders>
              <w:top w:val="nil"/>
              <w:left w:val="nil"/>
              <w:bottom w:val="nil"/>
              <w:right w:val="nil"/>
            </w:tcBorders>
          </w:tcPr>
          <w:p w:rsidR="00FB3C52" w:rsidRDefault="00FB3C52">
            <w:pPr>
              <w:pStyle w:val="ConsPlusNormal"/>
              <w:jc w:val="right"/>
            </w:pPr>
            <w:r>
              <w:t>162,1</w:t>
            </w:r>
          </w:p>
        </w:tc>
        <w:tc>
          <w:tcPr>
            <w:tcW w:w="1018" w:type="dxa"/>
            <w:tcBorders>
              <w:top w:val="nil"/>
              <w:left w:val="nil"/>
              <w:bottom w:val="nil"/>
              <w:right w:val="nil"/>
            </w:tcBorders>
          </w:tcPr>
          <w:p w:rsidR="00FB3C52" w:rsidRDefault="00FB3C52">
            <w:pPr>
              <w:pStyle w:val="ConsPlusNormal"/>
              <w:jc w:val="right"/>
            </w:pPr>
            <w:r>
              <w:t>142,4</w:t>
            </w:r>
          </w:p>
        </w:tc>
        <w:tc>
          <w:tcPr>
            <w:tcW w:w="1022" w:type="dxa"/>
            <w:tcBorders>
              <w:top w:val="nil"/>
              <w:left w:val="nil"/>
              <w:bottom w:val="nil"/>
              <w:right w:val="nil"/>
            </w:tcBorders>
          </w:tcPr>
          <w:p w:rsidR="00FB3C52" w:rsidRDefault="00FB3C52">
            <w:pPr>
              <w:pStyle w:val="ConsPlusNormal"/>
              <w:jc w:val="right"/>
            </w:pPr>
            <w:r>
              <w:t>183,5</w:t>
            </w:r>
          </w:p>
        </w:tc>
        <w:tc>
          <w:tcPr>
            <w:tcW w:w="1051" w:type="dxa"/>
            <w:tcBorders>
              <w:top w:val="nil"/>
              <w:left w:val="nil"/>
              <w:bottom w:val="nil"/>
              <w:right w:val="nil"/>
            </w:tcBorders>
          </w:tcPr>
          <w:p w:rsidR="00FB3C52" w:rsidRDefault="00FB3C52">
            <w:pPr>
              <w:pStyle w:val="ConsPlusNormal"/>
              <w:jc w:val="right"/>
            </w:pPr>
            <w:r>
              <w:t>187,1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8.</w:t>
            </w:r>
          </w:p>
        </w:tc>
        <w:tc>
          <w:tcPr>
            <w:tcW w:w="3118" w:type="dxa"/>
            <w:tcBorders>
              <w:top w:val="nil"/>
              <w:left w:val="nil"/>
              <w:bottom w:val="nil"/>
              <w:right w:val="nil"/>
            </w:tcBorders>
          </w:tcPr>
          <w:p w:rsidR="00FB3C52" w:rsidRDefault="00FB3C52">
            <w:pPr>
              <w:pStyle w:val="ConsPlusNormal"/>
            </w:pPr>
            <w:r>
              <w:t>Минераловодский городской округ</w:t>
            </w:r>
          </w:p>
        </w:tc>
        <w:tc>
          <w:tcPr>
            <w:tcW w:w="1018" w:type="dxa"/>
            <w:tcBorders>
              <w:top w:val="nil"/>
              <w:left w:val="nil"/>
              <w:bottom w:val="nil"/>
              <w:right w:val="nil"/>
            </w:tcBorders>
          </w:tcPr>
          <w:p w:rsidR="00FB3C52" w:rsidRDefault="00FB3C52">
            <w:pPr>
              <w:pStyle w:val="ConsPlusNormal"/>
              <w:jc w:val="right"/>
            </w:pPr>
            <w:r>
              <w:t>178,5</w:t>
            </w:r>
          </w:p>
        </w:tc>
        <w:tc>
          <w:tcPr>
            <w:tcW w:w="1022" w:type="dxa"/>
            <w:tcBorders>
              <w:top w:val="nil"/>
              <w:left w:val="nil"/>
              <w:bottom w:val="nil"/>
              <w:right w:val="nil"/>
            </w:tcBorders>
          </w:tcPr>
          <w:p w:rsidR="00FB3C52" w:rsidRDefault="00FB3C52">
            <w:pPr>
              <w:pStyle w:val="ConsPlusNormal"/>
              <w:jc w:val="right"/>
            </w:pPr>
            <w:r>
              <w:t>246,4</w:t>
            </w:r>
          </w:p>
        </w:tc>
        <w:tc>
          <w:tcPr>
            <w:tcW w:w="1013" w:type="dxa"/>
            <w:tcBorders>
              <w:top w:val="nil"/>
              <w:left w:val="nil"/>
              <w:bottom w:val="nil"/>
              <w:right w:val="nil"/>
            </w:tcBorders>
          </w:tcPr>
          <w:p w:rsidR="00FB3C52" w:rsidRDefault="00FB3C52">
            <w:pPr>
              <w:pStyle w:val="ConsPlusNormal"/>
              <w:jc w:val="right"/>
            </w:pPr>
            <w:r>
              <w:t>174,0</w:t>
            </w:r>
          </w:p>
        </w:tc>
        <w:tc>
          <w:tcPr>
            <w:tcW w:w="1018" w:type="dxa"/>
            <w:tcBorders>
              <w:top w:val="nil"/>
              <w:left w:val="nil"/>
              <w:bottom w:val="nil"/>
              <w:right w:val="nil"/>
            </w:tcBorders>
          </w:tcPr>
          <w:p w:rsidR="00FB3C52" w:rsidRDefault="00FB3C52">
            <w:pPr>
              <w:pStyle w:val="ConsPlusNormal"/>
              <w:jc w:val="right"/>
            </w:pPr>
            <w:r>
              <w:t>169,7</w:t>
            </w:r>
          </w:p>
        </w:tc>
        <w:tc>
          <w:tcPr>
            <w:tcW w:w="1022" w:type="dxa"/>
            <w:tcBorders>
              <w:top w:val="nil"/>
              <w:left w:val="nil"/>
              <w:bottom w:val="nil"/>
              <w:right w:val="nil"/>
            </w:tcBorders>
          </w:tcPr>
          <w:p w:rsidR="00FB3C52" w:rsidRDefault="00FB3C52">
            <w:pPr>
              <w:pStyle w:val="ConsPlusNormal"/>
              <w:jc w:val="right"/>
            </w:pPr>
            <w:r>
              <w:t>187,9</w:t>
            </w:r>
          </w:p>
        </w:tc>
        <w:tc>
          <w:tcPr>
            <w:tcW w:w="1013" w:type="dxa"/>
            <w:tcBorders>
              <w:top w:val="nil"/>
              <w:left w:val="nil"/>
              <w:bottom w:val="nil"/>
              <w:right w:val="nil"/>
            </w:tcBorders>
          </w:tcPr>
          <w:p w:rsidR="00FB3C52" w:rsidRDefault="00FB3C52">
            <w:pPr>
              <w:pStyle w:val="ConsPlusNormal"/>
              <w:jc w:val="right"/>
            </w:pPr>
            <w:r>
              <w:t>181,6</w:t>
            </w:r>
          </w:p>
        </w:tc>
        <w:tc>
          <w:tcPr>
            <w:tcW w:w="1022" w:type="dxa"/>
            <w:tcBorders>
              <w:top w:val="nil"/>
              <w:left w:val="nil"/>
              <w:bottom w:val="nil"/>
              <w:right w:val="nil"/>
            </w:tcBorders>
          </w:tcPr>
          <w:p w:rsidR="00FB3C52" w:rsidRDefault="00FB3C52">
            <w:pPr>
              <w:pStyle w:val="ConsPlusNormal"/>
              <w:jc w:val="right"/>
            </w:pPr>
            <w:r>
              <w:t>203,8</w:t>
            </w:r>
          </w:p>
        </w:tc>
        <w:tc>
          <w:tcPr>
            <w:tcW w:w="1013" w:type="dxa"/>
            <w:tcBorders>
              <w:top w:val="nil"/>
              <w:left w:val="nil"/>
              <w:bottom w:val="nil"/>
              <w:right w:val="nil"/>
            </w:tcBorders>
          </w:tcPr>
          <w:p w:rsidR="00FB3C52" w:rsidRDefault="00FB3C52">
            <w:pPr>
              <w:pStyle w:val="ConsPlusNormal"/>
              <w:jc w:val="right"/>
            </w:pPr>
            <w:r>
              <w:t>160,0</w:t>
            </w:r>
          </w:p>
        </w:tc>
        <w:tc>
          <w:tcPr>
            <w:tcW w:w="1018" w:type="dxa"/>
            <w:tcBorders>
              <w:top w:val="nil"/>
              <w:left w:val="nil"/>
              <w:bottom w:val="nil"/>
              <w:right w:val="nil"/>
            </w:tcBorders>
          </w:tcPr>
          <w:p w:rsidR="00FB3C52" w:rsidRDefault="00FB3C52">
            <w:pPr>
              <w:pStyle w:val="ConsPlusNormal"/>
              <w:jc w:val="right"/>
            </w:pPr>
            <w:r>
              <w:t>172,6</w:t>
            </w:r>
          </w:p>
        </w:tc>
        <w:tc>
          <w:tcPr>
            <w:tcW w:w="1022" w:type="dxa"/>
            <w:tcBorders>
              <w:top w:val="nil"/>
              <w:left w:val="nil"/>
              <w:bottom w:val="nil"/>
              <w:right w:val="nil"/>
            </w:tcBorders>
          </w:tcPr>
          <w:p w:rsidR="00FB3C52" w:rsidRDefault="00FB3C52">
            <w:pPr>
              <w:pStyle w:val="ConsPlusNormal"/>
              <w:jc w:val="right"/>
            </w:pPr>
            <w:r>
              <w:t>178,6</w:t>
            </w:r>
          </w:p>
        </w:tc>
        <w:tc>
          <w:tcPr>
            <w:tcW w:w="1051" w:type="dxa"/>
            <w:tcBorders>
              <w:top w:val="nil"/>
              <w:left w:val="nil"/>
              <w:bottom w:val="nil"/>
              <w:right w:val="nil"/>
            </w:tcBorders>
          </w:tcPr>
          <w:p w:rsidR="00FB3C52" w:rsidRDefault="00FB3C52">
            <w:pPr>
              <w:pStyle w:val="ConsPlusNormal"/>
              <w:jc w:val="right"/>
            </w:pPr>
            <w:r>
              <w:t>164,0</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9.</w:t>
            </w:r>
          </w:p>
        </w:tc>
        <w:tc>
          <w:tcPr>
            <w:tcW w:w="3118" w:type="dxa"/>
            <w:tcBorders>
              <w:top w:val="nil"/>
              <w:left w:val="nil"/>
              <w:bottom w:val="nil"/>
              <w:right w:val="nil"/>
            </w:tcBorders>
          </w:tcPr>
          <w:p w:rsidR="00FB3C52" w:rsidRDefault="00FB3C52">
            <w:pPr>
              <w:pStyle w:val="ConsPlusNormal"/>
            </w:pPr>
            <w:r>
              <w:t>Город Невинномысск</w:t>
            </w:r>
          </w:p>
        </w:tc>
        <w:tc>
          <w:tcPr>
            <w:tcW w:w="1018" w:type="dxa"/>
            <w:tcBorders>
              <w:top w:val="nil"/>
              <w:left w:val="nil"/>
              <w:bottom w:val="nil"/>
              <w:right w:val="nil"/>
            </w:tcBorders>
          </w:tcPr>
          <w:p w:rsidR="00FB3C52" w:rsidRDefault="00FB3C52">
            <w:pPr>
              <w:pStyle w:val="ConsPlusNormal"/>
              <w:jc w:val="right"/>
            </w:pPr>
            <w:r>
              <w:t>205,6</w:t>
            </w:r>
          </w:p>
        </w:tc>
        <w:tc>
          <w:tcPr>
            <w:tcW w:w="1022" w:type="dxa"/>
            <w:tcBorders>
              <w:top w:val="nil"/>
              <w:left w:val="nil"/>
              <w:bottom w:val="nil"/>
              <w:right w:val="nil"/>
            </w:tcBorders>
          </w:tcPr>
          <w:p w:rsidR="00FB3C52" w:rsidRDefault="00FB3C52">
            <w:pPr>
              <w:pStyle w:val="ConsPlusNormal"/>
              <w:jc w:val="right"/>
            </w:pPr>
            <w:r>
              <w:t>202,2</w:t>
            </w:r>
          </w:p>
        </w:tc>
        <w:tc>
          <w:tcPr>
            <w:tcW w:w="1013" w:type="dxa"/>
            <w:tcBorders>
              <w:top w:val="nil"/>
              <w:left w:val="nil"/>
              <w:bottom w:val="nil"/>
              <w:right w:val="nil"/>
            </w:tcBorders>
          </w:tcPr>
          <w:p w:rsidR="00FB3C52" w:rsidRDefault="00FB3C52">
            <w:pPr>
              <w:pStyle w:val="ConsPlusNormal"/>
              <w:jc w:val="right"/>
            </w:pPr>
            <w:r>
              <w:t>207,3</w:t>
            </w:r>
          </w:p>
        </w:tc>
        <w:tc>
          <w:tcPr>
            <w:tcW w:w="1018" w:type="dxa"/>
            <w:tcBorders>
              <w:top w:val="nil"/>
              <w:left w:val="nil"/>
              <w:bottom w:val="nil"/>
              <w:right w:val="nil"/>
            </w:tcBorders>
          </w:tcPr>
          <w:p w:rsidR="00FB3C52" w:rsidRDefault="00FB3C52">
            <w:pPr>
              <w:pStyle w:val="ConsPlusNormal"/>
              <w:jc w:val="right"/>
            </w:pPr>
            <w:r>
              <w:t>207,4</w:t>
            </w:r>
          </w:p>
        </w:tc>
        <w:tc>
          <w:tcPr>
            <w:tcW w:w="1022" w:type="dxa"/>
            <w:tcBorders>
              <w:top w:val="nil"/>
              <w:left w:val="nil"/>
              <w:bottom w:val="nil"/>
              <w:right w:val="nil"/>
            </w:tcBorders>
          </w:tcPr>
          <w:p w:rsidR="00FB3C52" w:rsidRDefault="00FB3C52">
            <w:pPr>
              <w:pStyle w:val="ConsPlusNormal"/>
              <w:jc w:val="right"/>
            </w:pPr>
            <w:r>
              <w:t>203,2</w:t>
            </w:r>
          </w:p>
        </w:tc>
        <w:tc>
          <w:tcPr>
            <w:tcW w:w="1013" w:type="dxa"/>
            <w:tcBorders>
              <w:top w:val="nil"/>
              <w:left w:val="nil"/>
              <w:bottom w:val="nil"/>
              <w:right w:val="nil"/>
            </w:tcBorders>
          </w:tcPr>
          <w:p w:rsidR="00FB3C52" w:rsidRDefault="00FB3C52">
            <w:pPr>
              <w:pStyle w:val="ConsPlusNormal"/>
              <w:jc w:val="right"/>
            </w:pPr>
            <w:r>
              <w:t>176,5</w:t>
            </w:r>
          </w:p>
        </w:tc>
        <w:tc>
          <w:tcPr>
            <w:tcW w:w="1022" w:type="dxa"/>
            <w:tcBorders>
              <w:top w:val="nil"/>
              <w:left w:val="nil"/>
              <w:bottom w:val="nil"/>
              <w:right w:val="nil"/>
            </w:tcBorders>
          </w:tcPr>
          <w:p w:rsidR="00FB3C52" w:rsidRDefault="00FB3C52">
            <w:pPr>
              <w:pStyle w:val="ConsPlusNormal"/>
              <w:jc w:val="right"/>
            </w:pPr>
            <w:r>
              <w:t>217,1</w:t>
            </w:r>
          </w:p>
        </w:tc>
        <w:tc>
          <w:tcPr>
            <w:tcW w:w="1013" w:type="dxa"/>
            <w:tcBorders>
              <w:top w:val="nil"/>
              <w:left w:val="nil"/>
              <w:bottom w:val="nil"/>
              <w:right w:val="nil"/>
            </w:tcBorders>
          </w:tcPr>
          <w:p w:rsidR="00FB3C52" w:rsidRDefault="00FB3C52">
            <w:pPr>
              <w:pStyle w:val="ConsPlusNormal"/>
              <w:jc w:val="right"/>
            </w:pPr>
            <w:r>
              <w:t>215,0</w:t>
            </w:r>
          </w:p>
        </w:tc>
        <w:tc>
          <w:tcPr>
            <w:tcW w:w="1018" w:type="dxa"/>
            <w:tcBorders>
              <w:top w:val="nil"/>
              <w:left w:val="nil"/>
              <w:bottom w:val="nil"/>
              <w:right w:val="nil"/>
            </w:tcBorders>
          </w:tcPr>
          <w:p w:rsidR="00FB3C52" w:rsidRDefault="00FB3C52">
            <w:pPr>
              <w:pStyle w:val="ConsPlusNormal"/>
              <w:jc w:val="right"/>
            </w:pPr>
            <w:r>
              <w:t>183,9</w:t>
            </w:r>
          </w:p>
        </w:tc>
        <w:tc>
          <w:tcPr>
            <w:tcW w:w="1022" w:type="dxa"/>
            <w:tcBorders>
              <w:top w:val="nil"/>
              <w:left w:val="nil"/>
              <w:bottom w:val="nil"/>
              <w:right w:val="nil"/>
            </w:tcBorders>
          </w:tcPr>
          <w:p w:rsidR="00FB3C52" w:rsidRDefault="00FB3C52">
            <w:pPr>
              <w:pStyle w:val="ConsPlusNormal"/>
              <w:jc w:val="right"/>
            </w:pPr>
            <w:r>
              <w:t>178,0</w:t>
            </w:r>
          </w:p>
        </w:tc>
        <w:tc>
          <w:tcPr>
            <w:tcW w:w="1051" w:type="dxa"/>
            <w:tcBorders>
              <w:top w:val="nil"/>
              <w:left w:val="nil"/>
              <w:bottom w:val="nil"/>
              <w:right w:val="nil"/>
            </w:tcBorders>
          </w:tcPr>
          <w:p w:rsidR="00FB3C52" w:rsidRDefault="00FB3C52">
            <w:pPr>
              <w:pStyle w:val="ConsPlusNormal"/>
              <w:jc w:val="right"/>
            </w:pPr>
            <w:r>
              <w:t>186,7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10.</w:t>
            </w:r>
          </w:p>
        </w:tc>
        <w:tc>
          <w:tcPr>
            <w:tcW w:w="3118" w:type="dxa"/>
            <w:tcBorders>
              <w:top w:val="nil"/>
              <w:left w:val="nil"/>
              <w:bottom w:val="nil"/>
              <w:right w:val="nil"/>
            </w:tcBorders>
          </w:tcPr>
          <w:p w:rsidR="00FB3C52" w:rsidRDefault="00FB3C52">
            <w:pPr>
              <w:pStyle w:val="ConsPlusNormal"/>
            </w:pPr>
            <w:r>
              <w:t>Советский городской округ</w:t>
            </w:r>
          </w:p>
        </w:tc>
        <w:tc>
          <w:tcPr>
            <w:tcW w:w="1018" w:type="dxa"/>
            <w:tcBorders>
              <w:top w:val="nil"/>
              <w:left w:val="nil"/>
              <w:bottom w:val="nil"/>
              <w:right w:val="nil"/>
            </w:tcBorders>
          </w:tcPr>
          <w:p w:rsidR="00FB3C52" w:rsidRDefault="00FB3C52">
            <w:pPr>
              <w:pStyle w:val="ConsPlusNormal"/>
              <w:jc w:val="right"/>
            </w:pPr>
            <w:r>
              <w:t>155,3</w:t>
            </w:r>
          </w:p>
        </w:tc>
        <w:tc>
          <w:tcPr>
            <w:tcW w:w="1022" w:type="dxa"/>
            <w:tcBorders>
              <w:top w:val="nil"/>
              <w:left w:val="nil"/>
              <w:bottom w:val="nil"/>
              <w:right w:val="nil"/>
            </w:tcBorders>
          </w:tcPr>
          <w:p w:rsidR="00FB3C52" w:rsidRDefault="00FB3C52">
            <w:pPr>
              <w:pStyle w:val="ConsPlusNormal"/>
              <w:jc w:val="right"/>
            </w:pPr>
            <w:r>
              <w:t>181,8</w:t>
            </w:r>
          </w:p>
        </w:tc>
        <w:tc>
          <w:tcPr>
            <w:tcW w:w="1013" w:type="dxa"/>
            <w:tcBorders>
              <w:top w:val="nil"/>
              <w:left w:val="nil"/>
              <w:bottom w:val="nil"/>
              <w:right w:val="nil"/>
            </w:tcBorders>
          </w:tcPr>
          <w:p w:rsidR="00FB3C52" w:rsidRDefault="00FB3C52">
            <w:pPr>
              <w:pStyle w:val="ConsPlusNormal"/>
              <w:jc w:val="right"/>
            </w:pPr>
            <w:r>
              <w:t>214,3</w:t>
            </w:r>
          </w:p>
        </w:tc>
        <w:tc>
          <w:tcPr>
            <w:tcW w:w="1018" w:type="dxa"/>
            <w:tcBorders>
              <w:top w:val="nil"/>
              <w:left w:val="nil"/>
              <w:bottom w:val="nil"/>
              <w:right w:val="nil"/>
            </w:tcBorders>
          </w:tcPr>
          <w:p w:rsidR="00FB3C52" w:rsidRDefault="00FB3C52">
            <w:pPr>
              <w:pStyle w:val="ConsPlusNormal"/>
              <w:jc w:val="right"/>
            </w:pPr>
            <w:r>
              <w:t>236,0</w:t>
            </w:r>
          </w:p>
        </w:tc>
        <w:tc>
          <w:tcPr>
            <w:tcW w:w="1022" w:type="dxa"/>
            <w:tcBorders>
              <w:top w:val="nil"/>
              <w:left w:val="nil"/>
              <w:bottom w:val="nil"/>
              <w:right w:val="nil"/>
            </w:tcBorders>
          </w:tcPr>
          <w:p w:rsidR="00FB3C52" w:rsidRDefault="00FB3C52">
            <w:pPr>
              <w:pStyle w:val="ConsPlusNormal"/>
              <w:jc w:val="right"/>
            </w:pPr>
            <w:r>
              <w:t>194,2</w:t>
            </w:r>
          </w:p>
        </w:tc>
        <w:tc>
          <w:tcPr>
            <w:tcW w:w="1013" w:type="dxa"/>
            <w:tcBorders>
              <w:top w:val="nil"/>
              <w:left w:val="nil"/>
              <w:bottom w:val="nil"/>
              <w:right w:val="nil"/>
            </w:tcBorders>
          </w:tcPr>
          <w:p w:rsidR="00FB3C52" w:rsidRDefault="00FB3C52">
            <w:pPr>
              <w:pStyle w:val="ConsPlusNormal"/>
              <w:jc w:val="right"/>
            </w:pPr>
            <w:r>
              <w:t>218,7</w:t>
            </w:r>
          </w:p>
        </w:tc>
        <w:tc>
          <w:tcPr>
            <w:tcW w:w="1022" w:type="dxa"/>
            <w:tcBorders>
              <w:top w:val="nil"/>
              <w:left w:val="nil"/>
              <w:bottom w:val="nil"/>
              <w:right w:val="nil"/>
            </w:tcBorders>
          </w:tcPr>
          <w:p w:rsidR="00FB3C52" w:rsidRDefault="00FB3C52">
            <w:pPr>
              <w:pStyle w:val="ConsPlusNormal"/>
              <w:jc w:val="right"/>
            </w:pPr>
            <w:r>
              <w:t>172,1</w:t>
            </w:r>
          </w:p>
        </w:tc>
        <w:tc>
          <w:tcPr>
            <w:tcW w:w="1013" w:type="dxa"/>
            <w:tcBorders>
              <w:top w:val="nil"/>
              <w:left w:val="nil"/>
              <w:bottom w:val="nil"/>
              <w:right w:val="nil"/>
            </w:tcBorders>
          </w:tcPr>
          <w:p w:rsidR="00FB3C52" w:rsidRDefault="00FB3C52">
            <w:pPr>
              <w:pStyle w:val="ConsPlusNormal"/>
              <w:jc w:val="right"/>
            </w:pPr>
            <w:r>
              <w:t>203,3</w:t>
            </w:r>
          </w:p>
        </w:tc>
        <w:tc>
          <w:tcPr>
            <w:tcW w:w="1018" w:type="dxa"/>
            <w:tcBorders>
              <w:top w:val="nil"/>
              <w:left w:val="nil"/>
              <w:bottom w:val="nil"/>
              <w:right w:val="nil"/>
            </w:tcBorders>
          </w:tcPr>
          <w:p w:rsidR="00FB3C52" w:rsidRDefault="00FB3C52">
            <w:pPr>
              <w:pStyle w:val="ConsPlusNormal"/>
              <w:jc w:val="right"/>
            </w:pPr>
            <w:r>
              <w:t>189,6</w:t>
            </w:r>
          </w:p>
        </w:tc>
        <w:tc>
          <w:tcPr>
            <w:tcW w:w="1022" w:type="dxa"/>
            <w:tcBorders>
              <w:top w:val="nil"/>
              <w:left w:val="nil"/>
              <w:bottom w:val="nil"/>
              <w:right w:val="nil"/>
            </w:tcBorders>
          </w:tcPr>
          <w:p w:rsidR="00FB3C52" w:rsidRDefault="00FB3C52">
            <w:pPr>
              <w:pStyle w:val="ConsPlusNormal"/>
              <w:jc w:val="right"/>
            </w:pPr>
            <w:r>
              <w:t>175,3</w:t>
            </w:r>
          </w:p>
        </w:tc>
        <w:tc>
          <w:tcPr>
            <w:tcW w:w="1051" w:type="dxa"/>
            <w:tcBorders>
              <w:top w:val="nil"/>
              <w:left w:val="nil"/>
              <w:bottom w:val="nil"/>
              <w:right w:val="nil"/>
            </w:tcBorders>
          </w:tcPr>
          <w:p w:rsidR="00FB3C52" w:rsidRDefault="00FB3C52">
            <w:pPr>
              <w:pStyle w:val="ConsPlusNormal"/>
              <w:jc w:val="right"/>
            </w:pPr>
            <w:r>
              <w:t>233,5</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11.</w:t>
            </w:r>
          </w:p>
        </w:tc>
        <w:tc>
          <w:tcPr>
            <w:tcW w:w="3118" w:type="dxa"/>
            <w:tcBorders>
              <w:top w:val="nil"/>
              <w:left w:val="nil"/>
              <w:bottom w:val="nil"/>
              <w:right w:val="nil"/>
            </w:tcBorders>
          </w:tcPr>
          <w:p w:rsidR="00FB3C52" w:rsidRDefault="00FB3C52">
            <w:pPr>
              <w:pStyle w:val="ConsPlusNormal"/>
            </w:pPr>
            <w:r>
              <w:t>Грачевский муниципальный район</w:t>
            </w:r>
          </w:p>
        </w:tc>
        <w:tc>
          <w:tcPr>
            <w:tcW w:w="1018" w:type="dxa"/>
            <w:tcBorders>
              <w:top w:val="nil"/>
              <w:left w:val="nil"/>
              <w:bottom w:val="nil"/>
              <w:right w:val="nil"/>
            </w:tcBorders>
          </w:tcPr>
          <w:p w:rsidR="00FB3C52" w:rsidRDefault="00FB3C52">
            <w:pPr>
              <w:pStyle w:val="ConsPlusNormal"/>
              <w:jc w:val="right"/>
            </w:pPr>
            <w:r>
              <w:t>127,6</w:t>
            </w:r>
          </w:p>
        </w:tc>
        <w:tc>
          <w:tcPr>
            <w:tcW w:w="1022" w:type="dxa"/>
            <w:tcBorders>
              <w:top w:val="nil"/>
              <w:left w:val="nil"/>
              <w:bottom w:val="nil"/>
              <w:right w:val="nil"/>
            </w:tcBorders>
          </w:tcPr>
          <w:p w:rsidR="00FB3C52" w:rsidRDefault="00FB3C52">
            <w:pPr>
              <w:pStyle w:val="ConsPlusNormal"/>
              <w:jc w:val="right"/>
            </w:pPr>
            <w:r>
              <w:t>154,5</w:t>
            </w:r>
          </w:p>
        </w:tc>
        <w:tc>
          <w:tcPr>
            <w:tcW w:w="1013" w:type="dxa"/>
            <w:tcBorders>
              <w:top w:val="nil"/>
              <w:left w:val="nil"/>
              <w:bottom w:val="nil"/>
              <w:right w:val="nil"/>
            </w:tcBorders>
          </w:tcPr>
          <w:p w:rsidR="00FB3C52" w:rsidRDefault="00FB3C52">
            <w:pPr>
              <w:pStyle w:val="ConsPlusNormal"/>
              <w:jc w:val="right"/>
            </w:pPr>
            <w:r>
              <w:t>197,0</w:t>
            </w:r>
          </w:p>
        </w:tc>
        <w:tc>
          <w:tcPr>
            <w:tcW w:w="1018" w:type="dxa"/>
            <w:tcBorders>
              <w:top w:val="nil"/>
              <w:left w:val="nil"/>
              <w:bottom w:val="nil"/>
              <w:right w:val="nil"/>
            </w:tcBorders>
          </w:tcPr>
          <w:p w:rsidR="00FB3C52" w:rsidRDefault="00FB3C52">
            <w:pPr>
              <w:pStyle w:val="ConsPlusNormal"/>
              <w:jc w:val="right"/>
            </w:pPr>
            <w:r>
              <w:t>191,9</w:t>
            </w:r>
          </w:p>
        </w:tc>
        <w:tc>
          <w:tcPr>
            <w:tcW w:w="1022" w:type="dxa"/>
            <w:tcBorders>
              <w:top w:val="nil"/>
              <w:left w:val="nil"/>
              <w:bottom w:val="nil"/>
              <w:right w:val="nil"/>
            </w:tcBorders>
          </w:tcPr>
          <w:p w:rsidR="00FB3C52" w:rsidRDefault="00FB3C52">
            <w:pPr>
              <w:pStyle w:val="ConsPlusNormal"/>
              <w:jc w:val="right"/>
            </w:pPr>
            <w:r>
              <w:t>188,6</w:t>
            </w:r>
          </w:p>
        </w:tc>
        <w:tc>
          <w:tcPr>
            <w:tcW w:w="1013" w:type="dxa"/>
            <w:tcBorders>
              <w:top w:val="nil"/>
              <w:left w:val="nil"/>
              <w:bottom w:val="nil"/>
              <w:right w:val="nil"/>
            </w:tcBorders>
          </w:tcPr>
          <w:p w:rsidR="00FB3C52" w:rsidRDefault="00FB3C52">
            <w:pPr>
              <w:pStyle w:val="ConsPlusNormal"/>
              <w:jc w:val="right"/>
            </w:pPr>
            <w:r>
              <w:t>158,7</w:t>
            </w:r>
          </w:p>
        </w:tc>
        <w:tc>
          <w:tcPr>
            <w:tcW w:w="1022" w:type="dxa"/>
            <w:tcBorders>
              <w:top w:val="nil"/>
              <w:left w:val="nil"/>
              <w:bottom w:val="nil"/>
              <w:right w:val="nil"/>
            </w:tcBorders>
          </w:tcPr>
          <w:p w:rsidR="00FB3C52" w:rsidRDefault="00FB3C52">
            <w:pPr>
              <w:pStyle w:val="ConsPlusNormal"/>
              <w:jc w:val="right"/>
            </w:pPr>
            <w:r>
              <w:t>120,5</w:t>
            </w:r>
          </w:p>
        </w:tc>
        <w:tc>
          <w:tcPr>
            <w:tcW w:w="1013" w:type="dxa"/>
            <w:tcBorders>
              <w:top w:val="nil"/>
              <w:left w:val="nil"/>
              <w:bottom w:val="nil"/>
              <w:right w:val="nil"/>
            </w:tcBorders>
          </w:tcPr>
          <w:p w:rsidR="00FB3C52" w:rsidRDefault="00FB3C52">
            <w:pPr>
              <w:pStyle w:val="ConsPlusNormal"/>
              <w:jc w:val="right"/>
            </w:pPr>
            <w:r>
              <w:t>130,0</w:t>
            </w:r>
          </w:p>
        </w:tc>
        <w:tc>
          <w:tcPr>
            <w:tcW w:w="1018" w:type="dxa"/>
            <w:tcBorders>
              <w:top w:val="nil"/>
              <w:left w:val="nil"/>
              <w:bottom w:val="nil"/>
              <w:right w:val="nil"/>
            </w:tcBorders>
          </w:tcPr>
          <w:p w:rsidR="00FB3C52" w:rsidRDefault="00FB3C52">
            <w:pPr>
              <w:pStyle w:val="ConsPlusNormal"/>
              <w:jc w:val="right"/>
            </w:pPr>
            <w:r>
              <w:t>198,4</w:t>
            </w:r>
          </w:p>
        </w:tc>
        <w:tc>
          <w:tcPr>
            <w:tcW w:w="1022" w:type="dxa"/>
            <w:tcBorders>
              <w:top w:val="nil"/>
              <w:left w:val="nil"/>
              <w:bottom w:val="nil"/>
              <w:right w:val="nil"/>
            </w:tcBorders>
          </w:tcPr>
          <w:p w:rsidR="00FB3C52" w:rsidRDefault="00FB3C52">
            <w:pPr>
              <w:pStyle w:val="ConsPlusNormal"/>
              <w:jc w:val="right"/>
            </w:pPr>
            <w:r>
              <w:t>172,1</w:t>
            </w:r>
          </w:p>
        </w:tc>
        <w:tc>
          <w:tcPr>
            <w:tcW w:w="1051" w:type="dxa"/>
            <w:tcBorders>
              <w:top w:val="nil"/>
              <w:left w:val="nil"/>
              <w:bottom w:val="nil"/>
              <w:right w:val="nil"/>
            </w:tcBorders>
          </w:tcPr>
          <w:p w:rsidR="00FB3C52" w:rsidRDefault="00FB3C52">
            <w:pPr>
              <w:pStyle w:val="ConsPlusNormal"/>
              <w:jc w:val="right"/>
            </w:pPr>
            <w:r>
              <w:t>184,7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12.</w:t>
            </w:r>
          </w:p>
        </w:tc>
        <w:tc>
          <w:tcPr>
            <w:tcW w:w="3118" w:type="dxa"/>
            <w:tcBorders>
              <w:top w:val="nil"/>
              <w:left w:val="nil"/>
              <w:bottom w:val="nil"/>
              <w:right w:val="nil"/>
            </w:tcBorders>
          </w:tcPr>
          <w:p w:rsidR="00FB3C52" w:rsidRDefault="00FB3C52">
            <w:pPr>
              <w:pStyle w:val="ConsPlusNormal"/>
            </w:pPr>
            <w:r>
              <w:t>Город-курорт Кисловодск</w:t>
            </w:r>
          </w:p>
        </w:tc>
        <w:tc>
          <w:tcPr>
            <w:tcW w:w="1018" w:type="dxa"/>
            <w:tcBorders>
              <w:top w:val="nil"/>
              <w:left w:val="nil"/>
              <w:bottom w:val="nil"/>
              <w:right w:val="nil"/>
            </w:tcBorders>
          </w:tcPr>
          <w:p w:rsidR="00FB3C52" w:rsidRDefault="00FB3C52">
            <w:pPr>
              <w:pStyle w:val="ConsPlusNormal"/>
              <w:jc w:val="right"/>
            </w:pPr>
            <w:r>
              <w:t>199,0</w:t>
            </w:r>
          </w:p>
        </w:tc>
        <w:tc>
          <w:tcPr>
            <w:tcW w:w="1022" w:type="dxa"/>
            <w:tcBorders>
              <w:top w:val="nil"/>
              <w:left w:val="nil"/>
              <w:bottom w:val="nil"/>
              <w:right w:val="nil"/>
            </w:tcBorders>
          </w:tcPr>
          <w:p w:rsidR="00FB3C52" w:rsidRDefault="00FB3C52">
            <w:pPr>
              <w:pStyle w:val="ConsPlusNormal"/>
              <w:jc w:val="right"/>
            </w:pPr>
            <w:r>
              <w:t>195,2</w:t>
            </w:r>
          </w:p>
        </w:tc>
        <w:tc>
          <w:tcPr>
            <w:tcW w:w="1013" w:type="dxa"/>
            <w:tcBorders>
              <w:top w:val="nil"/>
              <w:left w:val="nil"/>
              <w:bottom w:val="nil"/>
              <w:right w:val="nil"/>
            </w:tcBorders>
          </w:tcPr>
          <w:p w:rsidR="00FB3C52" w:rsidRDefault="00FB3C52">
            <w:pPr>
              <w:pStyle w:val="ConsPlusNormal"/>
              <w:jc w:val="right"/>
            </w:pPr>
            <w:r>
              <w:t>197,7</w:t>
            </w:r>
          </w:p>
        </w:tc>
        <w:tc>
          <w:tcPr>
            <w:tcW w:w="1018" w:type="dxa"/>
            <w:tcBorders>
              <w:top w:val="nil"/>
              <w:left w:val="nil"/>
              <w:bottom w:val="nil"/>
              <w:right w:val="nil"/>
            </w:tcBorders>
          </w:tcPr>
          <w:p w:rsidR="00FB3C52" w:rsidRDefault="00FB3C52">
            <w:pPr>
              <w:pStyle w:val="ConsPlusNormal"/>
              <w:jc w:val="right"/>
            </w:pPr>
            <w:r>
              <w:t>209,3</w:t>
            </w:r>
          </w:p>
        </w:tc>
        <w:tc>
          <w:tcPr>
            <w:tcW w:w="1022" w:type="dxa"/>
            <w:tcBorders>
              <w:top w:val="nil"/>
              <w:left w:val="nil"/>
              <w:bottom w:val="nil"/>
              <w:right w:val="nil"/>
            </w:tcBorders>
          </w:tcPr>
          <w:p w:rsidR="00FB3C52" w:rsidRDefault="00FB3C52">
            <w:pPr>
              <w:pStyle w:val="ConsPlusNormal"/>
              <w:jc w:val="right"/>
            </w:pPr>
            <w:r>
              <w:t>187,2</w:t>
            </w:r>
          </w:p>
        </w:tc>
        <w:tc>
          <w:tcPr>
            <w:tcW w:w="1013" w:type="dxa"/>
            <w:tcBorders>
              <w:top w:val="nil"/>
              <w:left w:val="nil"/>
              <w:bottom w:val="nil"/>
              <w:right w:val="nil"/>
            </w:tcBorders>
          </w:tcPr>
          <w:p w:rsidR="00FB3C52" w:rsidRDefault="00FB3C52">
            <w:pPr>
              <w:pStyle w:val="ConsPlusNormal"/>
              <w:jc w:val="right"/>
            </w:pPr>
            <w:r>
              <w:t>178,3</w:t>
            </w:r>
          </w:p>
        </w:tc>
        <w:tc>
          <w:tcPr>
            <w:tcW w:w="1022" w:type="dxa"/>
            <w:tcBorders>
              <w:top w:val="nil"/>
              <w:left w:val="nil"/>
              <w:bottom w:val="nil"/>
              <w:right w:val="nil"/>
            </w:tcBorders>
          </w:tcPr>
          <w:p w:rsidR="00FB3C52" w:rsidRDefault="00FB3C52">
            <w:pPr>
              <w:pStyle w:val="ConsPlusNormal"/>
              <w:jc w:val="right"/>
            </w:pPr>
            <w:r>
              <w:t>173,2</w:t>
            </w:r>
          </w:p>
        </w:tc>
        <w:tc>
          <w:tcPr>
            <w:tcW w:w="1013" w:type="dxa"/>
            <w:tcBorders>
              <w:top w:val="nil"/>
              <w:left w:val="nil"/>
              <w:bottom w:val="nil"/>
              <w:right w:val="nil"/>
            </w:tcBorders>
          </w:tcPr>
          <w:p w:rsidR="00FB3C52" w:rsidRDefault="00FB3C52">
            <w:pPr>
              <w:pStyle w:val="ConsPlusNormal"/>
              <w:jc w:val="right"/>
            </w:pPr>
            <w:r>
              <w:t>158,0</w:t>
            </w:r>
          </w:p>
        </w:tc>
        <w:tc>
          <w:tcPr>
            <w:tcW w:w="1018" w:type="dxa"/>
            <w:tcBorders>
              <w:top w:val="nil"/>
              <w:left w:val="nil"/>
              <w:bottom w:val="nil"/>
              <w:right w:val="nil"/>
            </w:tcBorders>
          </w:tcPr>
          <w:p w:rsidR="00FB3C52" w:rsidRDefault="00FB3C52">
            <w:pPr>
              <w:pStyle w:val="ConsPlusNormal"/>
              <w:jc w:val="right"/>
            </w:pPr>
            <w:r>
              <w:t>189,2</w:t>
            </w:r>
          </w:p>
        </w:tc>
        <w:tc>
          <w:tcPr>
            <w:tcW w:w="1022" w:type="dxa"/>
            <w:tcBorders>
              <w:top w:val="nil"/>
              <w:left w:val="nil"/>
              <w:bottom w:val="nil"/>
              <w:right w:val="nil"/>
            </w:tcBorders>
          </w:tcPr>
          <w:p w:rsidR="00FB3C52" w:rsidRDefault="00FB3C52">
            <w:pPr>
              <w:pStyle w:val="ConsPlusNormal"/>
              <w:jc w:val="right"/>
            </w:pPr>
            <w:r>
              <w:t>171,5</w:t>
            </w:r>
          </w:p>
        </w:tc>
        <w:tc>
          <w:tcPr>
            <w:tcW w:w="1051" w:type="dxa"/>
            <w:tcBorders>
              <w:top w:val="nil"/>
              <w:left w:val="nil"/>
              <w:bottom w:val="nil"/>
              <w:right w:val="nil"/>
            </w:tcBorders>
          </w:tcPr>
          <w:p w:rsidR="00FB3C52" w:rsidRDefault="00FB3C52">
            <w:pPr>
              <w:pStyle w:val="ConsPlusNormal"/>
              <w:jc w:val="right"/>
            </w:pPr>
            <w:r>
              <w:t>149,0</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13.</w:t>
            </w:r>
          </w:p>
        </w:tc>
        <w:tc>
          <w:tcPr>
            <w:tcW w:w="3118" w:type="dxa"/>
            <w:tcBorders>
              <w:top w:val="nil"/>
              <w:left w:val="nil"/>
              <w:bottom w:val="nil"/>
              <w:right w:val="nil"/>
            </w:tcBorders>
          </w:tcPr>
          <w:p w:rsidR="00FB3C52" w:rsidRDefault="00FB3C52">
            <w:pPr>
              <w:pStyle w:val="ConsPlusNormal"/>
            </w:pPr>
            <w:r>
              <w:t>Нефтекумский городской округ</w:t>
            </w:r>
          </w:p>
        </w:tc>
        <w:tc>
          <w:tcPr>
            <w:tcW w:w="1018" w:type="dxa"/>
            <w:tcBorders>
              <w:top w:val="nil"/>
              <w:left w:val="nil"/>
              <w:bottom w:val="nil"/>
              <w:right w:val="nil"/>
            </w:tcBorders>
          </w:tcPr>
          <w:p w:rsidR="00FB3C52" w:rsidRDefault="00FB3C52">
            <w:pPr>
              <w:pStyle w:val="ConsPlusNormal"/>
              <w:jc w:val="right"/>
            </w:pPr>
            <w:r>
              <w:t>104,7</w:t>
            </w:r>
          </w:p>
        </w:tc>
        <w:tc>
          <w:tcPr>
            <w:tcW w:w="1022" w:type="dxa"/>
            <w:tcBorders>
              <w:top w:val="nil"/>
              <w:left w:val="nil"/>
              <w:bottom w:val="nil"/>
              <w:right w:val="nil"/>
            </w:tcBorders>
          </w:tcPr>
          <w:p w:rsidR="00FB3C52" w:rsidRDefault="00FB3C52">
            <w:pPr>
              <w:pStyle w:val="ConsPlusNormal"/>
              <w:jc w:val="right"/>
            </w:pPr>
            <w:r>
              <w:t>136,7</w:t>
            </w:r>
          </w:p>
        </w:tc>
        <w:tc>
          <w:tcPr>
            <w:tcW w:w="1013" w:type="dxa"/>
            <w:tcBorders>
              <w:top w:val="nil"/>
              <w:left w:val="nil"/>
              <w:bottom w:val="nil"/>
              <w:right w:val="nil"/>
            </w:tcBorders>
          </w:tcPr>
          <w:p w:rsidR="00FB3C52" w:rsidRDefault="00FB3C52">
            <w:pPr>
              <w:pStyle w:val="ConsPlusNormal"/>
              <w:jc w:val="right"/>
            </w:pPr>
            <w:r>
              <w:t>143,5</w:t>
            </w:r>
          </w:p>
        </w:tc>
        <w:tc>
          <w:tcPr>
            <w:tcW w:w="1018" w:type="dxa"/>
            <w:tcBorders>
              <w:top w:val="nil"/>
              <w:left w:val="nil"/>
              <w:bottom w:val="nil"/>
              <w:right w:val="nil"/>
            </w:tcBorders>
          </w:tcPr>
          <w:p w:rsidR="00FB3C52" w:rsidRDefault="00FB3C52">
            <w:pPr>
              <w:pStyle w:val="ConsPlusNormal"/>
              <w:jc w:val="right"/>
            </w:pPr>
            <w:r>
              <w:t>127,8</w:t>
            </w:r>
          </w:p>
        </w:tc>
        <w:tc>
          <w:tcPr>
            <w:tcW w:w="1022" w:type="dxa"/>
            <w:tcBorders>
              <w:top w:val="nil"/>
              <w:left w:val="nil"/>
              <w:bottom w:val="nil"/>
              <w:right w:val="nil"/>
            </w:tcBorders>
          </w:tcPr>
          <w:p w:rsidR="00FB3C52" w:rsidRDefault="00FB3C52">
            <w:pPr>
              <w:pStyle w:val="ConsPlusNormal"/>
              <w:jc w:val="right"/>
            </w:pPr>
            <w:r>
              <w:t>110,0</w:t>
            </w:r>
          </w:p>
        </w:tc>
        <w:tc>
          <w:tcPr>
            <w:tcW w:w="1013" w:type="dxa"/>
            <w:tcBorders>
              <w:top w:val="nil"/>
              <w:left w:val="nil"/>
              <w:bottom w:val="nil"/>
              <w:right w:val="nil"/>
            </w:tcBorders>
          </w:tcPr>
          <w:p w:rsidR="00FB3C52" w:rsidRDefault="00FB3C52">
            <w:pPr>
              <w:pStyle w:val="ConsPlusNormal"/>
              <w:jc w:val="right"/>
            </w:pPr>
            <w:r>
              <w:t>137,0</w:t>
            </w:r>
          </w:p>
        </w:tc>
        <w:tc>
          <w:tcPr>
            <w:tcW w:w="1022" w:type="dxa"/>
            <w:tcBorders>
              <w:top w:val="nil"/>
              <w:left w:val="nil"/>
              <w:bottom w:val="nil"/>
              <w:right w:val="nil"/>
            </w:tcBorders>
          </w:tcPr>
          <w:p w:rsidR="00FB3C52" w:rsidRDefault="00FB3C52">
            <w:pPr>
              <w:pStyle w:val="ConsPlusNormal"/>
              <w:jc w:val="right"/>
            </w:pPr>
            <w:r>
              <w:t>137,8</w:t>
            </w:r>
          </w:p>
        </w:tc>
        <w:tc>
          <w:tcPr>
            <w:tcW w:w="1013" w:type="dxa"/>
            <w:tcBorders>
              <w:top w:val="nil"/>
              <w:left w:val="nil"/>
              <w:bottom w:val="nil"/>
              <w:right w:val="nil"/>
            </w:tcBorders>
          </w:tcPr>
          <w:p w:rsidR="00FB3C52" w:rsidRDefault="00FB3C52">
            <w:pPr>
              <w:pStyle w:val="ConsPlusNormal"/>
              <w:jc w:val="right"/>
            </w:pPr>
            <w:r>
              <w:t>130,6</w:t>
            </w:r>
          </w:p>
        </w:tc>
        <w:tc>
          <w:tcPr>
            <w:tcW w:w="1018" w:type="dxa"/>
            <w:tcBorders>
              <w:top w:val="nil"/>
              <w:left w:val="nil"/>
              <w:bottom w:val="nil"/>
              <w:right w:val="nil"/>
            </w:tcBorders>
          </w:tcPr>
          <w:p w:rsidR="00FB3C52" w:rsidRDefault="00FB3C52">
            <w:pPr>
              <w:pStyle w:val="ConsPlusNormal"/>
              <w:jc w:val="right"/>
            </w:pPr>
            <w:r>
              <w:t>114,6</w:t>
            </w:r>
          </w:p>
        </w:tc>
        <w:tc>
          <w:tcPr>
            <w:tcW w:w="1022" w:type="dxa"/>
            <w:tcBorders>
              <w:top w:val="nil"/>
              <w:left w:val="nil"/>
              <w:bottom w:val="nil"/>
              <w:right w:val="nil"/>
            </w:tcBorders>
          </w:tcPr>
          <w:p w:rsidR="00FB3C52" w:rsidRDefault="00FB3C52">
            <w:pPr>
              <w:pStyle w:val="ConsPlusNormal"/>
              <w:jc w:val="right"/>
            </w:pPr>
            <w:r>
              <w:t>167,9</w:t>
            </w:r>
          </w:p>
        </w:tc>
        <w:tc>
          <w:tcPr>
            <w:tcW w:w="1051" w:type="dxa"/>
            <w:tcBorders>
              <w:top w:val="nil"/>
              <w:left w:val="nil"/>
              <w:bottom w:val="nil"/>
              <w:right w:val="nil"/>
            </w:tcBorders>
          </w:tcPr>
          <w:p w:rsidR="00FB3C52" w:rsidRDefault="00FB3C52">
            <w:pPr>
              <w:pStyle w:val="ConsPlusNormal"/>
              <w:jc w:val="right"/>
            </w:pPr>
            <w:r>
              <w:t>132,7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14.</w:t>
            </w:r>
          </w:p>
        </w:tc>
        <w:tc>
          <w:tcPr>
            <w:tcW w:w="3118" w:type="dxa"/>
            <w:tcBorders>
              <w:top w:val="nil"/>
              <w:left w:val="nil"/>
              <w:bottom w:val="nil"/>
              <w:right w:val="nil"/>
            </w:tcBorders>
          </w:tcPr>
          <w:p w:rsidR="00FB3C52" w:rsidRDefault="00FB3C52">
            <w:pPr>
              <w:pStyle w:val="ConsPlusNormal"/>
            </w:pPr>
            <w:r>
              <w:t>Предгорный муниципальный район</w:t>
            </w:r>
          </w:p>
        </w:tc>
        <w:tc>
          <w:tcPr>
            <w:tcW w:w="1018" w:type="dxa"/>
            <w:tcBorders>
              <w:top w:val="nil"/>
              <w:left w:val="nil"/>
              <w:bottom w:val="nil"/>
              <w:right w:val="nil"/>
            </w:tcBorders>
          </w:tcPr>
          <w:p w:rsidR="00FB3C52" w:rsidRDefault="00FB3C52">
            <w:pPr>
              <w:pStyle w:val="ConsPlusNormal"/>
              <w:jc w:val="right"/>
            </w:pPr>
            <w:r>
              <w:t>139,2</w:t>
            </w:r>
          </w:p>
        </w:tc>
        <w:tc>
          <w:tcPr>
            <w:tcW w:w="1022" w:type="dxa"/>
            <w:tcBorders>
              <w:top w:val="nil"/>
              <w:left w:val="nil"/>
              <w:bottom w:val="nil"/>
              <w:right w:val="nil"/>
            </w:tcBorders>
          </w:tcPr>
          <w:p w:rsidR="00FB3C52" w:rsidRDefault="00FB3C52">
            <w:pPr>
              <w:pStyle w:val="ConsPlusNormal"/>
              <w:jc w:val="right"/>
            </w:pPr>
            <w:r>
              <w:t>216,2</w:t>
            </w:r>
          </w:p>
        </w:tc>
        <w:tc>
          <w:tcPr>
            <w:tcW w:w="1013" w:type="dxa"/>
            <w:tcBorders>
              <w:top w:val="nil"/>
              <w:left w:val="nil"/>
              <w:bottom w:val="nil"/>
              <w:right w:val="nil"/>
            </w:tcBorders>
          </w:tcPr>
          <w:p w:rsidR="00FB3C52" w:rsidRDefault="00FB3C52">
            <w:pPr>
              <w:pStyle w:val="ConsPlusNormal"/>
              <w:jc w:val="right"/>
            </w:pPr>
            <w:r>
              <w:t>171,1</w:t>
            </w:r>
          </w:p>
        </w:tc>
        <w:tc>
          <w:tcPr>
            <w:tcW w:w="1018" w:type="dxa"/>
            <w:tcBorders>
              <w:top w:val="nil"/>
              <w:left w:val="nil"/>
              <w:bottom w:val="nil"/>
              <w:right w:val="nil"/>
            </w:tcBorders>
          </w:tcPr>
          <w:p w:rsidR="00FB3C52" w:rsidRDefault="00FB3C52">
            <w:pPr>
              <w:pStyle w:val="ConsPlusNormal"/>
              <w:jc w:val="right"/>
            </w:pPr>
            <w:r>
              <w:t>154,4</w:t>
            </w:r>
          </w:p>
        </w:tc>
        <w:tc>
          <w:tcPr>
            <w:tcW w:w="1022" w:type="dxa"/>
            <w:tcBorders>
              <w:top w:val="nil"/>
              <w:left w:val="nil"/>
              <w:bottom w:val="nil"/>
              <w:right w:val="nil"/>
            </w:tcBorders>
          </w:tcPr>
          <w:p w:rsidR="00FB3C52" w:rsidRDefault="00FB3C52">
            <w:pPr>
              <w:pStyle w:val="ConsPlusNormal"/>
              <w:jc w:val="right"/>
            </w:pPr>
            <w:r>
              <w:t>145,1</w:t>
            </w:r>
          </w:p>
        </w:tc>
        <w:tc>
          <w:tcPr>
            <w:tcW w:w="1013" w:type="dxa"/>
            <w:tcBorders>
              <w:top w:val="nil"/>
              <w:left w:val="nil"/>
              <w:bottom w:val="nil"/>
              <w:right w:val="nil"/>
            </w:tcBorders>
          </w:tcPr>
          <w:p w:rsidR="00FB3C52" w:rsidRDefault="00FB3C52">
            <w:pPr>
              <w:pStyle w:val="ConsPlusNormal"/>
              <w:jc w:val="right"/>
            </w:pPr>
            <w:r>
              <w:t>161,0</w:t>
            </w:r>
          </w:p>
        </w:tc>
        <w:tc>
          <w:tcPr>
            <w:tcW w:w="1022" w:type="dxa"/>
            <w:tcBorders>
              <w:top w:val="nil"/>
              <w:left w:val="nil"/>
              <w:bottom w:val="nil"/>
              <w:right w:val="nil"/>
            </w:tcBorders>
          </w:tcPr>
          <w:p w:rsidR="00FB3C52" w:rsidRDefault="00FB3C52">
            <w:pPr>
              <w:pStyle w:val="ConsPlusNormal"/>
              <w:jc w:val="right"/>
            </w:pPr>
            <w:r>
              <w:t>142,7</w:t>
            </w:r>
          </w:p>
        </w:tc>
        <w:tc>
          <w:tcPr>
            <w:tcW w:w="1013" w:type="dxa"/>
            <w:tcBorders>
              <w:top w:val="nil"/>
              <w:left w:val="nil"/>
              <w:bottom w:val="nil"/>
              <w:right w:val="nil"/>
            </w:tcBorders>
          </w:tcPr>
          <w:p w:rsidR="00FB3C52" w:rsidRDefault="00FB3C52">
            <w:pPr>
              <w:pStyle w:val="ConsPlusNormal"/>
              <w:jc w:val="right"/>
            </w:pPr>
            <w:r>
              <w:t>149,0</w:t>
            </w:r>
          </w:p>
        </w:tc>
        <w:tc>
          <w:tcPr>
            <w:tcW w:w="1018" w:type="dxa"/>
            <w:tcBorders>
              <w:top w:val="nil"/>
              <w:left w:val="nil"/>
              <w:bottom w:val="nil"/>
              <w:right w:val="nil"/>
            </w:tcBorders>
          </w:tcPr>
          <w:p w:rsidR="00FB3C52" w:rsidRDefault="00FB3C52">
            <w:pPr>
              <w:pStyle w:val="ConsPlusNormal"/>
              <w:jc w:val="right"/>
            </w:pPr>
            <w:r>
              <w:t>151,0</w:t>
            </w:r>
          </w:p>
        </w:tc>
        <w:tc>
          <w:tcPr>
            <w:tcW w:w="1022" w:type="dxa"/>
            <w:tcBorders>
              <w:top w:val="nil"/>
              <w:left w:val="nil"/>
              <w:bottom w:val="nil"/>
              <w:right w:val="nil"/>
            </w:tcBorders>
          </w:tcPr>
          <w:p w:rsidR="00FB3C52" w:rsidRDefault="00FB3C52">
            <w:pPr>
              <w:pStyle w:val="ConsPlusNormal"/>
              <w:jc w:val="right"/>
            </w:pPr>
            <w:r>
              <w:t>166,1</w:t>
            </w:r>
          </w:p>
        </w:tc>
        <w:tc>
          <w:tcPr>
            <w:tcW w:w="1051" w:type="dxa"/>
            <w:tcBorders>
              <w:top w:val="nil"/>
              <w:left w:val="nil"/>
              <w:bottom w:val="nil"/>
              <w:right w:val="nil"/>
            </w:tcBorders>
          </w:tcPr>
          <w:p w:rsidR="00FB3C52" w:rsidRDefault="00FB3C52">
            <w:pPr>
              <w:pStyle w:val="ConsPlusNormal"/>
              <w:jc w:val="right"/>
            </w:pPr>
            <w:r>
              <w:t>137,4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15.</w:t>
            </w:r>
          </w:p>
        </w:tc>
        <w:tc>
          <w:tcPr>
            <w:tcW w:w="3118" w:type="dxa"/>
            <w:tcBorders>
              <w:top w:val="nil"/>
              <w:left w:val="nil"/>
              <w:bottom w:val="nil"/>
              <w:right w:val="nil"/>
            </w:tcBorders>
          </w:tcPr>
          <w:p w:rsidR="00FB3C52" w:rsidRDefault="00FB3C52">
            <w:pPr>
              <w:pStyle w:val="ConsPlusNormal"/>
            </w:pPr>
            <w:r>
              <w:t>Город-курорт Пятигорск</w:t>
            </w:r>
          </w:p>
        </w:tc>
        <w:tc>
          <w:tcPr>
            <w:tcW w:w="1018" w:type="dxa"/>
            <w:tcBorders>
              <w:top w:val="nil"/>
              <w:left w:val="nil"/>
              <w:bottom w:val="nil"/>
              <w:right w:val="nil"/>
            </w:tcBorders>
          </w:tcPr>
          <w:p w:rsidR="00FB3C52" w:rsidRDefault="00FB3C52">
            <w:pPr>
              <w:pStyle w:val="ConsPlusNormal"/>
              <w:jc w:val="right"/>
            </w:pPr>
            <w:r>
              <w:t>150,7</w:t>
            </w:r>
          </w:p>
        </w:tc>
        <w:tc>
          <w:tcPr>
            <w:tcW w:w="1022" w:type="dxa"/>
            <w:tcBorders>
              <w:top w:val="nil"/>
              <w:left w:val="nil"/>
              <w:bottom w:val="nil"/>
              <w:right w:val="nil"/>
            </w:tcBorders>
          </w:tcPr>
          <w:p w:rsidR="00FB3C52" w:rsidRDefault="00FB3C52">
            <w:pPr>
              <w:pStyle w:val="ConsPlusNormal"/>
              <w:jc w:val="right"/>
            </w:pPr>
            <w:r>
              <w:t>206,1</w:t>
            </w:r>
          </w:p>
        </w:tc>
        <w:tc>
          <w:tcPr>
            <w:tcW w:w="1013" w:type="dxa"/>
            <w:tcBorders>
              <w:top w:val="nil"/>
              <w:left w:val="nil"/>
              <w:bottom w:val="nil"/>
              <w:right w:val="nil"/>
            </w:tcBorders>
          </w:tcPr>
          <w:p w:rsidR="00FB3C52" w:rsidRDefault="00FB3C52">
            <w:pPr>
              <w:pStyle w:val="ConsPlusNormal"/>
              <w:jc w:val="right"/>
            </w:pPr>
            <w:r>
              <w:t>207,3</w:t>
            </w:r>
          </w:p>
        </w:tc>
        <w:tc>
          <w:tcPr>
            <w:tcW w:w="1018" w:type="dxa"/>
            <w:tcBorders>
              <w:top w:val="nil"/>
              <w:left w:val="nil"/>
              <w:bottom w:val="nil"/>
              <w:right w:val="nil"/>
            </w:tcBorders>
          </w:tcPr>
          <w:p w:rsidR="00FB3C52" w:rsidRDefault="00FB3C52">
            <w:pPr>
              <w:pStyle w:val="ConsPlusNormal"/>
              <w:jc w:val="right"/>
            </w:pPr>
            <w:r>
              <w:t>168,0</w:t>
            </w:r>
          </w:p>
        </w:tc>
        <w:tc>
          <w:tcPr>
            <w:tcW w:w="1022" w:type="dxa"/>
            <w:tcBorders>
              <w:top w:val="nil"/>
              <w:left w:val="nil"/>
              <w:bottom w:val="nil"/>
              <w:right w:val="nil"/>
            </w:tcBorders>
          </w:tcPr>
          <w:p w:rsidR="00FB3C52" w:rsidRDefault="00FB3C52">
            <w:pPr>
              <w:pStyle w:val="ConsPlusNormal"/>
              <w:jc w:val="right"/>
            </w:pPr>
            <w:r>
              <w:t>220,9</w:t>
            </w:r>
          </w:p>
        </w:tc>
        <w:tc>
          <w:tcPr>
            <w:tcW w:w="1013" w:type="dxa"/>
            <w:tcBorders>
              <w:top w:val="nil"/>
              <w:left w:val="nil"/>
              <w:bottom w:val="nil"/>
              <w:right w:val="nil"/>
            </w:tcBorders>
          </w:tcPr>
          <w:p w:rsidR="00FB3C52" w:rsidRDefault="00FB3C52">
            <w:pPr>
              <w:pStyle w:val="ConsPlusNormal"/>
              <w:jc w:val="right"/>
            </w:pPr>
            <w:r>
              <w:t>173,8</w:t>
            </w:r>
          </w:p>
        </w:tc>
        <w:tc>
          <w:tcPr>
            <w:tcW w:w="1022" w:type="dxa"/>
            <w:tcBorders>
              <w:top w:val="nil"/>
              <w:left w:val="nil"/>
              <w:bottom w:val="nil"/>
              <w:right w:val="nil"/>
            </w:tcBorders>
          </w:tcPr>
          <w:p w:rsidR="00FB3C52" w:rsidRDefault="00FB3C52">
            <w:pPr>
              <w:pStyle w:val="ConsPlusNormal"/>
              <w:jc w:val="right"/>
            </w:pPr>
            <w:r>
              <w:t>192,1</w:t>
            </w:r>
          </w:p>
        </w:tc>
        <w:tc>
          <w:tcPr>
            <w:tcW w:w="1013" w:type="dxa"/>
            <w:tcBorders>
              <w:top w:val="nil"/>
              <w:left w:val="nil"/>
              <w:bottom w:val="nil"/>
              <w:right w:val="nil"/>
            </w:tcBorders>
          </w:tcPr>
          <w:p w:rsidR="00FB3C52" w:rsidRDefault="00FB3C52">
            <w:pPr>
              <w:pStyle w:val="ConsPlusNormal"/>
              <w:jc w:val="right"/>
            </w:pPr>
            <w:r>
              <w:t>171,2</w:t>
            </w:r>
          </w:p>
        </w:tc>
        <w:tc>
          <w:tcPr>
            <w:tcW w:w="1018" w:type="dxa"/>
            <w:tcBorders>
              <w:top w:val="nil"/>
              <w:left w:val="nil"/>
              <w:bottom w:val="nil"/>
              <w:right w:val="nil"/>
            </w:tcBorders>
          </w:tcPr>
          <w:p w:rsidR="00FB3C52" w:rsidRDefault="00FB3C52">
            <w:pPr>
              <w:pStyle w:val="ConsPlusNormal"/>
              <w:jc w:val="right"/>
            </w:pPr>
            <w:r>
              <w:t>189,0</w:t>
            </w:r>
          </w:p>
        </w:tc>
        <w:tc>
          <w:tcPr>
            <w:tcW w:w="1022" w:type="dxa"/>
            <w:tcBorders>
              <w:top w:val="nil"/>
              <w:left w:val="nil"/>
              <w:bottom w:val="nil"/>
              <w:right w:val="nil"/>
            </w:tcBorders>
          </w:tcPr>
          <w:p w:rsidR="00FB3C52" w:rsidRDefault="00FB3C52">
            <w:pPr>
              <w:pStyle w:val="ConsPlusNormal"/>
              <w:jc w:val="right"/>
            </w:pPr>
            <w:r>
              <w:t>165,0</w:t>
            </w:r>
          </w:p>
        </w:tc>
        <w:tc>
          <w:tcPr>
            <w:tcW w:w="1051" w:type="dxa"/>
            <w:tcBorders>
              <w:top w:val="nil"/>
              <w:left w:val="nil"/>
              <w:bottom w:val="nil"/>
              <w:right w:val="nil"/>
            </w:tcBorders>
          </w:tcPr>
          <w:p w:rsidR="00FB3C52" w:rsidRDefault="00FB3C52">
            <w:pPr>
              <w:pStyle w:val="ConsPlusNormal"/>
              <w:jc w:val="right"/>
            </w:pPr>
            <w:r>
              <w:t>156,6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16.</w:t>
            </w:r>
          </w:p>
        </w:tc>
        <w:tc>
          <w:tcPr>
            <w:tcW w:w="3118" w:type="dxa"/>
            <w:tcBorders>
              <w:top w:val="nil"/>
              <w:left w:val="nil"/>
              <w:bottom w:val="nil"/>
              <w:right w:val="nil"/>
            </w:tcBorders>
          </w:tcPr>
          <w:p w:rsidR="00FB3C52" w:rsidRDefault="00FB3C52">
            <w:pPr>
              <w:pStyle w:val="ConsPlusNormal"/>
            </w:pPr>
            <w:r>
              <w:t>Красногвардейский муниципальный район</w:t>
            </w:r>
          </w:p>
        </w:tc>
        <w:tc>
          <w:tcPr>
            <w:tcW w:w="1018" w:type="dxa"/>
            <w:tcBorders>
              <w:top w:val="nil"/>
              <w:left w:val="nil"/>
              <w:bottom w:val="nil"/>
              <w:right w:val="nil"/>
            </w:tcBorders>
          </w:tcPr>
          <w:p w:rsidR="00FB3C52" w:rsidRDefault="00FB3C52">
            <w:pPr>
              <w:pStyle w:val="ConsPlusNormal"/>
              <w:jc w:val="right"/>
            </w:pPr>
            <w:r>
              <w:t>212,3</w:t>
            </w:r>
          </w:p>
        </w:tc>
        <w:tc>
          <w:tcPr>
            <w:tcW w:w="1022" w:type="dxa"/>
            <w:tcBorders>
              <w:top w:val="nil"/>
              <w:left w:val="nil"/>
              <w:bottom w:val="nil"/>
              <w:right w:val="nil"/>
            </w:tcBorders>
          </w:tcPr>
          <w:p w:rsidR="00FB3C52" w:rsidRDefault="00FB3C52">
            <w:pPr>
              <w:pStyle w:val="ConsPlusNormal"/>
              <w:jc w:val="right"/>
            </w:pPr>
            <w:r>
              <w:t>176,3</w:t>
            </w:r>
          </w:p>
        </w:tc>
        <w:tc>
          <w:tcPr>
            <w:tcW w:w="1013" w:type="dxa"/>
            <w:tcBorders>
              <w:top w:val="nil"/>
              <w:left w:val="nil"/>
              <w:bottom w:val="nil"/>
              <w:right w:val="nil"/>
            </w:tcBorders>
          </w:tcPr>
          <w:p w:rsidR="00FB3C52" w:rsidRDefault="00FB3C52">
            <w:pPr>
              <w:pStyle w:val="ConsPlusNormal"/>
              <w:jc w:val="right"/>
            </w:pPr>
            <w:r>
              <w:t>266,3</w:t>
            </w:r>
          </w:p>
        </w:tc>
        <w:tc>
          <w:tcPr>
            <w:tcW w:w="1018" w:type="dxa"/>
            <w:tcBorders>
              <w:top w:val="nil"/>
              <w:left w:val="nil"/>
              <w:bottom w:val="nil"/>
              <w:right w:val="nil"/>
            </w:tcBorders>
          </w:tcPr>
          <w:p w:rsidR="00FB3C52" w:rsidRDefault="00FB3C52">
            <w:pPr>
              <w:pStyle w:val="ConsPlusNormal"/>
              <w:jc w:val="right"/>
            </w:pPr>
            <w:r>
              <w:t>228,2</w:t>
            </w:r>
          </w:p>
        </w:tc>
        <w:tc>
          <w:tcPr>
            <w:tcW w:w="1022" w:type="dxa"/>
            <w:tcBorders>
              <w:top w:val="nil"/>
              <w:left w:val="nil"/>
              <w:bottom w:val="nil"/>
              <w:right w:val="nil"/>
            </w:tcBorders>
          </w:tcPr>
          <w:p w:rsidR="00FB3C52" w:rsidRDefault="00FB3C52">
            <w:pPr>
              <w:pStyle w:val="ConsPlusNormal"/>
              <w:jc w:val="right"/>
            </w:pPr>
            <w:r>
              <w:t>305,4</w:t>
            </w:r>
          </w:p>
        </w:tc>
        <w:tc>
          <w:tcPr>
            <w:tcW w:w="1013" w:type="dxa"/>
            <w:tcBorders>
              <w:top w:val="nil"/>
              <w:left w:val="nil"/>
              <w:bottom w:val="nil"/>
              <w:right w:val="nil"/>
            </w:tcBorders>
          </w:tcPr>
          <w:p w:rsidR="00FB3C52" w:rsidRDefault="00FB3C52">
            <w:pPr>
              <w:pStyle w:val="ConsPlusNormal"/>
              <w:jc w:val="right"/>
            </w:pPr>
            <w:r>
              <w:t>173,8</w:t>
            </w:r>
          </w:p>
        </w:tc>
        <w:tc>
          <w:tcPr>
            <w:tcW w:w="1022" w:type="dxa"/>
            <w:tcBorders>
              <w:top w:val="nil"/>
              <w:left w:val="nil"/>
              <w:bottom w:val="nil"/>
              <w:right w:val="nil"/>
            </w:tcBorders>
          </w:tcPr>
          <w:p w:rsidR="00FB3C52" w:rsidRDefault="00FB3C52">
            <w:pPr>
              <w:pStyle w:val="ConsPlusNormal"/>
              <w:jc w:val="right"/>
            </w:pPr>
            <w:r>
              <w:t>136,5</w:t>
            </w:r>
          </w:p>
        </w:tc>
        <w:tc>
          <w:tcPr>
            <w:tcW w:w="1013" w:type="dxa"/>
            <w:tcBorders>
              <w:top w:val="nil"/>
              <w:left w:val="nil"/>
              <w:bottom w:val="nil"/>
              <w:right w:val="nil"/>
            </w:tcBorders>
          </w:tcPr>
          <w:p w:rsidR="00FB3C52" w:rsidRDefault="00FB3C52">
            <w:pPr>
              <w:pStyle w:val="ConsPlusNormal"/>
              <w:jc w:val="right"/>
            </w:pPr>
            <w:r>
              <w:t>156,4</w:t>
            </w:r>
          </w:p>
        </w:tc>
        <w:tc>
          <w:tcPr>
            <w:tcW w:w="1018" w:type="dxa"/>
            <w:tcBorders>
              <w:top w:val="nil"/>
              <w:left w:val="nil"/>
              <w:bottom w:val="nil"/>
              <w:right w:val="nil"/>
            </w:tcBorders>
          </w:tcPr>
          <w:p w:rsidR="00FB3C52" w:rsidRDefault="00FB3C52">
            <w:pPr>
              <w:pStyle w:val="ConsPlusNormal"/>
              <w:jc w:val="right"/>
            </w:pPr>
            <w:r>
              <w:t>157,1</w:t>
            </w:r>
          </w:p>
        </w:tc>
        <w:tc>
          <w:tcPr>
            <w:tcW w:w="1022" w:type="dxa"/>
            <w:tcBorders>
              <w:top w:val="nil"/>
              <w:left w:val="nil"/>
              <w:bottom w:val="nil"/>
              <w:right w:val="nil"/>
            </w:tcBorders>
          </w:tcPr>
          <w:p w:rsidR="00FB3C52" w:rsidRDefault="00FB3C52">
            <w:pPr>
              <w:pStyle w:val="ConsPlusNormal"/>
              <w:jc w:val="right"/>
            </w:pPr>
            <w:r>
              <w:t>161,0</w:t>
            </w:r>
          </w:p>
        </w:tc>
        <w:tc>
          <w:tcPr>
            <w:tcW w:w="1051" w:type="dxa"/>
            <w:tcBorders>
              <w:top w:val="nil"/>
              <w:left w:val="nil"/>
              <w:bottom w:val="nil"/>
              <w:right w:val="nil"/>
            </w:tcBorders>
          </w:tcPr>
          <w:p w:rsidR="00FB3C52" w:rsidRDefault="00FB3C52">
            <w:pPr>
              <w:pStyle w:val="ConsPlusNormal"/>
              <w:jc w:val="right"/>
            </w:pPr>
            <w:r>
              <w:t>132,5</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17.</w:t>
            </w:r>
          </w:p>
        </w:tc>
        <w:tc>
          <w:tcPr>
            <w:tcW w:w="3118" w:type="dxa"/>
            <w:tcBorders>
              <w:top w:val="nil"/>
              <w:left w:val="nil"/>
              <w:bottom w:val="nil"/>
              <w:right w:val="nil"/>
            </w:tcBorders>
          </w:tcPr>
          <w:p w:rsidR="00FB3C52" w:rsidRDefault="00FB3C52">
            <w:pPr>
              <w:pStyle w:val="ConsPlusNormal"/>
            </w:pPr>
            <w:r>
              <w:t>Труновский муниципальный район</w:t>
            </w:r>
          </w:p>
        </w:tc>
        <w:tc>
          <w:tcPr>
            <w:tcW w:w="1018" w:type="dxa"/>
            <w:tcBorders>
              <w:top w:val="nil"/>
              <w:left w:val="nil"/>
              <w:bottom w:val="nil"/>
              <w:right w:val="nil"/>
            </w:tcBorders>
          </w:tcPr>
          <w:p w:rsidR="00FB3C52" w:rsidRDefault="00FB3C52">
            <w:pPr>
              <w:pStyle w:val="ConsPlusNormal"/>
              <w:jc w:val="right"/>
            </w:pPr>
            <w:r>
              <w:t>218,7</w:t>
            </w:r>
          </w:p>
        </w:tc>
        <w:tc>
          <w:tcPr>
            <w:tcW w:w="1022" w:type="dxa"/>
            <w:tcBorders>
              <w:top w:val="nil"/>
              <w:left w:val="nil"/>
              <w:bottom w:val="nil"/>
              <w:right w:val="nil"/>
            </w:tcBorders>
          </w:tcPr>
          <w:p w:rsidR="00FB3C52" w:rsidRDefault="00FB3C52">
            <w:pPr>
              <w:pStyle w:val="ConsPlusNormal"/>
              <w:jc w:val="right"/>
            </w:pPr>
            <w:r>
              <w:t>257,8</w:t>
            </w:r>
          </w:p>
        </w:tc>
        <w:tc>
          <w:tcPr>
            <w:tcW w:w="1013" w:type="dxa"/>
            <w:tcBorders>
              <w:top w:val="nil"/>
              <w:left w:val="nil"/>
              <w:bottom w:val="nil"/>
              <w:right w:val="nil"/>
            </w:tcBorders>
          </w:tcPr>
          <w:p w:rsidR="00FB3C52" w:rsidRDefault="00FB3C52">
            <w:pPr>
              <w:pStyle w:val="ConsPlusNormal"/>
              <w:jc w:val="right"/>
            </w:pPr>
            <w:r>
              <w:t>223,9</w:t>
            </w:r>
          </w:p>
        </w:tc>
        <w:tc>
          <w:tcPr>
            <w:tcW w:w="1018" w:type="dxa"/>
            <w:tcBorders>
              <w:top w:val="nil"/>
              <w:left w:val="nil"/>
              <w:bottom w:val="nil"/>
              <w:right w:val="nil"/>
            </w:tcBorders>
          </w:tcPr>
          <w:p w:rsidR="00FB3C52" w:rsidRDefault="00FB3C52">
            <w:pPr>
              <w:pStyle w:val="ConsPlusNormal"/>
              <w:jc w:val="right"/>
            </w:pPr>
            <w:r>
              <w:t>187,6</w:t>
            </w:r>
          </w:p>
        </w:tc>
        <w:tc>
          <w:tcPr>
            <w:tcW w:w="1022" w:type="dxa"/>
            <w:tcBorders>
              <w:top w:val="nil"/>
              <w:left w:val="nil"/>
              <w:bottom w:val="nil"/>
              <w:right w:val="nil"/>
            </w:tcBorders>
          </w:tcPr>
          <w:p w:rsidR="00FB3C52" w:rsidRDefault="00FB3C52">
            <w:pPr>
              <w:pStyle w:val="ConsPlusNormal"/>
              <w:jc w:val="right"/>
            </w:pPr>
            <w:r>
              <w:t>157,2</w:t>
            </w:r>
          </w:p>
        </w:tc>
        <w:tc>
          <w:tcPr>
            <w:tcW w:w="1013" w:type="dxa"/>
            <w:tcBorders>
              <w:top w:val="nil"/>
              <w:left w:val="nil"/>
              <w:bottom w:val="nil"/>
              <w:right w:val="nil"/>
            </w:tcBorders>
          </w:tcPr>
          <w:p w:rsidR="00FB3C52" w:rsidRDefault="00FB3C52">
            <w:pPr>
              <w:pStyle w:val="ConsPlusNormal"/>
              <w:jc w:val="right"/>
            </w:pPr>
            <w:r>
              <w:t>176,6</w:t>
            </w:r>
          </w:p>
        </w:tc>
        <w:tc>
          <w:tcPr>
            <w:tcW w:w="1022" w:type="dxa"/>
            <w:tcBorders>
              <w:top w:val="nil"/>
              <w:left w:val="nil"/>
              <w:bottom w:val="nil"/>
              <w:right w:val="nil"/>
            </w:tcBorders>
          </w:tcPr>
          <w:p w:rsidR="00FB3C52" w:rsidRDefault="00FB3C52">
            <w:pPr>
              <w:pStyle w:val="ConsPlusNormal"/>
              <w:jc w:val="right"/>
            </w:pPr>
            <w:r>
              <w:t>276,9</w:t>
            </w:r>
          </w:p>
        </w:tc>
        <w:tc>
          <w:tcPr>
            <w:tcW w:w="1013" w:type="dxa"/>
            <w:tcBorders>
              <w:top w:val="nil"/>
              <w:left w:val="nil"/>
              <w:bottom w:val="nil"/>
              <w:right w:val="nil"/>
            </w:tcBorders>
          </w:tcPr>
          <w:p w:rsidR="00FB3C52" w:rsidRDefault="00FB3C52">
            <w:pPr>
              <w:pStyle w:val="ConsPlusNormal"/>
              <w:jc w:val="right"/>
            </w:pPr>
            <w:r>
              <w:t>163,8</w:t>
            </w:r>
          </w:p>
        </w:tc>
        <w:tc>
          <w:tcPr>
            <w:tcW w:w="1018" w:type="dxa"/>
            <w:tcBorders>
              <w:top w:val="nil"/>
              <w:left w:val="nil"/>
              <w:bottom w:val="nil"/>
              <w:right w:val="nil"/>
            </w:tcBorders>
          </w:tcPr>
          <w:p w:rsidR="00FB3C52" w:rsidRDefault="00FB3C52">
            <w:pPr>
              <w:pStyle w:val="ConsPlusNormal"/>
              <w:jc w:val="right"/>
            </w:pPr>
            <w:r>
              <w:t>147,7</w:t>
            </w:r>
          </w:p>
        </w:tc>
        <w:tc>
          <w:tcPr>
            <w:tcW w:w="1022" w:type="dxa"/>
            <w:tcBorders>
              <w:top w:val="nil"/>
              <w:left w:val="nil"/>
              <w:bottom w:val="nil"/>
              <w:right w:val="nil"/>
            </w:tcBorders>
          </w:tcPr>
          <w:p w:rsidR="00FB3C52" w:rsidRDefault="00FB3C52">
            <w:pPr>
              <w:pStyle w:val="ConsPlusNormal"/>
              <w:jc w:val="right"/>
            </w:pPr>
            <w:r>
              <w:t>160,9</w:t>
            </w:r>
          </w:p>
        </w:tc>
        <w:tc>
          <w:tcPr>
            <w:tcW w:w="1051" w:type="dxa"/>
            <w:tcBorders>
              <w:top w:val="nil"/>
              <w:left w:val="nil"/>
              <w:bottom w:val="nil"/>
              <w:right w:val="nil"/>
            </w:tcBorders>
          </w:tcPr>
          <w:p w:rsidR="00FB3C52" w:rsidRDefault="00FB3C52">
            <w:pPr>
              <w:pStyle w:val="ConsPlusNormal"/>
              <w:jc w:val="right"/>
            </w:pPr>
            <w:r>
              <w:t>223,3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18.</w:t>
            </w:r>
          </w:p>
        </w:tc>
        <w:tc>
          <w:tcPr>
            <w:tcW w:w="3118" w:type="dxa"/>
            <w:tcBorders>
              <w:top w:val="nil"/>
              <w:left w:val="nil"/>
              <w:bottom w:val="nil"/>
              <w:right w:val="nil"/>
            </w:tcBorders>
          </w:tcPr>
          <w:p w:rsidR="00FB3C52" w:rsidRDefault="00FB3C52">
            <w:pPr>
              <w:pStyle w:val="ConsPlusNormal"/>
            </w:pPr>
            <w:r>
              <w:t>Город Ставрополь</w:t>
            </w:r>
          </w:p>
        </w:tc>
        <w:tc>
          <w:tcPr>
            <w:tcW w:w="1018" w:type="dxa"/>
            <w:tcBorders>
              <w:top w:val="nil"/>
              <w:left w:val="nil"/>
              <w:bottom w:val="nil"/>
              <w:right w:val="nil"/>
            </w:tcBorders>
          </w:tcPr>
          <w:p w:rsidR="00FB3C52" w:rsidRDefault="00FB3C52">
            <w:pPr>
              <w:pStyle w:val="ConsPlusNormal"/>
              <w:jc w:val="right"/>
            </w:pPr>
            <w:r>
              <w:t>142,7</w:t>
            </w:r>
          </w:p>
        </w:tc>
        <w:tc>
          <w:tcPr>
            <w:tcW w:w="1022" w:type="dxa"/>
            <w:tcBorders>
              <w:top w:val="nil"/>
              <w:left w:val="nil"/>
              <w:bottom w:val="nil"/>
              <w:right w:val="nil"/>
            </w:tcBorders>
          </w:tcPr>
          <w:p w:rsidR="00FB3C52" w:rsidRDefault="00FB3C52">
            <w:pPr>
              <w:pStyle w:val="ConsPlusNormal"/>
              <w:jc w:val="right"/>
            </w:pPr>
            <w:r>
              <w:t>157,1</w:t>
            </w:r>
          </w:p>
        </w:tc>
        <w:tc>
          <w:tcPr>
            <w:tcW w:w="1013" w:type="dxa"/>
            <w:tcBorders>
              <w:top w:val="nil"/>
              <w:left w:val="nil"/>
              <w:bottom w:val="nil"/>
              <w:right w:val="nil"/>
            </w:tcBorders>
          </w:tcPr>
          <w:p w:rsidR="00FB3C52" w:rsidRDefault="00FB3C52">
            <w:pPr>
              <w:pStyle w:val="ConsPlusNormal"/>
              <w:jc w:val="right"/>
            </w:pPr>
            <w:r>
              <w:t>152,0</w:t>
            </w:r>
          </w:p>
        </w:tc>
        <w:tc>
          <w:tcPr>
            <w:tcW w:w="1018" w:type="dxa"/>
            <w:tcBorders>
              <w:top w:val="nil"/>
              <w:left w:val="nil"/>
              <w:bottom w:val="nil"/>
              <w:right w:val="nil"/>
            </w:tcBorders>
          </w:tcPr>
          <w:p w:rsidR="00FB3C52" w:rsidRDefault="00FB3C52">
            <w:pPr>
              <w:pStyle w:val="ConsPlusNormal"/>
              <w:jc w:val="right"/>
            </w:pPr>
            <w:r>
              <w:t>141,6</w:t>
            </w:r>
          </w:p>
        </w:tc>
        <w:tc>
          <w:tcPr>
            <w:tcW w:w="1022" w:type="dxa"/>
            <w:tcBorders>
              <w:top w:val="nil"/>
              <w:left w:val="nil"/>
              <w:bottom w:val="nil"/>
              <w:right w:val="nil"/>
            </w:tcBorders>
          </w:tcPr>
          <w:p w:rsidR="00FB3C52" w:rsidRDefault="00FB3C52">
            <w:pPr>
              <w:pStyle w:val="ConsPlusNormal"/>
              <w:jc w:val="right"/>
            </w:pPr>
            <w:r>
              <w:t>162,6</w:t>
            </w:r>
          </w:p>
        </w:tc>
        <w:tc>
          <w:tcPr>
            <w:tcW w:w="1013" w:type="dxa"/>
            <w:tcBorders>
              <w:top w:val="nil"/>
              <w:left w:val="nil"/>
              <w:bottom w:val="nil"/>
              <w:right w:val="nil"/>
            </w:tcBorders>
          </w:tcPr>
          <w:p w:rsidR="00FB3C52" w:rsidRDefault="00FB3C52">
            <w:pPr>
              <w:pStyle w:val="ConsPlusNormal"/>
              <w:jc w:val="right"/>
            </w:pPr>
            <w:r>
              <w:t>150,5</w:t>
            </w:r>
          </w:p>
        </w:tc>
        <w:tc>
          <w:tcPr>
            <w:tcW w:w="1022" w:type="dxa"/>
            <w:tcBorders>
              <w:top w:val="nil"/>
              <w:left w:val="nil"/>
              <w:bottom w:val="nil"/>
              <w:right w:val="nil"/>
            </w:tcBorders>
          </w:tcPr>
          <w:p w:rsidR="00FB3C52" w:rsidRDefault="00FB3C52">
            <w:pPr>
              <w:pStyle w:val="ConsPlusNormal"/>
              <w:jc w:val="right"/>
            </w:pPr>
            <w:r>
              <w:t>163,8</w:t>
            </w:r>
          </w:p>
        </w:tc>
        <w:tc>
          <w:tcPr>
            <w:tcW w:w="1013" w:type="dxa"/>
            <w:tcBorders>
              <w:top w:val="nil"/>
              <w:left w:val="nil"/>
              <w:bottom w:val="nil"/>
              <w:right w:val="nil"/>
            </w:tcBorders>
          </w:tcPr>
          <w:p w:rsidR="00FB3C52" w:rsidRDefault="00FB3C52">
            <w:pPr>
              <w:pStyle w:val="ConsPlusNormal"/>
              <w:jc w:val="right"/>
            </w:pPr>
            <w:r>
              <w:t>146,9</w:t>
            </w:r>
          </w:p>
        </w:tc>
        <w:tc>
          <w:tcPr>
            <w:tcW w:w="1018" w:type="dxa"/>
            <w:tcBorders>
              <w:top w:val="nil"/>
              <w:left w:val="nil"/>
              <w:bottom w:val="nil"/>
              <w:right w:val="nil"/>
            </w:tcBorders>
          </w:tcPr>
          <w:p w:rsidR="00FB3C52" w:rsidRDefault="00FB3C52">
            <w:pPr>
              <w:pStyle w:val="ConsPlusNormal"/>
              <w:jc w:val="right"/>
            </w:pPr>
            <w:r>
              <w:t>172,5</w:t>
            </w:r>
          </w:p>
        </w:tc>
        <w:tc>
          <w:tcPr>
            <w:tcW w:w="1022" w:type="dxa"/>
            <w:tcBorders>
              <w:top w:val="nil"/>
              <w:left w:val="nil"/>
              <w:bottom w:val="nil"/>
              <w:right w:val="nil"/>
            </w:tcBorders>
          </w:tcPr>
          <w:p w:rsidR="00FB3C52" w:rsidRDefault="00FB3C52">
            <w:pPr>
              <w:pStyle w:val="ConsPlusNormal"/>
              <w:jc w:val="right"/>
            </w:pPr>
            <w:r>
              <w:t>160,9</w:t>
            </w:r>
          </w:p>
        </w:tc>
        <w:tc>
          <w:tcPr>
            <w:tcW w:w="1051" w:type="dxa"/>
            <w:tcBorders>
              <w:top w:val="nil"/>
              <w:left w:val="nil"/>
              <w:bottom w:val="nil"/>
              <w:right w:val="nil"/>
            </w:tcBorders>
          </w:tcPr>
          <w:p w:rsidR="00FB3C52" w:rsidRDefault="00FB3C52">
            <w:pPr>
              <w:pStyle w:val="ConsPlusNormal"/>
              <w:jc w:val="right"/>
            </w:pPr>
            <w:r>
              <w:t>175,0</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19.</w:t>
            </w:r>
          </w:p>
        </w:tc>
        <w:tc>
          <w:tcPr>
            <w:tcW w:w="3118" w:type="dxa"/>
            <w:tcBorders>
              <w:top w:val="nil"/>
              <w:left w:val="nil"/>
              <w:bottom w:val="nil"/>
              <w:right w:val="nil"/>
            </w:tcBorders>
          </w:tcPr>
          <w:p w:rsidR="00FB3C52" w:rsidRDefault="00FB3C52">
            <w:pPr>
              <w:pStyle w:val="ConsPlusNormal"/>
            </w:pPr>
            <w:r>
              <w:t>Туркменский муниципальный район</w:t>
            </w:r>
          </w:p>
        </w:tc>
        <w:tc>
          <w:tcPr>
            <w:tcW w:w="1018" w:type="dxa"/>
            <w:tcBorders>
              <w:top w:val="nil"/>
              <w:left w:val="nil"/>
              <w:bottom w:val="nil"/>
              <w:right w:val="nil"/>
            </w:tcBorders>
          </w:tcPr>
          <w:p w:rsidR="00FB3C52" w:rsidRDefault="00FB3C52">
            <w:pPr>
              <w:pStyle w:val="ConsPlusNormal"/>
              <w:jc w:val="right"/>
            </w:pPr>
            <w:r>
              <w:t>130,7</w:t>
            </w:r>
          </w:p>
        </w:tc>
        <w:tc>
          <w:tcPr>
            <w:tcW w:w="1022" w:type="dxa"/>
            <w:tcBorders>
              <w:top w:val="nil"/>
              <w:left w:val="nil"/>
              <w:bottom w:val="nil"/>
              <w:right w:val="nil"/>
            </w:tcBorders>
          </w:tcPr>
          <w:p w:rsidR="00FB3C52" w:rsidRDefault="00FB3C52">
            <w:pPr>
              <w:pStyle w:val="ConsPlusNormal"/>
              <w:jc w:val="right"/>
            </w:pPr>
            <w:r>
              <w:t>177,5</w:t>
            </w:r>
          </w:p>
        </w:tc>
        <w:tc>
          <w:tcPr>
            <w:tcW w:w="1013" w:type="dxa"/>
            <w:tcBorders>
              <w:top w:val="nil"/>
              <w:left w:val="nil"/>
              <w:bottom w:val="nil"/>
              <w:right w:val="nil"/>
            </w:tcBorders>
          </w:tcPr>
          <w:p w:rsidR="00FB3C52" w:rsidRDefault="00FB3C52">
            <w:pPr>
              <w:pStyle w:val="ConsPlusNormal"/>
              <w:jc w:val="right"/>
            </w:pPr>
            <w:r>
              <w:t>169,0</w:t>
            </w:r>
          </w:p>
        </w:tc>
        <w:tc>
          <w:tcPr>
            <w:tcW w:w="1018" w:type="dxa"/>
            <w:tcBorders>
              <w:top w:val="nil"/>
              <w:left w:val="nil"/>
              <w:bottom w:val="nil"/>
              <w:right w:val="nil"/>
            </w:tcBorders>
          </w:tcPr>
          <w:p w:rsidR="00FB3C52" w:rsidRDefault="00FB3C52">
            <w:pPr>
              <w:pStyle w:val="ConsPlusNormal"/>
              <w:jc w:val="right"/>
            </w:pPr>
            <w:r>
              <w:t>240,5</w:t>
            </w:r>
          </w:p>
        </w:tc>
        <w:tc>
          <w:tcPr>
            <w:tcW w:w="1022" w:type="dxa"/>
            <w:tcBorders>
              <w:top w:val="nil"/>
              <w:left w:val="nil"/>
              <w:bottom w:val="nil"/>
              <w:right w:val="nil"/>
            </w:tcBorders>
          </w:tcPr>
          <w:p w:rsidR="00FB3C52" w:rsidRDefault="00FB3C52">
            <w:pPr>
              <w:pStyle w:val="ConsPlusNormal"/>
              <w:jc w:val="right"/>
            </w:pPr>
            <w:r>
              <w:t>221,0</w:t>
            </w:r>
          </w:p>
        </w:tc>
        <w:tc>
          <w:tcPr>
            <w:tcW w:w="1013" w:type="dxa"/>
            <w:tcBorders>
              <w:top w:val="nil"/>
              <w:left w:val="nil"/>
              <w:bottom w:val="nil"/>
              <w:right w:val="nil"/>
            </w:tcBorders>
          </w:tcPr>
          <w:p w:rsidR="00FB3C52" w:rsidRDefault="00FB3C52">
            <w:pPr>
              <w:pStyle w:val="ConsPlusNormal"/>
              <w:jc w:val="right"/>
            </w:pPr>
            <w:r>
              <w:t>186,1</w:t>
            </w:r>
          </w:p>
        </w:tc>
        <w:tc>
          <w:tcPr>
            <w:tcW w:w="1022" w:type="dxa"/>
            <w:tcBorders>
              <w:top w:val="nil"/>
              <w:left w:val="nil"/>
              <w:bottom w:val="nil"/>
              <w:right w:val="nil"/>
            </w:tcBorders>
          </w:tcPr>
          <w:p w:rsidR="00FB3C52" w:rsidRDefault="00FB3C52">
            <w:pPr>
              <w:pStyle w:val="ConsPlusNormal"/>
              <w:jc w:val="right"/>
            </w:pPr>
            <w:r>
              <w:t>170,7</w:t>
            </w:r>
          </w:p>
        </w:tc>
        <w:tc>
          <w:tcPr>
            <w:tcW w:w="1013" w:type="dxa"/>
            <w:tcBorders>
              <w:top w:val="nil"/>
              <w:left w:val="nil"/>
              <w:bottom w:val="nil"/>
              <w:right w:val="nil"/>
            </w:tcBorders>
          </w:tcPr>
          <w:p w:rsidR="00FB3C52" w:rsidRDefault="00FB3C52">
            <w:pPr>
              <w:pStyle w:val="ConsPlusNormal"/>
              <w:jc w:val="right"/>
            </w:pPr>
            <w:r>
              <w:t>210,2</w:t>
            </w:r>
          </w:p>
        </w:tc>
        <w:tc>
          <w:tcPr>
            <w:tcW w:w="1018" w:type="dxa"/>
            <w:tcBorders>
              <w:top w:val="nil"/>
              <w:left w:val="nil"/>
              <w:bottom w:val="nil"/>
              <w:right w:val="nil"/>
            </w:tcBorders>
          </w:tcPr>
          <w:p w:rsidR="00FB3C52" w:rsidRDefault="00FB3C52">
            <w:pPr>
              <w:pStyle w:val="ConsPlusNormal"/>
              <w:jc w:val="right"/>
            </w:pPr>
            <w:r>
              <w:t>114,8</w:t>
            </w:r>
          </w:p>
        </w:tc>
        <w:tc>
          <w:tcPr>
            <w:tcW w:w="1022" w:type="dxa"/>
            <w:tcBorders>
              <w:top w:val="nil"/>
              <w:left w:val="nil"/>
              <w:bottom w:val="nil"/>
              <w:right w:val="nil"/>
            </w:tcBorders>
          </w:tcPr>
          <w:p w:rsidR="00FB3C52" w:rsidRDefault="00FB3C52">
            <w:pPr>
              <w:pStyle w:val="ConsPlusNormal"/>
              <w:jc w:val="right"/>
            </w:pPr>
            <w:r>
              <w:t>160,4</w:t>
            </w:r>
          </w:p>
        </w:tc>
        <w:tc>
          <w:tcPr>
            <w:tcW w:w="1051" w:type="dxa"/>
            <w:tcBorders>
              <w:top w:val="nil"/>
              <w:left w:val="nil"/>
              <w:bottom w:val="nil"/>
              <w:right w:val="nil"/>
            </w:tcBorders>
          </w:tcPr>
          <w:p w:rsidR="00FB3C52" w:rsidRDefault="00FB3C52">
            <w:pPr>
              <w:pStyle w:val="ConsPlusNormal"/>
              <w:jc w:val="right"/>
            </w:pPr>
            <w:r>
              <w:t>152,7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20.</w:t>
            </w:r>
          </w:p>
        </w:tc>
        <w:tc>
          <w:tcPr>
            <w:tcW w:w="3118" w:type="dxa"/>
            <w:tcBorders>
              <w:top w:val="nil"/>
              <w:left w:val="nil"/>
              <w:bottom w:val="nil"/>
              <w:right w:val="nil"/>
            </w:tcBorders>
          </w:tcPr>
          <w:p w:rsidR="00FB3C52" w:rsidRDefault="00FB3C52">
            <w:pPr>
              <w:pStyle w:val="ConsPlusNormal"/>
            </w:pPr>
            <w:r>
              <w:t>Георгиевский городской округ</w:t>
            </w:r>
          </w:p>
        </w:tc>
        <w:tc>
          <w:tcPr>
            <w:tcW w:w="1018" w:type="dxa"/>
            <w:tcBorders>
              <w:top w:val="nil"/>
              <w:left w:val="nil"/>
              <w:bottom w:val="nil"/>
              <w:right w:val="nil"/>
            </w:tcBorders>
          </w:tcPr>
          <w:p w:rsidR="00FB3C52" w:rsidRDefault="00FB3C52">
            <w:pPr>
              <w:pStyle w:val="ConsPlusNormal"/>
              <w:jc w:val="right"/>
            </w:pPr>
            <w:r>
              <w:t>204,4</w:t>
            </w:r>
          </w:p>
        </w:tc>
        <w:tc>
          <w:tcPr>
            <w:tcW w:w="1022" w:type="dxa"/>
            <w:tcBorders>
              <w:top w:val="nil"/>
              <w:left w:val="nil"/>
              <w:bottom w:val="nil"/>
              <w:right w:val="nil"/>
            </w:tcBorders>
          </w:tcPr>
          <w:p w:rsidR="00FB3C52" w:rsidRDefault="00FB3C52">
            <w:pPr>
              <w:pStyle w:val="ConsPlusNormal"/>
              <w:jc w:val="right"/>
            </w:pPr>
            <w:r>
              <w:t>161,7</w:t>
            </w:r>
          </w:p>
        </w:tc>
        <w:tc>
          <w:tcPr>
            <w:tcW w:w="1013" w:type="dxa"/>
            <w:tcBorders>
              <w:top w:val="nil"/>
              <w:left w:val="nil"/>
              <w:bottom w:val="nil"/>
              <w:right w:val="nil"/>
            </w:tcBorders>
          </w:tcPr>
          <w:p w:rsidR="00FB3C52" w:rsidRDefault="00FB3C52">
            <w:pPr>
              <w:pStyle w:val="ConsPlusNormal"/>
              <w:jc w:val="right"/>
            </w:pPr>
            <w:r>
              <w:t>168,4</w:t>
            </w:r>
          </w:p>
        </w:tc>
        <w:tc>
          <w:tcPr>
            <w:tcW w:w="1018" w:type="dxa"/>
            <w:tcBorders>
              <w:top w:val="nil"/>
              <w:left w:val="nil"/>
              <w:bottom w:val="nil"/>
              <w:right w:val="nil"/>
            </w:tcBorders>
          </w:tcPr>
          <w:p w:rsidR="00FB3C52" w:rsidRDefault="00FB3C52">
            <w:pPr>
              <w:pStyle w:val="ConsPlusNormal"/>
              <w:jc w:val="right"/>
            </w:pPr>
            <w:r>
              <w:t>191,5</w:t>
            </w:r>
          </w:p>
        </w:tc>
        <w:tc>
          <w:tcPr>
            <w:tcW w:w="1022" w:type="dxa"/>
            <w:tcBorders>
              <w:top w:val="nil"/>
              <w:left w:val="nil"/>
              <w:bottom w:val="nil"/>
              <w:right w:val="nil"/>
            </w:tcBorders>
          </w:tcPr>
          <w:p w:rsidR="00FB3C52" w:rsidRDefault="00FB3C52">
            <w:pPr>
              <w:pStyle w:val="ConsPlusNormal"/>
              <w:jc w:val="right"/>
            </w:pPr>
            <w:r>
              <w:t>192,9</w:t>
            </w:r>
          </w:p>
        </w:tc>
        <w:tc>
          <w:tcPr>
            <w:tcW w:w="1013" w:type="dxa"/>
            <w:tcBorders>
              <w:top w:val="nil"/>
              <w:left w:val="nil"/>
              <w:bottom w:val="nil"/>
              <w:right w:val="nil"/>
            </w:tcBorders>
          </w:tcPr>
          <w:p w:rsidR="00FB3C52" w:rsidRDefault="00FB3C52">
            <w:pPr>
              <w:pStyle w:val="ConsPlusNormal"/>
              <w:jc w:val="right"/>
            </w:pPr>
            <w:r>
              <w:t>170,9</w:t>
            </w:r>
          </w:p>
        </w:tc>
        <w:tc>
          <w:tcPr>
            <w:tcW w:w="1022" w:type="dxa"/>
            <w:tcBorders>
              <w:top w:val="nil"/>
              <w:left w:val="nil"/>
              <w:bottom w:val="nil"/>
              <w:right w:val="nil"/>
            </w:tcBorders>
          </w:tcPr>
          <w:p w:rsidR="00FB3C52" w:rsidRDefault="00FB3C52">
            <w:pPr>
              <w:pStyle w:val="ConsPlusNormal"/>
              <w:jc w:val="right"/>
            </w:pPr>
            <w:r>
              <w:t>160,5</w:t>
            </w:r>
          </w:p>
        </w:tc>
        <w:tc>
          <w:tcPr>
            <w:tcW w:w="1013" w:type="dxa"/>
            <w:tcBorders>
              <w:top w:val="nil"/>
              <w:left w:val="nil"/>
              <w:bottom w:val="nil"/>
              <w:right w:val="nil"/>
            </w:tcBorders>
          </w:tcPr>
          <w:p w:rsidR="00FB3C52" w:rsidRDefault="00FB3C52">
            <w:pPr>
              <w:pStyle w:val="ConsPlusNormal"/>
              <w:jc w:val="right"/>
            </w:pPr>
            <w:r>
              <w:t>163,2</w:t>
            </w:r>
          </w:p>
        </w:tc>
        <w:tc>
          <w:tcPr>
            <w:tcW w:w="1018" w:type="dxa"/>
            <w:tcBorders>
              <w:top w:val="nil"/>
              <w:left w:val="nil"/>
              <w:bottom w:val="nil"/>
              <w:right w:val="nil"/>
            </w:tcBorders>
          </w:tcPr>
          <w:p w:rsidR="00FB3C52" w:rsidRDefault="00FB3C52">
            <w:pPr>
              <w:pStyle w:val="ConsPlusNormal"/>
              <w:jc w:val="right"/>
            </w:pPr>
            <w:r>
              <w:t>156,7</w:t>
            </w:r>
          </w:p>
        </w:tc>
        <w:tc>
          <w:tcPr>
            <w:tcW w:w="1022" w:type="dxa"/>
            <w:tcBorders>
              <w:top w:val="nil"/>
              <w:left w:val="nil"/>
              <w:bottom w:val="nil"/>
              <w:right w:val="nil"/>
            </w:tcBorders>
          </w:tcPr>
          <w:p w:rsidR="00FB3C52" w:rsidRDefault="00FB3C52">
            <w:pPr>
              <w:pStyle w:val="ConsPlusNormal"/>
              <w:jc w:val="right"/>
            </w:pPr>
            <w:r>
              <w:t>158,0</w:t>
            </w:r>
          </w:p>
        </w:tc>
        <w:tc>
          <w:tcPr>
            <w:tcW w:w="1051" w:type="dxa"/>
            <w:tcBorders>
              <w:top w:val="nil"/>
              <w:left w:val="nil"/>
              <w:bottom w:val="nil"/>
              <w:right w:val="nil"/>
            </w:tcBorders>
          </w:tcPr>
          <w:p w:rsidR="00FB3C52" w:rsidRDefault="00FB3C52">
            <w:pPr>
              <w:pStyle w:val="ConsPlusNormal"/>
              <w:jc w:val="right"/>
            </w:pPr>
            <w:r>
              <w:t>155,7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21.</w:t>
            </w:r>
          </w:p>
        </w:tc>
        <w:tc>
          <w:tcPr>
            <w:tcW w:w="3118" w:type="dxa"/>
            <w:tcBorders>
              <w:top w:val="nil"/>
              <w:left w:val="nil"/>
              <w:bottom w:val="nil"/>
              <w:right w:val="nil"/>
            </w:tcBorders>
          </w:tcPr>
          <w:p w:rsidR="00FB3C52" w:rsidRDefault="00FB3C52">
            <w:pPr>
              <w:pStyle w:val="ConsPlusNormal"/>
            </w:pPr>
            <w:r>
              <w:t>Александровский муниципальный район</w:t>
            </w:r>
          </w:p>
        </w:tc>
        <w:tc>
          <w:tcPr>
            <w:tcW w:w="1018" w:type="dxa"/>
            <w:tcBorders>
              <w:top w:val="nil"/>
              <w:left w:val="nil"/>
              <w:bottom w:val="nil"/>
              <w:right w:val="nil"/>
            </w:tcBorders>
          </w:tcPr>
          <w:p w:rsidR="00FB3C52" w:rsidRDefault="00FB3C52">
            <w:pPr>
              <w:pStyle w:val="ConsPlusNormal"/>
              <w:jc w:val="right"/>
            </w:pPr>
            <w:r>
              <w:t>161,8</w:t>
            </w:r>
          </w:p>
        </w:tc>
        <w:tc>
          <w:tcPr>
            <w:tcW w:w="1022" w:type="dxa"/>
            <w:tcBorders>
              <w:top w:val="nil"/>
              <w:left w:val="nil"/>
              <w:bottom w:val="nil"/>
              <w:right w:val="nil"/>
            </w:tcBorders>
          </w:tcPr>
          <w:p w:rsidR="00FB3C52" w:rsidRDefault="00FB3C52">
            <w:pPr>
              <w:pStyle w:val="ConsPlusNormal"/>
              <w:jc w:val="right"/>
            </w:pPr>
            <w:r>
              <w:t>217,7</w:t>
            </w:r>
          </w:p>
        </w:tc>
        <w:tc>
          <w:tcPr>
            <w:tcW w:w="1013" w:type="dxa"/>
            <w:tcBorders>
              <w:top w:val="nil"/>
              <w:left w:val="nil"/>
              <w:bottom w:val="nil"/>
              <w:right w:val="nil"/>
            </w:tcBorders>
          </w:tcPr>
          <w:p w:rsidR="00FB3C52" w:rsidRDefault="00FB3C52">
            <w:pPr>
              <w:pStyle w:val="ConsPlusNormal"/>
              <w:jc w:val="right"/>
            </w:pPr>
            <w:r>
              <w:t>162,0</w:t>
            </w:r>
          </w:p>
        </w:tc>
        <w:tc>
          <w:tcPr>
            <w:tcW w:w="1018" w:type="dxa"/>
            <w:tcBorders>
              <w:top w:val="nil"/>
              <w:left w:val="nil"/>
              <w:bottom w:val="nil"/>
              <w:right w:val="nil"/>
            </w:tcBorders>
          </w:tcPr>
          <w:p w:rsidR="00FB3C52" w:rsidRDefault="00FB3C52">
            <w:pPr>
              <w:pStyle w:val="ConsPlusNormal"/>
              <w:jc w:val="right"/>
            </w:pPr>
            <w:r>
              <w:t>207,9</w:t>
            </w:r>
          </w:p>
        </w:tc>
        <w:tc>
          <w:tcPr>
            <w:tcW w:w="1022" w:type="dxa"/>
            <w:tcBorders>
              <w:top w:val="nil"/>
              <w:left w:val="nil"/>
              <w:bottom w:val="nil"/>
              <w:right w:val="nil"/>
            </w:tcBorders>
          </w:tcPr>
          <w:p w:rsidR="00FB3C52" w:rsidRDefault="00FB3C52">
            <w:pPr>
              <w:pStyle w:val="ConsPlusNormal"/>
              <w:jc w:val="right"/>
            </w:pPr>
            <w:r>
              <w:t>163,8</w:t>
            </w:r>
          </w:p>
        </w:tc>
        <w:tc>
          <w:tcPr>
            <w:tcW w:w="1013" w:type="dxa"/>
            <w:tcBorders>
              <w:top w:val="nil"/>
              <w:left w:val="nil"/>
              <w:bottom w:val="nil"/>
              <w:right w:val="nil"/>
            </w:tcBorders>
          </w:tcPr>
          <w:p w:rsidR="00FB3C52" w:rsidRDefault="00FB3C52">
            <w:pPr>
              <w:pStyle w:val="ConsPlusNormal"/>
              <w:jc w:val="right"/>
            </w:pPr>
            <w:r>
              <w:t>160,2</w:t>
            </w:r>
          </w:p>
        </w:tc>
        <w:tc>
          <w:tcPr>
            <w:tcW w:w="1022" w:type="dxa"/>
            <w:tcBorders>
              <w:top w:val="nil"/>
              <w:left w:val="nil"/>
              <w:bottom w:val="nil"/>
              <w:right w:val="nil"/>
            </w:tcBorders>
          </w:tcPr>
          <w:p w:rsidR="00FB3C52" w:rsidRDefault="00FB3C52">
            <w:pPr>
              <w:pStyle w:val="ConsPlusNormal"/>
              <w:jc w:val="right"/>
            </w:pPr>
            <w:r>
              <w:t>172,7</w:t>
            </w:r>
          </w:p>
        </w:tc>
        <w:tc>
          <w:tcPr>
            <w:tcW w:w="1013" w:type="dxa"/>
            <w:tcBorders>
              <w:top w:val="nil"/>
              <w:left w:val="nil"/>
              <w:bottom w:val="nil"/>
              <w:right w:val="nil"/>
            </w:tcBorders>
          </w:tcPr>
          <w:p w:rsidR="00FB3C52" w:rsidRDefault="00FB3C52">
            <w:pPr>
              <w:pStyle w:val="ConsPlusNormal"/>
              <w:jc w:val="right"/>
            </w:pPr>
            <w:r>
              <w:t>185,4</w:t>
            </w:r>
          </w:p>
        </w:tc>
        <w:tc>
          <w:tcPr>
            <w:tcW w:w="1018" w:type="dxa"/>
            <w:tcBorders>
              <w:top w:val="nil"/>
              <w:left w:val="nil"/>
              <w:bottom w:val="nil"/>
              <w:right w:val="nil"/>
            </w:tcBorders>
          </w:tcPr>
          <w:p w:rsidR="00FB3C52" w:rsidRDefault="00FB3C52">
            <w:pPr>
              <w:pStyle w:val="ConsPlusNormal"/>
              <w:jc w:val="right"/>
            </w:pPr>
            <w:r>
              <w:t>137,4</w:t>
            </w:r>
          </w:p>
        </w:tc>
        <w:tc>
          <w:tcPr>
            <w:tcW w:w="1022" w:type="dxa"/>
            <w:tcBorders>
              <w:top w:val="nil"/>
              <w:left w:val="nil"/>
              <w:bottom w:val="nil"/>
              <w:right w:val="nil"/>
            </w:tcBorders>
          </w:tcPr>
          <w:p w:rsidR="00FB3C52" w:rsidRDefault="00FB3C52">
            <w:pPr>
              <w:pStyle w:val="ConsPlusNormal"/>
              <w:jc w:val="right"/>
            </w:pPr>
            <w:r>
              <w:t>147,6</w:t>
            </w:r>
          </w:p>
        </w:tc>
        <w:tc>
          <w:tcPr>
            <w:tcW w:w="1051" w:type="dxa"/>
            <w:tcBorders>
              <w:top w:val="nil"/>
              <w:left w:val="nil"/>
              <w:bottom w:val="nil"/>
              <w:right w:val="nil"/>
            </w:tcBorders>
          </w:tcPr>
          <w:p w:rsidR="00FB3C52" w:rsidRDefault="00FB3C52">
            <w:pPr>
              <w:pStyle w:val="ConsPlusNormal"/>
              <w:jc w:val="right"/>
            </w:pPr>
            <w:r>
              <w:t>188,2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22.</w:t>
            </w:r>
          </w:p>
        </w:tc>
        <w:tc>
          <w:tcPr>
            <w:tcW w:w="3118" w:type="dxa"/>
            <w:tcBorders>
              <w:top w:val="nil"/>
              <w:left w:val="nil"/>
              <w:bottom w:val="nil"/>
              <w:right w:val="nil"/>
            </w:tcBorders>
          </w:tcPr>
          <w:p w:rsidR="00FB3C52" w:rsidRDefault="00FB3C52">
            <w:pPr>
              <w:pStyle w:val="ConsPlusNormal"/>
            </w:pPr>
            <w:r>
              <w:t>Буденновский муниципальный район</w:t>
            </w:r>
          </w:p>
        </w:tc>
        <w:tc>
          <w:tcPr>
            <w:tcW w:w="1018" w:type="dxa"/>
            <w:tcBorders>
              <w:top w:val="nil"/>
              <w:left w:val="nil"/>
              <w:bottom w:val="nil"/>
              <w:right w:val="nil"/>
            </w:tcBorders>
          </w:tcPr>
          <w:p w:rsidR="00FB3C52" w:rsidRDefault="00FB3C52">
            <w:pPr>
              <w:pStyle w:val="ConsPlusNormal"/>
              <w:jc w:val="right"/>
            </w:pPr>
            <w:r>
              <w:t>160,8</w:t>
            </w:r>
          </w:p>
        </w:tc>
        <w:tc>
          <w:tcPr>
            <w:tcW w:w="1022" w:type="dxa"/>
            <w:tcBorders>
              <w:top w:val="nil"/>
              <w:left w:val="nil"/>
              <w:bottom w:val="nil"/>
              <w:right w:val="nil"/>
            </w:tcBorders>
          </w:tcPr>
          <w:p w:rsidR="00FB3C52" w:rsidRDefault="00FB3C52">
            <w:pPr>
              <w:pStyle w:val="ConsPlusNormal"/>
              <w:jc w:val="right"/>
            </w:pPr>
            <w:r>
              <w:t>143,3</w:t>
            </w:r>
          </w:p>
        </w:tc>
        <w:tc>
          <w:tcPr>
            <w:tcW w:w="1013" w:type="dxa"/>
            <w:tcBorders>
              <w:top w:val="nil"/>
              <w:left w:val="nil"/>
              <w:bottom w:val="nil"/>
              <w:right w:val="nil"/>
            </w:tcBorders>
          </w:tcPr>
          <w:p w:rsidR="00FB3C52" w:rsidRDefault="00FB3C52">
            <w:pPr>
              <w:pStyle w:val="ConsPlusNormal"/>
              <w:jc w:val="right"/>
            </w:pPr>
            <w:r>
              <w:t>157,0</w:t>
            </w:r>
          </w:p>
        </w:tc>
        <w:tc>
          <w:tcPr>
            <w:tcW w:w="1018" w:type="dxa"/>
            <w:tcBorders>
              <w:top w:val="nil"/>
              <w:left w:val="nil"/>
              <w:bottom w:val="nil"/>
              <w:right w:val="nil"/>
            </w:tcBorders>
          </w:tcPr>
          <w:p w:rsidR="00FB3C52" w:rsidRDefault="00FB3C52">
            <w:pPr>
              <w:pStyle w:val="ConsPlusNormal"/>
              <w:jc w:val="right"/>
            </w:pPr>
            <w:r>
              <w:t>179,4</w:t>
            </w:r>
          </w:p>
        </w:tc>
        <w:tc>
          <w:tcPr>
            <w:tcW w:w="1022" w:type="dxa"/>
            <w:tcBorders>
              <w:top w:val="nil"/>
              <w:left w:val="nil"/>
              <w:bottom w:val="nil"/>
              <w:right w:val="nil"/>
            </w:tcBorders>
          </w:tcPr>
          <w:p w:rsidR="00FB3C52" w:rsidRDefault="00FB3C52">
            <w:pPr>
              <w:pStyle w:val="ConsPlusNormal"/>
              <w:jc w:val="right"/>
            </w:pPr>
            <w:r>
              <w:t>123,7</w:t>
            </w:r>
          </w:p>
        </w:tc>
        <w:tc>
          <w:tcPr>
            <w:tcW w:w="1013" w:type="dxa"/>
            <w:tcBorders>
              <w:top w:val="nil"/>
              <w:left w:val="nil"/>
              <w:bottom w:val="nil"/>
              <w:right w:val="nil"/>
            </w:tcBorders>
          </w:tcPr>
          <w:p w:rsidR="00FB3C52" w:rsidRDefault="00FB3C52">
            <w:pPr>
              <w:pStyle w:val="ConsPlusNormal"/>
              <w:jc w:val="right"/>
            </w:pPr>
            <w:r>
              <w:t>125,6</w:t>
            </w:r>
          </w:p>
        </w:tc>
        <w:tc>
          <w:tcPr>
            <w:tcW w:w="1022" w:type="dxa"/>
            <w:tcBorders>
              <w:top w:val="nil"/>
              <w:left w:val="nil"/>
              <w:bottom w:val="nil"/>
              <w:right w:val="nil"/>
            </w:tcBorders>
          </w:tcPr>
          <w:p w:rsidR="00FB3C52" w:rsidRDefault="00FB3C52">
            <w:pPr>
              <w:pStyle w:val="ConsPlusNormal"/>
              <w:jc w:val="right"/>
            </w:pPr>
            <w:r>
              <w:t>177,6</w:t>
            </w:r>
          </w:p>
        </w:tc>
        <w:tc>
          <w:tcPr>
            <w:tcW w:w="1013" w:type="dxa"/>
            <w:tcBorders>
              <w:top w:val="nil"/>
              <w:left w:val="nil"/>
              <w:bottom w:val="nil"/>
              <w:right w:val="nil"/>
            </w:tcBorders>
          </w:tcPr>
          <w:p w:rsidR="00FB3C52" w:rsidRDefault="00FB3C52">
            <w:pPr>
              <w:pStyle w:val="ConsPlusNormal"/>
              <w:jc w:val="right"/>
            </w:pPr>
            <w:r>
              <w:t>171,9</w:t>
            </w:r>
          </w:p>
        </w:tc>
        <w:tc>
          <w:tcPr>
            <w:tcW w:w="1018" w:type="dxa"/>
            <w:tcBorders>
              <w:top w:val="nil"/>
              <w:left w:val="nil"/>
              <w:bottom w:val="nil"/>
              <w:right w:val="nil"/>
            </w:tcBorders>
          </w:tcPr>
          <w:p w:rsidR="00FB3C52" w:rsidRDefault="00FB3C52">
            <w:pPr>
              <w:pStyle w:val="ConsPlusNormal"/>
              <w:jc w:val="right"/>
            </w:pPr>
            <w:r>
              <w:t>156,7</w:t>
            </w:r>
          </w:p>
        </w:tc>
        <w:tc>
          <w:tcPr>
            <w:tcW w:w="1022" w:type="dxa"/>
            <w:tcBorders>
              <w:top w:val="nil"/>
              <w:left w:val="nil"/>
              <w:bottom w:val="nil"/>
              <w:right w:val="nil"/>
            </w:tcBorders>
          </w:tcPr>
          <w:p w:rsidR="00FB3C52" w:rsidRDefault="00FB3C52">
            <w:pPr>
              <w:pStyle w:val="ConsPlusNormal"/>
              <w:jc w:val="right"/>
            </w:pPr>
            <w:r>
              <w:t>144,7</w:t>
            </w:r>
          </w:p>
        </w:tc>
        <w:tc>
          <w:tcPr>
            <w:tcW w:w="1051" w:type="dxa"/>
            <w:tcBorders>
              <w:top w:val="nil"/>
              <w:left w:val="nil"/>
              <w:bottom w:val="nil"/>
              <w:right w:val="nil"/>
            </w:tcBorders>
          </w:tcPr>
          <w:p w:rsidR="00FB3C52" w:rsidRDefault="00FB3C52">
            <w:pPr>
              <w:pStyle w:val="ConsPlusNormal"/>
              <w:jc w:val="right"/>
            </w:pPr>
            <w:r>
              <w:t>158,2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23.</w:t>
            </w:r>
          </w:p>
        </w:tc>
        <w:tc>
          <w:tcPr>
            <w:tcW w:w="3118" w:type="dxa"/>
            <w:tcBorders>
              <w:top w:val="nil"/>
              <w:left w:val="nil"/>
              <w:bottom w:val="nil"/>
              <w:right w:val="nil"/>
            </w:tcBorders>
          </w:tcPr>
          <w:p w:rsidR="00FB3C52" w:rsidRDefault="00FB3C52">
            <w:pPr>
              <w:pStyle w:val="ConsPlusNormal"/>
            </w:pPr>
            <w:r>
              <w:t>Шпаковский муниципальный район</w:t>
            </w:r>
          </w:p>
        </w:tc>
        <w:tc>
          <w:tcPr>
            <w:tcW w:w="1018" w:type="dxa"/>
            <w:tcBorders>
              <w:top w:val="nil"/>
              <w:left w:val="nil"/>
              <w:bottom w:val="nil"/>
              <w:right w:val="nil"/>
            </w:tcBorders>
          </w:tcPr>
          <w:p w:rsidR="00FB3C52" w:rsidRDefault="00FB3C52">
            <w:pPr>
              <w:pStyle w:val="ConsPlusNormal"/>
              <w:jc w:val="right"/>
            </w:pPr>
            <w:r>
              <w:t>145,7</w:t>
            </w:r>
          </w:p>
        </w:tc>
        <w:tc>
          <w:tcPr>
            <w:tcW w:w="1022" w:type="dxa"/>
            <w:tcBorders>
              <w:top w:val="nil"/>
              <w:left w:val="nil"/>
              <w:bottom w:val="nil"/>
              <w:right w:val="nil"/>
            </w:tcBorders>
          </w:tcPr>
          <w:p w:rsidR="00FB3C52" w:rsidRDefault="00FB3C52">
            <w:pPr>
              <w:pStyle w:val="ConsPlusNormal"/>
              <w:jc w:val="right"/>
            </w:pPr>
            <w:r>
              <w:t>130,6</w:t>
            </w:r>
          </w:p>
        </w:tc>
        <w:tc>
          <w:tcPr>
            <w:tcW w:w="1013" w:type="dxa"/>
            <w:tcBorders>
              <w:top w:val="nil"/>
              <w:left w:val="nil"/>
              <w:bottom w:val="nil"/>
              <w:right w:val="nil"/>
            </w:tcBorders>
          </w:tcPr>
          <w:p w:rsidR="00FB3C52" w:rsidRDefault="00FB3C52">
            <w:pPr>
              <w:pStyle w:val="ConsPlusNormal"/>
              <w:jc w:val="right"/>
            </w:pPr>
            <w:r>
              <w:t>175,1</w:t>
            </w:r>
          </w:p>
        </w:tc>
        <w:tc>
          <w:tcPr>
            <w:tcW w:w="1018" w:type="dxa"/>
            <w:tcBorders>
              <w:top w:val="nil"/>
              <w:left w:val="nil"/>
              <w:bottom w:val="nil"/>
              <w:right w:val="nil"/>
            </w:tcBorders>
          </w:tcPr>
          <w:p w:rsidR="00FB3C52" w:rsidRDefault="00FB3C52">
            <w:pPr>
              <w:pStyle w:val="ConsPlusNormal"/>
              <w:jc w:val="right"/>
            </w:pPr>
            <w:r>
              <w:t>170,1</w:t>
            </w:r>
          </w:p>
        </w:tc>
        <w:tc>
          <w:tcPr>
            <w:tcW w:w="1022" w:type="dxa"/>
            <w:tcBorders>
              <w:top w:val="nil"/>
              <w:left w:val="nil"/>
              <w:bottom w:val="nil"/>
              <w:right w:val="nil"/>
            </w:tcBorders>
          </w:tcPr>
          <w:p w:rsidR="00FB3C52" w:rsidRDefault="00FB3C52">
            <w:pPr>
              <w:pStyle w:val="ConsPlusNormal"/>
              <w:jc w:val="right"/>
            </w:pPr>
            <w:r>
              <w:t>116,4</w:t>
            </w:r>
          </w:p>
        </w:tc>
        <w:tc>
          <w:tcPr>
            <w:tcW w:w="1013" w:type="dxa"/>
            <w:tcBorders>
              <w:top w:val="nil"/>
              <w:left w:val="nil"/>
              <w:bottom w:val="nil"/>
              <w:right w:val="nil"/>
            </w:tcBorders>
          </w:tcPr>
          <w:p w:rsidR="00FB3C52" w:rsidRDefault="00FB3C52">
            <w:pPr>
              <w:pStyle w:val="ConsPlusNormal"/>
              <w:jc w:val="right"/>
            </w:pPr>
            <w:r>
              <w:t>128,3</w:t>
            </w:r>
          </w:p>
        </w:tc>
        <w:tc>
          <w:tcPr>
            <w:tcW w:w="1022" w:type="dxa"/>
            <w:tcBorders>
              <w:top w:val="nil"/>
              <w:left w:val="nil"/>
              <w:bottom w:val="nil"/>
              <w:right w:val="nil"/>
            </w:tcBorders>
          </w:tcPr>
          <w:p w:rsidR="00FB3C52" w:rsidRDefault="00FB3C52">
            <w:pPr>
              <w:pStyle w:val="ConsPlusNormal"/>
              <w:jc w:val="right"/>
            </w:pPr>
            <w:r>
              <w:t>165,9</w:t>
            </w:r>
          </w:p>
        </w:tc>
        <w:tc>
          <w:tcPr>
            <w:tcW w:w="1013" w:type="dxa"/>
            <w:tcBorders>
              <w:top w:val="nil"/>
              <w:left w:val="nil"/>
              <w:bottom w:val="nil"/>
              <w:right w:val="nil"/>
            </w:tcBorders>
          </w:tcPr>
          <w:p w:rsidR="00FB3C52" w:rsidRDefault="00FB3C52">
            <w:pPr>
              <w:pStyle w:val="ConsPlusNormal"/>
              <w:jc w:val="right"/>
            </w:pPr>
            <w:r>
              <w:t>149,4</w:t>
            </w:r>
          </w:p>
        </w:tc>
        <w:tc>
          <w:tcPr>
            <w:tcW w:w="1018" w:type="dxa"/>
            <w:tcBorders>
              <w:top w:val="nil"/>
              <w:left w:val="nil"/>
              <w:bottom w:val="nil"/>
              <w:right w:val="nil"/>
            </w:tcBorders>
          </w:tcPr>
          <w:p w:rsidR="00FB3C52" w:rsidRDefault="00FB3C52">
            <w:pPr>
              <w:pStyle w:val="ConsPlusNormal"/>
              <w:jc w:val="right"/>
            </w:pPr>
            <w:r>
              <w:t>169,9</w:t>
            </w:r>
          </w:p>
        </w:tc>
        <w:tc>
          <w:tcPr>
            <w:tcW w:w="1022" w:type="dxa"/>
            <w:tcBorders>
              <w:top w:val="nil"/>
              <w:left w:val="nil"/>
              <w:bottom w:val="nil"/>
              <w:right w:val="nil"/>
            </w:tcBorders>
          </w:tcPr>
          <w:p w:rsidR="00FB3C52" w:rsidRDefault="00FB3C52">
            <w:pPr>
              <w:pStyle w:val="ConsPlusNormal"/>
              <w:jc w:val="right"/>
            </w:pPr>
            <w:r>
              <w:t>137,9</w:t>
            </w:r>
          </w:p>
        </w:tc>
        <w:tc>
          <w:tcPr>
            <w:tcW w:w="1051" w:type="dxa"/>
            <w:tcBorders>
              <w:top w:val="nil"/>
              <w:left w:val="nil"/>
              <w:bottom w:val="nil"/>
              <w:right w:val="nil"/>
            </w:tcBorders>
          </w:tcPr>
          <w:p w:rsidR="00FB3C52" w:rsidRDefault="00FB3C52">
            <w:pPr>
              <w:pStyle w:val="ConsPlusNormal"/>
              <w:jc w:val="right"/>
            </w:pPr>
            <w:r>
              <w:t>136,3</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24.</w:t>
            </w:r>
          </w:p>
        </w:tc>
        <w:tc>
          <w:tcPr>
            <w:tcW w:w="3118" w:type="dxa"/>
            <w:tcBorders>
              <w:top w:val="nil"/>
              <w:left w:val="nil"/>
              <w:bottom w:val="nil"/>
              <w:right w:val="nil"/>
            </w:tcBorders>
          </w:tcPr>
          <w:p w:rsidR="00FB3C52" w:rsidRDefault="00FB3C52">
            <w:pPr>
              <w:pStyle w:val="ConsPlusNormal"/>
            </w:pPr>
            <w:r>
              <w:t>Андроповский муниципальный район</w:t>
            </w:r>
          </w:p>
        </w:tc>
        <w:tc>
          <w:tcPr>
            <w:tcW w:w="1018" w:type="dxa"/>
            <w:tcBorders>
              <w:top w:val="nil"/>
              <w:left w:val="nil"/>
              <w:bottom w:val="nil"/>
              <w:right w:val="nil"/>
            </w:tcBorders>
          </w:tcPr>
          <w:p w:rsidR="00FB3C52" w:rsidRDefault="00FB3C52">
            <w:pPr>
              <w:pStyle w:val="ConsPlusNormal"/>
              <w:jc w:val="right"/>
            </w:pPr>
            <w:r>
              <w:t>186,6</w:t>
            </w:r>
          </w:p>
        </w:tc>
        <w:tc>
          <w:tcPr>
            <w:tcW w:w="1022" w:type="dxa"/>
            <w:tcBorders>
              <w:top w:val="nil"/>
              <w:left w:val="nil"/>
              <w:bottom w:val="nil"/>
              <w:right w:val="nil"/>
            </w:tcBorders>
          </w:tcPr>
          <w:p w:rsidR="00FB3C52" w:rsidRDefault="00FB3C52">
            <w:pPr>
              <w:pStyle w:val="ConsPlusNormal"/>
              <w:jc w:val="right"/>
            </w:pPr>
            <w:r>
              <w:t>163,7</w:t>
            </w:r>
          </w:p>
        </w:tc>
        <w:tc>
          <w:tcPr>
            <w:tcW w:w="1013" w:type="dxa"/>
            <w:tcBorders>
              <w:top w:val="nil"/>
              <w:left w:val="nil"/>
              <w:bottom w:val="nil"/>
              <w:right w:val="nil"/>
            </w:tcBorders>
          </w:tcPr>
          <w:p w:rsidR="00FB3C52" w:rsidRDefault="00FB3C52">
            <w:pPr>
              <w:pStyle w:val="ConsPlusNormal"/>
              <w:jc w:val="right"/>
            </w:pPr>
            <w:r>
              <w:t>136,0</w:t>
            </w:r>
          </w:p>
        </w:tc>
        <w:tc>
          <w:tcPr>
            <w:tcW w:w="1018" w:type="dxa"/>
            <w:tcBorders>
              <w:top w:val="nil"/>
              <w:left w:val="nil"/>
              <w:bottom w:val="nil"/>
              <w:right w:val="nil"/>
            </w:tcBorders>
          </w:tcPr>
          <w:p w:rsidR="00FB3C52" w:rsidRDefault="00FB3C52">
            <w:pPr>
              <w:pStyle w:val="ConsPlusNormal"/>
              <w:jc w:val="right"/>
            </w:pPr>
            <w:r>
              <w:t>148,1</w:t>
            </w:r>
          </w:p>
        </w:tc>
        <w:tc>
          <w:tcPr>
            <w:tcW w:w="1022" w:type="dxa"/>
            <w:tcBorders>
              <w:top w:val="nil"/>
              <w:left w:val="nil"/>
              <w:bottom w:val="nil"/>
              <w:right w:val="nil"/>
            </w:tcBorders>
          </w:tcPr>
          <w:p w:rsidR="00FB3C52" w:rsidRDefault="00FB3C52">
            <w:pPr>
              <w:pStyle w:val="ConsPlusNormal"/>
              <w:jc w:val="right"/>
            </w:pPr>
            <w:r>
              <w:t>151,1</w:t>
            </w:r>
          </w:p>
        </w:tc>
        <w:tc>
          <w:tcPr>
            <w:tcW w:w="1013" w:type="dxa"/>
            <w:tcBorders>
              <w:top w:val="nil"/>
              <w:left w:val="nil"/>
              <w:bottom w:val="nil"/>
              <w:right w:val="nil"/>
            </w:tcBorders>
          </w:tcPr>
          <w:p w:rsidR="00FB3C52" w:rsidRDefault="00FB3C52">
            <w:pPr>
              <w:pStyle w:val="ConsPlusNormal"/>
              <w:jc w:val="right"/>
            </w:pPr>
            <w:r>
              <w:t>112,2</w:t>
            </w:r>
          </w:p>
        </w:tc>
        <w:tc>
          <w:tcPr>
            <w:tcW w:w="1022" w:type="dxa"/>
            <w:tcBorders>
              <w:top w:val="nil"/>
              <w:left w:val="nil"/>
              <w:bottom w:val="nil"/>
              <w:right w:val="nil"/>
            </w:tcBorders>
          </w:tcPr>
          <w:p w:rsidR="00FB3C52" w:rsidRDefault="00FB3C52">
            <w:pPr>
              <w:pStyle w:val="ConsPlusNormal"/>
              <w:jc w:val="right"/>
            </w:pPr>
            <w:r>
              <w:t>161,4</w:t>
            </w:r>
          </w:p>
        </w:tc>
        <w:tc>
          <w:tcPr>
            <w:tcW w:w="1013" w:type="dxa"/>
            <w:tcBorders>
              <w:top w:val="nil"/>
              <w:left w:val="nil"/>
              <w:bottom w:val="nil"/>
              <w:right w:val="nil"/>
            </w:tcBorders>
          </w:tcPr>
          <w:p w:rsidR="00FB3C52" w:rsidRDefault="00FB3C52">
            <w:pPr>
              <w:pStyle w:val="ConsPlusNormal"/>
              <w:jc w:val="right"/>
            </w:pPr>
            <w:r>
              <w:t>164,6</w:t>
            </w:r>
          </w:p>
        </w:tc>
        <w:tc>
          <w:tcPr>
            <w:tcW w:w="1018" w:type="dxa"/>
            <w:tcBorders>
              <w:top w:val="nil"/>
              <w:left w:val="nil"/>
              <w:bottom w:val="nil"/>
              <w:right w:val="nil"/>
            </w:tcBorders>
          </w:tcPr>
          <w:p w:rsidR="00FB3C52" w:rsidRDefault="00FB3C52">
            <w:pPr>
              <w:pStyle w:val="ConsPlusNormal"/>
              <w:jc w:val="right"/>
            </w:pPr>
            <w:r>
              <w:t>128,1</w:t>
            </w:r>
          </w:p>
        </w:tc>
        <w:tc>
          <w:tcPr>
            <w:tcW w:w="1022" w:type="dxa"/>
            <w:tcBorders>
              <w:top w:val="nil"/>
              <w:left w:val="nil"/>
              <w:bottom w:val="nil"/>
              <w:right w:val="nil"/>
            </w:tcBorders>
          </w:tcPr>
          <w:p w:rsidR="00FB3C52" w:rsidRDefault="00FB3C52">
            <w:pPr>
              <w:pStyle w:val="ConsPlusNormal"/>
              <w:jc w:val="right"/>
            </w:pPr>
            <w:r>
              <w:t>135,4</w:t>
            </w:r>
          </w:p>
        </w:tc>
        <w:tc>
          <w:tcPr>
            <w:tcW w:w="1051" w:type="dxa"/>
            <w:tcBorders>
              <w:top w:val="nil"/>
              <w:left w:val="nil"/>
              <w:bottom w:val="nil"/>
              <w:right w:val="nil"/>
            </w:tcBorders>
          </w:tcPr>
          <w:p w:rsidR="00FB3C52" w:rsidRDefault="00FB3C52">
            <w:pPr>
              <w:pStyle w:val="ConsPlusNormal"/>
              <w:jc w:val="right"/>
            </w:pPr>
            <w:r>
              <w:t>166,1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25.</w:t>
            </w:r>
          </w:p>
        </w:tc>
        <w:tc>
          <w:tcPr>
            <w:tcW w:w="3118" w:type="dxa"/>
            <w:tcBorders>
              <w:top w:val="nil"/>
              <w:left w:val="nil"/>
              <w:bottom w:val="nil"/>
              <w:right w:val="nil"/>
            </w:tcBorders>
          </w:tcPr>
          <w:p w:rsidR="00FB3C52" w:rsidRDefault="00FB3C52">
            <w:pPr>
              <w:pStyle w:val="ConsPlusNormal"/>
            </w:pPr>
            <w:r>
              <w:t>Курский муниципальный район</w:t>
            </w:r>
          </w:p>
        </w:tc>
        <w:tc>
          <w:tcPr>
            <w:tcW w:w="1018" w:type="dxa"/>
            <w:tcBorders>
              <w:top w:val="nil"/>
              <w:left w:val="nil"/>
              <w:bottom w:val="nil"/>
              <w:right w:val="nil"/>
            </w:tcBorders>
          </w:tcPr>
          <w:p w:rsidR="00FB3C52" w:rsidRDefault="00FB3C52">
            <w:pPr>
              <w:pStyle w:val="ConsPlusNormal"/>
              <w:jc w:val="right"/>
            </w:pPr>
            <w:r>
              <w:t>138,3</w:t>
            </w:r>
          </w:p>
        </w:tc>
        <w:tc>
          <w:tcPr>
            <w:tcW w:w="1022" w:type="dxa"/>
            <w:tcBorders>
              <w:top w:val="nil"/>
              <w:left w:val="nil"/>
              <w:bottom w:val="nil"/>
              <w:right w:val="nil"/>
            </w:tcBorders>
          </w:tcPr>
          <w:p w:rsidR="00FB3C52" w:rsidRDefault="00FB3C52">
            <w:pPr>
              <w:pStyle w:val="ConsPlusNormal"/>
              <w:jc w:val="right"/>
            </w:pPr>
            <w:r>
              <w:t>142,4</w:t>
            </w:r>
          </w:p>
        </w:tc>
        <w:tc>
          <w:tcPr>
            <w:tcW w:w="1013" w:type="dxa"/>
            <w:tcBorders>
              <w:top w:val="nil"/>
              <w:left w:val="nil"/>
              <w:bottom w:val="nil"/>
              <w:right w:val="nil"/>
            </w:tcBorders>
          </w:tcPr>
          <w:p w:rsidR="00FB3C52" w:rsidRDefault="00FB3C52">
            <w:pPr>
              <w:pStyle w:val="ConsPlusNormal"/>
              <w:jc w:val="right"/>
            </w:pPr>
            <w:r>
              <w:t>134,0</w:t>
            </w:r>
          </w:p>
        </w:tc>
        <w:tc>
          <w:tcPr>
            <w:tcW w:w="1018" w:type="dxa"/>
            <w:tcBorders>
              <w:top w:val="nil"/>
              <w:left w:val="nil"/>
              <w:bottom w:val="nil"/>
              <w:right w:val="nil"/>
            </w:tcBorders>
          </w:tcPr>
          <w:p w:rsidR="00FB3C52" w:rsidRDefault="00FB3C52">
            <w:pPr>
              <w:pStyle w:val="ConsPlusNormal"/>
              <w:jc w:val="right"/>
            </w:pPr>
            <w:r>
              <w:t>135,0</w:t>
            </w:r>
          </w:p>
        </w:tc>
        <w:tc>
          <w:tcPr>
            <w:tcW w:w="1022" w:type="dxa"/>
            <w:tcBorders>
              <w:top w:val="nil"/>
              <w:left w:val="nil"/>
              <w:bottom w:val="nil"/>
              <w:right w:val="nil"/>
            </w:tcBorders>
          </w:tcPr>
          <w:p w:rsidR="00FB3C52" w:rsidRDefault="00FB3C52">
            <w:pPr>
              <w:pStyle w:val="ConsPlusNormal"/>
              <w:jc w:val="right"/>
            </w:pPr>
            <w:r>
              <w:t>133,5</w:t>
            </w:r>
          </w:p>
        </w:tc>
        <w:tc>
          <w:tcPr>
            <w:tcW w:w="1013" w:type="dxa"/>
            <w:tcBorders>
              <w:top w:val="nil"/>
              <w:left w:val="nil"/>
              <w:bottom w:val="nil"/>
              <w:right w:val="nil"/>
            </w:tcBorders>
          </w:tcPr>
          <w:p w:rsidR="00FB3C52" w:rsidRDefault="00FB3C52">
            <w:pPr>
              <w:pStyle w:val="ConsPlusNormal"/>
              <w:jc w:val="right"/>
            </w:pPr>
            <w:r>
              <w:t>106,7</w:t>
            </w:r>
          </w:p>
        </w:tc>
        <w:tc>
          <w:tcPr>
            <w:tcW w:w="1022" w:type="dxa"/>
            <w:tcBorders>
              <w:top w:val="nil"/>
              <w:left w:val="nil"/>
              <w:bottom w:val="nil"/>
              <w:right w:val="nil"/>
            </w:tcBorders>
          </w:tcPr>
          <w:p w:rsidR="00FB3C52" w:rsidRDefault="00FB3C52">
            <w:pPr>
              <w:pStyle w:val="ConsPlusNormal"/>
              <w:jc w:val="right"/>
            </w:pPr>
            <w:r>
              <w:t>142,0</w:t>
            </w:r>
          </w:p>
        </w:tc>
        <w:tc>
          <w:tcPr>
            <w:tcW w:w="1013" w:type="dxa"/>
            <w:tcBorders>
              <w:top w:val="nil"/>
              <w:left w:val="nil"/>
              <w:bottom w:val="nil"/>
              <w:right w:val="nil"/>
            </w:tcBorders>
          </w:tcPr>
          <w:p w:rsidR="00FB3C52" w:rsidRDefault="00FB3C52">
            <w:pPr>
              <w:pStyle w:val="ConsPlusNormal"/>
              <w:jc w:val="right"/>
            </w:pPr>
            <w:r>
              <w:t>109,1</w:t>
            </w:r>
          </w:p>
        </w:tc>
        <w:tc>
          <w:tcPr>
            <w:tcW w:w="1018" w:type="dxa"/>
            <w:tcBorders>
              <w:top w:val="nil"/>
              <w:left w:val="nil"/>
              <w:bottom w:val="nil"/>
              <w:right w:val="nil"/>
            </w:tcBorders>
          </w:tcPr>
          <w:p w:rsidR="00FB3C52" w:rsidRDefault="00FB3C52">
            <w:pPr>
              <w:pStyle w:val="ConsPlusNormal"/>
              <w:jc w:val="right"/>
            </w:pPr>
            <w:r>
              <w:t>153,0</w:t>
            </w:r>
          </w:p>
        </w:tc>
        <w:tc>
          <w:tcPr>
            <w:tcW w:w="1022" w:type="dxa"/>
            <w:tcBorders>
              <w:top w:val="nil"/>
              <w:left w:val="nil"/>
              <w:bottom w:val="nil"/>
              <w:right w:val="nil"/>
            </w:tcBorders>
          </w:tcPr>
          <w:p w:rsidR="00FB3C52" w:rsidRDefault="00FB3C52">
            <w:pPr>
              <w:pStyle w:val="ConsPlusNormal"/>
              <w:jc w:val="right"/>
            </w:pPr>
            <w:r>
              <w:t>131,1</w:t>
            </w:r>
          </w:p>
        </w:tc>
        <w:tc>
          <w:tcPr>
            <w:tcW w:w="1051" w:type="dxa"/>
            <w:tcBorders>
              <w:top w:val="nil"/>
              <w:left w:val="nil"/>
              <w:bottom w:val="nil"/>
              <w:right w:val="nil"/>
            </w:tcBorders>
          </w:tcPr>
          <w:p w:rsidR="00FB3C52" w:rsidRDefault="00FB3C52">
            <w:pPr>
              <w:pStyle w:val="ConsPlusNormal"/>
              <w:jc w:val="right"/>
            </w:pPr>
            <w:r>
              <w:t>153,7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25.</w:t>
            </w:r>
          </w:p>
        </w:tc>
        <w:tc>
          <w:tcPr>
            <w:tcW w:w="3118" w:type="dxa"/>
            <w:tcBorders>
              <w:top w:val="nil"/>
              <w:left w:val="nil"/>
              <w:bottom w:val="nil"/>
              <w:right w:val="nil"/>
            </w:tcBorders>
          </w:tcPr>
          <w:p w:rsidR="00FB3C52" w:rsidRDefault="00FB3C52">
            <w:pPr>
              <w:pStyle w:val="ConsPlusNormal"/>
            </w:pPr>
            <w:r>
              <w:t>Ипатовский городской округ</w:t>
            </w:r>
          </w:p>
        </w:tc>
        <w:tc>
          <w:tcPr>
            <w:tcW w:w="1018" w:type="dxa"/>
            <w:tcBorders>
              <w:top w:val="nil"/>
              <w:left w:val="nil"/>
              <w:bottom w:val="nil"/>
              <w:right w:val="nil"/>
            </w:tcBorders>
          </w:tcPr>
          <w:p w:rsidR="00FB3C52" w:rsidRDefault="00FB3C52">
            <w:pPr>
              <w:pStyle w:val="ConsPlusNormal"/>
              <w:jc w:val="right"/>
            </w:pPr>
            <w:r>
              <w:t>203,6</w:t>
            </w:r>
          </w:p>
        </w:tc>
        <w:tc>
          <w:tcPr>
            <w:tcW w:w="1022" w:type="dxa"/>
            <w:tcBorders>
              <w:top w:val="nil"/>
              <w:left w:val="nil"/>
              <w:bottom w:val="nil"/>
              <w:right w:val="nil"/>
            </w:tcBorders>
          </w:tcPr>
          <w:p w:rsidR="00FB3C52" w:rsidRDefault="00FB3C52">
            <w:pPr>
              <w:pStyle w:val="ConsPlusNormal"/>
              <w:jc w:val="right"/>
            </w:pPr>
            <w:r>
              <w:t>148,5</w:t>
            </w:r>
          </w:p>
        </w:tc>
        <w:tc>
          <w:tcPr>
            <w:tcW w:w="1013" w:type="dxa"/>
            <w:tcBorders>
              <w:top w:val="nil"/>
              <w:left w:val="nil"/>
              <w:bottom w:val="nil"/>
              <w:right w:val="nil"/>
            </w:tcBorders>
          </w:tcPr>
          <w:p w:rsidR="00FB3C52" w:rsidRDefault="00FB3C52">
            <w:pPr>
              <w:pStyle w:val="ConsPlusNormal"/>
              <w:jc w:val="right"/>
            </w:pPr>
            <w:r>
              <w:t>225,1</w:t>
            </w:r>
          </w:p>
        </w:tc>
        <w:tc>
          <w:tcPr>
            <w:tcW w:w="1018" w:type="dxa"/>
            <w:tcBorders>
              <w:top w:val="nil"/>
              <w:left w:val="nil"/>
              <w:bottom w:val="nil"/>
              <w:right w:val="nil"/>
            </w:tcBorders>
          </w:tcPr>
          <w:p w:rsidR="00FB3C52" w:rsidRDefault="00FB3C52">
            <w:pPr>
              <w:pStyle w:val="ConsPlusNormal"/>
              <w:jc w:val="right"/>
            </w:pPr>
            <w:r>
              <w:t>190,2</w:t>
            </w:r>
          </w:p>
        </w:tc>
        <w:tc>
          <w:tcPr>
            <w:tcW w:w="1022" w:type="dxa"/>
            <w:tcBorders>
              <w:top w:val="nil"/>
              <w:left w:val="nil"/>
              <w:bottom w:val="nil"/>
              <w:right w:val="nil"/>
            </w:tcBorders>
          </w:tcPr>
          <w:p w:rsidR="00FB3C52" w:rsidRDefault="00FB3C52">
            <w:pPr>
              <w:pStyle w:val="ConsPlusNormal"/>
              <w:jc w:val="right"/>
            </w:pPr>
            <w:r>
              <w:t>187,7</w:t>
            </w:r>
          </w:p>
        </w:tc>
        <w:tc>
          <w:tcPr>
            <w:tcW w:w="1013" w:type="dxa"/>
            <w:tcBorders>
              <w:top w:val="nil"/>
              <w:left w:val="nil"/>
              <w:bottom w:val="nil"/>
              <w:right w:val="nil"/>
            </w:tcBorders>
          </w:tcPr>
          <w:p w:rsidR="00FB3C52" w:rsidRDefault="00FB3C52">
            <w:pPr>
              <w:pStyle w:val="ConsPlusNormal"/>
              <w:jc w:val="right"/>
            </w:pPr>
            <w:r>
              <w:t>167,8</w:t>
            </w:r>
          </w:p>
        </w:tc>
        <w:tc>
          <w:tcPr>
            <w:tcW w:w="1022" w:type="dxa"/>
            <w:tcBorders>
              <w:top w:val="nil"/>
              <w:left w:val="nil"/>
              <w:bottom w:val="nil"/>
              <w:right w:val="nil"/>
            </w:tcBorders>
          </w:tcPr>
          <w:p w:rsidR="00FB3C52" w:rsidRDefault="00FB3C52">
            <w:pPr>
              <w:pStyle w:val="ConsPlusNormal"/>
              <w:jc w:val="right"/>
            </w:pPr>
            <w:r>
              <w:t>190,9</w:t>
            </w:r>
          </w:p>
        </w:tc>
        <w:tc>
          <w:tcPr>
            <w:tcW w:w="1013" w:type="dxa"/>
            <w:tcBorders>
              <w:top w:val="nil"/>
              <w:left w:val="nil"/>
              <w:bottom w:val="nil"/>
              <w:right w:val="nil"/>
            </w:tcBorders>
          </w:tcPr>
          <w:p w:rsidR="00FB3C52" w:rsidRDefault="00FB3C52">
            <w:pPr>
              <w:pStyle w:val="ConsPlusNormal"/>
              <w:jc w:val="right"/>
            </w:pPr>
            <w:r>
              <w:t>146,8</w:t>
            </w:r>
          </w:p>
        </w:tc>
        <w:tc>
          <w:tcPr>
            <w:tcW w:w="1018" w:type="dxa"/>
            <w:tcBorders>
              <w:top w:val="nil"/>
              <w:left w:val="nil"/>
              <w:bottom w:val="nil"/>
              <w:right w:val="nil"/>
            </w:tcBorders>
          </w:tcPr>
          <w:p w:rsidR="00FB3C52" w:rsidRDefault="00FB3C52">
            <w:pPr>
              <w:pStyle w:val="ConsPlusNormal"/>
              <w:jc w:val="right"/>
            </w:pPr>
            <w:r>
              <w:t>143,5</w:t>
            </w:r>
          </w:p>
        </w:tc>
        <w:tc>
          <w:tcPr>
            <w:tcW w:w="1022" w:type="dxa"/>
            <w:tcBorders>
              <w:top w:val="nil"/>
              <w:left w:val="nil"/>
              <w:bottom w:val="nil"/>
              <w:right w:val="nil"/>
            </w:tcBorders>
          </w:tcPr>
          <w:p w:rsidR="00FB3C52" w:rsidRDefault="00FB3C52">
            <w:pPr>
              <w:pStyle w:val="ConsPlusNormal"/>
              <w:jc w:val="right"/>
            </w:pPr>
            <w:r>
              <w:t>129,7</w:t>
            </w:r>
          </w:p>
        </w:tc>
        <w:tc>
          <w:tcPr>
            <w:tcW w:w="1051" w:type="dxa"/>
            <w:tcBorders>
              <w:top w:val="nil"/>
              <w:left w:val="nil"/>
              <w:bottom w:val="nil"/>
              <w:right w:val="nil"/>
            </w:tcBorders>
          </w:tcPr>
          <w:p w:rsidR="00FB3C52" w:rsidRDefault="00FB3C52">
            <w:pPr>
              <w:pStyle w:val="ConsPlusNormal"/>
              <w:jc w:val="right"/>
            </w:pPr>
            <w:r>
              <w:t>96,1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27.</w:t>
            </w:r>
          </w:p>
        </w:tc>
        <w:tc>
          <w:tcPr>
            <w:tcW w:w="3118" w:type="dxa"/>
            <w:tcBorders>
              <w:top w:val="nil"/>
              <w:left w:val="nil"/>
              <w:bottom w:val="nil"/>
              <w:right w:val="nil"/>
            </w:tcBorders>
          </w:tcPr>
          <w:p w:rsidR="00FB3C52" w:rsidRDefault="00FB3C52">
            <w:pPr>
              <w:pStyle w:val="ConsPlusNormal"/>
            </w:pPr>
            <w:r>
              <w:t>Степновский муниципальный район</w:t>
            </w:r>
          </w:p>
        </w:tc>
        <w:tc>
          <w:tcPr>
            <w:tcW w:w="1018" w:type="dxa"/>
            <w:tcBorders>
              <w:top w:val="nil"/>
              <w:left w:val="nil"/>
              <w:bottom w:val="nil"/>
              <w:right w:val="nil"/>
            </w:tcBorders>
          </w:tcPr>
          <w:p w:rsidR="00FB3C52" w:rsidRDefault="00FB3C52">
            <w:pPr>
              <w:pStyle w:val="ConsPlusNormal"/>
              <w:jc w:val="right"/>
            </w:pPr>
            <w:r>
              <w:t>153,9</w:t>
            </w:r>
          </w:p>
        </w:tc>
        <w:tc>
          <w:tcPr>
            <w:tcW w:w="1022" w:type="dxa"/>
            <w:tcBorders>
              <w:top w:val="nil"/>
              <w:left w:val="nil"/>
              <w:bottom w:val="nil"/>
              <w:right w:val="nil"/>
            </w:tcBorders>
          </w:tcPr>
          <w:p w:rsidR="00FB3C52" w:rsidRDefault="00FB3C52">
            <w:pPr>
              <w:pStyle w:val="ConsPlusNormal"/>
              <w:jc w:val="right"/>
            </w:pPr>
            <w:r>
              <w:t>139,9</w:t>
            </w:r>
          </w:p>
        </w:tc>
        <w:tc>
          <w:tcPr>
            <w:tcW w:w="1013" w:type="dxa"/>
            <w:tcBorders>
              <w:top w:val="nil"/>
              <w:left w:val="nil"/>
              <w:bottom w:val="nil"/>
              <w:right w:val="nil"/>
            </w:tcBorders>
          </w:tcPr>
          <w:p w:rsidR="00FB3C52" w:rsidRDefault="00FB3C52">
            <w:pPr>
              <w:pStyle w:val="ConsPlusNormal"/>
              <w:jc w:val="right"/>
            </w:pPr>
            <w:r>
              <w:t>104,6</w:t>
            </w:r>
          </w:p>
        </w:tc>
        <w:tc>
          <w:tcPr>
            <w:tcW w:w="1018" w:type="dxa"/>
            <w:tcBorders>
              <w:top w:val="nil"/>
              <w:left w:val="nil"/>
              <w:bottom w:val="nil"/>
              <w:right w:val="nil"/>
            </w:tcBorders>
          </w:tcPr>
          <w:p w:rsidR="00FB3C52" w:rsidRDefault="00FB3C52">
            <w:pPr>
              <w:pStyle w:val="ConsPlusNormal"/>
              <w:jc w:val="right"/>
            </w:pPr>
            <w:r>
              <w:t>132,8</w:t>
            </w:r>
          </w:p>
        </w:tc>
        <w:tc>
          <w:tcPr>
            <w:tcW w:w="1022" w:type="dxa"/>
            <w:tcBorders>
              <w:top w:val="nil"/>
              <w:left w:val="nil"/>
              <w:bottom w:val="nil"/>
              <w:right w:val="nil"/>
            </w:tcBorders>
          </w:tcPr>
          <w:p w:rsidR="00FB3C52" w:rsidRDefault="00FB3C52">
            <w:pPr>
              <w:pStyle w:val="ConsPlusNormal"/>
              <w:jc w:val="right"/>
            </w:pPr>
            <w:r>
              <w:t>174,8</w:t>
            </w:r>
          </w:p>
        </w:tc>
        <w:tc>
          <w:tcPr>
            <w:tcW w:w="1013" w:type="dxa"/>
            <w:tcBorders>
              <w:top w:val="nil"/>
              <w:left w:val="nil"/>
              <w:bottom w:val="nil"/>
              <w:right w:val="nil"/>
            </w:tcBorders>
          </w:tcPr>
          <w:p w:rsidR="00FB3C52" w:rsidRDefault="00FB3C52">
            <w:pPr>
              <w:pStyle w:val="ConsPlusNormal"/>
              <w:jc w:val="right"/>
            </w:pPr>
            <w:r>
              <w:t>102,5</w:t>
            </w:r>
          </w:p>
        </w:tc>
        <w:tc>
          <w:tcPr>
            <w:tcW w:w="1022" w:type="dxa"/>
            <w:tcBorders>
              <w:top w:val="nil"/>
              <w:left w:val="nil"/>
              <w:bottom w:val="nil"/>
              <w:right w:val="nil"/>
            </w:tcBorders>
          </w:tcPr>
          <w:p w:rsidR="00FB3C52" w:rsidRDefault="00FB3C52">
            <w:pPr>
              <w:pStyle w:val="ConsPlusNormal"/>
              <w:jc w:val="right"/>
            </w:pPr>
            <w:r>
              <w:t>70,5</w:t>
            </w:r>
          </w:p>
        </w:tc>
        <w:tc>
          <w:tcPr>
            <w:tcW w:w="1013" w:type="dxa"/>
            <w:tcBorders>
              <w:top w:val="nil"/>
              <w:left w:val="nil"/>
              <w:bottom w:val="nil"/>
              <w:right w:val="nil"/>
            </w:tcBorders>
          </w:tcPr>
          <w:p w:rsidR="00FB3C52" w:rsidRDefault="00FB3C52">
            <w:pPr>
              <w:pStyle w:val="ConsPlusNormal"/>
              <w:jc w:val="right"/>
            </w:pPr>
            <w:r>
              <w:t>140,3</w:t>
            </w:r>
          </w:p>
        </w:tc>
        <w:tc>
          <w:tcPr>
            <w:tcW w:w="1018" w:type="dxa"/>
            <w:tcBorders>
              <w:top w:val="nil"/>
              <w:left w:val="nil"/>
              <w:bottom w:val="nil"/>
              <w:right w:val="nil"/>
            </w:tcBorders>
          </w:tcPr>
          <w:p w:rsidR="00FB3C52" w:rsidRDefault="00FB3C52">
            <w:pPr>
              <w:pStyle w:val="ConsPlusNormal"/>
              <w:jc w:val="right"/>
            </w:pPr>
            <w:r>
              <w:t>126,5</w:t>
            </w:r>
          </w:p>
        </w:tc>
        <w:tc>
          <w:tcPr>
            <w:tcW w:w="1022" w:type="dxa"/>
            <w:tcBorders>
              <w:top w:val="nil"/>
              <w:left w:val="nil"/>
              <w:bottom w:val="nil"/>
              <w:right w:val="nil"/>
            </w:tcBorders>
          </w:tcPr>
          <w:p w:rsidR="00FB3C52" w:rsidRDefault="00FB3C52">
            <w:pPr>
              <w:pStyle w:val="ConsPlusNormal"/>
              <w:jc w:val="right"/>
            </w:pPr>
            <w:r>
              <w:t>126,9</w:t>
            </w:r>
          </w:p>
        </w:tc>
        <w:tc>
          <w:tcPr>
            <w:tcW w:w="1051" w:type="dxa"/>
            <w:tcBorders>
              <w:top w:val="nil"/>
              <w:left w:val="nil"/>
              <w:bottom w:val="nil"/>
              <w:right w:val="nil"/>
            </w:tcBorders>
          </w:tcPr>
          <w:p w:rsidR="00FB3C52" w:rsidRDefault="00FB3C52">
            <w:pPr>
              <w:pStyle w:val="ConsPlusNormal"/>
              <w:jc w:val="right"/>
            </w:pPr>
            <w:r>
              <w:t>94,4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28.</w:t>
            </w:r>
          </w:p>
        </w:tc>
        <w:tc>
          <w:tcPr>
            <w:tcW w:w="3118" w:type="dxa"/>
            <w:tcBorders>
              <w:top w:val="nil"/>
              <w:left w:val="nil"/>
              <w:bottom w:val="nil"/>
              <w:right w:val="nil"/>
            </w:tcBorders>
          </w:tcPr>
          <w:p w:rsidR="00FB3C52" w:rsidRDefault="00FB3C52">
            <w:pPr>
              <w:pStyle w:val="ConsPlusNormal"/>
            </w:pPr>
            <w:r>
              <w:t>Город-курорт Ессентуки</w:t>
            </w:r>
          </w:p>
        </w:tc>
        <w:tc>
          <w:tcPr>
            <w:tcW w:w="1018" w:type="dxa"/>
            <w:tcBorders>
              <w:top w:val="nil"/>
              <w:left w:val="nil"/>
              <w:bottom w:val="nil"/>
              <w:right w:val="nil"/>
            </w:tcBorders>
          </w:tcPr>
          <w:p w:rsidR="00FB3C52" w:rsidRDefault="00FB3C52">
            <w:pPr>
              <w:pStyle w:val="ConsPlusNormal"/>
              <w:jc w:val="right"/>
            </w:pPr>
            <w:r>
              <w:t>203,4</w:t>
            </w:r>
          </w:p>
        </w:tc>
        <w:tc>
          <w:tcPr>
            <w:tcW w:w="1022" w:type="dxa"/>
            <w:tcBorders>
              <w:top w:val="nil"/>
              <w:left w:val="nil"/>
              <w:bottom w:val="nil"/>
              <w:right w:val="nil"/>
            </w:tcBorders>
          </w:tcPr>
          <w:p w:rsidR="00FB3C52" w:rsidRDefault="00FB3C52">
            <w:pPr>
              <w:pStyle w:val="ConsPlusNormal"/>
              <w:jc w:val="right"/>
            </w:pPr>
            <w:r>
              <w:t>150,3</w:t>
            </w:r>
          </w:p>
        </w:tc>
        <w:tc>
          <w:tcPr>
            <w:tcW w:w="1013" w:type="dxa"/>
            <w:tcBorders>
              <w:top w:val="nil"/>
              <w:left w:val="nil"/>
              <w:bottom w:val="nil"/>
              <w:right w:val="nil"/>
            </w:tcBorders>
          </w:tcPr>
          <w:p w:rsidR="00FB3C52" w:rsidRDefault="00FB3C52">
            <w:pPr>
              <w:pStyle w:val="ConsPlusNormal"/>
              <w:jc w:val="right"/>
            </w:pPr>
            <w:r>
              <w:t>198,1</w:t>
            </w:r>
          </w:p>
        </w:tc>
        <w:tc>
          <w:tcPr>
            <w:tcW w:w="1018" w:type="dxa"/>
            <w:tcBorders>
              <w:top w:val="nil"/>
              <w:left w:val="nil"/>
              <w:bottom w:val="nil"/>
              <w:right w:val="nil"/>
            </w:tcBorders>
          </w:tcPr>
          <w:p w:rsidR="00FB3C52" w:rsidRDefault="00FB3C52">
            <w:pPr>
              <w:pStyle w:val="ConsPlusNormal"/>
              <w:jc w:val="right"/>
            </w:pPr>
            <w:r>
              <w:t>181,9</w:t>
            </w:r>
          </w:p>
        </w:tc>
        <w:tc>
          <w:tcPr>
            <w:tcW w:w="1022" w:type="dxa"/>
            <w:tcBorders>
              <w:top w:val="nil"/>
              <w:left w:val="nil"/>
              <w:bottom w:val="nil"/>
              <w:right w:val="nil"/>
            </w:tcBorders>
          </w:tcPr>
          <w:p w:rsidR="00FB3C52" w:rsidRDefault="00FB3C52">
            <w:pPr>
              <w:pStyle w:val="ConsPlusNormal"/>
              <w:jc w:val="right"/>
            </w:pPr>
            <w:r>
              <w:t>148,4</w:t>
            </w:r>
          </w:p>
        </w:tc>
        <w:tc>
          <w:tcPr>
            <w:tcW w:w="1013" w:type="dxa"/>
            <w:tcBorders>
              <w:top w:val="nil"/>
              <w:left w:val="nil"/>
              <w:bottom w:val="nil"/>
              <w:right w:val="nil"/>
            </w:tcBorders>
          </w:tcPr>
          <w:p w:rsidR="00FB3C52" w:rsidRDefault="00FB3C52">
            <w:pPr>
              <w:pStyle w:val="ConsPlusNormal"/>
              <w:jc w:val="right"/>
            </w:pPr>
            <w:r>
              <w:t>161,1</w:t>
            </w:r>
          </w:p>
        </w:tc>
        <w:tc>
          <w:tcPr>
            <w:tcW w:w="1022" w:type="dxa"/>
            <w:tcBorders>
              <w:top w:val="nil"/>
              <w:left w:val="nil"/>
              <w:bottom w:val="nil"/>
              <w:right w:val="nil"/>
            </w:tcBorders>
          </w:tcPr>
          <w:p w:rsidR="00FB3C52" w:rsidRDefault="00FB3C52">
            <w:pPr>
              <w:pStyle w:val="ConsPlusNormal"/>
              <w:jc w:val="right"/>
            </w:pPr>
            <w:r>
              <w:t>187,9</w:t>
            </w:r>
          </w:p>
        </w:tc>
        <w:tc>
          <w:tcPr>
            <w:tcW w:w="1013" w:type="dxa"/>
            <w:tcBorders>
              <w:top w:val="nil"/>
              <w:left w:val="nil"/>
              <w:bottom w:val="nil"/>
              <w:right w:val="nil"/>
            </w:tcBorders>
          </w:tcPr>
          <w:p w:rsidR="00FB3C52" w:rsidRDefault="00FB3C52">
            <w:pPr>
              <w:pStyle w:val="ConsPlusNormal"/>
              <w:jc w:val="right"/>
            </w:pPr>
            <w:r>
              <w:t>116,4</w:t>
            </w:r>
          </w:p>
        </w:tc>
        <w:tc>
          <w:tcPr>
            <w:tcW w:w="1018" w:type="dxa"/>
            <w:tcBorders>
              <w:top w:val="nil"/>
              <w:left w:val="nil"/>
              <w:bottom w:val="nil"/>
              <w:right w:val="nil"/>
            </w:tcBorders>
          </w:tcPr>
          <w:p w:rsidR="00FB3C52" w:rsidRDefault="00FB3C52">
            <w:pPr>
              <w:pStyle w:val="ConsPlusNormal"/>
              <w:jc w:val="right"/>
            </w:pPr>
            <w:r>
              <w:t>132,5</w:t>
            </w:r>
          </w:p>
        </w:tc>
        <w:tc>
          <w:tcPr>
            <w:tcW w:w="1022" w:type="dxa"/>
            <w:tcBorders>
              <w:top w:val="nil"/>
              <w:left w:val="nil"/>
              <w:bottom w:val="nil"/>
              <w:right w:val="nil"/>
            </w:tcBorders>
          </w:tcPr>
          <w:p w:rsidR="00FB3C52" w:rsidRDefault="00FB3C52">
            <w:pPr>
              <w:pStyle w:val="ConsPlusNormal"/>
              <w:jc w:val="right"/>
            </w:pPr>
            <w:r>
              <w:t>124,9</w:t>
            </w:r>
          </w:p>
        </w:tc>
        <w:tc>
          <w:tcPr>
            <w:tcW w:w="1051" w:type="dxa"/>
            <w:tcBorders>
              <w:top w:val="nil"/>
              <w:left w:val="nil"/>
              <w:bottom w:val="nil"/>
              <w:right w:val="nil"/>
            </w:tcBorders>
          </w:tcPr>
          <w:p w:rsidR="00FB3C52" w:rsidRDefault="00FB3C52">
            <w:pPr>
              <w:pStyle w:val="ConsPlusNormal"/>
              <w:jc w:val="right"/>
            </w:pPr>
            <w:r>
              <w:t>139,8</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29.</w:t>
            </w:r>
          </w:p>
        </w:tc>
        <w:tc>
          <w:tcPr>
            <w:tcW w:w="3118" w:type="dxa"/>
            <w:tcBorders>
              <w:top w:val="nil"/>
              <w:left w:val="nil"/>
              <w:bottom w:val="nil"/>
              <w:right w:val="nil"/>
            </w:tcBorders>
          </w:tcPr>
          <w:p w:rsidR="00FB3C52" w:rsidRDefault="00FB3C52">
            <w:pPr>
              <w:pStyle w:val="ConsPlusNormal"/>
            </w:pPr>
            <w:r>
              <w:t>Кировский городской округ</w:t>
            </w:r>
          </w:p>
        </w:tc>
        <w:tc>
          <w:tcPr>
            <w:tcW w:w="1018" w:type="dxa"/>
            <w:tcBorders>
              <w:top w:val="nil"/>
              <w:left w:val="nil"/>
              <w:bottom w:val="nil"/>
              <w:right w:val="nil"/>
            </w:tcBorders>
          </w:tcPr>
          <w:p w:rsidR="00FB3C52" w:rsidRDefault="00FB3C52">
            <w:pPr>
              <w:pStyle w:val="ConsPlusNormal"/>
              <w:jc w:val="right"/>
            </w:pPr>
            <w:r>
              <w:t>126,6</w:t>
            </w:r>
          </w:p>
        </w:tc>
        <w:tc>
          <w:tcPr>
            <w:tcW w:w="1022" w:type="dxa"/>
            <w:tcBorders>
              <w:top w:val="nil"/>
              <w:left w:val="nil"/>
              <w:bottom w:val="nil"/>
              <w:right w:val="nil"/>
            </w:tcBorders>
          </w:tcPr>
          <w:p w:rsidR="00FB3C52" w:rsidRDefault="00FB3C52">
            <w:pPr>
              <w:pStyle w:val="ConsPlusNormal"/>
              <w:jc w:val="right"/>
            </w:pPr>
            <w:r>
              <w:t>123,9</w:t>
            </w:r>
          </w:p>
        </w:tc>
        <w:tc>
          <w:tcPr>
            <w:tcW w:w="1013" w:type="dxa"/>
            <w:tcBorders>
              <w:top w:val="nil"/>
              <w:left w:val="nil"/>
              <w:bottom w:val="nil"/>
              <w:right w:val="nil"/>
            </w:tcBorders>
          </w:tcPr>
          <w:p w:rsidR="00FB3C52" w:rsidRDefault="00FB3C52">
            <w:pPr>
              <w:pStyle w:val="ConsPlusNormal"/>
              <w:jc w:val="right"/>
            </w:pPr>
            <w:r>
              <w:t>148,0</w:t>
            </w:r>
          </w:p>
        </w:tc>
        <w:tc>
          <w:tcPr>
            <w:tcW w:w="1018" w:type="dxa"/>
            <w:tcBorders>
              <w:top w:val="nil"/>
              <w:left w:val="nil"/>
              <w:bottom w:val="nil"/>
              <w:right w:val="nil"/>
            </w:tcBorders>
          </w:tcPr>
          <w:p w:rsidR="00FB3C52" w:rsidRDefault="00FB3C52">
            <w:pPr>
              <w:pStyle w:val="ConsPlusNormal"/>
              <w:jc w:val="right"/>
            </w:pPr>
            <w:r>
              <w:t>161,1</w:t>
            </w:r>
          </w:p>
        </w:tc>
        <w:tc>
          <w:tcPr>
            <w:tcW w:w="1022" w:type="dxa"/>
            <w:tcBorders>
              <w:top w:val="nil"/>
              <w:left w:val="nil"/>
              <w:bottom w:val="nil"/>
              <w:right w:val="nil"/>
            </w:tcBorders>
          </w:tcPr>
          <w:p w:rsidR="00FB3C52" w:rsidRDefault="00FB3C52">
            <w:pPr>
              <w:pStyle w:val="ConsPlusNormal"/>
              <w:jc w:val="right"/>
            </w:pPr>
            <w:r>
              <w:t>173,3</w:t>
            </w:r>
          </w:p>
        </w:tc>
        <w:tc>
          <w:tcPr>
            <w:tcW w:w="1013" w:type="dxa"/>
            <w:tcBorders>
              <w:top w:val="nil"/>
              <w:left w:val="nil"/>
              <w:bottom w:val="nil"/>
              <w:right w:val="nil"/>
            </w:tcBorders>
          </w:tcPr>
          <w:p w:rsidR="00FB3C52" w:rsidRDefault="00FB3C52">
            <w:pPr>
              <w:pStyle w:val="ConsPlusNormal"/>
              <w:jc w:val="right"/>
            </w:pPr>
            <w:r>
              <w:t>156,3</w:t>
            </w:r>
          </w:p>
        </w:tc>
        <w:tc>
          <w:tcPr>
            <w:tcW w:w="1022" w:type="dxa"/>
            <w:tcBorders>
              <w:top w:val="nil"/>
              <w:left w:val="nil"/>
              <w:bottom w:val="nil"/>
              <w:right w:val="nil"/>
            </w:tcBorders>
          </w:tcPr>
          <w:p w:rsidR="00FB3C52" w:rsidRDefault="00FB3C52">
            <w:pPr>
              <w:pStyle w:val="ConsPlusNormal"/>
              <w:jc w:val="right"/>
            </w:pPr>
            <w:r>
              <w:t>150,5</w:t>
            </w:r>
          </w:p>
        </w:tc>
        <w:tc>
          <w:tcPr>
            <w:tcW w:w="1013" w:type="dxa"/>
            <w:tcBorders>
              <w:top w:val="nil"/>
              <w:left w:val="nil"/>
              <w:bottom w:val="nil"/>
              <w:right w:val="nil"/>
            </w:tcBorders>
          </w:tcPr>
          <w:p w:rsidR="00FB3C52" w:rsidRDefault="00FB3C52">
            <w:pPr>
              <w:pStyle w:val="ConsPlusNormal"/>
              <w:jc w:val="right"/>
            </w:pPr>
            <w:r>
              <w:t>160,2</w:t>
            </w:r>
          </w:p>
        </w:tc>
        <w:tc>
          <w:tcPr>
            <w:tcW w:w="1018" w:type="dxa"/>
            <w:tcBorders>
              <w:top w:val="nil"/>
              <w:left w:val="nil"/>
              <w:bottom w:val="nil"/>
              <w:right w:val="nil"/>
            </w:tcBorders>
          </w:tcPr>
          <w:p w:rsidR="00FB3C52" w:rsidRDefault="00FB3C52">
            <w:pPr>
              <w:pStyle w:val="ConsPlusNormal"/>
              <w:jc w:val="right"/>
            </w:pPr>
            <w:r>
              <w:t>157,2</w:t>
            </w:r>
          </w:p>
        </w:tc>
        <w:tc>
          <w:tcPr>
            <w:tcW w:w="1022" w:type="dxa"/>
            <w:tcBorders>
              <w:top w:val="nil"/>
              <w:left w:val="nil"/>
              <w:bottom w:val="nil"/>
              <w:right w:val="nil"/>
            </w:tcBorders>
          </w:tcPr>
          <w:p w:rsidR="00FB3C52" w:rsidRDefault="00FB3C52">
            <w:pPr>
              <w:pStyle w:val="ConsPlusNormal"/>
              <w:jc w:val="right"/>
            </w:pPr>
            <w:r>
              <w:t>122,4</w:t>
            </w:r>
          </w:p>
        </w:tc>
        <w:tc>
          <w:tcPr>
            <w:tcW w:w="1051" w:type="dxa"/>
            <w:tcBorders>
              <w:top w:val="nil"/>
              <w:left w:val="nil"/>
              <w:bottom w:val="nil"/>
              <w:right w:val="nil"/>
            </w:tcBorders>
          </w:tcPr>
          <w:p w:rsidR="00FB3C52" w:rsidRDefault="00FB3C52">
            <w:pPr>
              <w:pStyle w:val="ConsPlusNormal"/>
              <w:jc w:val="right"/>
            </w:pPr>
            <w:r>
              <w:t>136,9</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30.</w:t>
            </w:r>
          </w:p>
        </w:tc>
        <w:tc>
          <w:tcPr>
            <w:tcW w:w="3118" w:type="dxa"/>
            <w:tcBorders>
              <w:top w:val="nil"/>
              <w:left w:val="nil"/>
              <w:bottom w:val="nil"/>
              <w:right w:val="nil"/>
            </w:tcBorders>
          </w:tcPr>
          <w:p w:rsidR="00FB3C52" w:rsidRDefault="00FB3C52">
            <w:pPr>
              <w:pStyle w:val="ConsPlusNormal"/>
            </w:pPr>
            <w:r>
              <w:t>Левокумский муниципальный район</w:t>
            </w:r>
          </w:p>
        </w:tc>
        <w:tc>
          <w:tcPr>
            <w:tcW w:w="1018" w:type="dxa"/>
            <w:tcBorders>
              <w:top w:val="nil"/>
              <w:left w:val="nil"/>
              <w:bottom w:val="nil"/>
              <w:right w:val="nil"/>
            </w:tcBorders>
          </w:tcPr>
          <w:p w:rsidR="00FB3C52" w:rsidRDefault="00FB3C52">
            <w:pPr>
              <w:pStyle w:val="ConsPlusNormal"/>
              <w:jc w:val="right"/>
            </w:pPr>
            <w:r>
              <w:t>125,1</w:t>
            </w:r>
          </w:p>
        </w:tc>
        <w:tc>
          <w:tcPr>
            <w:tcW w:w="1022" w:type="dxa"/>
            <w:tcBorders>
              <w:top w:val="nil"/>
              <w:left w:val="nil"/>
              <w:bottom w:val="nil"/>
              <w:right w:val="nil"/>
            </w:tcBorders>
          </w:tcPr>
          <w:p w:rsidR="00FB3C52" w:rsidRDefault="00FB3C52">
            <w:pPr>
              <w:pStyle w:val="ConsPlusNormal"/>
              <w:jc w:val="right"/>
            </w:pPr>
            <w:r>
              <w:t>147,3</w:t>
            </w:r>
          </w:p>
        </w:tc>
        <w:tc>
          <w:tcPr>
            <w:tcW w:w="1013" w:type="dxa"/>
            <w:tcBorders>
              <w:top w:val="nil"/>
              <w:left w:val="nil"/>
              <w:bottom w:val="nil"/>
              <w:right w:val="nil"/>
            </w:tcBorders>
          </w:tcPr>
          <w:p w:rsidR="00FB3C52" w:rsidRDefault="00FB3C52">
            <w:pPr>
              <w:pStyle w:val="ConsPlusNormal"/>
              <w:jc w:val="right"/>
            </w:pPr>
            <w:r>
              <w:t>148,2</w:t>
            </w:r>
          </w:p>
        </w:tc>
        <w:tc>
          <w:tcPr>
            <w:tcW w:w="1018" w:type="dxa"/>
            <w:tcBorders>
              <w:top w:val="nil"/>
              <w:left w:val="nil"/>
              <w:bottom w:val="nil"/>
              <w:right w:val="nil"/>
            </w:tcBorders>
          </w:tcPr>
          <w:p w:rsidR="00FB3C52" w:rsidRDefault="00FB3C52">
            <w:pPr>
              <w:pStyle w:val="ConsPlusNormal"/>
              <w:jc w:val="right"/>
            </w:pPr>
            <w:r>
              <w:t>137,6</w:t>
            </w:r>
          </w:p>
        </w:tc>
        <w:tc>
          <w:tcPr>
            <w:tcW w:w="1022" w:type="dxa"/>
            <w:tcBorders>
              <w:top w:val="nil"/>
              <w:left w:val="nil"/>
              <w:bottom w:val="nil"/>
              <w:right w:val="nil"/>
            </w:tcBorders>
          </w:tcPr>
          <w:p w:rsidR="00FB3C52" w:rsidRDefault="00FB3C52">
            <w:pPr>
              <w:pStyle w:val="ConsPlusNormal"/>
              <w:jc w:val="right"/>
            </w:pPr>
            <w:r>
              <w:t>168,2</w:t>
            </w:r>
          </w:p>
        </w:tc>
        <w:tc>
          <w:tcPr>
            <w:tcW w:w="1013" w:type="dxa"/>
            <w:tcBorders>
              <w:top w:val="nil"/>
              <w:left w:val="nil"/>
              <w:bottom w:val="nil"/>
              <w:right w:val="nil"/>
            </w:tcBorders>
          </w:tcPr>
          <w:p w:rsidR="00FB3C52" w:rsidRDefault="00FB3C52">
            <w:pPr>
              <w:pStyle w:val="ConsPlusNormal"/>
              <w:jc w:val="right"/>
            </w:pPr>
            <w:r>
              <w:t>153,8</w:t>
            </w:r>
          </w:p>
        </w:tc>
        <w:tc>
          <w:tcPr>
            <w:tcW w:w="1022" w:type="dxa"/>
            <w:tcBorders>
              <w:top w:val="nil"/>
              <w:left w:val="nil"/>
              <w:bottom w:val="nil"/>
              <w:right w:val="nil"/>
            </w:tcBorders>
          </w:tcPr>
          <w:p w:rsidR="00FB3C52" w:rsidRDefault="00FB3C52">
            <w:pPr>
              <w:pStyle w:val="ConsPlusNormal"/>
              <w:jc w:val="right"/>
            </w:pPr>
            <w:r>
              <w:t>163,0</w:t>
            </w:r>
          </w:p>
        </w:tc>
        <w:tc>
          <w:tcPr>
            <w:tcW w:w="1013" w:type="dxa"/>
            <w:tcBorders>
              <w:top w:val="nil"/>
              <w:left w:val="nil"/>
              <w:bottom w:val="nil"/>
              <w:right w:val="nil"/>
            </w:tcBorders>
          </w:tcPr>
          <w:p w:rsidR="00FB3C52" w:rsidRDefault="00FB3C52">
            <w:pPr>
              <w:pStyle w:val="ConsPlusNormal"/>
              <w:jc w:val="right"/>
            </w:pPr>
            <w:r>
              <w:t>136,0</w:t>
            </w:r>
          </w:p>
        </w:tc>
        <w:tc>
          <w:tcPr>
            <w:tcW w:w="1018" w:type="dxa"/>
            <w:tcBorders>
              <w:top w:val="nil"/>
              <w:left w:val="nil"/>
              <w:bottom w:val="nil"/>
              <w:right w:val="nil"/>
            </w:tcBorders>
          </w:tcPr>
          <w:p w:rsidR="00FB3C52" w:rsidRDefault="00FB3C52">
            <w:pPr>
              <w:pStyle w:val="ConsPlusNormal"/>
              <w:jc w:val="right"/>
            </w:pPr>
            <w:r>
              <w:t>169,7</w:t>
            </w:r>
          </w:p>
        </w:tc>
        <w:tc>
          <w:tcPr>
            <w:tcW w:w="1022" w:type="dxa"/>
            <w:tcBorders>
              <w:top w:val="nil"/>
              <w:left w:val="nil"/>
              <w:bottom w:val="nil"/>
              <w:right w:val="nil"/>
            </w:tcBorders>
          </w:tcPr>
          <w:p w:rsidR="00FB3C52" w:rsidRDefault="00FB3C52">
            <w:pPr>
              <w:pStyle w:val="ConsPlusNormal"/>
              <w:jc w:val="right"/>
            </w:pPr>
            <w:r>
              <w:t>117,2</w:t>
            </w:r>
          </w:p>
        </w:tc>
        <w:tc>
          <w:tcPr>
            <w:tcW w:w="1051" w:type="dxa"/>
            <w:tcBorders>
              <w:top w:val="nil"/>
              <w:left w:val="nil"/>
              <w:bottom w:val="nil"/>
              <w:right w:val="nil"/>
            </w:tcBorders>
          </w:tcPr>
          <w:p w:rsidR="00FB3C52" w:rsidRDefault="00FB3C52">
            <w:pPr>
              <w:pStyle w:val="ConsPlusNormal"/>
              <w:jc w:val="right"/>
            </w:pPr>
            <w:r>
              <w:t>165,5</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31.</w:t>
            </w:r>
          </w:p>
        </w:tc>
        <w:tc>
          <w:tcPr>
            <w:tcW w:w="3118" w:type="dxa"/>
            <w:tcBorders>
              <w:top w:val="nil"/>
              <w:left w:val="nil"/>
              <w:bottom w:val="nil"/>
              <w:right w:val="nil"/>
            </w:tcBorders>
          </w:tcPr>
          <w:p w:rsidR="00FB3C52" w:rsidRDefault="00FB3C52">
            <w:pPr>
              <w:pStyle w:val="ConsPlusNormal"/>
            </w:pPr>
            <w:r>
              <w:t>Арзгирский муниципальный район</w:t>
            </w:r>
          </w:p>
        </w:tc>
        <w:tc>
          <w:tcPr>
            <w:tcW w:w="1018" w:type="dxa"/>
            <w:tcBorders>
              <w:top w:val="nil"/>
              <w:left w:val="nil"/>
              <w:bottom w:val="nil"/>
              <w:right w:val="nil"/>
            </w:tcBorders>
          </w:tcPr>
          <w:p w:rsidR="00FB3C52" w:rsidRDefault="00FB3C52">
            <w:pPr>
              <w:pStyle w:val="ConsPlusNormal"/>
              <w:jc w:val="right"/>
            </w:pPr>
            <w:r>
              <w:t>124,9</w:t>
            </w:r>
          </w:p>
        </w:tc>
        <w:tc>
          <w:tcPr>
            <w:tcW w:w="1022" w:type="dxa"/>
            <w:tcBorders>
              <w:top w:val="nil"/>
              <w:left w:val="nil"/>
              <w:bottom w:val="nil"/>
              <w:right w:val="nil"/>
            </w:tcBorders>
          </w:tcPr>
          <w:p w:rsidR="00FB3C52" w:rsidRDefault="00FB3C52">
            <w:pPr>
              <w:pStyle w:val="ConsPlusNormal"/>
              <w:jc w:val="right"/>
            </w:pPr>
            <w:r>
              <w:t>144,6</w:t>
            </w:r>
          </w:p>
        </w:tc>
        <w:tc>
          <w:tcPr>
            <w:tcW w:w="1013" w:type="dxa"/>
            <w:tcBorders>
              <w:top w:val="nil"/>
              <w:left w:val="nil"/>
              <w:bottom w:val="nil"/>
              <w:right w:val="nil"/>
            </w:tcBorders>
          </w:tcPr>
          <w:p w:rsidR="00FB3C52" w:rsidRDefault="00FB3C52">
            <w:pPr>
              <w:pStyle w:val="ConsPlusNormal"/>
              <w:jc w:val="right"/>
            </w:pPr>
            <w:r>
              <w:t>134,4</w:t>
            </w:r>
          </w:p>
        </w:tc>
        <w:tc>
          <w:tcPr>
            <w:tcW w:w="1018" w:type="dxa"/>
            <w:tcBorders>
              <w:top w:val="nil"/>
              <w:left w:val="nil"/>
              <w:bottom w:val="nil"/>
              <w:right w:val="nil"/>
            </w:tcBorders>
          </w:tcPr>
          <w:p w:rsidR="00FB3C52" w:rsidRDefault="00FB3C52">
            <w:pPr>
              <w:pStyle w:val="ConsPlusNormal"/>
              <w:jc w:val="right"/>
            </w:pPr>
            <w:r>
              <w:t>150,8</w:t>
            </w:r>
          </w:p>
        </w:tc>
        <w:tc>
          <w:tcPr>
            <w:tcW w:w="1022" w:type="dxa"/>
            <w:tcBorders>
              <w:top w:val="nil"/>
              <w:left w:val="nil"/>
              <w:bottom w:val="nil"/>
              <w:right w:val="nil"/>
            </w:tcBorders>
          </w:tcPr>
          <w:p w:rsidR="00FB3C52" w:rsidRDefault="00FB3C52">
            <w:pPr>
              <w:pStyle w:val="ConsPlusNormal"/>
              <w:jc w:val="right"/>
            </w:pPr>
            <w:r>
              <w:t>164,3</w:t>
            </w:r>
          </w:p>
        </w:tc>
        <w:tc>
          <w:tcPr>
            <w:tcW w:w="1013" w:type="dxa"/>
            <w:tcBorders>
              <w:top w:val="nil"/>
              <w:left w:val="nil"/>
              <w:bottom w:val="nil"/>
              <w:right w:val="nil"/>
            </w:tcBorders>
          </w:tcPr>
          <w:p w:rsidR="00FB3C52" w:rsidRDefault="00FB3C52">
            <w:pPr>
              <w:pStyle w:val="ConsPlusNormal"/>
              <w:jc w:val="right"/>
            </w:pPr>
            <w:r>
              <w:t>122,1</w:t>
            </w:r>
          </w:p>
        </w:tc>
        <w:tc>
          <w:tcPr>
            <w:tcW w:w="1022" w:type="dxa"/>
            <w:tcBorders>
              <w:top w:val="nil"/>
              <w:left w:val="nil"/>
              <w:bottom w:val="nil"/>
              <w:right w:val="nil"/>
            </w:tcBorders>
          </w:tcPr>
          <w:p w:rsidR="00FB3C52" w:rsidRDefault="00FB3C52">
            <w:pPr>
              <w:pStyle w:val="ConsPlusNormal"/>
              <w:jc w:val="right"/>
            </w:pPr>
            <w:r>
              <w:t>127,8</w:t>
            </w:r>
          </w:p>
        </w:tc>
        <w:tc>
          <w:tcPr>
            <w:tcW w:w="1013" w:type="dxa"/>
            <w:tcBorders>
              <w:top w:val="nil"/>
              <w:left w:val="nil"/>
              <w:bottom w:val="nil"/>
              <w:right w:val="nil"/>
            </w:tcBorders>
          </w:tcPr>
          <w:p w:rsidR="00FB3C52" w:rsidRDefault="00FB3C52">
            <w:pPr>
              <w:pStyle w:val="ConsPlusNormal"/>
              <w:jc w:val="right"/>
            </w:pPr>
            <w:r>
              <w:t>116,2</w:t>
            </w:r>
          </w:p>
        </w:tc>
        <w:tc>
          <w:tcPr>
            <w:tcW w:w="1018" w:type="dxa"/>
            <w:tcBorders>
              <w:top w:val="nil"/>
              <w:left w:val="nil"/>
              <w:bottom w:val="nil"/>
              <w:right w:val="nil"/>
            </w:tcBorders>
          </w:tcPr>
          <w:p w:rsidR="00FB3C52" w:rsidRDefault="00FB3C52">
            <w:pPr>
              <w:pStyle w:val="ConsPlusNormal"/>
              <w:jc w:val="right"/>
            </w:pPr>
            <w:r>
              <w:t>128,6</w:t>
            </w:r>
          </w:p>
        </w:tc>
        <w:tc>
          <w:tcPr>
            <w:tcW w:w="1022" w:type="dxa"/>
            <w:tcBorders>
              <w:top w:val="nil"/>
              <w:left w:val="nil"/>
              <w:bottom w:val="nil"/>
              <w:right w:val="nil"/>
            </w:tcBorders>
          </w:tcPr>
          <w:p w:rsidR="00FB3C52" w:rsidRDefault="00FB3C52">
            <w:pPr>
              <w:pStyle w:val="ConsPlusNormal"/>
              <w:jc w:val="right"/>
            </w:pPr>
            <w:r>
              <w:t>113,8</w:t>
            </w:r>
          </w:p>
        </w:tc>
        <w:tc>
          <w:tcPr>
            <w:tcW w:w="1051" w:type="dxa"/>
            <w:tcBorders>
              <w:top w:val="nil"/>
              <w:left w:val="nil"/>
              <w:bottom w:val="nil"/>
              <w:right w:val="nil"/>
            </w:tcBorders>
          </w:tcPr>
          <w:p w:rsidR="00FB3C52" w:rsidRDefault="00FB3C52">
            <w:pPr>
              <w:pStyle w:val="ConsPlusNormal"/>
              <w:jc w:val="right"/>
            </w:pPr>
            <w:r>
              <w:t>135,6</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32.</w:t>
            </w:r>
          </w:p>
        </w:tc>
        <w:tc>
          <w:tcPr>
            <w:tcW w:w="3118" w:type="dxa"/>
            <w:tcBorders>
              <w:top w:val="nil"/>
              <w:left w:val="nil"/>
              <w:bottom w:val="nil"/>
              <w:right w:val="nil"/>
            </w:tcBorders>
          </w:tcPr>
          <w:p w:rsidR="00FB3C52" w:rsidRDefault="00FB3C52">
            <w:pPr>
              <w:pStyle w:val="ConsPlusNormal"/>
            </w:pPr>
            <w:r>
              <w:t>Город-курорт Железноводск</w:t>
            </w:r>
          </w:p>
        </w:tc>
        <w:tc>
          <w:tcPr>
            <w:tcW w:w="1018" w:type="dxa"/>
            <w:tcBorders>
              <w:top w:val="nil"/>
              <w:left w:val="nil"/>
              <w:bottom w:val="nil"/>
              <w:right w:val="nil"/>
            </w:tcBorders>
          </w:tcPr>
          <w:p w:rsidR="00FB3C52" w:rsidRDefault="00FB3C52">
            <w:pPr>
              <w:pStyle w:val="ConsPlusNormal"/>
              <w:jc w:val="right"/>
            </w:pPr>
            <w:r>
              <w:t>142,5</w:t>
            </w:r>
          </w:p>
        </w:tc>
        <w:tc>
          <w:tcPr>
            <w:tcW w:w="1022" w:type="dxa"/>
            <w:tcBorders>
              <w:top w:val="nil"/>
              <w:left w:val="nil"/>
              <w:bottom w:val="nil"/>
              <w:right w:val="nil"/>
            </w:tcBorders>
          </w:tcPr>
          <w:p w:rsidR="00FB3C52" w:rsidRDefault="00FB3C52">
            <w:pPr>
              <w:pStyle w:val="ConsPlusNormal"/>
              <w:jc w:val="right"/>
            </w:pPr>
            <w:r>
              <w:t>124,8</w:t>
            </w:r>
          </w:p>
        </w:tc>
        <w:tc>
          <w:tcPr>
            <w:tcW w:w="1013" w:type="dxa"/>
            <w:tcBorders>
              <w:top w:val="nil"/>
              <w:left w:val="nil"/>
              <w:bottom w:val="nil"/>
              <w:right w:val="nil"/>
            </w:tcBorders>
          </w:tcPr>
          <w:p w:rsidR="00FB3C52" w:rsidRDefault="00FB3C52">
            <w:pPr>
              <w:pStyle w:val="ConsPlusNormal"/>
              <w:jc w:val="right"/>
            </w:pPr>
            <w:r>
              <w:t>161,3</w:t>
            </w:r>
          </w:p>
        </w:tc>
        <w:tc>
          <w:tcPr>
            <w:tcW w:w="1018" w:type="dxa"/>
            <w:tcBorders>
              <w:top w:val="nil"/>
              <w:left w:val="nil"/>
              <w:bottom w:val="nil"/>
              <w:right w:val="nil"/>
            </w:tcBorders>
          </w:tcPr>
          <w:p w:rsidR="00FB3C52" w:rsidRDefault="00FB3C52">
            <w:pPr>
              <w:pStyle w:val="ConsPlusNormal"/>
              <w:jc w:val="right"/>
            </w:pPr>
            <w:r>
              <w:t>176,0</w:t>
            </w:r>
          </w:p>
        </w:tc>
        <w:tc>
          <w:tcPr>
            <w:tcW w:w="1022" w:type="dxa"/>
            <w:tcBorders>
              <w:top w:val="nil"/>
              <w:left w:val="nil"/>
              <w:bottom w:val="nil"/>
              <w:right w:val="nil"/>
            </w:tcBorders>
          </w:tcPr>
          <w:p w:rsidR="00FB3C52" w:rsidRDefault="00FB3C52">
            <w:pPr>
              <w:pStyle w:val="ConsPlusNormal"/>
              <w:jc w:val="right"/>
            </w:pPr>
            <w:r>
              <w:t>171,4</w:t>
            </w:r>
          </w:p>
        </w:tc>
        <w:tc>
          <w:tcPr>
            <w:tcW w:w="1013" w:type="dxa"/>
            <w:tcBorders>
              <w:top w:val="nil"/>
              <w:left w:val="nil"/>
              <w:bottom w:val="nil"/>
              <w:right w:val="nil"/>
            </w:tcBorders>
          </w:tcPr>
          <w:p w:rsidR="00FB3C52" w:rsidRDefault="00FB3C52">
            <w:pPr>
              <w:pStyle w:val="ConsPlusNormal"/>
              <w:jc w:val="right"/>
            </w:pPr>
            <w:r>
              <w:t>164,6</w:t>
            </w:r>
          </w:p>
        </w:tc>
        <w:tc>
          <w:tcPr>
            <w:tcW w:w="1022" w:type="dxa"/>
            <w:tcBorders>
              <w:top w:val="nil"/>
              <w:left w:val="nil"/>
              <w:bottom w:val="nil"/>
              <w:right w:val="nil"/>
            </w:tcBorders>
          </w:tcPr>
          <w:p w:rsidR="00FB3C52" w:rsidRDefault="00FB3C52">
            <w:pPr>
              <w:pStyle w:val="ConsPlusNormal"/>
              <w:jc w:val="right"/>
            </w:pPr>
            <w:r>
              <w:t>164,3</w:t>
            </w:r>
          </w:p>
        </w:tc>
        <w:tc>
          <w:tcPr>
            <w:tcW w:w="1013" w:type="dxa"/>
            <w:tcBorders>
              <w:top w:val="nil"/>
              <w:left w:val="nil"/>
              <w:bottom w:val="nil"/>
              <w:right w:val="nil"/>
            </w:tcBorders>
          </w:tcPr>
          <w:p w:rsidR="00FB3C52" w:rsidRDefault="00FB3C52">
            <w:pPr>
              <w:pStyle w:val="ConsPlusNormal"/>
              <w:jc w:val="right"/>
            </w:pPr>
            <w:r>
              <w:t>178,3</w:t>
            </w:r>
          </w:p>
        </w:tc>
        <w:tc>
          <w:tcPr>
            <w:tcW w:w="1018" w:type="dxa"/>
            <w:tcBorders>
              <w:top w:val="nil"/>
              <w:left w:val="nil"/>
              <w:bottom w:val="nil"/>
              <w:right w:val="nil"/>
            </w:tcBorders>
          </w:tcPr>
          <w:p w:rsidR="00FB3C52" w:rsidRDefault="00FB3C52">
            <w:pPr>
              <w:pStyle w:val="ConsPlusNormal"/>
              <w:jc w:val="right"/>
            </w:pPr>
            <w:r>
              <w:t>127,8</w:t>
            </w:r>
          </w:p>
        </w:tc>
        <w:tc>
          <w:tcPr>
            <w:tcW w:w="1022" w:type="dxa"/>
            <w:tcBorders>
              <w:top w:val="nil"/>
              <w:left w:val="nil"/>
              <w:bottom w:val="nil"/>
              <w:right w:val="nil"/>
            </w:tcBorders>
          </w:tcPr>
          <w:p w:rsidR="00FB3C52" w:rsidRDefault="00FB3C52">
            <w:pPr>
              <w:pStyle w:val="ConsPlusNormal"/>
              <w:jc w:val="right"/>
            </w:pPr>
            <w:r>
              <w:t>106,3</w:t>
            </w:r>
          </w:p>
        </w:tc>
        <w:tc>
          <w:tcPr>
            <w:tcW w:w="1051" w:type="dxa"/>
            <w:tcBorders>
              <w:top w:val="nil"/>
              <w:left w:val="nil"/>
              <w:bottom w:val="nil"/>
              <w:right w:val="nil"/>
            </w:tcBorders>
          </w:tcPr>
          <w:p w:rsidR="00FB3C52" w:rsidRDefault="00FB3C52">
            <w:pPr>
              <w:pStyle w:val="ConsPlusNormal"/>
              <w:jc w:val="right"/>
            </w:pPr>
            <w:r>
              <w:t>126,1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pPr>
          </w:p>
        </w:tc>
        <w:tc>
          <w:tcPr>
            <w:tcW w:w="3118" w:type="dxa"/>
            <w:tcBorders>
              <w:top w:val="nil"/>
              <w:left w:val="nil"/>
              <w:bottom w:val="nil"/>
              <w:right w:val="nil"/>
            </w:tcBorders>
          </w:tcPr>
          <w:p w:rsidR="00FB3C52" w:rsidRDefault="00FB3C52">
            <w:pPr>
              <w:pStyle w:val="ConsPlusNormal"/>
            </w:pPr>
            <w:r>
              <w:t>Среднекраевой показатель</w:t>
            </w:r>
          </w:p>
        </w:tc>
        <w:tc>
          <w:tcPr>
            <w:tcW w:w="1018" w:type="dxa"/>
            <w:tcBorders>
              <w:top w:val="nil"/>
              <w:left w:val="nil"/>
              <w:bottom w:val="nil"/>
              <w:right w:val="nil"/>
            </w:tcBorders>
          </w:tcPr>
          <w:p w:rsidR="00FB3C52" w:rsidRDefault="00FB3C52">
            <w:pPr>
              <w:pStyle w:val="ConsPlusNormal"/>
              <w:jc w:val="right"/>
            </w:pPr>
            <w:r>
              <w:t>175,6</w:t>
            </w:r>
          </w:p>
        </w:tc>
        <w:tc>
          <w:tcPr>
            <w:tcW w:w="1022" w:type="dxa"/>
            <w:tcBorders>
              <w:top w:val="nil"/>
              <w:left w:val="nil"/>
              <w:bottom w:val="nil"/>
              <w:right w:val="nil"/>
            </w:tcBorders>
          </w:tcPr>
          <w:p w:rsidR="00FB3C52" w:rsidRDefault="00FB3C52">
            <w:pPr>
              <w:pStyle w:val="ConsPlusNormal"/>
              <w:jc w:val="right"/>
            </w:pPr>
            <w:r>
              <w:t>176,1</w:t>
            </w:r>
          </w:p>
        </w:tc>
        <w:tc>
          <w:tcPr>
            <w:tcW w:w="1013" w:type="dxa"/>
            <w:tcBorders>
              <w:top w:val="nil"/>
              <w:left w:val="nil"/>
              <w:bottom w:val="nil"/>
              <w:right w:val="nil"/>
            </w:tcBorders>
          </w:tcPr>
          <w:p w:rsidR="00FB3C52" w:rsidRDefault="00FB3C52">
            <w:pPr>
              <w:pStyle w:val="ConsPlusNormal"/>
              <w:jc w:val="right"/>
            </w:pPr>
            <w:r>
              <w:t>178,4</w:t>
            </w:r>
          </w:p>
        </w:tc>
        <w:tc>
          <w:tcPr>
            <w:tcW w:w="1018" w:type="dxa"/>
            <w:tcBorders>
              <w:top w:val="nil"/>
              <w:left w:val="nil"/>
              <w:bottom w:val="nil"/>
              <w:right w:val="nil"/>
            </w:tcBorders>
          </w:tcPr>
          <w:p w:rsidR="00FB3C52" w:rsidRDefault="00FB3C52">
            <w:pPr>
              <w:pStyle w:val="ConsPlusNormal"/>
              <w:jc w:val="right"/>
            </w:pPr>
            <w:r>
              <w:t>178,8</w:t>
            </w:r>
          </w:p>
        </w:tc>
        <w:tc>
          <w:tcPr>
            <w:tcW w:w="1022" w:type="dxa"/>
            <w:tcBorders>
              <w:top w:val="nil"/>
              <w:left w:val="nil"/>
              <w:bottom w:val="nil"/>
              <w:right w:val="nil"/>
            </w:tcBorders>
          </w:tcPr>
          <w:p w:rsidR="00FB3C52" w:rsidRDefault="00FB3C52">
            <w:pPr>
              <w:pStyle w:val="ConsPlusNormal"/>
              <w:jc w:val="right"/>
            </w:pPr>
            <w:r>
              <w:t>172,2</w:t>
            </w:r>
          </w:p>
        </w:tc>
        <w:tc>
          <w:tcPr>
            <w:tcW w:w="1013" w:type="dxa"/>
            <w:tcBorders>
              <w:top w:val="nil"/>
              <w:left w:val="nil"/>
              <w:bottom w:val="nil"/>
              <w:right w:val="nil"/>
            </w:tcBorders>
          </w:tcPr>
          <w:p w:rsidR="00FB3C52" w:rsidRDefault="00FB3C52">
            <w:pPr>
              <w:pStyle w:val="ConsPlusNormal"/>
              <w:jc w:val="right"/>
            </w:pPr>
            <w:r>
              <w:t>171,8</w:t>
            </w:r>
          </w:p>
        </w:tc>
        <w:tc>
          <w:tcPr>
            <w:tcW w:w="1022" w:type="dxa"/>
            <w:tcBorders>
              <w:top w:val="nil"/>
              <w:left w:val="nil"/>
              <w:bottom w:val="nil"/>
              <w:right w:val="nil"/>
            </w:tcBorders>
          </w:tcPr>
          <w:p w:rsidR="00FB3C52" w:rsidRDefault="00FB3C52">
            <w:pPr>
              <w:pStyle w:val="ConsPlusNormal"/>
              <w:jc w:val="right"/>
            </w:pPr>
            <w:r>
              <w:t>178,5</w:t>
            </w:r>
          </w:p>
        </w:tc>
        <w:tc>
          <w:tcPr>
            <w:tcW w:w="1013" w:type="dxa"/>
            <w:tcBorders>
              <w:top w:val="nil"/>
              <w:left w:val="nil"/>
              <w:bottom w:val="nil"/>
              <w:right w:val="nil"/>
            </w:tcBorders>
          </w:tcPr>
          <w:p w:rsidR="00FB3C52" w:rsidRDefault="00FB3C52">
            <w:pPr>
              <w:pStyle w:val="ConsPlusNormal"/>
              <w:jc w:val="right"/>
            </w:pPr>
            <w:r>
              <w:t>160,8</w:t>
            </w:r>
          </w:p>
        </w:tc>
        <w:tc>
          <w:tcPr>
            <w:tcW w:w="1018" w:type="dxa"/>
            <w:tcBorders>
              <w:top w:val="nil"/>
              <w:left w:val="nil"/>
              <w:bottom w:val="nil"/>
              <w:right w:val="nil"/>
            </w:tcBorders>
          </w:tcPr>
          <w:p w:rsidR="00FB3C52" w:rsidRDefault="00FB3C52">
            <w:pPr>
              <w:pStyle w:val="ConsPlusNormal"/>
              <w:jc w:val="right"/>
            </w:pPr>
            <w:r>
              <w:t>168,6</w:t>
            </w:r>
          </w:p>
        </w:tc>
        <w:tc>
          <w:tcPr>
            <w:tcW w:w="1022" w:type="dxa"/>
            <w:tcBorders>
              <w:top w:val="nil"/>
              <w:left w:val="nil"/>
              <w:bottom w:val="nil"/>
              <w:right w:val="nil"/>
            </w:tcBorders>
          </w:tcPr>
          <w:p w:rsidR="00FB3C52" w:rsidRDefault="00FB3C52">
            <w:pPr>
              <w:pStyle w:val="ConsPlusNormal"/>
              <w:jc w:val="right"/>
            </w:pPr>
            <w:r>
              <w:t>164,5</w:t>
            </w:r>
          </w:p>
        </w:tc>
        <w:tc>
          <w:tcPr>
            <w:tcW w:w="1051" w:type="dxa"/>
            <w:tcBorders>
              <w:top w:val="nil"/>
              <w:left w:val="nil"/>
              <w:bottom w:val="nil"/>
              <w:right w:val="nil"/>
            </w:tcBorders>
          </w:tcPr>
          <w:p w:rsidR="00FB3C52" w:rsidRDefault="00FB3C52">
            <w:pPr>
              <w:pStyle w:val="ConsPlusNormal"/>
              <w:jc w:val="right"/>
            </w:pPr>
            <w:r>
              <w:t>166,8</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28, свидетельствуют о положительной динамике грубого показателя смертности населения Ставропольского края от злокачественных новообразований на 100 тыс. населения Ставропольского края по большинству муниципальных образований Ставропольского края.</w:t>
      </w:r>
    </w:p>
    <w:p w:rsidR="00FB3C52" w:rsidRDefault="00FB3C52">
      <w:pPr>
        <w:pStyle w:val="ConsPlusNormal"/>
        <w:spacing w:before="220"/>
        <w:ind w:firstLine="540"/>
        <w:jc w:val="both"/>
      </w:pPr>
      <w:r>
        <w:t>Наиболее благоприятный грубый показатель смертности населения Ставропольского края от злокачественных образований на 100 тыс. населения Ставропольского края за период с 2010 по 2019 год сложился по следующим муниципальным образованиям Ставропольского края:</w:t>
      </w:r>
    </w:p>
    <w:p w:rsidR="00FB3C52" w:rsidRDefault="00FB3C52">
      <w:pPr>
        <w:pStyle w:val="ConsPlusNormal"/>
        <w:spacing w:before="220"/>
        <w:ind w:firstLine="540"/>
        <w:jc w:val="both"/>
      </w:pPr>
      <w:r>
        <w:t>город-курорт Ессентуки (данный показатель снизился на 38,7 процента);</w:t>
      </w:r>
    </w:p>
    <w:p w:rsidR="00FB3C52" w:rsidRDefault="00FB3C52">
      <w:pPr>
        <w:pStyle w:val="ConsPlusNormal"/>
        <w:spacing w:before="220"/>
        <w:ind w:firstLine="540"/>
        <w:jc w:val="both"/>
      </w:pPr>
      <w:r>
        <w:t>Ипатовский городской округ (данный показатель снизился на 36,3 процента);</w:t>
      </w:r>
    </w:p>
    <w:p w:rsidR="00FB3C52" w:rsidRDefault="00FB3C52">
      <w:pPr>
        <w:pStyle w:val="ConsPlusNormal"/>
        <w:spacing w:before="220"/>
        <w:ind w:firstLine="540"/>
        <w:jc w:val="both"/>
      </w:pPr>
      <w:r>
        <w:t>Андроповский муниципальный район (данный показатель снизился на 27,4 процента);</w:t>
      </w:r>
    </w:p>
    <w:p w:rsidR="00FB3C52" w:rsidRDefault="00FB3C52">
      <w:pPr>
        <w:pStyle w:val="ConsPlusNormal"/>
        <w:spacing w:before="220"/>
        <w:ind w:firstLine="540"/>
        <w:jc w:val="both"/>
      </w:pPr>
      <w:r>
        <w:t>Труновский муниципальный район (данный показатель снизился на 26,4 процента);</w:t>
      </w:r>
    </w:p>
    <w:p w:rsidR="00FB3C52" w:rsidRDefault="00FB3C52">
      <w:pPr>
        <w:pStyle w:val="ConsPlusNormal"/>
        <w:spacing w:before="220"/>
        <w:ind w:firstLine="540"/>
        <w:jc w:val="both"/>
      </w:pPr>
      <w:r>
        <w:t>город-курорт Железноводск (данный показатель снизился на 25,4 процента);</w:t>
      </w:r>
    </w:p>
    <w:p w:rsidR="00FB3C52" w:rsidRDefault="00FB3C52">
      <w:pPr>
        <w:pStyle w:val="ConsPlusNormal"/>
        <w:spacing w:before="220"/>
        <w:ind w:firstLine="540"/>
        <w:jc w:val="both"/>
      </w:pPr>
      <w:r>
        <w:t>Красногвардейский муниципальный район (данный показатель снизился на 24,2 процента);</w:t>
      </w:r>
    </w:p>
    <w:p w:rsidR="00FB3C52" w:rsidRDefault="00FB3C52">
      <w:pPr>
        <w:pStyle w:val="ConsPlusNormal"/>
        <w:spacing w:before="220"/>
        <w:ind w:firstLine="540"/>
        <w:jc w:val="both"/>
      </w:pPr>
      <w:r>
        <w:t>Георгиевский городской округ (данный показатель снизился на 22,7 процента).</w:t>
      </w:r>
    </w:p>
    <w:p w:rsidR="00FB3C52" w:rsidRDefault="00FB3C52">
      <w:pPr>
        <w:pStyle w:val="ConsPlusNormal"/>
        <w:spacing w:before="220"/>
        <w:ind w:firstLine="540"/>
        <w:jc w:val="both"/>
      </w:pPr>
      <w:r>
        <w:t>Наиболее неблагоприятный грубый показатель смертности населения Ставропольского края от злокачественных образований на 100 тыс. населения Ставропольского края за период с 2010 по 2019 год сложился в следующих муниципальных образованиях Ставропольского края:</w:t>
      </w:r>
    </w:p>
    <w:p w:rsidR="00FB3C52" w:rsidRDefault="00FB3C52">
      <w:pPr>
        <w:pStyle w:val="ConsPlusNormal"/>
        <w:spacing w:before="220"/>
        <w:ind w:firstLine="540"/>
        <w:jc w:val="both"/>
      </w:pPr>
      <w:r>
        <w:t>Новоселицкий муниципальный район (данный показатель увеличился на 67,3 процента);</w:t>
      </w:r>
    </w:p>
    <w:p w:rsidR="00FB3C52" w:rsidRDefault="00FB3C52">
      <w:pPr>
        <w:pStyle w:val="ConsPlusNormal"/>
        <w:spacing w:before="220"/>
        <w:ind w:firstLine="540"/>
        <w:jc w:val="both"/>
      </w:pPr>
      <w:r>
        <w:t>Нефтекумский городской округ (данный показатель увеличился на 60,4 процента);</w:t>
      </w:r>
    </w:p>
    <w:p w:rsidR="00FB3C52" w:rsidRDefault="00FB3C52">
      <w:pPr>
        <w:pStyle w:val="ConsPlusNormal"/>
        <w:spacing w:before="220"/>
        <w:ind w:firstLine="540"/>
        <w:jc w:val="both"/>
      </w:pPr>
      <w:r>
        <w:t>Грачевский муниципальный район (данный показатель увеличился на 34,9 процента);</w:t>
      </w:r>
    </w:p>
    <w:p w:rsidR="00FB3C52" w:rsidRDefault="00FB3C52">
      <w:pPr>
        <w:pStyle w:val="ConsPlusNormal"/>
        <w:spacing w:before="220"/>
        <w:ind w:firstLine="540"/>
        <w:jc w:val="both"/>
      </w:pPr>
      <w:r>
        <w:t>Апанасенковский муниципальный район (данный показатель увеличился на 27,6 процента);</w:t>
      </w:r>
    </w:p>
    <w:p w:rsidR="00FB3C52" w:rsidRDefault="00FB3C52">
      <w:pPr>
        <w:pStyle w:val="ConsPlusNormal"/>
        <w:spacing w:before="220"/>
        <w:ind w:firstLine="540"/>
        <w:jc w:val="both"/>
      </w:pPr>
      <w:r>
        <w:t>Изобильненский городской округ (данный показатель увеличился на 27,0 процента).</w:t>
      </w:r>
    </w:p>
    <w:p w:rsidR="00FB3C52" w:rsidRDefault="00FB3C52">
      <w:pPr>
        <w:pStyle w:val="ConsPlusNormal"/>
        <w:spacing w:before="220"/>
        <w:ind w:firstLine="540"/>
        <w:jc w:val="both"/>
      </w:pPr>
      <w:r>
        <w:t>Грубый показатель смертности населения Ставропольского края от злокачественных образований на 100 тыс. населения Ставропольского края в 2020 году сложился с отрицательной динамикой в следующих муниципальных образованиях Ставропольского края:</w:t>
      </w:r>
    </w:p>
    <w:p w:rsidR="00FB3C52" w:rsidRDefault="00FB3C52">
      <w:pPr>
        <w:pStyle w:val="ConsPlusNormal"/>
        <w:spacing w:before="220"/>
        <w:ind w:firstLine="540"/>
        <w:jc w:val="both"/>
      </w:pPr>
      <w:r>
        <w:t>Левокумский муниципальный район (данный показатель увеличился на 41,2 процента);</w:t>
      </w:r>
    </w:p>
    <w:p w:rsidR="00FB3C52" w:rsidRDefault="00FB3C52">
      <w:pPr>
        <w:pStyle w:val="ConsPlusNormal"/>
        <w:spacing w:before="220"/>
        <w:ind w:firstLine="540"/>
        <w:jc w:val="both"/>
      </w:pPr>
      <w:r>
        <w:t>Труновский муниципальный район (данный показатель увеличился на 38,8 процента);</w:t>
      </w:r>
    </w:p>
    <w:p w:rsidR="00FB3C52" w:rsidRDefault="00FB3C52">
      <w:pPr>
        <w:pStyle w:val="ConsPlusNormal"/>
        <w:spacing w:before="220"/>
        <w:ind w:firstLine="540"/>
        <w:jc w:val="both"/>
      </w:pPr>
      <w:r>
        <w:t>Советский городской округ (данный показатель увеличился на 33,2 процента);</w:t>
      </w:r>
    </w:p>
    <w:p w:rsidR="00FB3C52" w:rsidRDefault="00FB3C52">
      <w:pPr>
        <w:pStyle w:val="ConsPlusNormal"/>
        <w:spacing w:before="220"/>
        <w:ind w:firstLine="540"/>
        <w:jc w:val="both"/>
      </w:pPr>
      <w:r>
        <w:t>Александровский муниципальный район (данный показатель увеличился на 27,5 процента);</w:t>
      </w:r>
    </w:p>
    <w:p w:rsidR="00FB3C52" w:rsidRDefault="00FB3C52">
      <w:pPr>
        <w:pStyle w:val="ConsPlusNormal"/>
        <w:spacing w:before="220"/>
        <w:ind w:firstLine="540"/>
        <w:jc w:val="both"/>
      </w:pPr>
      <w:r>
        <w:t>Андроповский муниципальный район (данный показатель увеличился на 22,7 процента).</w:t>
      </w:r>
    </w:p>
    <w:p w:rsidR="00FB3C52" w:rsidRDefault="00FB3C52">
      <w:pPr>
        <w:pStyle w:val="ConsPlusNormal"/>
        <w:spacing w:before="220"/>
        <w:ind w:firstLine="540"/>
        <w:jc w:val="both"/>
      </w:pPr>
      <w:r>
        <w:t>При оценке динамики смертности населения Ставропольского края огромное значение имеет численность населения муниципального образования Ставропольского края. Важно иметь в виду, что чем меньше численность населения в муниципальном образовании, тем больше вероятность воздействия случайных факторов, влияющих на величину показателя смертности.</w:t>
      </w:r>
    </w:p>
    <w:p w:rsidR="00FB3C52" w:rsidRDefault="00FB3C52">
      <w:pPr>
        <w:pStyle w:val="ConsPlusNormal"/>
        <w:spacing w:before="220"/>
        <w:ind w:firstLine="540"/>
        <w:jc w:val="both"/>
      </w:pPr>
      <w:r>
        <w:t xml:space="preserve">По результатам анализа смертности населения Ставропольского края от злокачественных </w:t>
      </w:r>
      <w:r>
        <w:lastRenderedPageBreak/>
        <w:t>новообразований определены муниципальные образования Ставропольского края с наиболее неблагоприятными грубыми показателями смертности населения Ставропольского края от злокачественных новообразований на 100 тыс. населения соответствующего муниципального образования Ставропольского края.</w:t>
      </w:r>
    </w:p>
    <w:p w:rsidR="00FB3C52" w:rsidRDefault="00FB3C52">
      <w:pPr>
        <w:pStyle w:val="ConsPlusNormal"/>
        <w:spacing w:before="220"/>
        <w:ind w:firstLine="540"/>
        <w:jc w:val="both"/>
      </w:pPr>
      <w:r>
        <w:t>Структура смертности населения Ставропольского края от злокачественных новообразований в различных возрастных группах мужского и женского населения имеет существенные различия.</w:t>
      </w:r>
    </w:p>
    <w:p w:rsidR="00FB3C52" w:rsidRDefault="00FB3C52">
      <w:pPr>
        <w:pStyle w:val="ConsPlusNormal"/>
        <w:spacing w:before="220"/>
        <w:ind w:firstLine="540"/>
        <w:jc w:val="both"/>
      </w:pPr>
      <w:r>
        <w:t>Структура смертности населения Ставропольского края в возрасте от 0 до 29 лет от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злокачественные новообразования лимфоидной и кроветворной ткани (37,5 процента);</w:t>
      </w:r>
    </w:p>
    <w:p w:rsidR="00FB3C52" w:rsidRDefault="00FB3C52">
      <w:pPr>
        <w:pStyle w:val="ConsPlusNormal"/>
        <w:spacing w:before="220"/>
        <w:ind w:firstLine="540"/>
        <w:jc w:val="both"/>
      </w:pPr>
      <w:r>
        <w:t>второе место - злокачественные новообразования головного мозга и других отделов центральной нервной системы (20,0 процента);</w:t>
      </w:r>
    </w:p>
    <w:p w:rsidR="00FB3C52" w:rsidRDefault="00FB3C52">
      <w:pPr>
        <w:pStyle w:val="ConsPlusNormal"/>
        <w:spacing w:before="220"/>
        <w:ind w:firstLine="540"/>
        <w:jc w:val="both"/>
      </w:pPr>
      <w:r>
        <w:t>третье место - рак трахеи, бронхов, легкого (7,5 процента);</w:t>
      </w:r>
    </w:p>
    <w:p w:rsidR="00FB3C52" w:rsidRDefault="00FB3C52">
      <w:pPr>
        <w:pStyle w:val="ConsPlusNormal"/>
        <w:spacing w:before="220"/>
        <w:ind w:firstLine="540"/>
        <w:jc w:val="both"/>
      </w:pPr>
      <w:r>
        <w:t>четвертое место - рак желудка (5,0 процента).</w:t>
      </w:r>
    </w:p>
    <w:p w:rsidR="00FB3C52" w:rsidRDefault="00FB3C52">
      <w:pPr>
        <w:pStyle w:val="ConsPlusNormal"/>
        <w:spacing w:before="220"/>
        <w:ind w:firstLine="540"/>
        <w:jc w:val="both"/>
      </w:pPr>
      <w:r>
        <w:t>Структура смертности мужского населения Ставропольского края в возрасте от 30 до 39 лет от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злокачественные новообразования лимфоидной и кроветворной ткани (12,5 процента);</w:t>
      </w:r>
    </w:p>
    <w:p w:rsidR="00FB3C52" w:rsidRDefault="00FB3C52">
      <w:pPr>
        <w:pStyle w:val="ConsPlusNormal"/>
        <w:spacing w:before="220"/>
        <w:ind w:firstLine="540"/>
        <w:jc w:val="both"/>
      </w:pPr>
      <w:r>
        <w:t>второе место - злокачественные новообразования головного и спинного мозга (8,3 процента);</w:t>
      </w:r>
    </w:p>
    <w:p w:rsidR="00FB3C52" w:rsidRDefault="00FB3C52">
      <w:pPr>
        <w:pStyle w:val="ConsPlusNormal"/>
        <w:spacing w:before="220"/>
        <w:ind w:firstLine="540"/>
        <w:jc w:val="both"/>
      </w:pPr>
      <w:r>
        <w:t>третье место - рак желудка (6,9 процента);</w:t>
      </w:r>
    </w:p>
    <w:p w:rsidR="00FB3C52" w:rsidRDefault="00FB3C52">
      <w:pPr>
        <w:pStyle w:val="ConsPlusNormal"/>
        <w:spacing w:before="220"/>
        <w:ind w:firstLine="540"/>
        <w:jc w:val="both"/>
      </w:pPr>
      <w:r>
        <w:t>четвертое место - рак трахеи, бронхов, легкого (2,8 процента).</w:t>
      </w:r>
    </w:p>
    <w:p w:rsidR="00FB3C52" w:rsidRDefault="00FB3C52">
      <w:pPr>
        <w:pStyle w:val="ConsPlusNormal"/>
        <w:spacing w:before="220"/>
        <w:ind w:firstLine="540"/>
        <w:jc w:val="both"/>
      </w:pPr>
      <w:r>
        <w:t>Структура смертности женского населения Ставропольского края в возрасте от 30 до 39 лет от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шейки матки (12,5 процента);</w:t>
      </w:r>
    </w:p>
    <w:p w:rsidR="00FB3C52" w:rsidRDefault="00FB3C52">
      <w:pPr>
        <w:pStyle w:val="ConsPlusNormal"/>
        <w:spacing w:before="220"/>
        <w:ind w:firstLine="540"/>
        <w:jc w:val="both"/>
      </w:pPr>
      <w:r>
        <w:t>второе место - рак молочной железы (11,1 процента);</w:t>
      </w:r>
    </w:p>
    <w:p w:rsidR="00FB3C52" w:rsidRDefault="00FB3C52">
      <w:pPr>
        <w:pStyle w:val="ConsPlusNormal"/>
        <w:spacing w:before="220"/>
        <w:ind w:firstLine="540"/>
        <w:jc w:val="both"/>
      </w:pPr>
      <w:r>
        <w:t>третье место - злокачественные новообразования лимфоидной и кроветворной ткани (9,2 процента);</w:t>
      </w:r>
    </w:p>
    <w:p w:rsidR="00FB3C52" w:rsidRDefault="00FB3C52">
      <w:pPr>
        <w:pStyle w:val="ConsPlusNormal"/>
        <w:spacing w:before="220"/>
        <w:ind w:firstLine="540"/>
        <w:jc w:val="both"/>
      </w:pPr>
      <w:r>
        <w:t>четвертое место - рак желудка (6,8 процента).</w:t>
      </w:r>
    </w:p>
    <w:p w:rsidR="00FB3C52" w:rsidRDefault="00FB3C52">
      <w:pPr>
        <w:pStyle w:val="ConsPlusNormal"/>
        <w:spacing w:before="220"/>
        <w:ind w:firstLine="540"/>
        <w:jc w:val="both"/>
      </w:pPr>
      <w:r>
        <w:t>Структура смертности мужского населения Ставропольского края в возрасте от 40 до 49 лет от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трахеи, бронхов, легкого (12,2 процента);</w:t>
      </w:r>
    </w:p>
    <w:p w:rsidR="00FB3C52" w:rsidRDefault="00FB3C52">
      <w:pPr>
        <w:pStyle w:val="ConsPlusNormal"/>
        <w:spacing w:before="220"/>
        <w:ind w:firstLine="540"/>
        <w:jc w:val="both"/>
      </w:pPr>
      <w:r>
        <w:t>второе место - рак желудка (8,4 процента);</w:t>
      </w:r>
    </w:p>
    <w:p w:rsidR="00FB3C52" w:rsidRDefault="00FB3C52">
      <w:pPr>
        <w:pStyle w:val="ConsPlusNormal"/>
        <w:spacing w:before="220"/>
        <w:ind w:firstLine="540"/>
        <w:jc w:val="both"/>
      </w:pPr>
      <w:r>
        <w:t>третье место - злокачественные новообразования лимфоидной и кроветворной ткани (7,9 процента);</w:t>
      </w:r>
    </w:p>
    <w:p w:rsidR="00FB3C52" w:rsidRDefault="00FB3C52">
      <w:pPr>
        <w:pStyle w:val="ConsPlusNormal"/>
        <w:spacing w:before="220"/>
        <w:ind w:firstLine="540"/>
        <w:jc w:val="both"/>
      </w:pPr>
      <w:r>
        <w:t>четвертое место - рак поджелудочной железы (5,7 процента).</w:t>
      </w:r>
    </w:p>
    <w:p w:rsidR="00FB3C52" w:rsidRDefault="00FB3C52">
      <w:pPr>
        <w:pStyle w:val="ConsPlusNormal"/>
        <w:spacing w:before="220"/>
        <w:ind w:firstLine="540"/>
        <w:jc w:val="both"/>
      </w:pPr>
      <w:r>
        <w:t xml:space="preserve">Структура смертности женского населения Ставропольского края в возрасте от 40 до 49 лет от </w:t>
      </w:r>
      <w:r>
        <w:lastRenderedPageBreak/>
        <w:t>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молочной железы (13,4 процента);</w:t>
      </w:r>
    </w:p>
    <w:p w:rsidR="00FB3C52" w:rsidRDefault="00FB3C52">
      <w:pPr>
        <w:pStyle w:val="ConsPlusNormal"/>
        <w:spacing w:before="220"/>
        <w:ind w:firstLine="540"/>
        <w:jc w:val="both"/>
      </w:pPr>
      <w:r>
        <w:t>второе место - рак шейки матки (11,5 процента);</w:t>
      </w:r>
    </w:p>
    <w:p w:rsidR="00FB3C52" w:rsidRDefault="00FB3C52">
      <w:pPr>
        <w:pStyle w:val="ConsPlusNormal"/>
        <w:spacing w:before="220"/>
        <w:ind w:firstLine="540"/>
        <w:jc w:val="both"/>
      </w:pPr>
      <w:r>
        <w:t>третье место - рак желудка (6,5 процента);</w:t>
      </w:r>
    </w:p>
    <w:p w:rsidR="00FB3C52" w:rsidRDefault="00FB3C52">
      <w:pPr>
        <w:pStyle w:val="ConsPlusNormal"/>
        <w:spacing w:before="220"/>
        <w:ind w:firstLine="540"/>
        <w:jc w:val="both"/>
      </w:pPr>
      <w:r>
        <w:t>четвертое место - рак яичника (4,2 процента).</w:t>
      </w:r>
    </w:p>
    <w:p w:rsidR="00FB3C52" w:rsidRDefault="00FB3C52">
      <w:pPr>
        <w:pStyle w:val="ConsPlusNormal"/>
        <w:spacing w:before="220"/>
        <w:ind w:firstLine="540"/>
        <w:jc w:val="both"/>
      </w:pPr>
      <w:r>
        <w:t>Структура смертности мужского населения Ставропольского края в возрасте от 50 до 59 лет от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трахеи, бронхов, легкого (22,8 процента);</w:t>
      </w:r>
    </w:p>
    <w:p w:rsidR="00FB3C52" w:rsidRDefault="00FB3C52">
      <w:pPr>
        <w:pStyle w:val="ConsPlusNormal"/>
        <w:spacing w:before="220"/>
        <w:ind w:firstLine="540"/>
        <w:jc w:val="both"/>
      </w:pPr>
      <w:r>
        <w:t>второе место - рак желудка (8,2 процента);</w:t>
      </w:r>
    </w:p>
    <w:p w:rsidR="00FB3C52" w:rsidRDefault="00FB3C52">
      <w:pPr>
        <w:pStyle w:val="ConsPlusNormal"/>
        <w:spacing w:before="220"/>
        <w:ind w:firstLine="540"/>
        <w:jc w:val="both"/>
      </w:pPr>
      <w:r>
        <w:t>третье место - рак поджелудочной железы (6,7 процента);</w:t>
      </w:r>
    </w:p>
    <w:p w:rsidR="00FB3C52" w:rsidRDefault="00FB3C52">
      <w:pPr>
        <w:pStyle w:val="ConsPlusNormal"/>
        <w:spacing w:before="220"/>
        <w:ind w:firstLine="540"/>
        <w:jc w:val="both"/>
      </w:pPr>
      <w:r>
        <w:t>четвертое место - рак губы, полости рта и глотки (5,9 процента).</w:t>
      </w:r>
    </w:p>
    <w:p w:rsidR="00FB3C52" w:rsidRDefault="00FB3C52">
      <w:pPr>
        <w:pStyle w:val="ConsPlusNormal"/>
        <w:spacing w:before="220"/>
        <w:ind w:firstLine="540"/>
        <w:jc w:val="both"/>
      </w:pPr>
      <w:r>
        <w:t>Структура смертности женского населения Ставропольского края в возрасте от 50 до 59 лет от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молочной железы (19,4 процента);</w:t>
      </w:r>
    </w:p>
    <w:p w:rsidR="00FB3C52" w:rsidRDefault="00FB3C52">
      <w:pPr>
        <w:pStyle w:val="ConsPlusNormal"/>
        <w:spacing w:before="220"/>
        <w:ind w:firstLine="540"/>
        <w:jc w:val="both"/>
      </w:pPr>
      <w:r>
        <w:t>второе место - рак яичника (18,1 процента);</w:t>
      </w:r>
    </w:p>
    <w:p w:rsidR="00FB3C52" w:rsidRDefault="00FB3C52">
      <w:pPr>
        <w:pStyle w:val="ConsPlusNormal"/>
        <w:spacing w:before="220"/>
        <w:ind w:firstLine="540"/>
        <w:jc w:val="both"/>
      </w:pPr>
      <w:r>
        <w:t>третье место - рак трахеи, бронхов, легкого (6,3 процента);</w:t>
      </w:r>
    </w:p>
    <w:p w:rsidR="00FB3C52" w:rsidRDefault="00FB3C52">
      <w:pPr>
        <w:pStyle w:val="ConsPlusNormal"/>
        <w:spacing w:before="220"/>
        <w:ind w:firstLine="540"/>
        <w:jc w:val="both"/>
      </w:pPr>
      <w:r>
        <w:t>четвертое место - рак шейки матки (5,8 процента).</w:t>
      </w:r>
    </w:p>
    <w:p w:rsidR="00FB3C52" w:rsidRDefault="00FB3C52">
      <w:pPr>
        <w:pStyle w:val="ConsPlusNormal"/>
        <w:spacing w:before="220"/>
        <w:ind w:firstLine="540"/>
        <w:jc w:val="both"/>
      </w:pPr>
      <w:r>
        <w:t>Ведущими локализациями злокачественных новообразований в структуре смертности мужского населения Ставропольского края трудоспособного возраста от злокачественных новообразований в 2020 году стали:</w:t>
      </w:r>
    </w:p>
    <w:p w:rsidR="00FB3C52" w:rsidRDefault="00FB3C52">
      <w:pPr>
        <w:pStyle w:val="ConsPlusNormal"/>
        <w:spacing w:before="220"/>
        <w:ind w:firstLine="540"/>
        <w:jc w:val="both"/>
      </w:pPr>
      <w:r>
        <w:t>рак трахеи, бронхов, легкого (число умерших в 2020 году составило 191 человек, или 27,7 процента, в 2019 году - 187 человек, или 26,3 процента);</w:t>
      </w:r>
    </w:p>
    <w:p w:rsidR="00FB3C52" w:rsidRDefault="00FB3C52">
      <w:pPr>
        <w:pStyle w:val="ConsPlusNormal"/>
        <w:spacing w:before="220"/>
        <w:ind w:firstLine="540"/>
        <w:jc w:val="both"/>
      </w:pPr>
      <w:r>
        <w:t>рак желудка (число умерших в 2020 году составило 64 человека, или 9,3 процента, в 2019 году - 67 человек, или 9,4 процента);</w:t>
      </w:r>
    </w:p>
    <w:p w:rsidR="00FB3C52" w:rsidRDefault="00FB3C52">
      <w:pPr>
        <w:pStyle w:val="ConsPlusNormal"/>
        <w:spacing w:before="220"/>
        <w:ind w:firstLine="540"/>
        <w:jc w:val="both"/>
      </w:pPr>
      <w:r>
        <w:t>злокачественные новообразования лимфоидной и кроветворной ткани (число умерших в 2020 году составило 56 человек, или 8,1 процента, в 2019 году - 48 человек, или 6,8 процента).</w:t>
      </w:r>
    </w:p>
    <w:p w:rsidR="00FB3C52" w:rsidRDefault="00FB3C52">
      <w:pPr>
        <w:pStyle w:val="ConsPlusNormal"/>
        <w:spacing w:before="220"/>
        <w:ind w:firstLine="540"/>
        <w:jc w:val="both"/>
      </w:pPr>
      <w:r>
        <w:t>Отрицательная динамика смертности мужского населения Ставропольского края трудоспособного возраста от злокачественных новообразований отмечается по раку трахеи, бронхов, легкого и злокачественным новообразованиям лимфоидной и кроветворной ткани.</w:t>
      </w:r>
    </w:p>
    <w:p w:rsidR="00FB3C52" w:rsidRDefault="00FB3C52">
      <w:pPr>
        <w:pStyle w:val="ConsPlusNormal"/>
        <w:spacing w:before="220"/>
        <w:ind w:firstLine="540"/>
        <w:jc w:val="both"/>
      </w:pPr>
      <w:r>
        <w:t>Ведущими локализациями в структуре смертности женского населения Ставропольского края трудоспособного возраста от злокачественных новообразований в 2020 году стали:</w:t>
      </w:r>
    </w:p>
    <w:p w:rsidR="00FB3C52" w:rsidRDefault="00FB3C52">
      <w:pPr>
        <w:pStyle w:val="ConsPlusNormal"/>
        <w:spacing w:before="220"/>
        <w:ind w:firstLine="540"/>
        <w:jc w:val="both"/>
      </w:pPr>
      <w:r>
        <w:t>рак молочной железы (число умерших в 2020 году составило 78 человек, или 25,9 процента, в 2019 году - 67 человек, или 22,9 процента);</w:t>
      </w:r>
    </w:p>
    <w:p w:rsidR="00FB3C52" w:rsidRDefault="00FB3C52">
      <w:pPr>
        <w:pStyle w:val="ConsPlusNormal"/>
        <w:spacing w:before="220"/>
        <w:ind w:firstLine="540"/>
        <w:jc w:val="both"/>
      </w:pPr>
      <w:r>
        <w:t>рак шейки матки (число умерших в 2020 году составило 47 человек, или 15,6 процента, в 2019 году - 54 человека, или 18,4 процента);</w:t>
      </w:r>
    </w:p>
    <w:p w:rsidR="00FB3C52" w:rsidRDefault="00FB3C52">
      <w:pPr>
        <w:pStyle w:val="ConsPlusNormal"/>
        <w:spacing w:before="220"/>
        <w:ind w:firstLine="540"/>
        <w:jc w:val="both"/>
      </w:pPr>
      <w:r>
        <w:lastRenderedPageBreak/>
        <w:t>рак яичника (число умерших в 2020 году составило 23 человека, или 7,6 процента, в 2019 году - 22 человека, или 7,5 процента).</w:t>
      </w:r>
    </w:p>
    <w:p w:rsidR="00FB3C52" w:rsidRDefault="00FB3C52">
      <w:pPr>
        <w:pStyle w:val="ConsPlusNormal"/>
        <w:spacing w:before="220"/>
        <w:ind w:firstLine="540"/>
        <w:jc w:val="both"/>
      </w:pPr>
      <w:r>
        <w:t>Отрицательная динамика смертности женского населения Ставропольского края трудоспособного возраста от злокачественных новообразований отмечается по раку молочной железы.</w:t>
      </w:r>
    </w:p>
    <w:p w:rsidR="00FB3C52" w:rsidRDefault="00FB3C52">
      <w:pPr>
        <w:pStyle w:val="ConsPlusNormal"/>
        <w:spacing w:before="220"/>
        <w:ind w:firstLine="540"/>
        <w:jc w:val="both"/>
      </w:pPr>
      <w:r>
        <w:t>Таким образом, определены ключевые группы риска, формирующие смертность населения Ставропольского края трудоспособного возраста от злокачественных новообразований.</w:t>
      </w:r>
    </w:p>
    <w:p w:rsidR="00FB3C52" w:rsidRDefault="00FB3C52">
      <w:pPr>
        <w:pStyle w:val="ConsPlusNormal"/>
        <w:spacing w:before="220"/>
        <w:ind w:firstLine="540"/>
        <w:jc w:val="both"/>
      </w:pPr>
      <w:r>
        <w:t>Динамика грубого показателя смертности мужского населения Ставропольского края от злокачественных новообразований на 100 тыс. мужского населения Ставропольского края по основным локализациям злокачественных новообразований представлена в таблице 29.</w:t>
      </w:r>
    </w:p>
    <w:p w:rsidR="00FB3C52" w:rsidRDefault="00FB3C52">
      <w:pPr>
        <w:pStyle w:val="ConsPlusNormal"/>
        <w:jc w:val="both"/>
      </w:pPr>
    </w:p>
    <w:p w:rsidR="00FB3C52" w:rsidRDefault="00FB3C52">
      <w:pPr>
        <w:pStyle w:val="ConsPlusNormal"/>
        <w:jc w:val="right"/>
        <w:outlineLvl w:val="3"/>
      </w:pPr>
      <w:r>
        <w:t>Таблица 29</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грубого показателя смертности мужского населения</w:t>
      </w:r>
    </w:p>
    <w:p w:rsidR="00FB3C52" w:rsidRDefault="00FB3C52">
      <w:pPr>
        <w:pStyle w:val="ConsPlusTitle"/>
        <w:jc w:val="center"/>
      </w:pPr>
      <w:r>
        <w:t>Ставропольского края от злокачественных новообразований</w:t>
      </w:r>
    </w:p>
    <w:p w:rsidR="00FB3C52" w:rsidRDefault="00FB3C52">
      <w:pPr>
        <w:pStyle w:val="ConsPlusTitle"/>
        <w:jc w:val="center"/>
      </w:pPr>
      <w:r>
        <w:t>на 100 тыс. мужского населения Ставропольского края</w:t>
      </w:r>
    </w:p>
    <w:p w:rsidR="00FB3C52" w:rsidRDefault="00FB3C52">
      <w:pPr>
        <w:pStyle w:val="ConsPlusTitle"/>
        <w:jc w:val="center"/>
      </w:pPr>
      <w:r>
        <w:t>по основным локализациям злокачественных новообразований</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08"/>
        <w:gridCol w:w="1430"/>
        <w:gridCol w:w="1440"/>
        <w:gridCol w:w="1430"/>
        <w:gridCol w:w="1531"/>
      </w:tblGrid>
      <w:tr w:rsidR="00FB3C52">
        <w:tc>
          <w:tcPr>
            <w:tcW w:w="624"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2608"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4300" w:type="dxa"/>
            <w:gridSpan w:val="3"/>
            <w:tcBorders>
              <w:top w:val="single" w:sz="4" w:space="0" w:color="auto"/>
              <w:bottom w:val="single" w:sz="4" w:space="0" w:color="auto"/>
            </w:tcBorders>
            <w:vAlign w:val="center"/>
          </w:tcPr>
          <w:p w:rsidR="00FB3C52" w:rsidRDefault="00FB3C52">
            <w:pPr>
              <w:pStyle w:val="ConsPlusNormal"/>
              <w:jc w:val="center"/>
            </w:pPr>
            <w:r>
              <w:t>Значение грубого показателя смертности мужского населения Ставропольского края от злокачественных новообразований на 100 тыс. мужского населения Ставропольского края по годам (случаев)</w:t>
            </w:r>
          </w:p>
        </w:tc>
        <w:tc>
          <w:tcPr>
            <w:tcW w:w="1531" w:type="dxa"/>
            <w:vMerge w:val="restart"/>
            <w:tcBorders>
              <w:top w:val="single" w:sz="4" w:space="0" w:color="auto"/>
              <w:bottom w:val="single" w:sz="4" w:space="0" w:color="auto"/>
            </w:tcBorders>
            <w:vAlign w:val="center"/>
          </w:tcPr>
          <w:p w:rsidR="00FB3C52" w:rsidRDefault="00FB3C52">
            <w:pPr>
              <w:pStyle w:val="ConsPlusNormal"/>
              <w:jc w:val="center"/>
            </w:pPr>
            <w:r>
              <w:t>Прирост показателя в 2020 году по сравнению с 2010 годом (процентов)</w:t>
            </w:r>
          </w:p>
        </w:tc>
      </w:tr>
      <w:tr w:rsidR="00FB3C52">
        <w:tc>
          <w:tcPr>
            <w:tcW w:w="624" w:type="dxa"/>
            <w:vMerge/>
            <w:tcBorders>
              <w:top w:val="single" w:sz="4" w:space="0" w:color="auto"/>
              <w:bottom w:val="single" w:sz="4" w:space="0" w:color="auto"/>
            </w:tcBorders>
          </w:tcPr>
          <w:p w:rsidR="00FB3C52" w:rsidRDefault="00FB3C52">
            <w:pPr>
              <w:pStyle w:val="ConsPlusNormal"/>
            </w:pPr>
          </w:p>
        </w:tc>
        <w:tc>
          <w:tcPr>
            <w:tcW w:w="2608" w:type="dxa"/>
            <w:vMerge/>
            <w:tcBorders>
              <w:top w:val="single" w:sz="4" w:space="0" w:color="auto"/>
              <w:bottom w:val="single" w:sz="4" w:space="0" w:color="auto"/>
            </w:tcBorders>
          </w:tcPr>
          <w:p w:rsidR="00FB3C52" w:rsidRDefault="00FB3C52">
            <w:pPr>
              <w:pStyle w:val="ConsPlusNormal"/>
            </w:pPr>
          </w:p>
        </w:tc>
        <w:tc>
          <w:tcPr>
            <w:tcW w:w="1430" w:type="dxa"/>
            <w:tcBorders>
              <w:top w:val="single" w:sz="4" w:space="0" w:color="auto"/>
              <w:bottom w:val="single" w:sz="4" w:space="0" w:color="auto"/>
            </w:tcBorders>
            <w:vAlign w:val="center"/>
          </w:tcPr>
          <w:p w:rsidR="00FB3C52" w:rsidRDefault="00FB3C52">
            <w:pPr>
              <w:pStyle w:val="ConsPlusNormal"/>
              <w:jc w:val="center"/>
            </w:pPr>
            <w:r>
              <w:t>2010</w:t>
            </w:r>
          </w:p>
        </w:tc>
        <w:tc>
          <w:tcPr>
            <w:tcW w:w="1440" w:type="dxa"/>
            <w:tcBorders>
              <w:top w:val="single" w:sz="4" w:space="0" w:color="auto"/>
              <w:bottom w:val="single" w:sz="4" w:space="0" w:color="auto"/>
            </w:tcBorders>
            <w:vAlign w:val="center"/>
          </w:tcPr>
          <w:p w:rsidR="00FB3C52" w:rsidRDefault="00FB3C52">
            <w:pPr>
              <w:pStyle w:val="ConsPlusNormal"/>
              <w:jc w:val="center"/>
            </w:pPr>
            <w:r>
              <w:t>2015</w:t>
            </w:r>
          </w:p>
        </w:tc>
        <w:tc>
          <w:tcPr>
            <w:tcW w:w="1430" w:type="dxa"/>
            <w:tcBorders>
              <w:top w:val="single" w:sz="4" w:space="0" w:color="auto"/>
              <w:bottom w:val="single" w:sz="4" w:space="0" w:color="auto"/>
            </w:tcBorders>
            <w:vAlign w:val="center"/>
          </w:tcPr>
          <w:p w:rsidR="00FB3C52" w:rsidRDefault="00FB3C52">
            <w:pPr>
              <w:pStyle w:val="ConsPlusNormal"/>
              <w:jc w:val="center"/>
            </w:pPr>
            <w:r>
              <w:t>2020</w:t>
            </w:r>
          </w:p>
        </w:tc>
        <w:tc>
          <w:tcPr>
            <w:tcW w:w="1531" w:type="dxa"/>
            <w:vMerge/>
            <w:tcBorders>
              <w:top w:val="single" w:sz="4" w:space="0" w:color="auto"/>
              <w:bottom w:val="single" w:sz="4" w:space="0" w:color="auto"/>
            </w:tcBorders>
          </w:tcPr>
          <w:p w:rsidR="00FB3C52" w:rsidRDefault="00FB3C52">
            <w:pPr>
              <w:pStyle w:val="ConsPlusNormal"/>
            </w:pPr>
          </w:p>
        </w:tc>
      </w:tr>
      <w:tr w:rsidR="00FB3C52">
        <w:tc>
          <w:tcPr>
            <w:tcW w:w="624" w:type="dxa"/>
            <w:tcBorders>
              <w:top w:val="single" w:sz="4" w:space="0" w:color="auto"/>
              <w:bottom w:val="single" w:sz="4" w:space="0" w:color="auto"/>
            </w:tcBorders>
            <w:vAlign w:val="center"/>
          </w:tcPr>
          <w:p w:rsidR="00FB3C52" w:rsidRDefault="00FB3C52">
            <w:pPr>
              <w:pStyle w:val="ConsPlusNormal"/>
              <w:jc w:val="center"/>
            </w:pPr>
            <w:r>
              <w:t>1</w:t>
            </w:r>
          </w:p>
        </w:tc>
        <w:tc>
          <w:tcPr>
            <w:tcW w:w="2608" w:type="dxa"/>
            <w:tcBorders>
              <w:top w:val="single" w:sz="4" w:space="0" w:color="auto"/>
              <w:bottom w:val="single" w:sz="4" w:space="0" w:color="auto"/>
            </w:tcBorders>
            <w:vAlign w:val="center"/>
          </w:tcPr>
          <w:p w:rsidR="00FB3C52" w:rsidRDefault="00FB3C52">
            <w:pPr>
              <w:pStyle w:val="ConsPlusNormal"/>
              <w:jc w:val="center"/>
            </w:pPr>
            <w:r>
              <w:t>2</w:t>
            </w:r>
          </w:p>
        </w:tc>
        <w:tc>
          <w:tcPr>
            <w:tcW w:w="1430" w:type="dxa"/>
            <w:tcBorders>
              <w:top w:val="single" w:sz="4" w:space="0" w:color="auto"/>
              <w:bottom w:val="single" w:sz="4" w:space="0" w:color="auto"/>
            </w:tcBorders>
            <w:vAlign w:val="center"/>
          </w:tcPr>
          <w:p w:rsidR="00FB3C52" w:rsidRDefault="00FB3C52">
            <w:pPr>
              <w:pStyle w:val="ConsPlusNormal"/>
              <w:jc w:val="center"/>
            </w:pPr>
            <w:r>
              <w:t>3</w:t>
            </w:r>
          </w:p>
        </w:tc>
        <w:tc>
          <w:tcPr>
            <w:tcW w:w="1440" w:type="dxa"/>
            <w:tcBorders>
              <w:top w:val="single" w:sz="4" w:space="0" w:color="auto"/>
              <w:bottom w:val="single" w:sz="4" w:space="0" w:color="auto"/>
            </w:tcBorders>
            <w:vAlign w:val="center"/>
          </w:tcPr>
          <w:p w:rsidR="00FB3C52" w:rsidRDefault="00FB3C52">
            <w:pPr>
              <w:pStyle w:val="ConsPlusNormal"/>
              <w:jc w:val="center"/>
            </w:pPr>
            <w:r>
              <w:t>4</w:t>
            </w:r>
          </w:p>
        </w:tc>
        <w:tc>
          <w:tcPr>
            <w:tcW w:w="1430" w:type="dxa"/>
            <w:tcBorders>
              <w:top w:val="single" w:sz="4" w:space="0" w:color="auto"/>
              <w:bottom w:val="single" w:sz="4" w:space="0" w:color="auto"/>
            </w:tcBorders>
            <w:vAlign w:val="center"/>
          </w:tcPr>
          <w:p w:rsidR="00FB3C52" w:rsidRDefault="00FB3C52">
            <w:pPr>
              <w:pStyle w:val="ConsPlusNormal"/>
              <w:jc w:val="center"/>
            </w:pPr>
            <w:r>
              <w:t>5</w:t>
            </w:r>
          </w:p>
        </w:tc>
        <w:tc>
          <w:tcPr>
            <w:tcW w:w="1531" w:type="dxa"/>
            <w:tcBorders>
              <w:top w:val="single" w:sz="4" w:space="0" w:color="auto"/>
              <w:bottom w:val="single" w:sz="4" w:space="0" w:color="auto"/>
            </w:tcBorders>
            <w:vAlign w:val="center"/>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FB3C52" w:rsidRDefault="00FB3C52">
            <w:pPr>
              <w:pStyle w:val="ConsPlusNormal"/>
              <w:jc w:val="center"/>
            </w:pPr>
            <w:r>
              <w:t>1.</w:t>
            </w:r>
          </w:p>
        </w:tc>
        <w:tc>
          <w:tcPr>
            <w:tcW w:w="2608" w:type="dxa"/>
            <w:tcBorders>
              <w:top w:val="single" w:sz="4" w:space="0" w:color="auto"/>
              <w:left w:val="nil"/>
              <w:bottom w:val="nil"/>
              <w:right w:val="nil"/>
            </w:tcBorders>
          </w:tcPr>
          <w:p w:rsidR="00FB3C52" w:rsidRDefault="00FB3C52">
            <w:pPr>
              <w:pStyle w:val="ConsPlusNormal"/>
            </w:pPr>
            <w:r>
              <w:t>Рак трахеи, бронхов, легкого</w:t>
            </w:r>
          </w:p>
        </w:tc>
        <w:tc>
          <w:tcPr>
            <w:tcW w:w="1430" w:type="dxa"/>
            <w:tcBorders>
              <w:top w:val="single" w:sz="4" w:space="0" w:color="auto"/>
              <w:left w:val="nil"/>
              <w:bottom w:val="nil"/>
              <w:right w:val="nil"/>
            </w:tcBorders>
          </w:tcPr>
          <w:p w:rsidR="00FB3C52" w:rsidRDefault="00FB3C52">
            <w:pPr>
              <w:pStyle w:val="ConsPlusNormal"/>
              <w:jc w:val="right"/>
            </w:pPr>
            <w:r>
              <w:t>57,9</w:t>
            </w:r>
          </w:p>
        </w:tc>
        <w:tc>
          <w:tcPr>
            <w:tcW w:w="1440" w:type="dxa"/>
            <w:tcBorders>
              <w:top w:val="single" w:sz="4" w:space="0" w:color="auto"/>
              <w:left w:val="nil"/>
              <w:bottom w:val="nil"/>
              <w:right w:val="nil"/>
            </w:tcBorders>
          </w:tcPr>
          <w:p w:rsidR="00FB3C52" w:rsidRDefault="00FB3C52">
            <w:pPr>
              <w:pStyle w:val="ConsPlusNormal"/>
              <w:jc w:val="right"/>
            </w:pPr>
            <w:r>
              <w:t>50,9</w:t>
            </w:r>
          </w:p>
        </w:tc>
        <w:tc>
          <w:tcPr>
            <w:tcW w:w="1430" w:type="dxa"/>
            <w:tcBorders>
              <w:top w:val="single" w:sz="4" w:space="0" w:color="auto"/>
              <w:left w:val="nil"/>
              <w:bottom w:val="nil"/>
              <w:right w:val="nil"/>
            </w:tcBorders>
          </w:tcPr>
          <w:p w:rsidR="00FB3C52" w:rsidRDefault="00FB3C52">
            <w:pPr>
              <w:pStyle w:val="ConsPlusNormal"/>
              <w:jc w:val="right"/>
            </w:pPr>
            <w:r>
              <w:t>50,5</w:t>
            </w:r>
          </w:p>
        </w:tc>
        <w:tc>
          <w:tcPr>
            <w:tcW w:w="1531" w:type="dxa"/>
            <w:tcBorders>
              <w:top w:val="single" w:sz="4" w:space="0" w:color="auto"/>
              <w:left w:val="nil"/>
              <w:bottom w:val="nil"/>
              <w:right w:val="nil"/>
            </w:tcBorders>
          </w:tcPr>
          <w:p w:rsidR="00FB3C52" w:rsidRDefault="00FB3C52">
            <w:pPr>
              <w:pStyle w:val="ConsPlusNormal"/>
              <w:jc w:val="right"/>
            </w:pPr>
            <w:r>
              <w:t>-12,8</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2.</w:t>
            </w:r>
          </w:p>
        </w:tc>
        <w:tc>
          <w:tcPr>
            <w:tcW w:w="2608" w:type="dxa"/>
            <w:tcBorders>
              <w:top w:val="nil"/>
              <w:left w:val="nil"/>
              <w:bottom w:val="nil"/>
              <w:right w:val="nil"/>
            </w:tcBorders>
          </w:tcPr>
          <w:p w:rsidR="00FB3C52" w:rsidRDefault="00FB3C52">
            <w:pPr>
              <w:pStyle w:val="ConsPlusNormal"/>
            </w:pPr>
            <w:r>
              <w:t>Рак желудка</w:t>
            </w:r>
          </w:p>
        </w:tc>
        <w:tc>
          <w:tcPr>
            <w:tcW w:w="1430" w:type="dxa"/>
            <w:tcBorders>
              <w:top w:val="nil"/>
              <w:left w:val="nil"/>
              <w:bottom w:val="nil"/>
              <w:right w:val="nil"/>
            </w:tcBorders>
          </w:tcPr>
          <w:p w:rsidR="00FB3C52" w:rsidRDefault="00FB3C52">
            <w:pPr>
              <w:pStyle w:val="ConsPlusNormal"/>
              <w:jc w:val="right"/>
            </w:pPr>
            <w:r>
              <w:t>21,4</w:t>
            </w:r>
          </w:p>
        </w:tc>
        <w:tc>
          <w:tcPr>
            <w:tcW w:w="1440" w:type="dxa"/>
            <w:tcBorders>
              <w:top w:val="nil"/>
              <w:left w:val="nil"/>
              <w:bottom w:val="nil"/>
              <w:right w:val="nil"/>
            </w:tcBorders>
          </w:tcPr>
          <w:p w:rsidR="00FB3C52" w:rsidRDefault="00FB3C52">
            <w:pPr>
              <w:pStyle w:val="ConsPlusNormal"/>
              <w:jc w:val="right"/>
            </w:pPr>
            <w:r>
              <w:t>18,2</w:t>
            </w:r>
          </w:p>
        </w:tc>
        <w:tc>
          <w:tcPr>
            <w:tcW w:w="1430" w:type="dxa"/>
            <w:tcBorders>
              <w:top w:val="nil"/>
              <w:left w:val="nil"/>
              <w:bottom w:val="nil"/>
              <w:right w:val="nil"/>
            </w:tcBorders>
          </w:tcPr>
          <w:p w:rsidR="00FB3C52" w:rsidRDefault="00FB3C52">
            <w:pPr>
              <w:pStyle w:val="ConsPlusNormal"/>
              <w:jc w:val="right"/>
            </w:pPr>
            <w:r>
              <w:t>18,6</w:t>
            </w:r>
          </w:p>
        </w:tc>
        <w:tc>
          <w:tcPr>
            <w:tcW w:w="1531" w:type="dxa"/>
            <w:tcBorders>
              <w:top w:val="nil"/>
              <w:left w:val="nil"/>
              <w:bottom w:val="nil"/>
              <w:right w:val="nil"/>
            </w:tcBorders>
          </w:tcPr>
          <w:p w:rsidR="00FB3C52" w:rsidRDefault="00FB3C52">
            <w:pPr>
              <w:pStyle w:val="ConsPlusNormal"/>
              <w:jc w:val="right"/>
            </w:pPr>
            <w:r>
              <w:t>-13,1</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3.</w:t>
            </w:r>
          </w:p>
        </w:tc>
        <w:tc>
          <w:tcPr>
            <w:tcW w:w="2608" w:type="dxa"/>
            <w:tcBorders>
              <w:top w:val="nil"/>
              <w:left w:val="nil"/>
              <w:bottom w:val="nil"/>
              <w:right w:val="nil"/>
            </w:tcBorders>
          </w:tcPr>
          <w:p w:rsidR="00FB3C52" w:rsidRDefault="00FB3C52">
            <w:pPr>
              <w:pStyle w:val="ConsPlusNormal"/>
            </w:pPr>
            <w:r>
              <w:t>Рак ободочной кишки</w:t>
            </w:r>
          </w:p>
        </w:tc>
        <w:tc>
          <w:tcPr>
            <w:tcW w:w="1430" w:type="dxa"/>
            <w:tcBorders>
              <w:top w:val="nil"/>
              <w:left w:val="nil"/>
              <w:bottom w:val="nil"/>
              <w:right w:val="nil"/>
            </w:tcBorders>
          </w:tcPr>
          <w:p w:rsidR="00FB3C52" w:rsidRDefault="00FB3C52">
            <w:pPr>
              <w:pStyle w:val="ConsPlusNormal"/>
              <w:jc w:val="right"/>
            </w:pPr>
            <w:r>
              <w:t>13,7</w:t>
            </w:r>
          </w:p>
        </w:tc>
        <w:tc>
          <w:tcPr>
            <w:tcW w:w="1440" w:type="dxa"/>
            <w:tcBorders>
              <w:top w:val="nil"/>
              <w:left w:val="nil"/>
              <w:bottom w:val="nil"/>
              <w:right w:val="nil"/>
            </w:tcBorders>
          </w:tcPr>
          <w:p w:rsidR="00FB3C52" w:rsidRDefault="00FB3C52">
            <w:pPr>
              <w:pStyle w:val="ConsPlusNormal"/>
              <w:jc w:val="right"/>
            </w:pPr>
            <w:r>
              <w:t>12,3</w:t>
            </w:r>
          </w:p>
        </w:tc>
        <w:tc>
          <w:tcPr>
            <w:tcW w:w="1430" w:type="dxa"/>
            <w:tcBorders>
              <w:top w:val="nil"/>
              <w:left w:val="nil"/>
              <w:bottom w:val="nil"/>
              <w:right w:val="nil"/>
            </w:tcBorders>
          </w:tcPr>
          <w:p w:rsidR="00FB3C52" w:rsidRDefault="00FB3C52">
            <w:pPr>
              <w:pStyle w:val="ConsPlusNormal"/>
              <w:jc w:val="right"/>
            </w:pPr>
            <w:r>
              <w:t>16,3</w:t>
            </w:r>
          </w:p>
        </w:tc>
        <w:tc>
          <w:tcPr>
            <w:tcW w:w="1531" w:type="dxa"/>
            <w:tcBorders>
              <w:top w:val="nil"/>
              <w:left w:val="nil"/>
              <w:bottom w:val="nil"/>
              <w:right w:val="nil"/>
            </w:tcBorders>
          </w:tcPr>
          <w:p w:rsidR="00FB3C52" w:rsidRDefault="00FB3C52">
            <w:pPr>
              <w:pStyle w:val="ConsPlusNormal"/>
              <w:jc w:val="right"/>
            </w:pPr>
            <w:r>
              <w:t>19,0</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4.</w:t>
            </w:r>
          </w:p>
        </w:tc>
        <w:tc>
          <w:tcPr>
            <w:tcW w:w="2608" w:type="dxa"/>
            <w:tcBorders>
              <w:top w:val="nil"/>
              <w:left w:val="nil"/>
              <w:bottom w:val="nil"/>
              <w:right w:val="nil"/>
            </w:tcBorders>
          </w:tcPr>
          <w:p w:rsidR="00FB3C52" w:rsidRDefault="00FB3C52">
            <w:pPr>
              <w:pStyle w:val="ConsPlusNormal"/>
            </w:pPr>
            <w:r>
              <w:t>Рак предстательной железы</w:t>
            </w:r>
          </w:p>
        </w:tc>
        <w:tc>
          <w:tcPr>
            <w:tcW w:w="1430" w:type="dxa"/>
            <w:tcBorders>
              <w:top w:val="nil"/>
              <w:left w:val="nil"/>
              <w:bottom w:val="nil"/>
              <w:right w:val="nil"/>
            </w:tcBorders>
          </w:tcPr>
          <w:p w:rsidR="00FB3C52" w:rsidRDefault="00FB3C52">
            <w:pPr>
              <w:pStyle w:val="ConsPlusNormal"/>
              <w:jc w:val="right"/>
            </w:pPr>
            <w:r>
              <w:t>14,2</w:t>
            </w:r>
          </w:p>
        </w:tc>
        <w:tc>
          <w:tcPr>
            <w:tcW w:w="1440" w:type="dxa"/>
            <w:tcBorders>
              <w:top w:val="nil"/>
              <w:left w:val="nil"/>
              <w:bottom w:val="nil"/>
              <w:right w:val="nil"/>
            </w:tcBorders>
          </w:tcPr>
          <w:p w:rsidR="00FB3C52" w:rsidRDefault="00FB3C52">
            <w:pPr>
              <w:pStyle w:val="ConsPlusNormal"/>
              <w:jc w:val="right"/>
            </w:pPr>
            <w:r>
              <w:t>15,0</w:t>
            </w:r>
          </w:p>
        </w:tc>
        <w:tc>
          <w:tcPr>
            <w:tcW w:w="1430" w:type="dxa"/>
            <w:tcBorders>
              <w:top w:val="nil"/>
              <w:left w:val="nil"/>
              <w:bottom w:val="nil"/>
              <w:right w:val="nil"/>
            </w:tcBorders>
          </w:tcPr>
          <w:p w:rsidR="00FB3C52" w:rsidRDefault="00FB3C52">
            <w:pPr>
              <w:pStyle w:val="ConsPlusNormal"/>
              <w:jc w:val="right"/>
            </w:pPr>
            <w:r>
              <w:t>16,0</w:t>
            </w:r>
          </w:p>
        </w:tc>
        <w:tc>
          <w:tcPr>
            <w:tcW w:w="1531" w:type="dxa"/>
            <w:tcBorders>
              <w:top w:val="nil"/>
              <w:left w:val="nil"/>
              <w:bottom w:val="nil"/>
              <w:right w:val="nil"/>
            </w:tcBorders>
          </w:tcPr>
          <w:p w:rsidR="00FB3C52" w:rsidRDefault="00FB3C52">
            <w:pPr>
              <w:pStyle w:val="ConsPlusNormal"/>
              <w:jc w:val="right"/>
            </w:pPr>
            <w:r>
              <w:t>12,7</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5.</w:t>
            </w:r>
          </w:p>
        </w:tc>
        <w:tc>
          <w:tcPr>
            <w:tcW w:w="2608"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1430" w:type="dxa"/>
            <w:tcBorders>
              <w:top w:val="nil"/>
              <w:left w:val="nil"/>
              <w:bottom w:val="nil"/>
              <w:right w:val="nil"/>
            </w:tcBorders>
          </w:tcPr>
          <w:p w:rsidR="00FB3C52" w:rsidRDefault="00FB3C52">
            <w:pPr>
              <w:pStyle w:val="ConsPlusNormal"/>
              <w:jc w:val="right"/>
            </w:pPr>
            <w:r>
              <w:t>10,1</w:t>
            </w:r>
          </w:p>
        </w:tc>
        <w:tc>
          <w:tcPr>
            <w:tcW w:w="1440" w:type="dxa"/>
            <w:tcBorders>
              <w:top w:val="nil"/>
              <w:left w:val="nil"/>
              <w:bottom w:val="nil"/>
              <w:right w:val="nil"/>
            </w:tcBorders>
          </w:tcPr>
          <w:p w:rsidR="00FB3C52" w:rsidRDefault="00FB3C52">
            <w:pPr>
              <w:pStyle w:val="ConsPlusNormal"/>
              <w:jc w:val="right"/>
            </w:pPr>
            <w:r>
              <w:t>11,0</w:t>
            </w:r>
          </w:p>
        </w:tc>
        <w:tc>
          <w:tcPr>
            <w:tcW w:w="1430" w:type="dxa"/>
            <w:tcBorders>
              <w:top w:val="nil"/>
              <w:left w:val="nil"/>
              <w:bottom w:val="nil"/>
              <w:right w:val="nil"/>
            </w:tcBorders>
          </w:tcPr>
          <w:p w:rsidR="00FB3C52" w:rsidRDefault="00FB3C52">
            <w:pPr>
              <w:pStyle w:val="ConsPlusNormal"/>
              <w:jc w:val="right"/>
            </w:pPr>
            <w:r>
              <w:t>11,7</w:t>
            </w:r>
          </w:p>
        </w:tc>
        <w:tc>
          <w:tcPr>
            <w:tcW w:w="1531" w:type="dxa"/>
            <w:tcBorders>
              <w:top w:val="nil"/>
              <w:left w:val="nil"/>
              <w:bottom w:val="nil"/>
              <w:right w:val="nil"/>
            </w:tcBorders>
          </w:tcPr>
          <w:p w:rsidR="00FB3C52" w:rsidRDefault="00FB3C52">
            <w:pPr>
              <w:pStyle w:val="ConsPlusNormal"/>
              <w:jc w:val="right"/>
            </w:pPr>
            <w:r>
              <w:t>15,8</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6.</w:t>
            </w:r>
          </w:p>
        </w:tc>
        <w:tc>
          <w:tcPr>
            <w:tcW w:w="2608" w:type="dxa"/>
            <w:tcBorders>
              <w:top w:val="nil"/>
              <w:left w:val="nil"/>
              <w:bottom w:val="nil"/>
              <w:right w:val="nil"/>
            </w:tcBorders>
          </w:tcPr>
          <w:p w:rsidR="00FB3C52" w:rsidRDefault="00FB3C52">
            <w:pPr>
              <w:pStyle w:val="ConsPlusNormal"/>
            </w:pPr>
            <w:r>
              <w:t>Рак губы, полости рта, глотки</w:t>
            </w:r>
          </w:p>
        </w:tc>
        <w:tc>
          <w:tcPr>
            <w:tcW w:w="1430" w:type="dxa"/>
            <w:tcBorders>
              <w:top w:val="nil"/>
              <w:left w:val="nil"/>
              <w:bottom w:val="nil"/>
              <w:right w:val="nil"/>
            </w:tcBorders>
          </w:tcPr>
          <w:p w:rsidR="00FB3C52" w:rsidRDefault="00FB3C52">
            <w:pPr>
              <w:pStyle w:val="ConsPlusNormal"/>
              <w:jc w:val="right"/>
            </w:pPr>
            <w:r>
              <w:t>8,6</w:t>
            </w:r>
          </w:p>
        </w:tc>
        <w:tc>
          <w:tcPr>
            <w:tcW w:w="1440" w:type="dxa"/>
            <w:tcBorders>
              <w:top w:val="nil"/>
              <w:left w:val="nil"/>
              <w:bottom w:val="nil"/>
              <w:right w:val="nil"/>
            </w:tcBorders>
          </w:tcPr>
          <w:p w:rsidR="00FB3C52" w:rsidRDefault="00FB3C52">
            <w:pPr>
              <w:pStyle w:val="ConsPlusNormal"/>
              <w:jc w:val="right"/>
            </w:pPr>
            <w:r>
              <w:t>9,1</w:t>
            </w:r>
          </w:p>
        </w:tc>
        <w:tc>
          <w:tcPr>
            <w:tcW w:w="1430" w:type="dxa"/>
            <w:tcBorders>
              <w:top w:val="nil"/>
              <w:left w:val="nil"/>
              <w:bottom w:val="nil"/>
              <w:right w:val="nil"/>
            </w:tcBorders>
          </w:tcPr>
          <w:p w:rsidR="00FB3C52" w:rsidRDefault="00FB3C52">
            <w:pPr>
              <w:pStyle w:val="ConsPlusNormal"/>
              <w:jc w:val="right"/>
            </w:pPr>
            <w:r>
              <w:t>11,3</w:t>
            </w:r>
          </w:p>
        </w:tc>
        <w:tc>
          <w:tcPr>
            <w:tcW w:w="1531" w:type="dxa"/>
            <w:tcBorders>
              <w:top w:val="nil"/>
              <w:left w:val="nil"/>
              <w:bottom w:val="nil"/>
              <w:right w:val="nil"/>
            </w:tcBorders>
          </w:tcPr>
          <w:p w:rsidR="00FB3C52" w:rsidRDefault="00FB3C52">
            <w:pPr>
              <w:pStyle w:val="ConsPlusNormal"/>
              <w:jc w:val="right"/>
            </w:pPr>
            <w:r>
              <w:t>31,4</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7.</w:t>
            </w:r>
          </w:p>
        </w:tc>
        <w:tc>
          <w:tcPr>
            <w:tcW w:w="2608" w:type="dxa"/>
            <w:tcBorders>
              <w:top w:val="nil"/>
              <w:left w:val="nil"/>
              <w:bottom w:val="nil"/>
              <w:right w:val="nil"/>
            </w:tcBorders>
          </w:tcPr>
          <w:p w:rsidR="00FB3C52" w:rsidRDefault="00FB3C52">
            <w:pPr>
              <w:pStyle w:val="ConsPlusNormal"/>
            </w:pPr>
            <w:r>
              <w:t>Рак поджелудочной железы</w:t>
            </w:r>
          </w:p>
        </w:tc>
        <w:tc>
          <w:tcPr>
            <w:tcW w:w="1430" w:type="dxa"/>
            <w:tcBorders>
              <w:top w:val="nil"/>
              <w:left w:val="nil"/>
              <w:bottom w:val="nil"/>
              <w:right w:val="nil"/>
            </w:tcBorders>
          </w:tcPr>
          <w:p w:rsidR="00FB3C52" w:rsidRDefault="00FB3C52">
            <w:pPr>
              <w:pStyle w:val="ConsPlusNormal"/>
              <w:jc w:val="right"/>
            </w:pPr>
            <w:r>
              <w:t>8,9</w:t>
            </w:r>
          </w:p>
        </w:tc>
        <w:tc>
          <w:tcPr>
            <w:tcW w:w="1440" w:type="dxa"/>
            <w:tcBorders>
              <w:top w:val="nil"/>
              <w:left w:val="nil"/>
              <w:bottom w:val="nil"/>
              <w:right w:val="nil"/>
            </w:tcBorders>
          </w:tcPr>
          <w:p w:rsidR="00FB3C52" w:rsidRDefault="00FB3C52">
            <w:pPr>
              <w:pStyle w:val="ConsPlusNormal"/>
              <w:jc w:val="right"/>
            </w:pPr>
            <w:r>
              <w:t>9,9</w:t>
            </w:r>
          </w:p>
        </w:tc>
        <w:tc>
          <w:tcPr>
            <w:tcW w:w="1430" w:type="dxa"/>
            <w:tcBorders>
              <w:top w:val="nil"/>
              <w:left w:val="nil"/>
              <w:bottom w:val="nil"/>
              <w:right w:val="nil"/>
            </w:tcBorders>
          </w:tcPr>
          <w:p w:rsidR="00FB3C52" w:rsidRDefault="00FB3C52">
            <w:pPr>
              <w:pStyle w:val="ConsPlusNormal"/>
              <w:jc w:val="right"/>
            </w:pPr>
            <w:r>
              <w:t>11,2</w:t>
            </w:r>
          </w:p>
        </w:tc>
        <w:tc>
          <w:tcPr>
            <w:tcW w:w="1531" w:type="dxa"/>
            <w:tcBorders>
              <w:top w:val="nil"/>
              <w:left w:val="nil"/>
              <w:bottom w:val="nil"/>
              <w:right w:val="nil"/>
            </w:tcBorders>
          </w:tcPr>
          <w:p w:rsidR="00FB3C52" w:rsidRDefault="00FB3C52">
            <w:pPr>
              <w:pStyle w:val="ConsPlusNormal"/>
              <w:jc w:val="right"/>
            </w:pPr>
            <w:r>
              <w:t>25,8</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8.</w:t>
            </w:r>
          </w:p>
        </w:tc>
        <w:tc>
          <w:tcPr>
            <w:tcW w:w="2608"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1430" w:type="dxa"/>
            <w:tcBorders>
              <w:top w:val="nil"/>
              <w:left w:val="nil"/>
              <w:bottom w:val="nil"/>
              <w:right w:val="nil"/>
            </w:tcBorders>
          </w:tcPr>
          <w:p w:rsidR="00FB3C52" w:rsidRDefault="00FB3C52">
            <w:pPr>
              <w:pStyle w:val="ConsPlusNormal"/>
              <w:jc w:val="right"/>
            </w:pPr>
            <w:r>
              <w:t>9,4</w:t>
            </w:r>
          </w:p>
        </w:tc>
        <w:tc>
          <w:tcPr>
            <w:tcW w:w="1440" w:type="dxa"/>
            <w:tcBorders>
              <w:top w:val="nil"/>
              <w:left w:val="nil"/>
              <w:bottom w:val="nil"/>
              <w:right w:val="nil"/>
            </w:tcBorders>
          </w:tcPr>
          <w:p w:rsidR="00FB3C52" w:rsidRDefault="00FB3C52">
            <w:pPr>
              <w:pStyle w:val="ConsPlusNormal"/>
              <w:jc w:val="right"/>
            </w:pPr>
            <w:r>
              <w:t>9,9</w:t>
            </w:r>
          </w:p>
        </w:tc>
        <w:tc>
          <w:tcPr>
            <w:tcW w:w="1430" w:type="dxa"/>
            <w:tcBorders>
              <w:top w:val="nil"/>
              <w:left w:val="nil"/>
              <w:bottom w:val="nil"/>
              <w:right w:val="nil"/>
            </w:tcBorders>
          </w:tcPr>
          <w:p w:rsidR="00FB3C52" w:rsidRDefault="00FB3C52">
            <w:pPr>
              <w:pStyle w:val="ConsPlusNormal"/>
              <w:jc w:val="right"/>
            </w:pPr>
            <w:r>
              <w:t>10,2</w:t>
            </w:r>
          </w:p>
        </w:tc>
        <w:tc>
          <w:tcPr>
            <w:tcW w:w="1531" w:type="dxa"/>
            <w:tcBorders>
              <w:top w:val="nil"/>
              <w:left w:val="nil"/>
              <w:bottom w:val="nil"/>
              <w:right w:val="nil"/>
            </w:tcBorders>
          </w:tcPr>
          <w:p w:rsidR="00FB3C52" w:rsidRDefault="00FB3C52">
            <w:pPr>
              <w:pStyle w:val="ConsPlusNormal"/>
              <w:jc w:val="right"/>
            </w:pPr>
            <w:r>
              <w:t>8,5</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lastRenderedPageBreak/>
              <w:t>9.</w:t>
            </w:r>
          </w:p>
        </w:tc>
        <w:tc>
          <w:tcPr>
            <w:tcW w:w="2608" w:type="dxa"/>
            <w:tcBorders>
              <w:top w:val="nil"/>
              <w:left w:val="nil"/>
              <w:bottom w:val="nil"/>
              <w:right w:val="nil"/>
            </w:tcBorders>
          </w:tcPr>
          <w:p w:rsidR="00FB3C52" w:rsidRDefault="00FB3C52">
            <w:pPr>
              <w:pStyle w:val="ConsPlusNormal"/>
            </w:pPr>
            <w:r>
              <w:t>Рак мочевого пузыря</w:t>
            </w:r>
          </w:p>
        </w:tc>
        <w:tc>
          <w:tcPr>
            <w:tcW w:w="1430" w:type="dxa"/>
            <w:tcBorders>
              <w:top w:val="nil"/>
              <w:left w:val="nil"/>
              <w:bottom w:val="nil"/>
              <w:right w:val="nil"/>
            </w:tcBorders>
          </w:tcPr>
          <w:p w:rsidR="00FB3C52" w:rsidRDefault="00FB3C52">
            <w:pPr>
              <w:pStyle w:val="ConsPlusNormal"/>
              <w:jc w:val="right"/>
            </w:pPr>
            <w:r>
              <w:t>7,6</w:t>
            </w:r>
          </w:p>
        </w:tc>
        <w:tc>
          <w:tcPr>
            <w:tcW w:w="1440" w:type="dxa"/>
            <w:tcBorders>
              <w:top w:val="nil"/>
              <w:left w:val="nil"/>
              <w:bottom w:val="nil"/>
              <w:right w:val="nil"/>
            </w:tcBorders>
          </w:tcPr>
          <w:p w:rsidR="00FB3C52" w:rsidRDefault="00FB3C52">
            <w:pPr>
              <w:pStyle w:val="ConsPlusNormal"/>
              <w:jc w:val="right"/>
            </w:pPr>
            <w:r>
              <w:t>7,5</w:t>
            </w:r>
          </w:p>
        </w:tc>
        <w:tc>
          <w:tcPr>
            <w:tcW w:w="1430" w:type="dxa"/>
            <w:tcBorders>
              <w:top w:val="nil"/>
              <w:left w:val="nil"/>
              <w:bottom w:val="nil"/>
              <w:right w:val="nil"/>
            </w:tcBorders>
          </w:tcPr>
          <w:p w:rsidR="00FB3C52" w:rsidRDefault="00FB3C52">
            <w:pPr>
              <w:pStyle w:val="ConsPlusNormal"/>
              <w:jc w:val="right"/>
            </w:pPr>
            <w:r>
              <w:t>6,8</w:t>
            </w:r>
          </w:p>
        </w:tc>
        <w:tc>
          <w:tcPr>
            <w:tcW w:w="1531" w:type="dxa"/>
            <w:tcBorders>
              <w:top w:val="nil"/>
              <w:left w:val="nil"/>
              <w:bottom w:val="nil"/>
              <w:right w:val="nil"/>
            </w:tcBorders>
          </w:tcPr>
          <w:p w:rsidR="00FB3C52" w:rsidRDefault="00FB3C52">
            <w:pPr>
              <w:pStyle w:val="ConsPlusNormal"/>
              <w:jc w:val="right"/>
            </w:pPr>
            <w:r>
              <w:t>-10,5</w:t>
            </w:r>
          </w:p>
        </w:tc>
      </w:tr>
      <w:tr w:rsidR="00FB3C5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B3C52" w:rsidRDefault="00FB3C52">
            <w:pPr>
              <w:pStyle w:val="ConsPlusNormal"/>
              <w:jc w:val="center"/>
            </w:pPr>
            <w:r>
              <w:t>10.</w:t>
            </w:r>
          </w:p>
        </w:tc>
        <w:tc>
          <w:tcPr>
            <w:tcW w:w="2608" w:type="dxa"/>
            <w:tcBorders>
              <w:top w:val="nil"/>
              <w:left w:val="nil"/>
              <w:bottom w:val="nil"/>
              <w:right w:val="nil"/>
            </w:tcBorders>
          </w:tcPr>
          <w:p w:rsidR="00FB3C52" w:rsidRDefault="00FB3C52">
            <w:pPr>
              <w:pStyle w:val="ConsPlusNormal"/>
            </w:pPr>
            <w:r>
              <w:t>Рак почки</w:t>
            </w:r>
          </w:p>
        </w:tc>
        <w:tc>
          <w:tcPr>
            <w:tcW w:w="1430" w:type="dxa"/>
            <w:tcBorders>
              <w:top w:val="nil"/>
              <w:left w:val="nil"/>
              <w:bottom w:val="nil"/>
              <w:right w:val="nil"/>
            </w:tcBorders>
          </w:tcPr>
          <w:p w:rsidR="00FB3C52" w:rsidRDefault="00FB3C52">
            <w:pPr>
              <w:pStyle w:val="ConsPlusNormal"/>
              <w:jc w:val="right"/>
            </w:pPr>
            <w:r>
              <w:t>5,5</w:t>
            </w:r>
          </w:p>
        </w:tc>
        <w:tc>
          <w:tcPr>
            <w:tcW w:w="1440" w:type="dxa"/>
            <w:tcBorders>
              <w:top w:val="nil"/>
              <w:left w:val="nil"/>
              <w:bottom w:val="nil"/>
              <w:right w:val="nil"/>
            </w:tcBorders>
          </w:tcPr>
          <w:p w:rsidR="00FB3C52" w:rsidRDefault="00FB3C52">
            <w:pPr>
              <w:pStyle w:val="ConsPlusNormal"/>
              <w:jc w:val="right"/>
            </w:pPr>
            <w:r>
              <w:t>6,4</w:t>
            </w:r>
          </w:p>
        </w:tc>
        <w:tc>
          <w:tcPr>
            <w:tcW w:w="1430" w:type="dxa"/>
            <w:tcBorders>
              <w:top w:val="nil"/>
              <w:left w:val="nil"/>
              <w:bottom w:val="nil"/>
              <w:right w:val="nil"/>
            </w:tcBorders>
          </w:tcPr>
          <w:p w:rsidR="00FB3C52" w:rsidRDefault="00FB3C52">
            <w:pPr>
              <w:pStyle w:val="ConsPlusNormal"/>
              <w:jc w:val="right"/>
            </w:pPr>
            <w:r>
              <w:t>6,6</w:t>
            </w:r>
          </w:p>
        </w:tc>
        <w:tc>
          <w:tcPr>
            <w:tcW w:w="1531" w:type="dxa"/>
            <w:tcBorders>
              <w:top w:val="nil"/>
              <w:left w:val="nil"/>
              <w:bottom w:val="nil"/>
              <w:right w:val="nil"/>
            </w:tcBorders>
          </w:tcPr>
          <w:p w:rsidR="00FB3C52" w:rsidRDefault="00FB3C52">
            <w:pPr>
              <w:pStyle w:val="ConsPlusNormal"/>
              <w:jc w:val="right"/>
            </w:pPr>
            <w:r>
              <w:t>20,0</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29, свидетельствуют о положительной динамике грубого показателя смертности мужского населения Ставропольского края от злокачественных новообразований на 100 тыс. мужского населения Ставропольского края по раку трахеи, бронхов и легкого, раку желудка, раку мочевого пузыря. По остальным основным локализациям злокачественных новообразований отмечается отрицательная динамика грубого показателя смертности мужского населения Ставропольского края.</w:t>
      </w:r>
    </w:p>
    <w:p w:rsidR="00FB3C52" w:rsidRDefault="00FB3C52">
      <w:pPr>
        <w:pStyle w:val="ConsPlusNormal"/>
        <w:spacing w:before="220"/>
        <w:ind w:firstLine="540"/>
        <w:jc w:val="both"/>
      </w:pPr>
      <w:r>
        <w:t>Структура смертности мужского населения Ставропольского края от злокачественных новообразований по основным локализациям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трахеи, бронхов, легкого (число умерших в 2020 году составило 662 человека, или 25,6 процента, в 2019 году - 600 человек, или 24,5 процента);</w:t>
      </w:r>
    </w:p>
    <w:p w:rsidR="00FB3C52" w:rsidRDefault="00FB3C52">
      <w:pPr>
        <w:pStyle w:val="ConsPlusNormal"/>
        <w:spacing w:before="220"/>
        <w:ind w:firstLine="540"/>
        <w:jc w:val="both"/>
      </w:pPr>
      <w:r>
        <w:t>второе место - рак желудка (число умерших в 2020 году составило 243 человека, или 9,4 процента, в 2019 году - 238 человек, или 9,7 процента);</w:t>
      </w:r>
    </w:p>
    <w:p w:rsidR="00FB3C52" w:rsidRDefault="00FB3C52">
      <w:pPr>
        <w:pStyle w:val="ConsPlusNormal"/>
        <w:spacing w:before="220"/>
        <w:ind w:firstLine="540"/>
        <w:jc w:val="both"/>
      </w:pPr>
      <w:r>
        <w:t>третье место - рак ободочной кишки (число умерших в 2020 году составило 214 человек, или 8,3 процента, в 2019 году - 160 человек, или 6,5 процента);</w:t>
      </w:r>
    </w:p>
    <w:p w:rsidR="00FB3C52" w:rsidRDefault="00FB3C52">
      <w:pPr>
        <w:pStyle w:val="ConsPlusNormal"/>
        <w:spacing w:before="220"/>
        <w:ind w:firstLine="540"/>
        <w:jc w:val="both"/>
      </w:pPr>
      <w:r>
        <w:t>четвертое место - рак предстательной железы (число умерших в 2020 году составило 209 человек, или 8,1 процента, в 2019 году - 213 человек, или 8,7 процента);</w:t>
      </w:r>
    </w:p>
    <w:p w:rsidR="00FB3C52" w:rsidRDefault="00FB3C52">
      <w:pPr>
        <w:pStyle w:val="ConsPlusNormal"/>
        <w:spacing w:before="220"/>
        <w:ind w:firstLine="540"/>
        <w:jc w:val="both"/>
      </w:pPr>
      <w:r>
        <w:t>пятое место - рак прямой кишки, ректосигмоидного соединения, ануса (число умерших в 2020 году составило 153 человека, или 5,9 процента, в 2019 году - 159 человек, или 6,5 процента);</w:t>
      </w:r>
    </w:p>
    <w:p w:rsidR="00FB3C52" w:rsidRDefault="00FB3C52">
      <w:pPr>
        <w:pStyle w:val="ConsPlusNormal"/>
        <w:spacing w:before="220"/>
        <w:ind w:firstLine="540"/>
        <w:jc w:val="both"/>
      </w:pPr>
      <w:r>
        <w:t>шестое место - рак губы, полости рта, глотки (число умерших в 2020 году составило 148 человек, или 5,7 процента, в 2019 году - 117 человек, или 4,8 процента);</w:t>
      </w:r>
    </w:p>
    <w:p w:rsidR="00FB3C52" w:rsidRDefault="00FB3C52">
      <w:pPr>
        <w:pStyle w:val="ConsPlusNormal"/>
        <w:spacing w:before="220"/>
        <w:ind w:firstLine="540"/>
        <w:jc w:val="both"/>
      </w:pPr>
      <w:r>
        <w:t>седьмое место - рак поджелудочной железы (число умерших в 2020 году составило 146 человек, или 5,6 процента, в 2019 году - 139 человек, или 5,7 процента).</w:t>
      </w:r>
    </w:p>
    <w:p w:rsidR="00FB3C52" w:rsidRDefault="00FB3C52">
      <w:pPr>
        <w:pStyle w:val="ConsPlusNormal"/>
        <w:spacing w:before="220"/>
        <w:ind w:firstLine="540"/>
        <w:jc w:val="both"/>
      </w:pPr>
      <w:r>
        <w:t>Динамика грубого показателя смертности женского населения Ставропольского края от злокачественных новообразований на 100 тыс. женского населения Ставропольского края по основным локализациям злокачественных новообразований представлена в таблице 30.</w:t>
      </w:r>
    </w:p>
    <w:p w:rsidR="00FB3C52" w:rsidRDefault="00FB3C52">
      <w:pPr>
        <w:pStyle w:val="ConsPlusNormal"/>
        <w:jc w:val="both"/>
      </w:pPr>
    </w:p>
    <w:p w:rsidR="00FB3C52" w:rsidRDefault="00FB3C52">
      <w:pPr>
        <w:pStyle w:val="ConsPlusNormal"/>
        <w:jc w:val="right"/>
        <w:outlineLvl w:val="3"/>
      </w:pPr>
      <w:r>
        <w:t>Таблица 30</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грубого показателя смертности женского населения</w:t>
      </w:r>
    </w:p>
    <w:p w:rsidR="00FB3C52" w:rsidRDefault="00FB3C52">
      <w:pPr>
        <w:pStyle w:val="ConsPlusTitle"/>
        <w:jc w:val="center"/>
      </w:pPr>
      <w:r>
        <w:t>Ставропольского края от злокачественных новообразований</w:t>
      </w:r>
    </w:p>
    <w:p w:rsidR="00FB3C52" w:rsidRDefault="00FB3C52">
      <w:pPr>
        <w:pStyle w:val="ConsPlusTitle"/>
        <w:jc w:val="center"/>
      </w:pPr>
      <w:r>
        <w:t>на 100 тыс. женского населения Ставропольского края</w:t>
      </w:r>
    </w:p>
    <w:p w:rsidR="00FB3C52" w:rsidRDefault="00FB3C52">
      <w:pPr>
        <w:pStyle w:val="ConsPlusTitle"/>
        <w:jc w:val="center"/>
      </w:pPr>
      <w:r>
        <w:t>по основным локализациям злокачественных новообразований</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2837"/>
        <w:gridCol w:w="1134"/>
        <w:gridCol w:w="1474"/>
        <w:gridCol w:w="1247"/>
        <w:gridCol w:w="1680"/>
      </w:tblGrid>
      <w:tr w:rsidR="00FB3C52">
        <w:tc>
          <w:tcPr>
            <w:tcW w:w="648"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2837"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3855" w:type="dxa"/>
            <w:gridSpan w:val="3"/>
            <w:tcBorders>
              <w:top w:val="single" w:sz="4" w:space="0" w:color="auto"/>
              <w:bottom w:val="single" w:sz="4" w:space="0" w:color="auto"/>
            </w:tcBorders>
            <w:vAlign w:val="center"/>
          </w:tcPr>
          <w:p w:rsidR="00FB3C52" w:rsidRDefault="00FB3C52">
            <w:pPr>
              <w:pStyle w:val="ConsPlusNormal"/>
              <w:jc w:val="center"/>
            </w:pPr>
            <w:r>
              <w:t xml:space="preserve">Значение грубого показателя смертности женского населения Ставропольского края от злокачественных новообразований на 100 тыс. женского населения Ставропольского края по годам </w:t>
            </w:r>
            <w:r>
              <w:lastRenderedPageBreak/>
              <w:t>(случаев)</w:t>
            </w:r>
          </w:p>
        </w:tc>
        <w:tc>
          <w:tcPr>
            <w:tcW w:w="1680"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Прирост показателя в 2020 году по сравнению с 2010 годом (процентов)</w:t>
            </w:r>
          </w:p>
        </w:tc>
      </w:tr>
      <w:tr w:rsidR="00FB3C52">
        <w:tc>
          <w:tcPr>
            <w:tcW w:w="648" w:type="dxa"/>
            <w:vMerge/>
            <w:tcBorders>
              <w:top w:val="single" w:sz="4" w:space="0" w:color="auto"/>
              <w:bottom w:val="single" w:sz="4" w:space="0" w:color="auto"/>
            </w:tcBorders>
          </w:tcPr>
          <w:p w:rsidR="00FB3C52" w:rsidRDefault="00FB3C52">
            <w:pPr>
              <w:pStyle w:val="ConsPlusNormal"/>
            </w:pPr>
          </w:p>
        </w:tc>
        <w:tc>
          <w:tcPr>
            <w:tcW w:w="2837" w:type="dxa"/>
            <w:vMerge/>
            <w:tcBorders>
              <w:top w:val="single" w:sz="4" w:space="0" w:color="auto"/>
              <w:bottom w:val="single" w:sz="4" w:space="0" w:color="auto"/>
            </w:tcBorders>
          </w:tcPr>
          <w:p w:rsidR="00FB3C52" w:rsidRDefault="00FB3C52">
            <w:pPr>
              <w:pStyle w:val="ConsPlusNormal"/>
            </w:pPr>
          </w:p>
        </w:tc>
        <w:tc>
          <w:tcPr>
            <w:tcW w:w="1134" w:type="dxa"/>
            <w:tcBorders>
              <w:top w:val="single" w:sz="4" w:space="0" w:color="auto"/>
              <w:bottom w:val="single" w:sz="4" w:space="0" w:color="auto"/>
            </w:tcBorders>
            <w:vAlign w:val="center"/>
          </w:tcPr>
          <w:p w:rsidR="00FB3C52" w:rsidRDefault="00FB3C52">
            <w:pPr>
              <w:pStyle w:val="ConsPlusNormal"/>
              <w:jc w:val="center"/>
            </w:pPr>
            <w:r>
              <w:t>2010</w:t>
            </w:r>
          </w:p>
        </w:tc>
        <w:tc>
          <w:tcPr>
            <w:tcW w:w="1474" w:type="dxa"/>
            <w:tcBorders>
              <w:top w:val="single" w:sz="4" w:space="0" w:color="auto"/>
              <w:bottom w:val="single" w:sz="4" w:space="0" w:color="auto"/>
            </w:tcBorders>
            <w:vAlign w:val="center"/>
          </w:tcPr>
          <w:p w:rsidR="00FB3C52" w:rsidRDefault="00FB3C52">
            <w:pPr>
              <w:pStyle w:val="ConsPlusNormal"/>
              <w:jc w:val="center"/>
            </w:pPr>
            <w:r>
              <w:t>2015</w:t>
            </w:r>
          </w:p>
        </w:tc>
        <w:tc>
          <w:tcPr>
            <w:tcW w:w="1247" w:type="dxa"/>
            <w:tcBorders>
              <w:top w:val="single" w:sz="4" w:space="0" w:color="auto"/>
              <w:bottom w:val="single" w:sz="4" w:space="0" w:color="auto"/>
            </w:tcBorders>
            <w:vAlign w:val="center"/>
          </w:tcPr>
          <w:p w:rsidR="00FB3C52" w:rsidRDefault="00FB3C52">
            <w:pPr>
              <w:pStyle w:val="ConsPlusNormal"/>
              <w:jc w:val="center"/>
            </w:pPr>
            <w:r>
              <w:t>2020</w:t>
            </w:r>
          </w:p>
        </w:tc>
        <w:tc>
          <w:tcPr>
            <w:tcW w:w="1680" w:type="dxa"/>
            <w:vMerge/>
            <w:tcBorders>
              <w:top w:val="single" w:sz="4" w:space="0" w:color="auto"/>
              <w:bottom w:val="single" w:sz="4" w:space="0" w:color="auto"/>
            </w:tcBorders>
          </w:tcPr>
          <w:p w:rsidR="00FB3C52" w:rsidRDefault="00FB3C52">
            <w:pPr>
              <w:pStyle w:val="ConsPlusNormal"/>
            </w:pPr>
          </w:p>
        </w:tc>
      </w:tr>
      <w:tr w:rsidR="00FB3C52">
        <w:tc>
          <w:tcPr>
            <w:tcW w:w="648" w:type="dxa"/>
            <w:tcBorders>
              <w:top w:val="single" w:sz="4" w:space="0" w:color="auto"/>
              <w:bottom w:val="single" w:sz="4" w:space="0" w:color="auto"/>
            </w:tcBorders>
            <w:vAlign w:val="center"/>
          </w:tcPr>
          <w:p w:rsidR="00FB3C52" w:rsidRDefault="00FB3C52">
            <w:pPr>
              <w:pStyle w:val="ConsPlusNormal"/>
              <w:jc w:val="center"/>
            </w:pPr>
            <w:r>
              <w:t>1</w:t>
            </w:r>
          </w:p>
        </w:tc>
        <w:tc>
          <w:tcPr>
            <w:tcW w:w="2837" w:type="dxa"/>
            <w:tcBorders>
              <w:top w:val="single" w:sz="4" w:space="0" w:color="auto"/>
              <w:bottom w:val="single" w:sz="4" w:space="0" w:color="auto"/>
            </w:tcBorders>
            <w:vAlign w:val="center"/>
          </w:tcPr>
          <w:p w:rsidR="00FB3C52" w:rsidRDefault="00FB3C52">
            <w:pPr>
              <w:pStyle w:val="ConsPlusNormal"/>
              <w:jc w:val="center"/>
            </w:pPr>
            <w:r>
              <w:t>2</w:t>
            </w:r>
          </w:p>
        </w:tc>
        <w:tc>
          <w:tcPr>
            <w:tcW w:w="1134" w:type="dxa"/>
            <w:tcBorders>
              <w:top w:val="single" w:sz="4" w:space="0" w:color="auto"/>
              <w:bottom w:val="single" w:sz="4" w:space="0" w:color="auto"/>
            </w:tcBorders>
            <w:vAlign w:val="center"/>
          </w:tcPr>
          <w:p w:rsidR="00FB3C52" w:rsidRDefault="00FB3C52">
            <w:pPr>
              <w:pStyle w:val="ConsPlusNormal"/>
              <w:jc w:val="center"/>
            </w:pPr>
            <w:r>
              <w:t>3</w:t>
            </w:r>
          </w:p>
        </w:tc>
        <w:tc>
          <w:tcPr>
            <w:tcW w:w="1474" w:type="dxa"/>
            <w:tcBorders>
              <w:top w:val="single" w:sz="4" w:space="0" w:color="auto"/>
              <w:bottom w:val="single" w:sz="4" w:space="0" w:color="auto"/>
            </w:tcBorders>
            <w:vAlign w:val="center"/>
          </w:tcPr>
          <w:p w:rsidR="00FB3C52" w:rsidRDefault="00FB3C52">
            <w:pPr>
              <w:pStyle w:val="ConsPlusNormal"/>
              <w:jc w:val="center"/>
            </w:pPr>
            <w:r>
              <w:t>4</w:t>
            </w:r>
          </w:p>
        </w:tc>
        <w:tc>
          <w:tcPr>
            <w:tcW w:w="1247" w:type="dxa"/>
            <w:tcBorders>
              <w:top w:val="single" w:sz="4" w:space="0" w:color="auto"/>
              <w:bottom w:val="single" w:sz="4" w:space="0" w:color="auto"/>
            </w:tcBorders>
            <w:vAlign w:val="center"/>
          </w:tcPr>
          <w:p w:rsidR="00FB3C52" w:rsidRDefault="00FB3C52">
            <w:pPr>
              <w:pStyle w:val="ConsPlusNormal"/>
              <w:jc w:val="center"/>
            </w:pPr>
            <w:r>
              <w:t>5</w:t>
            </w:r>
          </w:p>
        </w:tc>
        <w:tc>
          <w:tcPr>
            <w:tcW w:w="1680" w:type="dxa"/>
            <w:tcBorders>
              <w:top w:val="single" w:sz="4" w:space="0" w:color="auto"/>
              <w:bottom w:val="single" w:sz="4" w:space="0" w:color="auto"/>
            </w:tcBorders>
            <w:vAlign w:val="center"/>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single" w:sz="4" w:space="0" w:color="auto"/>
              <w:left w:val="nil"/>
              <w:bottom w:val="nil"/>
              <w:right w:val="nil"/>
            </w:tcBorders>
          </w:tcPr>
          <w:p w:rsidR="00FB3C52" w:rsidRDefault="00FB3C52">
            <w:pPr>
              <w:pStyle w:val="ConsPlusNormal"/>
              <w:jc w:val="center"/>
            </w:pPr>
            <w:r>
              <w:t>1.</w:t>
            </w:r>
          </w:p>
        </w:tc>
        <w:tc>
          <w:tcPr>
            <w:tcW w:w="2837" w:type="dxa"/>
            <w:tcBorders>
              <w:top w:val="single" w:sz="4" w:space="0" w:color="auto"/>
              <w:left w:val="nil"/>
              <w:bottom w:val="nil"/>
              <w:right w:val="nil"/>
            </w:tcBorders>
          </w:tcPr>
          <w:p w:rsidR="00FB3C52" w:rsidRDefault="00FB3C52">
            <w:pPr>
              <w:pStyle w:val="ConsPlusNormal"/>
            </w:pPr>
            <w:r>
              <w:t>Рак молочной железы</w:t>
            </w:r>
          </w:p>
        </w:tc>
        <w:tc>
          <w:tcPr>
            <w:tcW w:w="1134" w:type="dxa"/>
            <w:tcBorders>
              <w:top w:val="single" w:sz="4" w:space="0" w:color="auto"/>
              <w:left w:val="nil"/>
              <w:bottom w:val="nil"/>
              <w:right w:val="nil"/>
            </w:tcBorders>
          </w:tcPr>
          <w:p w:rsidR="00FB3C52" w:rsidRDefault="00FB3C52">
            <w:pPr>
              <w:pStyle w:val="ConsPlusNormal"/>
              <w:jc w:val="right"/>
            </w:pPr>
            <w:r>
              <w:t>28,9</w:t>
            </w:r>
          </w:p>
        </w:tc>
        <w:tc>
          <w:tcPr>
            <w:tcW w:w="1474" w:type="dxa"/>
            <w:tcBorders>
              <w:top w:val="single" w:sz="4" w:space="0" w:color="auto"/>
              <w:left w:val="nil"/>
              <w:bottom w:val="nil"/>
              <w:right w:val="nil"/>
            </w:tcBorders>
          </w:tcPr>
          <w:p w:rsidR="00FB3C52" w:rsidRDefault="00FB3C52">
            <w:pPr>
              <w:pStyle w:val="ConsPlusNormal"/>
              <w:jc w:val="right"/>
            </w:pPr>
            <w:r>
              <w:t>25,2</w:t>
            </w:r>
          </w:p>
        </w:tc>
        <w:tc>
          <w:tcPr>
            <w:tcW w:w="1247" w:type="dxa"/>
            <w:tcBorders>
              <w:top w:val="single" w:sz="4" w:space="0" w:color="auto"/>
              <w:left w:val="nil"/>
              <w:bottom w:val="nil"/>
              <w:right w:val="nil"/>
            </w:tcBorders>
          </w:tcPr>
          <w:p w:rsidR="00FB3C52" w:rsidRDefault="00FB3C52">
            <w:pPr>
              <w:pStyle w:val="ConsPlusNormal"/>
              <w:jc w:val="right"/>
            </w:pPr>
            <w:r>
              <w:t>28,6</w:t>
            </w:r>
          </w:p>
        </w:tc>
        <w:tc>
          <w:tcPr>
            <w:tcW w:w="1680" w:type="dxa"/>
            <w:tcBorders>
              <w:top w:val="single" w:sz="4" w:space="0" w:color="auto"/>
              <w:left w:val="nil"/>
              <w:bottom w:val="nil"/>
              <w:right w:val="nil"/>
            </w:tcBorders>
          </w:tcPr>
          <w:p w:rsidR="00FB3C52" w:rsidRDefault="00FB3C52">
            <w:pPr>
              <w:pStyle w:val="ConsPlusNormal"/>
              <w:jc w:val="right"/>
            </w:pPr>
            <w:r>
              <w:t>-1,0</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vAlign w:val="center"/>
          </w:tcPr>
          <w:p w:rsidR="00FB3C52" w:rsidRDefault="00FB3C52">
            <w:pPr>
              <w:pStyle w:val="ConsPlusNormal"/>
              <w:jc w:val="center"/>
            </w:pPr>
            <w:r>
              <w:t>2.</w:t>
            </w:r>
          </w:p>
        </w:tc>
        <w:tc>
          <w:tcPr>
            <w:tcW w:w="2837" w:type="dxa"/>
            <w:tcBorders>
              <w:top w:val="nil"/>
              <w:left w:val="nil"/>
              <w:bottom w:val="nil"/>
              <w:right w:val="nil"/>
            </w:tcBorders>
            <w:vAlign w:val="center"/>
          </w:tcPr>
          <w:p w:rsidR="00FB3C52" w:rsidRDefault="00FB3C52">
            <w:pPr>
              <w:pStyle w:val="ConsPlusNormal"/>
            </w:pPr>
            <w:r>
              <w:t>Рак ободочной кишки</w:t>
            </w:r>
          </w:p>
        </w:tc>
        <w:tc>
          <w:tcPr>
            <w:tcW w:w="1134" w:type="dxa"/>
            <w:tcBorders>
              <w:top w:val="nil"/>
              <w:left w:val="nil"/>
              <w:bottom w:val="nil"/>
              <w:right w:val="nil"/>
            </w:tcBorders>
            <w:vAlign w:val="center"/>
          </w:tcPr>
          <w:p w:rsidR="00FB3C52" w:rsidRDefault="00FB3C52">
            <w:pPr>
              <w:pStyle w:val="ConsPlusNormal"/>
              <w:jc w:val="right"/>
            </w:pPr>
            <w:r>
              <w:t>13,8</w:t>
            </w:r>
          </w:p>
        </w:tc>
        <w:tc>
          <w:tcPr>
            <w:tcW w:w="1474" w:type="dxa"/>
            <w:tcBorders>
              <w:top w:val="nil"/>
              <w:left w:val="nil"/>
              <w:bottom w:val="nil"/>
              <w:right w:val="nil"/>
            </w:tcBorders>
            <w:vAlign w:val="center"/>
          </w:tcPr>
          <w:p w:rsidR="00FB3C52" w:rsidRDefault="00FB3C52">
            <w:pPr>
              <w:pStyle w:val="ConsPlusNormal"/>
              <w:jc w:val="right"/>
            </w:pPr>
            <w:r>
              <w:t>12,4</w:t>
            </w:r>
          </w:p>
        </w:tc>
        <w:tc>
          <w:tcPr>
            <w:tcW w:w="1247" w:type="dxa"/>
            <w:tcBorders>
              <w:top w:val="nil"/>
              <w:left w:val="nil"/>
              <w:bottom w:val="nil"/>
              <w:right w:val="nil"/>
            </w:tcBorders>
            <w:vAlign w:val="center"/>
          </w:tcPr>
          <w:p w:rsidR="00FB3C52" w:rsidRDefault="00FB3C52">
            <w:pPr>
              <w:pStyle w:val="ConsPlusNormal"/>
              <w:jc w:val="right"/>
            </w:pPr>
            <w:r>
              <w:t>13,4</w:t>
            </w:r>
          </w:p>
        </w:tc>
        <w:tc>
          <w:tcPr>
            <w:tcW w:w="1680" w:type="dxa"/>
            <w:tcBorders>
              <w:top w:val="nil"/>
              <w:left w:val="nil"/>
              <w:bottom w:val="nil"/>
              <w:right w:val="nil"/>
            </w:tcBorders>
            <w:vAlign w:val="center"/>
          </w:tcPr>
          <w:p w:rsidR="00FB3C52" w:rsidRDefault="00FB3C52">
            <w:pPr>
              <w:pStyle w:val="ConsPlusNormal"/>
              <w:jc w:val="right"/>
            </w:pPr>
            <w:r>
              <w:t>-2,9</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vAlign w:val="center"/>
          </w:tcPr>
          <w:p w:rsidR="00FB3C52" w:rsidRDefault="00FB3C52">
            <w:pPr>
              <w:pStyle w:val="ConsPlusNormal"/>
              <w:jc w:val="center"/>
            </w:pPr>
            <w:r>
              <w:t>3.</w:t>
            </w:r>
          </w:p>
        </w:tc>
        <w:tc>
          <w:tcPr>
            <w:tcW w:w="2837" w:type="dxa"/>
            <w:tcBorders>
              <w:top w:val="nil"/>
              <w:left w:val="nil"/>
              <w:bottom w:val="nil"/>
              <w:right w:val="nil"/>
            </w:tcBorders>
            <w:vAlign w:val="center"/>
          </w:tcPr>
          <w:p w:rsidR="00FB3C52" w:rsidRDefault="00FB3C52">
            <w:pPr>
              <w:pStyle w:val="ConsPlusNormal"/>
            </w:pPr>
            <w:r>
              <w:t>Рак трахеи, бронхов, легкого</w:t>
            </w:r>
          </w:p>
        </w:tc>
        <w:tc>
          <w:tcPr>
            <w:tcW w:w="1134" w:type="dxa"/>
            <w:tcBorders>
              <w:top w:val="nil"/>
              <w:left w:val="nil"/>
              <w:bottom w:val="nil"/>
              <w:right w:val="nil"/>
            </w:tcBorders>
            <w:vAlign w:val="center"/>
          </w:tcPr>
          <w:p w:rsidR="00FB3C52" w:rsidRDefault="00FB3C52">
            <w:pPr>
              <w:pStyle w:val="ConsPlusNormal"/>
              <w:jc w:val="right"/>
            </w:pPr>
            <w:r>
              <w:t>9,7</w:t>
            </w:r>
          </w:p>
        </w:tc>
        <w:tc>
          <w:tcPr>
            <w:tcW w:w="1474" w:type="dxa"/>
            <w:tcBorders>
              <w:top w:val="nil"/>
              <w:left w:val="nil"/>
              <w:bottom w:val="nil"/>
              <w:right w:val="nil"/>
            </w:tcBorders>
            <w:vAlign w:val="center"/>
          </w:tcPr>
          <w:p w:rsidR="00FB3C52" w:rsidRDefault="00FB3C52">
            <w:pPr>
              <w:pStyle w:val="ConsPlusNormal"/>
              <w:jc w:val="right"/>
            </w:pPr>
            <w:r>
              <w:t>10,7</w:t>
            </w:r>
          </w:p>
        </w:tc>
        <w:tc>
          <w:tcPr>
            <w:tcW w:w="1247" w:type="dxa"/>
            <w:tcBorders>
              <w:top w:val="nil"/>
              <w:left w:val="nil"/>
              <w:bottom w:val="nil"/>
              <w:right w:val="nil"/>
            </w:tcBorders>
            <w:vAlign w:val="center"/>
          </w:tcPr>
          <w:p w:rsidR="00FB3C52" w:rsidRDefault="00FB3C52">
            <w:pPr>
              <w:pStyle w:val="ConsPlusNormal"/>
              <w:jc w:val="right"/>
            </w:pPr>
            <w:r>
              <w:t>10,6</w:t>
            </w:r>
          </w:p>
        </w:tc>
        <w:tc>
          <w:tcPr>
            <w:tcW w:w="1680" w:type="dxa"/>
            <w:tcBorders>
              <w:top w:val="nil"/>
              <w:left w:val="nil"/>
              <w:bottom w:val="nil"/>
              <w:right w:val="nil"/>
            </w:tcBorders>
            <w:vAlign w:val="center"/>
          </w:tcPr>
          <w:p w:rsidR="00FB3C52" w:rsidRDefault="00FB3C52">
            <w:pPr>
              <w:pStyle w:val="ConsPlusNormal"/>
              <w:jc w:val="right"/>
            </w:pPr>
            <w:r>
              <w:t>9,3</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FB3C52" w:rsidRDefault="00FB3C52">
            <w:pPr>
              <w:pStyle w:val="ConsPlusNormal"/>
              <w:jc w:val="center"/>
            </w:pPr>
            <w:r>
              <w:t>4.</w:t>
            </w:r>
          </w:p>
        </w:tc>
        <w:tc>
          <w:tcPr>
            <w:tcW w:w="2837" w:type="dxa"/>
            <w:tcBorders>
              <w:top w:val="nil"/>
              <w:left w:val="nil"/>
              <w:bottom w:val="nil"/>
              <w:right w:val="nil"/>
            </w:tcBorders>
            <w:vAlign w:val="bottom"/>
          </w:tcPr>
          <w:p w:rsidR="00FB3C52" w:rsidRDefault="00FB3C52">
            <w:pPr>
              <w:pStyle w:val="ConsPlusNormal"/>
            </w:pPr>
            <w:r>
              <w:t>Рак прямой кишки, ректосигмоидного соединения, ануса</w:t>
            </w:r>
          </w:p>
        </w:tc>
        <w:tc>
          <w:tcPr>
            <w:tcW w:w="1134" w:type="dxa"/>
            <w:tcBorders>
              <w:top w:val="nil"/>
              <w:left w:val="nil"/>
              <w:bottom w:val="nil"/>
              <w:right w:val="nil"/>
            </w:tcBorders>
          </w:tcPr>
          <w:p w:rsidR="00FB3C52" w:rsidRDefault="00FB3C52">
            <w:pPr>
              <w:pStyle w:val="ConsPlusNormal"/>
              <w:jc w:val="right"/>
            </w:pPr>
            <w:r>
              <w:t>8,1</w:t>
            </w:r>
          </w:p>
        </w:tc>
        <w:tc>
          <w:tcPr>
            <w:tcW w:w="1474" w:type="dxa"/>
            <w:tcBorders>
              <w:top w:val="nil"/>
              <w:left w:val="nil"/>
              <w:bottom w:val="nil"/>
              <w:right w:val="nil"/>
            </w:tcBorders>
          </w:tcPr>
          <w:p w:rsidR="00FB3C52" w:rsidRDefault="00FB3C52">
            <w:pPr>
              <w:pStyle w:val="ConsPlusNormal"/>
              <w:jc w:val="right"/>
            </w:pPr>
            <w:r>
              <w:t>7,2</w:t>
            </w:r>
          </w:p>
        </w:tc>
        <w:tc>
          <w:tcPr>
            <w:tcW w:w="1247" w:type="dxa"/>
            <w:tcBorders>
              <w:top w:val="nil"/>
              <w:left w:val="nil"/>
              <w:bottom w:val="nil"/>
              <w:right w:val="nil"/>
            </w:tcBorders>
          </w:tcPr>
          <w:p w:rsidR="00FB3C52" w:rsidRDefault="00FB3C52">
            <w:pPr>
              <w:pStyle w:val="ConsPlusNormal"/>
              <w:jc w:val="right"/>
            </w:pPr>
            <w:r>
              <w:t>9,6</w:t>
            </w:r>
          </w:p>
        </w:tc>
        <w:tc>
          <w:tcPr>
            <w:tcW w:w="1680" w:type="dxa"/>
            <w:tcBorders>
              <w:top w:val="nil"/>
              <w:left w:val="nil"/>
              <w:bottom w:val="nil"/>
              <w:right w:val="nil"/>
            </w:tcBorders>
          </w:tcPr>
          <w:p w:rsidR="00FB3C52" w:rsidRDefault="00FB3C52">
            <w:pPr>
              <w:pStyle w:val="ConsPlusNormal"/>
              <w:jc w:val="right"/>
            </w:pPr>
            <w:r>
              <w:t>18,5</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FB3C52" w:rsidRDefault="00FB3C52">
            <w:pPr>
              <w:pStyle w:val="ConsPlusNormal"/>
              <w:jc w:val="center"/>
            </w:pPr>
            <w:r>
              <w:t>5.</w:t>
            </w:r>
          </w:p>
        </w:tc>
        <w:tc>
          <w:tcPr>
            <w:tcW w:w="2837" w:type="dxa"/>
            <w:tcBorders>
              <w:top w:val="nil"/>
              <w:left w:val="nil"/>
              <w:bottom w:val="nil"/>
              <w:right w:val="nil"/>
            </w:tcBorders>
          </w:tcPr>
          <w:p w:rsidR="00FB3C52" w:rsidRDefault="00FB3C52">
            <w:pPr>
              <w:pStyle w:val="ConsPlusNormal"/>
            </w:pPr>
            <w:r>
              <w:t>Рак желудка</w:t>
            </w:r>
          </w:p>
        </w:tc>
        <w:tc>
          <w:tcPr>
            <w:tcW w:w="1134" w:type="dxa"/>
            <w:tcBorders>
              <w:top w:val="nil"/>
              <w:left w:val="nil"/>
              <w:bottom w:val="nil"/>
              <w:right w:val="nil"/>
            </w:tcBorders>
          </w:tcPr>
          <w:p w:rsidR="00FB3C52" w:rsidRDefault="00FB3C52">
            <w:pPr>
              <w:pStyle w:val="ConsPlusNormal"/>
              <w:jc w:val="right"/>
            </w:pPr>
            <w:r>
              <w:t>12,3</w:t>
            </w:r>
          </w:p>
        </w:tc>
        <w:tc>
          <w:tcPr>
            <w:tcW w:w="1474" w:type="dxa"/>
            <w:tcBorders>
              <w:top w:val="nil"/>
              <w:left w:val="nil"/>
              <w:bottom w:val="nil"/>
              <w:right w:val="nil"/>
            </w:tcBorders>
          </w:tcPr>
          <w:p w:rsidR="00FB3C52" w:rsidRDefault="00FB3C52">
            <w:pPr>
              <w:pStyle w:val="ConsPlusNormal"/>
              <w:jc w:val="right"/>
            </w:pPr>
            <w:r>
              <w:t>10,0</w:t>
            </w:r>
          </w:p>
        </w:tc>
        <w:tc>
          <w:tcPr>
            <w:tcW w:w="1247" w:type="dxa"/>
            <w:tcBorders>
              <w:top w:val="nil"/>
              <w:left w:val="nil"/>
              <w:bottom w:val="nil"/>
              <w:right w:val="nil"/>
            </w:tcBorders>
          </w:tcPr>
          <w:p w:rsidR="00FB3C52" w:rsidRDefault="00FB3C52">
            <w:pPr>
              <w:pStyle w:val="ConsPlusNormal"/>
              <w:jc w:val="right"/>
            </w:pPr>
            <w:r>
              <w:t>9,4</w:t>
            </w:r>
          </w:p>
        </w:tc>
        <w:tc>
          <w:tcPr>
            <w:tcW w:w="1680" w:type="dxa"/>
            <w:tcBorders>
              <w:top w:val="nil"/>
              <w:left w:val="nil"/>
              <w:bottom w:val="nil"/>
              <w:right w:val="nil"/>
            </w:tcBorders>
          </w:tcPr>
          <w:p w:rsidR="00FB3C52" w:rsidRDefault="00FB3C52">
            <w:pPr>
              <w:pStyle w:val="ConsPlusNormal"/>
              <w:jc w:val="right"/>
            </w:pPr>
            <w:r>
              <w:t>-23,6</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vAlign w:val="center"/>
          </w:tcPr>
          <w:p w:rsidR="00FB3C52" w:rsidRDefault="00FB3C52">
            <w:pPr>
              <w:pStyle w:val="ConsPlusNormal"/>
              <w:jc w:val="center"/>
            </w:pPr>
            <w:r>
              <w:t>6.</w:t>
            </w:r>
          </w:p>
        </w:tc>
        <w:tc>
          <w:tcPr>
            <w:tcW w:w="2837" w:type="dxa"/>
            <w:tcBorders>
              <w:top w:val="nil"/>
              <w:left w:val="nil"/>
              <w:bottom w:val="nil"/>
              <w:right w:val="nil"/>
            </w:tcBorders>
            <w:vAlign w:val="center"/>
          </w:tcPr>
          <w:p w:rsidR="00FB3C52" w:rsidRDefault="00FB3C52">
            <w:pPr>
              <w:pStyle w:val="ConsPlusNormal"/>
            </w:pPr>
            <w:r>
              <w:t>Рак яичника</w:t>
            </w:r>
          </w:p>
        </w:tc>
        <w:tc>
          <w:tcPr>
            <w:tcW w:w="1134" w:type="dxa"/>
            <w:tcBorders>
              <w:top w:val="nil"/>
              <w:left w:val="nil"/>
              <w:bottom w:val="nil"/>
              <w:right w:val="nil"/>
            </w:tcBorders>
            <w:vAlign w:val="center"/>
          </w:tcPr>
          <w:p w:rsidR="00FB3C52" w:rsidRDefault="00FB3C52">
            <w:pPr>
              <w:pStyle w:val="ConsPlusNormal"/>
              <w:jc w:val="right"/>
            </w:pPr>
            <w:r>
              <w:t>7,0</w:t>
            </w:r>
          </w:p>
        </w:tc>
        <w:tc>
          <w:tcPr>
            <w:tcW w:w="1474" w:type="dxa"/>
            <w:tcBorders>
              <w:top w:val="nil"/>
              <w:left w:val="nil"/>
              <w:bottom w:val="nil"/>
              <w:right w:val="nil"/>
            </w:tcBorders>
            <w:vAlign w:val="center"/>
          </w:tcPr>
          <w:p w:rsidR="00FB3C52" w:rsidRDefault="00FB3C52">
            <w:pPr>
              <w:pStyle w:val="ConsPlusNormal"/>
              <w:jc w:val="right"/>
            </w:pPr>
            <w:r>
              <w:t>7,2</w:t>
            </w:r>
          </w:p>
        </w:tc>
        <w:tc>
          <w:tcPr>
            <w:tcW w:w="1247" w:type="dxa"/>
            <w:tcBorders>
              <w:top w:val="nil"/>
              <w:left w:val="nil"/>
              <w:bottom w:val="nil"/>
              <w:right w:val="nil"/>
            </w:tcBorders>
            <w:vAlign w:val="center"/>
          </w:tcPr>
          <w:p w:rsidR="00FB3C52" w:rsidRDefault="00FB3C52">
            <w:pPr>
              <w:pStyle w:val="ConsPlusNormal"/>
              <w:jc w:val="right"/>
            </w:pPr>
            <w:r>
              <w:t>9,2</w:t>
            </w:r>
          </w:p>
        </w:tc>
        <w:tc>
          <w:tcPr>
            <w:tcW w:w="1680" w:type="dxa"/>
            <w:tcBorders>
              <w:top w:val="nil"/>
              <w:left w:val="nil"/>
              <w:bottom w:val="nil"/>
              <w:right w:val="nil"/>
            </w:tcBorders>
            <w:vAlign w:val="center"/>
          </w:tcPr>
          <w:p w:rsidR="00FB3C52" w:rsidRDefault="00FB3C52">
            <w:pPr>
              <w:pStyle w:val="ConsPlusNormal"/>
              <w:jc w:val="right"/>
            </w:pPr>
            <w:r>
              <w:t>31,4</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FB3C52" w:rsidRDefault="00FB3C52">
            <w:pPr>
              <w:pStyle w:val="ConsPlusNormal"/>
              <w:jc w:val="center"/>
            </w:pPr>
            <w:r>
              <w:t>7.</w:t>
            </w:r>
          </w:p>
        </w:tc>
        <w:tc>
          <w:tcPr>
            <w:tcW w:w="2837" w:type="dxa"/>
            <w:tcBorders>
              <w:top w:val="nil"/>
              <w:left w:val="nil"/>
              <w:bottom w:val="nil"/>
              <w:right w:val="nil"/>
            </w:tcBorders>
            <w:vAlign w:val="center"/>
          </w:tcPr>
          <w:p w:rsidR="00FB3C52" w:rsidRDefault="00FB3C52">
            <w:pPr>
              <w:pStyle w:val="ConsPlusNormal"/>
            </w:pPr>
            <w:r>
              <w:t>Рак поджелудочной железы</w:t>
            </w:r>
          </w:p>
        </w:tc>
        <w:tc>
          <w:tcPr>
            <w:tcW w:w="1134" w:type="dxa"/>
            <w:tcBorders>
              <w:top w:val="nil"/>
              <w:left w:val="nil"/>
              <w:bottom w:val="nil"/>
              <w:right w:val="nil"/>
            </w:tcBorders>
          </w:tcPr>
          <w:p w:rsidR="00FB3C52" w:rsidRDefault="00FB3C52">
            <w:pPr>
              <w:pStyle w:val="ConsPlusNormal"/>
              <w:jc w:val="right"/>
            </w:pPr>
            <w:r>
              <w:t>7,6</w:t>
            </w:r>
          </w:p>
        </w:tc>
        <w:tc>
          <w:tcPr>
            <w:tcW w:w="1474" w:type="dxa"/>
            <w:tcBorders>
              <w:top w:val="nil"/>
              <w:left w:val="nil"/>
              <w:bottom w:val="nil"/>
              <w:right w:val="nil"/>
            </w:tcBorders>
          </w:tcPr>
          <w:p w:rsidR="00FB3C52" w:rsidRDefault="00FB3C52">
            <w:pPr>
              <w:pStyle w:val="ConsPlusNormal"/>
              <w:jc w:val="right"/>
            </w:pPr>
            <w:r>
              <w:t>7,8</w:t>
            </w:r>
          </w:p>
        </w:tc>
        <w:tc>
          <w:tcPr>
            <w:tcW w:w="1247" w:type="dxa"/>
            <w:tcBorders>
              <w:top w:val="nil"/>
              <w:left w:val="nil"/>
              <w:bottom w:val="nil"/>
              <w:right w:val="nil"/>
            </w:tcBorders>
          </w:tcPr>
          <w:p w:rsidR="00FB3C52" w:rsidRDefault="00FB3C52">
            <w:pPr>
              <w:pStyle w:val="ConsPlusNormal"/>
              <w:jc w:val="right"/>
            </w:pPr>
            <w:r>
              <w:t>8,7</w:t>
            </w:r>
          </w:p>
        </w:tc>
        <w:tc>
          <w:tcPr>
            <w:tcW w:w="1680" w:type="dxa"/>
            <w:tcBorders>
              <w:top w:val="nil"/>
              <w:left w:val="nil"/>
              <w:bottom w:val="nil"/>
              <w:right w:val="nil"/>
            </w:tcBorders>
          </w:tcPr>
          <w:p w:rsidR="00FB3C52" w:rsidRDefault="00FB3C52">
            <w:pPr>
              <w:pStyle w:val="ConsPlusNormal"/>
              <w:jc w:val="right"/>
            </w:pPr>
            <w:r>
              <w:t>14,5</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vAlign w:val="center"/>
          </w:tcPr>
          <w:p w:rsidR="00FB3C52" w:rsidRDefault="00FB3C52">
            <w:pPr>
              <w:pStyle w:val="ConsPlusNormal"/>
              <w:jc w:val="center"/>
            </w:pPr>
            <w:r>
              <w:t>8.</w:t>
            </w:r>
          </w:p>
        </w:tc>
        <w:tc>
          <w:tcPr>
            <w:tcW w:w="2837" w:type="dxa"/>
            <w:tcBorders>
              <w:top w:val="nil"/>
              <w:left w:val="nil"/>
              <w:bottom w:val="nil"/>
              <w:right w:val="nil"/>
            </w:tcBorders>
            <w:vAlign w:val="center"/>
          </w:tcPr>
          <w:p w:rsidR="00FB3C52" w:rsidRDefault="00FB3C52">
            <w:pPr>
              <w:pStyle w:val="ConsPlusNormal"/>
            </w:pPr>
            <w:r>
              <w:t>Рак шейки матки</w:t>
            </w:r>
          </w:p>
        </w:tc>
        <w:tc>
          <w:tcPr>
            <w:tcW w:w="1134" w:type="dxa"/>
            <w:tcBorders>
              <w:top w:val="nil"/>
              <w:left w:val="nil"/>
              <w:bottom w:val="nil"/>
              <w:right w:val="nil"/>
            </w:tcBorders>
            <w:vAlign w:val="center"/>
          </w:tcPr>
          <w:p w:rsidR="00FB3C52" w:rsidRDefault="00FB3C52">
            <w:pPr>
              <w:pStyle w:val="ConsPlusNormal"/>
              <w:jc w:val="right"/>
            </w:pPr>
            <w:r>
              <w:t>7,8</w:t>
            </w:r>
          </w:p>
        </w:tc>
        <w:tc>
          <w:tcPr>
            <w:tcW w:w="1474" w:type="dxa"/>
            <w:tcBorders>
              <w:top w:val="nil"/>
              <w:left w:val="nil"/>
              <w:bottom w:val="nil"/>
              <w:right w:val="nil"/>
            </w:tcBorders>
            <w:vAlign w:val="center"/>
          </w:tcPr>
          <w:p w:rsidR="00FB3C52" w:rsidRDefault="00FB3C52">
            <w:pPr>
              <w:pStyle w:val="ConsPlusNormal"/>
              <w:jc w:val="right"/>
            </w:pPr>
            <w:r>
              <w:t>7,0</w:t>
            </w:r>
          </w:p>
        </w:tc>
        <w:tc>
          <w:tcPr>
            <w:tcW w:w="1247" w:type="dxa"/>
            <w:tcBorders>
              <w:top w:val="nil"/>
              <w:left w:val="nil"/>
              <w:bottom w:val="nil"/>
              <w:right w:val="nil"/>
            </w:tcBorders>
            <w:vAlign w:val="center"/>
          </w:tcPr>
          <w:p w:rsidR="00FB3C52" w:rsidRDefault="00FB3C52">
            <w:pPr>
              <w:pStyle w:val="ConsPlusNormal"/>
              <w:jc w:val="right"/>
            </w:pPr>
            <w:r>
              <w:t>7,3</w:t>
            </w:r>
          </w:p>
        </w:tc>
        <w:tc>
          <w:tcPr>
            <w:tcW w:w="1680" w:type="dxa"/>
            <w:tcBorders>
              <w:top w:val="nil"/>
              <w:left w:val="nil"/>
              <w:bottom w:val="nil"/>
              <w:right w:val="nil"/>
            </w:tcBorders>
            <w:vAlign w:val="center"/>
          </w:tcPr>
          <w:p w:rsidR="00FB3C52" w:rsidRDefault="00FB3C52">
            <w:pPr>
              <w:pStyle w:val="ConsPlusNormal"/>
              <w:jc w:val="right"/>
            </w:pPr>
            <w:r>
              <w:t>-6,4</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FB3C52" w:rsidRDefault="00FB3C52">
            <w:pPr>
              <w:pStyle w:val="ConsPlusNormal"/>
              <w:jc w:val="center"/>
            </w:pPr>
            <w:r>
              <w:t>9.</w:t>
            </w:r>
          </w:p>
        </w:tc>
        <w:tc>
          <w:tcPr>
            <w:tcW w:w="2837" w:type="dxa"/>
            <w:tcBorders>
              <w:top w:val="nil"/>
              <w:left w:val="nil"/>
              <w:bottom w:val="nil"/>
              <w:right w:val="nil"/>
            </w:tcBorders>
            <w:vAlign w:val="center"/>
          </w:tcPr>
          <w:p w:rsidR="00FB3C52" w:rsidRDefault="00FB3C52">
            <w:pPr>
              <w:pStyle w:val="ConsPlusNormal"/>
            </w:pPr>
            <w:r>
              <w:t>Злокачественные новообразования лимфоидной и кроветворной ткани</w:t>
            </w:r>
          </w:p>
        </w:tc>
        <w:tc>
          <w:tcPr>
            <w:tcW w:w="1134" w:type="dxa"/>
            <w:tcBorders>
              <w:top w:val="nil"/>
              <w:left w:val="nil"/>
              <w:bottom w:val="nil"/>
              <w:right w:val="nil"/>
            </w:tcBorders>
          </w:tcPr>
          <w:p w:rsidR="00FB3C52" w:rsidRDefault="00FB3C52">
            <w:pPr>
              <w:pStyle w:val="ConsPlusNormal"/>
              <w:jc w:val="right"/>
            </w:pPr>
            <w:r>
              <w:t>8,3</w:t>
            </w:r>
          </w:p>
        </w:tc>
        <w:tc>
          <w:tcPr>
            <w:tcW w:w="1474" w:type="dxa"/>
            <w:tcBorders>
              <w:top w:val="nil"/>
              <w:left w:val="nil"/>
              <w:bottom w:val="nil"/>
              <w:right w:val="nil"/>
            </w:tcBorders>
          </w:tcPr>
          <w:p w:rsidR="00FB3C52" w:rsidRDefault="00FB3C52">
            <w:pPr>
              <w:pStyle w:val="ConsPlusNormal"/>
              <w:jc w:val="right"/>
            </w:pPr>
            <w:r>
              <w:t>7,9</w:t>
            </w:r>
          </w:p>
        </w:tc>
        <w:tc>
          <w:tcPr>
            <w:tcW w:w="1247" w:type="dxa"/>
            <w:tcBorders>
              <w:top w:val="nil"/>
              <w:left w:val="nil"/>
              <w:bottom w:val="nil"/>
              <w:right w:val="nil"/>
            </w:tcBorders>
          </w:tcPr>
          <w:p w:rsidR="00FB3C52" w:rsidRDefault="00FB3C52">
            <w:pPr>
              <w:pStyle w:val="ConsPlusNormal"/>
              <w:jc w:val="right"/>
            </w:pPr>
            <w:r>
              <w:t>7,3</w:t>
            </w:r>
          </w:p>
        </w:tc>
        <w:tc>
          <w:tcPr>
            <w:tcW w:w="1680" w:type="dxa"/>
            <w:tcBorders>
              <w:top w:val="nil"/>
              <w:left w:val="nil"/>
              <w:bottom w:val="nil"/>
              <w:right w:val="nil"/>
            </w:tcBorders>
          </w:tcPr>
          <w:p w:rsidR="00FB3C52" w:rsidRDefault="00FB3C52">
            <w:pPr>
              <w:pStyle w:val="ConsPlusNormal"/>
              <w:jc w:val="right"/>
            </w:pPr>
            <w:r>
              <w:t>-12,0</w:t>
            </w:r>
          </w:p>
        </w:tc>
      </w:tr>
      <w:tr w:rsidR="00FB3C5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vAlign w:val="bottom"/>
          </w:tcPr>
          <w:p w:rsidR="00FB3C52" w:rsidRDefault="00FB3C52">
            <w:pPr>
              <w:pStyle w:val="ConsPlusNormal"/>
              <w:jc w:val="center"/>
            </w:pPr>
            <w:r>
              <w:t>10.</w:t>
            </w:r>
          </w:p>
        </w:tc>
        <w:tc>
          <w:tcPr>
            <w:tcW w:w="2837" w:type="dxa"/>
            <w:tcBorders>
              <w:top w:val="nil"/>
              <w:left w:val="nil"/>
              <w:bottom w:val="nil"/>
              <w:right w:val="nil"/>
            </w:tcBorders>
            <w:vAlign w:val="bottom"/>
          </w:tcPr>
          <w:p w:rsidR="00FB3C52" w:rsidRDefault="00FB3C52">
            <w:pPr>
              <w:pStyle w:val="ConsPlusNormal"/>
            </w:pPr>
            <w:r>
              <w:t>Рак тела матки</w:t>
            </w:r>
          </w:p>
        </w:tc>
        <w:tc>
          <w:tcPr>
            <w:tcW w:w="1134" w:type="dxa"/>
            <w:tcBorders>
              <w:top w:val="nil"/>
              <w:left w:val="nil"/>
              <w:bottom w:val="nil"/>
              <w:right w:val="nil"/>
            </w:tcBorders>
            <w:vAlign w:val="bottom"/>
          </w:tcPr>
          <w:p w:rsidR="00FB3C52" w:rsidRDefault="00FB3C52">
            <w:pPr>
              <w:pStyle w:val="ConsPlusNormal"/>
              <w:jc w:val="right"/>
            </w:pPr>
            <w:r>
              <w:t>8,2</w:t>
            </w:r>
          </w:p>
        </w:tc>
        <w:tc>
          <w:tcPr>
            <w:tcW w:w="1474" w:type="dxa"/>
            <w:tcBorders>
              <w:top w:val="nil"/>
              <w:left w:val="nil"/>
              <w:bottom w:val="nil"/>
              <w:right w:val="nil"/>
            </w:tcBorders>
            <w:vAlign w:val="bottom"/>
          </w:tcPr>
          <w:p w:rsidR="00FB3C52" w:rsidRDefault="00FB3C52">
            <w:pPr>
              <w:pStyle w:val="ConsPlusNormal"/>
              <w:jc w:val="right"/>
            </w:pPr>
            <w:r>
              <w:t>6,0</w:t>
            </w:r>
          </w:p>
        </w:tc>
        <w:tc>
          <w:tcPr>
            <w:tcW w:w="1247" w:type="dxa"/>
            <w:tcBorders>
              <w:top w:val="nil"/>
              <w:left w:val="nil"/>
              <w:bottom w:val="nil"/>
              <w:right w:val="nil"/>
            </w:tcBorders>
            <w:vAlign w:val="bottom"/>
          </w:tcPr>
          <w:p w:rsidR="00FB3C52" w:rsidRDefault="00FB3C52">
            <w:pPr>
              <w:pStyle w:val="ConsPlusNormal"/>
              <w:jc w:val="right"/>
            </w:pPr>
            <w:r>
              <w:t>3,2</w:t>
            </w:r>
          </w:p>
        </w:tc>
        <w:tc>
          <w:tcPr>
            <w:tcW w:w="1680" w:type="dxa"/>
            <w:tcBorders>
              <w:top w:val="nil"/>
              <w:left w:val="nil"/>
              <w:bottom w:val="nil"/>
              <w:right w:val="nil"/>
            </w:tcBorders>
            <w:vAlign w:val="bottom"/>
          </w:tcPr>
          <w:p w:rsidR="00FB3C52" w:rsidRDefault="00FB3C52">
            <w:pPr>
              <w:pStyle w:val="ConsPlusNormal"/>
              <w:jc w:val="right"/>
            </w:pPr>
            <w:r>
              <w:t>-61,0</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30, свидетельствуют о положительной динамике грубого показателя смертности женского населения Ставропольского края от злокачественных новообразований на 100 тыс. женского населения Ставропольского края по раку тела матки, раку желудка, злокачественным новообразованиям лимфоидной и кроветворной ткани, раку шейки матки, раку ободочной кишки, раку молочной железы.</w:t>
      </w:r>
    </w:p>
    <w:p w:rsidR="00FB3C52" w:rsidRDefault="00FB3C52">
      <w:pPr>
        <w:pStyle w:val="ConsPlusNormal"/>
        <w:spacing w:before="220"/>
        <w:ind w:firstLine="540"/>
        <w:jc w:val="both"/>
      </w:pPr>
      <w:r>
        <w:t>Структура смертности женского населения Ставропольского края от злокачественных новообразований по основным локализациям злокачественных новообразований в 2020 году сложилась следующим образом:</w:t>
      </w:r>
    </w:p>
    <w:p w:rsidR="00FB3C52" w:rsidRDefault="00FB3C52">
      <w:pPr>
        <w:pStyle w:val="ConsPlusNormal"/>
        <w:spacing w:before="220"/>
        <w:ind w:firstLine="540"/>
        <w:jc w:val="both"/>
      </w:pPr>
      <w:r>
        <w:t>первое место - рак молочной железы (число умерших в 2020 году составило 427 человек, или 20,1 процента, в 2019 году - 443 человека, или 21,7 процента);</w:t>
      </w:r>
    </w:p>
    <w:p w:rsidR="00FB3C52" w:rsidRDefault="00FB3C52">
      <w:pPr>
        <w:pStyle w:val="ConsPlusNormal"/>
        <w:spacing w:before="220"/>
        <w:ind w:firstLine="540"/>
        <w:jc w:val="both"/>
      </w:pPr>
      <w:r>
        <w:t>второе место - рак ободочной кишки (число умерших в 2020 году составило 200 человек, или 9,4 процента, в 2019 году - 173 человека, или 8,5 процента);</w:t>
      </w:r>
    </w:p>
    <w:p w:rsidR="00FB3C52" w:rsidRDefault="00FB3C52">
      <w:pPr>
        <w:pStyle w:val="ConsPlusNormal"/>
        <w:spacing w:before="220"/>
        <w:ind w:firstLine="540"/>
        <w:jc w:val="both"/>
      </w:pPr>
      <w:r>
        <w:t>третье место - рак трахеи, бронхов, легкого (число умерших в 2020 году составило 159 человек, или 7,5 процента, в 2019 году - 148 человек, или 7,3 процента);</w:t>
      </w:r>
    </w:p>
    <w:p w:rsidR="00FB3C52" w:rsidRDefault="00FB3C52">
      <w:pPr>
        <w:pStyle w:val="ConsPlusNormal"/>
        <w:spacing w:before="220"/>
        <w:ind w:firstLine="540"/>
        <w:jc w:val="both"/>
      </w:pPr>
      <w:r>
        <w:t>четвертое место - рак прямой кишки, ректосигмоидного соединения, ануса (число умерших в 2020 году составило 144 человека, или 6,8 процента, в 2019 году - 121 человек, или 5,9 процента);</w:t>
      </w:r>
    </w:p>
    <w:p w:rsidR="00FB3C52" w:rsidRDefault="00FB3C52">
      <w:pPr>
        <w:pStyle w:val="ConsPlusNormal"/>
        <w:spacing w:before="220"/>
        <w:ind w:firstLine="540"/>
        <w:jc w:val="both"/>
      </w:pPr>
      <w:r>
        <w:t>пятое место - рак желудка (число умерших в 2020 году составило 140 человек, или 6,6 процента, в 2019 году - 141 человек, или 6,9 процента);</w:t>
      </w:r>
    </w:p>
    <w:p w:rsidR="00FB3C52" w:rsidRDefault="00FB3C52">
      <w:pPr>
        <w:pStyle w:val="ConsPlusNormal"/>
        <w:spacing w:before="220"/>
        <w:ind w:firstLine="540"/>
        <w:jc w:val="both"/>
      </w:pPr>
      <w:r>
        <w:t xml:space="preserve">шестое место - рак поджелудочной железы (число умерших в 2020 году составило 130 </w:t>
      </w:r>
      <w:r>
        <w:lastRenderedPageBreak/>
        <w:t>человек, или 6,1 процента, в 2019 году - 130 человек, или 6,4 процента);</w:t>
      </w:r>
    </w:p>
    <w:p w:rsidR="00FB3C52" w:rsidRDefault="00FB3C52">
      <w:pPr>
        <w:pStyle w:val="ConsPlusNormal"/>
        <w:spacing w:before="220"/>
        <w:ind w:firstLine="540"/>
        <w:jc w:val="both"/>
      </w:pPr>
      <w:r>
        <w:t>седьмое место - рак шейки матки (число умерших в 2020 году составило 109 человек, или 5,1 процента, в 2019 году - 100 человек, или 4,9 процента).</w:t>
      </w:r>
    </w:p>
    <w:p w:rsidR="00FB3C52" w:rsidRDefault="00FB3C52">
      <w:pPr>
        <w:pStyle w:val="ConsPlusNormal"/>
        <w:spacing w:before="220"/>
        <w:ind w:firstLine="540"/>
        <w:jc w:val="both"/>
      </w:pPr>
      <w:r>
        <w:t>Динамика грубого показателя смертности населения от злокачественных новообразований тесно связана с динамикой численности лиц пожилых и старческих возрастов в структуре населения. В связи с этим необходимо осуществлять оценку динамики заболеваемости и смертности по стандартизованным показателям, которые устраняют различие возрастного состава сравниваемых групп населения.</w:t>
      </w:r>
    </w:p>
    <w:p w:rsidR="00FB3C52" w:rsidRDefault="00FB3C52">
      <w:pPr>
        <w:pStyle w:val="ConsPlusNormal"/>
        <w:spacing w:before="220"/>
        <w:ind w:firstLine="540"/>
        <w:jc w:val="both"/>
      </w:pPr>
      <w:r>
        <w:t>Динамика стандартизованного показателя смертности населения Ставропольского края от злокачественных новообразований на 100 тыс. населения Ставропольского края соответствующего пола и возраста по основным локализациям злокачественных новообразований представлена в таблице 31.</w:t>
      </w:r>
    </w:p>
    <w:p w:rsidR="00FB3C52" w:rsidRDefault="00FB3C52">
      <w:pPr>
        <w:pStyle w:val="ConsPlusNormal"/>
        <w:jc w:val="both"/>
      </w:pPr>
    </w:p>
    <w:p w:rsidR="00FB3C52" w:rsidRDefault="00FB3C52">
      <w:pPr>
        <w:pStyle w:val="ConsPlusNormal"/>
        <w:jc w:val="right"/>
        <w:outlineLvl w:val="3"/>
      </w:pPr>
      <w:r>
        <w:t>Таблица 31</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стандартизованного показателя смертности населения</w:t>
      </w:r>
    </w:p>
    <w:p w:rsidR="00FB3C52" w:rsidRDefault="00FB3C52">
      <w:pPr>
        <w:pStyle w:val="ConsPlusTitle"/>
        <w:jc w:val="center"/>
      </w:pPr>
      <w:r>
        <w:t>Ставропольского края от злокачественных новообразований</w:t>
      </w:r>
    </w:p>
    <w:p w:rsidR="00FB3C52" w:rsidRDefault="00FB3C52">
      <w:pPr>
        <w:pStyle w:val="ConsPlusTitle"/>
        <w:jc w:val="center"/>
      </w:pPr>
      <w:r>
        <w:t>на 100 тыс. населения Ставропольского края соответствующего</w:t>
      </w:r>
    </w:p>
    <w:p w:rsidR="00FB3C52" w:rsidRDefault="00FB3C52">
      <w:pPr>
        <w:pStyle w:val="ConsPlusTitle"/>
        <w:jc w:val="center"/>
      </w:pPr>
      <w:r>
        <w:t>пола и возраста по основным локализациям злокачественных</w:t>
      </w:r>
    </w:p>
    <w:p w:rsidR="00FB3C52" w:rsidRDefault="00FB3C52">
      <w:pPr>
        <w:pStyle w:val="ConsPlusTitle"/>
        <w:jc w:val="center"/>
      </w:pPr>
      <w:r>
        <w:t>новообразований</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2211"/>
        <w:gridCol w:w="869"/>
        <w:gridCol w:w="874"/>
        <w:gridCol w:w="878"/>
        <w:gridCol w:w="874"/>
        <w:gridCol w:w="874"/>
        <w:gridCol w:w="874"/>
        <w:gridCol w:w="869"/>
        <w:gridCol w:w="878"/>
        <w:gridCol w:w="874"/>
        <w:gridCol w:w="874"/>
        <w:gridCol w:w="878"/>
        <w:gridCol w:w="1020"/>
      </w:tblGrid>
      <w:tr w:rsidR="00FB3C52">
        <w:tc>
          <w:tcPr>
            <w:tcW w:w="686"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211"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9616" w:type="dxa"/>
            <w:gridSpan w:val="11"/>
            <w:tcBorders>
              <w:top w:val="single" w:sz="4" w:space="0" w:color="auto"/>
              <w:bottom w:val="single" w:sz="4" w:space="0" w:color="auto"/>
            </w:tcBorders>
            <w:vAlign w:val="center"/>
          </w:tcPr>
          <w:p w:rsidR="00FB3C52" w:rsidRDefault="00FB3C52">
            <w:pPr>
              <w:pStyle w:val="ConsPlusNormal"/>
              <w:jc w:val="center"/>
            </w:pPr>
            <w:r>
              <w:t>Значение стандартизованного показателя смертности населения Ставропольского края от злокачественных новообразований на 100 тыс. населения Ставропольского края соответствующего пола и возраста по основным локализациям злокачественных новообразований по годам</w:t>
            </w:r>
          </w:p>
        </w:tc>
        <w:tc>
          <w:tcPr>
            <w:tcW w:w="1020"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686" w:type="dxa"/>
            <w:vMerge/>
            <w:tcBorders>
              <w:top w:val="single" w:sz="4" w:space="0" w:color="auto"/>
              <w:bottom w:val="single" w:sz="4" w:space="0" w:color="auto"/>
            </w:tcBorders>
          </w:tcPr>
          <w:p w:rsidR="00FB3C52" w:rsidRDefault="00FB3C52">
            <w:pPr>
              <w:pStyle w:val="ConsPlusNormal"/>
            </w:pPr>
          </w:p>
        </w:tc>
        <w:tc>
          <w:tcPr>
            <w:tcW w:w="2211" w:type="dxa"/>
            <w:vMerge/>
            <w:tcBorders>
              <w:top w:val="single" w:sz="4" w:space="0" w:color="auto"/>
              <w:bottom w:val="single" w:sz="4" w:space="0" w:color="auto"/>
            </w:tcBorders>
          </w:tcPr>
          <w:p w:rsidR="00FB3C52" w:rsidRDefault="00FB3C52">
            <w:pPr>
              <w:pStyle w:val="ConsPlusNormal"/>
            </w:pPr>
          </w:p>
        </w:tc>
        <w:tc>
          <w:tcPr>
            <w:tcW w:w="869" w:type="dxa"/>
            <w:tcBorders>
              <w:top w:val="single" w:sz="4" w:space="0" w:color="auto"/>
              <w:bottom w:val="single" w:sz="4" w:space="0" w:color="auto"/>
            </w:tcBorders>
            <w:vAlign w:val="center"/>
          </w:tcPr>
          <w:p w:rsidR="00FB3C52" w:rsidRDefault="00FB3C52">
            <w:pPr>
              <w:pStyle w:val="ConsPlusNormal"/>
              <w:jc w:val="center"/>
            </w:pPr>
            <w:r>
              <w:t>2010</w:t>
            </w:r>
          </w:p>
        </w:tc>
        <w:tc>
          <w:tcPr>
            <w:tcW w:w="874" w:type="dxa"/>
            <w:tcBorders>
              <w:top w:val="single" w:sz="4" w:space="0" w:color="auto"/>
              <w:bottom w:val="single" w:sz="4" w:space="0" w:color="auto"/>
            </w:tcBorders>
            <w:vAlign w:val="center"/>
          </w:tcPr>
          <w:p w:rsidR="00FB3C52" w:rsidRDefault="00FB3C52">
            <w:pPr>
              <w:pStyle w:val="ConsPlusNormal"/>
              <w:jc w:val="center"/>
            </w:pPr>
            <w:r>
              <w:t>2011</w:t>
            </w:r>
          </w:p>
        </w:tc>
        <w:tc>
          <w:tcPr>
            <w:tcW w:w="878" w:type="dxa"/>
            <w:tcBorders>
              <w:top w:val="single" w:sz="4" w:space="0" w:color="auto"/>
              <w:bottom w:val="single" w:sz="4" w:space="0" w:color="auto"/>
            </w:tcBorders>
            <w:vAlign w:val="center"/>
          </w:tcPr>
          <w:p w:rsidR="00FB3C52" w:rsidRDefault="00FB3C52">
            <w:pPr>
              <w:pStyle w:val="ConsPlusNormal"/>
              <w:jc w:val="center"/>
            </w:pPr>
            <w:r>
              <w:t>2012</w:t>
            </w:r>
          </w:p>
        </w:tc>
        <w:tc>
          <w:tcPr>
            <w:tcW w:w="874" w:type="dxa"/>
            <w:tcBorders>
              <w:top w:val="single" w:sz="4" w:space="0" w:color="auto"/>
              <w:bottom w:val="single" w:sz="4" w:space="0" w:color="auto"/>
            </w:tcBorders>
            <w:vAlign w:val="center"/>
          </w:tcPr>
          <w:p w:rsidR="00FB3C52" w:rsidRDefault="00FB3C52">
            <w:pPr>
              <w:pStyle w:val="ConsPlusNormal"/>
              <w:jc w:val="center"/>
            </w:pPr>
            <w:r>
              <w:t>2013</w:t>
            </w:r>
          </w:p>
        </w:tc>
        <w:tc>
          <w:tcPr>
            <w:tcW w:w="874" w:type="dxa"/>
            <w:tcBorders>
              <w:top w:val="single" w:sz="4" w:space="0" w:color="auto"/>
              <w:bottom w:val="single" w:sz="4" w:space="0" w:color="auto"/>
            </w:tcBorders>
            <w:vAlign w:val="center"/>
          </w:tcPr>
          <w:p w:rsidR="00FB3C52" w:rsidRDefault="00FB3C52">
            <w:pPr>
              <w:pStyle w:val="ConsPlusNormal"/>
              <w:jc w:val="center"/>
            </w:pPr>
            <w:r>
              <w:t>2014</w:t>
            </w:r>
          </w:p>
        </w:tc>
        <w:tc>
          <w:tcPr>
            <w:tcW w:w="874" w:type="dxa"/>
            <w:tcBorders>
              <w:top w:val="single" w:sz="4" w:space="0" w:color="auto"/>
              <w:bottom w:val="single" w:sz="4" w:space="0" w:color="auto"/>
            </w:tcBorders>
            <w:vAlign w:val="center"/>
          </w:tcPr>
          <w:p w:rsidR="00FB3C52" w:rsidRDefault="00FB3C52">
            <w:pPr>
              <w:pStyle w:val="ConsPlusNormal"/>
              <w:jc w:val="center"/>
            </w:pPr>
            <w:r>
              <w:t>2015</w:t>
            </w:r>
          </w:p>
        </w:tc>
        <w:tc>
          <w:tcPr>
            <w:tcW w:w="869" w:type="dxa"/>
            <w:tcBorders>
              <w:top w:val="single" w:sz="4" w:space="0" w:color="auto"/>
              <w:bottom w:val="single" w:sz="4" w:space="0" w:color="auto"/>
            </w:tcBorders>
            <w:vAlign w:val="center"/>
          </w:tcPr>
          <w:p w:rsidR="00FB3C52" w:rsidRDefault="00FB3C52">
            <w:pPr>
              <w:pStyle w:val="ConsPlusNormal"/>
              <w:jc w:val="center"/>
            </w:pPr>
            <w:r>
              <w:t>2016</w:t>
            </w:r>
          </w:p>
        </w:tc>
        <w:tc>
          <w:tcPr>
            <w:tcW w:w="878" w:type="dxa"/>
            <w:tcBorders>
              <w:top w:val="single" w:sz="4" w:space="0" w:color="auto"/>
              <w:bottom w:val="single" w:sz="4" w:space="0" w:color="auto"/>
            </w:tcBorders>
            <w:vAlign w:val="center"/>
          </w:tcPr>
          <w:p w:rsidR="00FB3C52" w:rsidRDefault="00FB3C52">
            <w:pPr>
              <w:pStyle w:val="ConsPlusNormal"/>
              <w:jc w:val="center"/>
            </w:pPr>
            <w:r>
              <w:t>2017</w:t>
            </w:r>
          </w:p>
        </w:tc>
        <w:tc>
          <w:tcPr>
            <w:tcW w:w="874" w:type="dxa"/>
            <w:tcBorders>
              <w:top w:val="single" w:sz="4" w:space="0" w:color="auto"/>
              <w:bottom w:val="single" w:sz="4" w:space="0" w:color="auto"/>
            </w:tcBorders>
            <w:vAlign w:val="center"/>
          </w:tcPr>
          <w:p w:rsidR="00FB3C52" w:rsidRDefault="00FB3C52">
            <w:pPr>
              <w:pStyle w:val="ConsPlusNormal"/>
              <w:jc w:val="center"/>
            </w:pPr>
            <w:r>
              <w:t>2018</w:t>
            </w:r>
          </w:p>
        </w:tc>
        <w:tc>
          <w:tcPr>
            <w:tcW w:w="874" w:type="dxa"/>
            <w:tcBorders>
              <w:top w:val="single" w:sz="4" w:space="0" w:color="auto"/>
              <w:bottom w:val="single" w:sz="4" w:space="0" w:color="auto"/>
            </w:tcBorders>
            <w:vAlign w:val="center"/>
          </w:tcPr>
          <w:p w:rsidR="00FB3C52" w:rsidRDefault="00FB3C52">
            <w:pPr>
              <w:pStyle w:val="ConsPlusNormal"/>
              <w:jc w:val="center"/>
            </w:pPr>
            <w:r>
              <w:t>2019</w:t>
            </w:r>
          </w:p>
        </w:tc>
        <w:tc>
          <w:tcPr>
            <w:tcW w:w="878" w:type="dxa"/>
            <w:tcBorders>
              <w:top w:val="single" w:sz="4" w:space="0" w:color="auto"/>
              <w:bottom w:val="single" w:sz="4" w:space="0" w:color="auto"/>
            </w:tcBorders>
            <w:vAlign w:val="center"/>
          </w:tcPr>
          <w:p w:rsidR="00FB3C52" w:rsidRDefault="00FB3C52">
            <w:pPr>
              <w:pStyle w:val="ConsPlusNormal"/>
              <w:jc w:val="center"/>
            </w:pPr>
            <w:r>
              <w:t>2020</w:t>
            </w:r>
          </w:p>
        </w:tc>
        <w:tc>
          <w:tcPr>
            <w:tcW w:w="1020" w:type="dxa"/>
            <w:vMerge/>
            <w:tcBorders>
              <w:top w:val="single" w:sz="4" w:space="0" w:color="auto"/>
              <w:bottom w:val="single" w:sz="4" w:space="0" w:color="auto"/>
            </w:tcBorders>
          </w:tcPr>
          <w:p w:rsidR="00FB3C52" w:rsidRDefault="00FB3C52">
            <w:pPr>
              <w:pStyle w:val="ConsPlusNormal"/>
            </w:pPr>
          </w:p>
        </w:tc>
      </w:tr>
      <w:tr w:rsidR="00FB3C52">
        <w:tc>
          <w:tcPr>
            <w:tcW w:w="686" w:type="dxa"/>
            <w:tcBorders>
              <w:top w:val="single" w:sz="4" w:space="0" w:color="auto"/>
              <w:bottom w:val="single" w:sz="4" w:space="0" w:color="auto"/>
            </w:tcBorders>
            <w:vAlign w:val="center"/>
          </w:tcPr>
          <w:p w:rsidR="00FB3C52" w:rsidRDefault="00FB3C52">
            <w:pPr>
              <w:pStyle w:val="ConsPlusNormal"/>
              <w:jc w:val="center"/>
            </w:pPr>
            <w:r>
              <w:t>1</w:t>
            </w:r>
          </w:p>
        </w:tc>
        <w:tc>
          <w:tcPr>
            <w:tcW w:w="2211" w:type="dxa"/>
            <w:tcBorders>
              <w:top w:val="single" w:sz="4" w:space="0" w:color="auto"/>
              <w:bottom w:val="single" w:sz="4" w:space="0" w:color="auto"/>
            </w:tcBorders>
            <w:vAlign w:val="center"/>
          </w:tcPr>
          <w:p w:rsidR="00FB3C52" w:rsidRDefault="00FB3C52">
            <w:pPr>
              <w:pStyle w:val="ConsPlusNormal"/>
              <w:jc w:val="center"/>
            </w:pPr>
            <w:r>
              <w:t>2</w:t>
            </w:r>
          </w:p>
        </w:tc>
        <w:tc>
          <w:tcPr>
            <w:tcW w:w="869" w:type="dxa"/>
            <w:tcBorders>
              <w:top w:val="single" w:sz="4" w:space="0" w:color="auto"/>
              <w:bottom w:val="single" w:sz="4" w:space="0" w:color="auto"/>
            </w:tcBorders>
            <w:vAlign w:val="center"/>
          </w:tcPr>
          <w:p w:rsidR="00FB3C52" w:rsidRDefault="00FB3C52">
            <w:pPr>
              <w:pStyle w:val="ConsPlusNormal"/>
              <w:jc w:val="center"/>
            </w:pPr>
            <w:r>
              <w:t>3</w:t>
            </w:r>
          </w:p>
        </w:tc>
        <w:tc>
          <w:tcPr>
            <w:tcW w:w="874" w:type="dxa"/>
            <w:tcBorders>
              <w:top w:val="single" w:sz="4" w:space="0" w:color="auto"/>
              <w:bottom w:val="single" w:sz="4" w:space="0" w:color="auto"/>
            </w:tcBorders>
            <w:vAlign w:val="center"/>
          </w:tcPr>
          <w:p w:rsidR="00FB3C52" w:rsidRDefault="00FB3C52">
            <w:pPr>
              <w:pStyle w:val="ConsPlusNormal"/>
              <w:jc w:val="center"/>
            </w:pPr>
            <w:r>
              <w:t>4</w:t>
            </w:r>
          </w:p>
        </w:tc>
        <w:tc>
          <w:tcPr>
            <w:tcW w:w="878" w:type="dxa"/>
            <w:tcBorders>
              <w:top w:val="single" w:sz="4" w:space="0" w:color="auto"/>
              <w:bottom w:val="single" w:sz="4" w:space="0" w:color="auto"/>
            </w:tcBorders>
            <w:vAlign w:val="center"/>
          </w:tcPr>
          <w:p w:rsidR="00FB3C52" w:rsidRDefault="00FB3C52">
            <w:pPr>
              <w:pStyle w:val="ConsPlusNormal"/>
              <w:jc w:val="center"/>
            </w:pPr>
            <w:r>
              <w:t>5</w:t>
            </w:r>
          </w:p>
        </w:tc>
        <w:tc>
          <w:tcPr>
            <w:tcW w:w="874" w:type="dxa"/>
            <w:tcBorders>
              <w:top w:val="single" w:sz="4" w:space="0" w:color="auto"/>
              <w:bottom w:val="single" w:sz="4" w:space="0" w:color="auto"/>
            </w:tcBorders>
            <w:vAlign w:val="center"/>
          </w:tcPr>
          <w:p w:rsidR="00FB3C52" w:rsidRDefault="00FB3C52">
            <w:pPr>
              <w:pStyle w:val="ConsPlusNormal"/>
              <w:jc w:val="center"/>
            </w:pPr>
            <w:r>
              <w:t>6</w:t>
            </w:r>
          </w:p>
        </w:tc>
        <w:tc>
          <w:tcPr>
            <w:tcW w:w="874" w:type="dxa"/>
            <w:tcBorders>
              <w:top w:val="single" w:sz="4" w:space="0" w:color="auto"/>
              <w:bottom w:val="single" w:sz="4" w:space="0" w:color="auto"/>
            </w:tcBorders>
            <w:vAlign w:val="center"/>
          </w:tcPr>
          <w:p w:rsidR="00FB3C52" w:rsidRDefault="00FB3C52">
            <w:pPr>
              <w:pStyle w:val="ConsPlusNormal"/>
              <w:jc w:val="center"/>
            </w:pPr>
            <w:r>
              <w:t>7</w:t>
            </w:r>
          </w:p>
        </w:tc>
        <w:tc>
          <w:tcPr>
            <w:tcW w:w="874" w:type="dxa"/>
            <w:tcBorders>
              <w:top w:val="single" w:sz="4" w:space="0" w:color="auto"/>
              <w:bottom w:val="single" w:sz="4" w:space="0" w:color="auto"/>
            </w:tcBorders>
            <w:vAlign w:val="center"/>
          </w:tcPr>
          <w:p w:rsidR="00FB3C52" w:rsidRDefault="00FB3C52">
            <w:pPr>
              <w:pStyle w:val="ConsPlusNormal"/>
              <w:jc w:val="center"/>
            </w:pPr>
            <w:r>
              <w:t>8</w:t>
            </w:r>
          </w:p>
        </w:tc>
        <w:tc>
          <w:tcPr>
            <w:tcW w:w="869" w:type="dxa"/>
            <w:tcBorders>
              <w:top w:val="single" w:sz="4" w:space="0" w:color="auto"/>
              <w:bottom w:val="single" w:sz="4" w:space="0" w:color="auto"/>
            </w:tcBorders>
            <w:vAlign w:val="center"/>
          </w:tcPr>
          <w:p w:rsidR="00FB3C52" w:rsidRDefault="00FB3C52">
            <w:pPr>
              <w:pStyle w:val="ConsPlusNormal"/>
              <w:jc w:val="center"/>
            </w:pPr>
            <w:r>
              <w:t>9</w:t>
            </w:r>
          </w:p>
        </w:tc>
        <w:tc>
          <w:tcPr>
            <w:tcW w:w="878" w:type="dxa"/>
            <w:tcBorders>
              <w:top w:val="single" w:sz="4" w:space="0" w:color="auto"/>
              <w:bottom w:val="single" w:sz="4" w:space="0" w:color="auto"/>
            </w:tcBorders>
            <w:vAlign w:val="center"/>
          </w:tcPr>
          <w:p w:rsidR="00FB3C52" w:rsidRDefault="00FB3C52">
            <w:pPr>
              <w:pStyle w:val="ConsPlusNormal"/>
              <w:jc w:val="center"/>
            </w:pPr>
            <w:r>
              <w:t>10</w:t>
            </w:r>
          </w:p>
        </w:tc>
        <w:tc>
          <w:tcPr>
            <w:tcW w:w="874" w:type="dxa"/>
            <w:tcBorders>
              <w:top w:val="single" w:sz="4" w:space="0" w:color="auto"/>
              <w:bottom w:val="single" w:sz="4" w:space="0" w:color="auto"/>
            </w:tcBorders>
            <w:vAlign w:val="center"/>
          </w:tcPr>
          <w:p w:rsidR="00FB3C52" w:rsidRDefault="00FB3C52">
            <w:pPr>
              <w:pStyle w:val="ConsPlusNormal"/>
              <w:jc w:val="center"/>
            </w:pPr>
            <w:r>
              <w:t>11</w:t>
            </w:r>
          </w:p>
        </w:tc>
        <w:tc>
          <w:tcPr>
            <w:tcW w:w="874" w:type="dxa"/>
            <w:tcBorders>
              <w:top w:val="single" w:sz="4" w:space="0" w:color="auto"/>
              <w:bottom w:val="single" w:sz="4" w:space="0" w:color="auto"/>
            </w:tcBorders>
            <w:vAlign w:val="center"/>
          </w:tcPr>
          <w:p w:rsidR="00FB3C52" w:rsidRDefault="00FB3C52">
            <w:pPr>
              <w:pStyle w:val="ConsPlusNormal"/>
              <w:jc w:val="center"/>
            </w:pPr>
            <w:r>
              <w:t>12</w:t>
            </w:r>
          </w:p>
        </w:tc>
        <w:tc>
          <w:tcPr>
            <w:tcW w:w="878" w:type="dxa"/>
            <w:tcBorders>
              <w:top w:val="single" w:sz="4" w:space="0" w:color="auto"/>
              <w:bottom w:val="single" w:sz="4" w:space="0" w:color="auto"/>
            </w:tcBorders>
            <w:vAlign w:val="center"/>
          </w:tcPr>
          <w:p w:rsidR="00FB3C52" w:rsidRDefault="00FB3C52">
            <w:pPr>
              <w:pStyle w:val="ConsPlusNormal"/>
              <w:jc w:val="center"/>
            </w:pPr>
            <w:r>
              <w:t>13</w:t>
            </w:r>
          </w:p>
        </w:tc>
        <w:tc>
          <w:tcPr>
            <w:tcW w:w="1020" w:type="dxa"/>
            <w:tcBorders>
              <w:top w:val="single" w:sz="4" w:space="0" w:color="auto"/>
              <w:bottom w:val="single" w:sz="4" w:space="0" w:color="auto"/>
            </w:tcBorders>
            <w:vAlign w:val="center"/>
          </w:tcPr>
          <w:p w:rsidR="00FB3C52" w:rsidRDefault="00FB3C52">
            <w:pPr>
              <w:pStyle w:val="ConsPlusNormal"/>
              <w:jc w:val="center"/>
            </w:pPr>
            <w:r>
              <w:t>14</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single" w:sz="4" w:space="0" w:color="auto"/>
              <w:left w:val="nil"/>
              <w:bottom w:val="nil"/>
              <w:right w:val="nil"/>
            </w:tcBorders>
          </w:tcPr>
          <w:p w:rsidR="00FB3C52" w:rsidRDefault="00FB3C52">
            <w:pPr>
              <w:pStyle w:val="ConsPlusNormal"/>
              <w:jc w:val="center"/>
            </w:pPr>
            <w:r>
              <w:t>1.</w:t>
            </w:r>
          </w:p>
        </w:tc>
        <w:tc>
          <w:tcPr>
            <w:tcW w:w="2211" w:type="dxa"/>
            <w:tcBorders>
              <w:top w:val="single" w:sz="4" w:space="0" w:color="auto"/>
              <w:left w:val="nil"/>
              <w:bottom w:val="nil"/>
              <w:right w:val="nil"/>
            </w:tcBorders>
          </w:tcPr>
          <w:p w:rsidR="00FB3C52" w:rsidRDefault="00FB3C52">
            <w:pPr>
              <w:pStyle w:val="ConsPlusNormal"/>
            </w:pPr>
            <w:r>
              <w:t>Рак трахеи, бронхов, легкого</w:t>
            </w:r>
          </w:p>
        </w:tc>
        <w:tc>
          <w:tcPr>
            <w:tcW w:w="869" w:type="dxa"/>
            <w:tcBorders>
              <w:top w:val="single" w:sz="4" w:space="0" w:color="auto"/>
              <w:left w:val="nil"/>
              <w:bottom w:val="nil"/>
              <w:right w:val="nil"/>
            </w:tcBorders>
          </w:tcPr>
          <w:p w:rsidR="00FB3C52" w:rsidRDefault="00FB3C52">
            <w:pPr>
              <w:pStyle w:val="ConsPlusNormal"/>
              <w:jc w:val="right"/>
            </w:pPr>
            <w:r>
              <w:t>20,5</w:t>
            </w:r>
          </w:p>
        </w:tc>
        <w:tc>
          <w:tcPr>
            <w:tcW w:w="874" w:type="dxa"/>
            <w:tcBorders>
              <w:top w:val="single" w:sz="4" w:space="0" w:color="auto"/>
              <w:left w:val="nil"/>
              <w:bottom w:val="nil"/>
              <w:right w:val="nil"/>
            </w:tcBorders>
          </w:tcPr>
          <w:p w:rsidR="00FB3C52" w:rsidRDefault="00FB3C52">
            <w:pPr>
              <w:pStyle w:val="ConsPlusNormal"/>
              <w:jc w:val="right"/>
            </w:pPr>
            <w:r>
              <w:t>19,9</w:t>
            </w:r>
          </w:p>
        </w:tc>
        <w:tc>
          <w:tcPr>
            <w:tcW w:w="878" w:type="dxa"/>
            <w:tcBorders>
              <w:top w:val="single" w:sz="4" w:space="0" w:color="auto"/>
              <w:left w:val="nil"/>
              <w:bottom w:val="nil"/>
              <w:right w:val="nil"/>
            </w:tcBorders>
          </w:tcPr>
          <w:p w:rsidR="00FB3C52" w:rsidRDefault="00FB3C52">
            <w:pPr>
              <w:pStyle w:val="ConsPlusNormal"/>
              <w:jc w:val="right"/>
            </w:pPr>
            <w:r>
              <w:t>19,0</w:t>
            </w:r>
          </w:p>
        </w:tc>
        <w:tc>
          <w:tcPr>
            <w:tcW w:w="874" w:type="dxa"/>
            <w:tcBorders>
              <w:top w:val="single" w:sz="4" w:space="0" w:color="auto"/>
              <w:left w:val="nil"/>
              <w:bottom w:val="nil"/>
              <w:right w:val="nil"/>
            </w:tcBorders>
          </w:tcPr>
          <w:p w:rsidR="00FB3C52" w:rsidRDefault="00FB3C52">
            <w:pPr>
              <w:pStyle w:val="ConsPlusNormal"/>
              <w:jc w:val="right"/>
            </w:pPr>
            <w:r>
              <w:t>18,9</w:t>
            </w:r>
          </w:p>
        </w:tc>
        <w:tc>
          <w:tcPr>
            <w:tcW w:w="874" w:type="dxa"/>
            <w:tcBorders>
              <w:top w:val="single" w:sz="4" w:space="0" w:color="auto"/>
              <w:left w:val="nil"/>
              <w:bottom w:val="nil"/>
              <w:right w:val="nil"/>
            </w:tcBorders>
          </w:tcPr>
          <w:p w:rsidR="00FB3C52" w:rsidRDefault="00FB3C52">
            <w:pPr>
              <w:pStyle w:val="ConsPlusNormal"/>
              <w:jc w:val="right"/>
            </w:pPr>
            <w:r>
              <w:t>18,9</w:t>
            </w:r>
          </w:p>
        </w:tc>
        <w:tc>
          <w:tcPr>
            <w:tcW w:w="874" w:type="dxa"/>
            <w:tcBorders>
              <w:top w:val="single" w:sz="4" w:space="0" w:color="auto"/>
              <w:left w:val="nil"/>
              <w:bottom w:val="nil"/>
              <w:right w:val="nil"/>
            </w:tcBorders>
          </w:tcPr>
          <w:p w:rsidR="00FB3C52" w:rsidRDefault="00FB3C52">
            <w:pPr>
              <w:pStyle w:val="ConsPlusNormal"/>
              <w:jc w:val="right"/>
            </w:pPr>
            <w:r>
              <w:t>17,5</w:t>
            </w:r>
          </w:p>
        </w:tc>
        <w:tc>
          <w:tcPr>
            <w:tcW w:w="869" w:type="dxa"/>
            <w:tcBorders>
              <w:top w:val="single" w:sz="4" w:space="0" w:color="auto"/>
              <w:left w:val="nil"/>
              <w:bottom w:val="nil"/>
              <w:right w:val="nil"/>
            </w:tcBorders>
          </w:tcPr>
          <w:p w:rsidR="00FB3C52" w:rsidRDefault="00FB3C52">
            <w:pPr>
              <w:pStyle w:val="ConsPlusNormal"/>
              <w:jc w:val="right"/>
            </w:pPr>
            <w:r>
              <w:t>19,4</w:t>
            </w:r>
          </w:p>
        </w:tc>
        <w:tc>
          <w:tcPr>
            <w:tcW w:w="878" w:type="dxa"/>
            <w:tcBorders>
              <w:top w:val="single" w:sz="4" w:space="0" w:color="auto"/>
              <w:left w:val="nil"/>
              <w:bottom w:val="nil"/>
              <w:right w:val="nil"/>
            </w:tcBorders>
          </w:tcPr>
          <w:p w:rsidR="00FB3C52" w:rsidRDefault="00FB3C52">
            <w:pPr>
              <w:pStyle w:val="ConsPlusNormal"/>
              <w:jc w:val="right"/>
            </w:pPr>
            <w:r>
              <w:t>16,4</w:t>
            </w:r>
          </w:p>
        </w:tc>
        <w:tc>
          <w:tcPr>
            <w:tcW w:w="874" w:type="dxa"/>
            <w:tcBorders>
              <w:top w:val="single" w:sz="4" w:space="0" w:color="auto"/>
              <w:left w:val="nil"/>
              <w:bottom w:val="nil"/>
              <w:right w:val="nil"/>
            </w:tcBorders>
          </w:tcPr>
          <w:p w:rsidR="00FB3C52" w:rsidRDefault="00FB3C52">
            <w:pPr>
              <w:pStyle w:val="ConsPlusNormal"/>
              <w:jc w:val="right"/>
            </w:pPr>
            <w:r>
              <w:t>17,2</w:t>
            </w:r>
          </w:p>
        </w:tc>
        <w:tc>
          <w:tcPr>
            <w:tcW w:w="874" w:type="dxa"/>
            <w:tcBorders>
              <w:top w:val="single" w:sz="4" w:space="0" w:color="auto"/>
              <w:left w:val="nil"/>
              <w:bottom w:val="nil"/>
              <w:right w:val="nil"/>
            </w:tcBorders>
          </w:tcPr>
          <w:p w:rsidR="00FB3C52" w:rsidRDefault="00FB3C52">
            <w:pPr>
              <w:pStyle w:val="ConsPlusNormal"/>
              <w:jc w:val="right"/>
            </w:pPr>
            <w:r>
              <w:t>15,9</w:t>
            </w:r>
          </w:p>
        </w:tc>
        <w:tc>
          <w:tcPr>
            <w:tcW w:w="878" w:type="dxa"/>
            <w:tcBorders>
              <w:top w:val="single" w:sz="4" w:space="0" w:color="auto"/>
              <w:left w:val="nil"/>
              <w:bottom w:val="nil"/>
              <w:right w:val="nil"/>
            </w:tcBorders>
          </w:tcPr>
          <w:p w:rsidR="00FB3C52" w:rsidRDefault="00FB3C52">
            <w:pPr>
              <w:pStyle w:val="ConsPlusNormal"/>
              <w:jc w:val="right"/>
            </w:pPr>
            <w:r>
              <w:t>16,6</w:t>
            </w:r>
          </w:p>
        </w:tc>
        <w:tc>
          <w:tcPr>
            <w:tcW w:w="1020" w:type="dxa"/>
            <w:tcBorders>
              <w:top w:val="single" w:sz="4" w:space="0" w:color="auto"/>
              <w:left w:val="nil"/>
              <w:bottom w:val="nil"/>
              <w:right w:val="nil"/>
            </w:tcBorders>
          </w:tcPr>
          <w:p w:rsidR="00FB3C52" w:rsidRDefault="00FB3C52">
            <w:pPr>
              <w:pStyle w:val="ConsPlusNormal"/>
              <w:jc w:val="right"/>
            </w:pPr>
            <w:r>
              <w:t>18,4</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w:t>
            </w:r>
          </w:p>
        </w:tc>
        <w:tc>
          <w:tcPr>
            <w:tcW w:w="2211" w:type="dxa"/>
            <w:tcBorders>
              <w:top w:val="nil"/>
              <w:left w:val="nil"/>
              <w:bottom w:val="nil"/>
              <w:right w:val="nil"/>
            </w:tcBorders>
          </w:tcPr>
          <w:p w:rsidR="00FB3C52" w:rsidRDefault="00FB3C52">
            <w:pPr>
              <w:pStyle w:val="ConsPlusNormal"/>
            </w:pPr>
            <w:r>
              <w:t>Рак предстательной железы</w:t>
            </w:r>
          </w:p>
        </w:tc>
        <w:tc>
          <w:tcPr>
            <w:tcW w:w="869" w:type="dxa"/>
            <w:tcBorders>
              <w:top w:val="nil"/>
              <w:left w:val="nil"/>
              <w:bottom w:val="nil"/>
              <w:right w:val="nil"/>
            </w:tcBorders>
          </w:tcPr>
          <w:p w:rsidR="00FB3C52" w:rsidRDefault="00FB3C52">
            <w:pPr>
              <w:pStyle w:val="ConsPlusNormal"/>
              <w:jc w:val="right"/>
            </w:pPr>
            <w:r>
              <w:t>9,6</w:t>
            </w:r>
          </w:p>
        </w:tc>
        <w:tc>
          <w:tcPr>
            <w:tcW w:w="874" w:type="dxa"/>
            <w:tcBorders>
              <w:top w:val="nil"/>
              <w:left w:val="nil"/>
              <w:bottom w:val="nil"/>
              <w:right w:val="nil"/>
            </w:tcBorders>
          </w:tcPr>
          <w:p w:rsidR="00FB3C52" w:rsidRDefault="00FB3C52">
            <w:pPr>
              <w:pStyle w:val="ConsPlusNormal"/>
              <w:jc w:val="right"/>
            </w:pPr>
            <w:r>
              <w:t>9,7</w:t>
            </w:r>
          </w:p>
        </w:tc>
        <w:tc>
          <w:tcPr>
            <w:tcW w:w="878" w:type="dxa"/>
            <w:tcBorders>
              <w:top w:val="nil"/>
              <w:left w:val="nil"/>
              <w:bottom w:val="nil"/>
              <w:right w:val="nil"/>
            </w:tcBorders>
          </w:tcPr>
          <w:p w:rsidR="00FB3C52" w:rsidRDefault="00FB3C52">
            <w:pPr>
              <w:pStyle w:val="ConsPlusNormal"/>
              <w:jc w:val="right"/>
            </w:pPr>
            <w:r>
              <w:t>11,2</w:t>
            </w:r>
          </w:p>
        </w:tc>
        <w:tc>
          <w:tcPr>
            <w:tcW w:w="874" w:type="dxa"/>
            <w:tcBorders>
              <w:top w:val="nil"/>
              <w:left w:val="nil"/>
              <w:bottom w:val="nil"/>
              <w:right w:val="nil"/>
            </w:tcBorders>
          </w:tcPr>
          <w:p w:rsidR="00FB3C52" w:rsidRDefault="00FB3C52">
            <w:pPr>
              <w:pStyle w:val="ConsPlusNormal"/>
              <w:jc w:val="right"/>
            </w:pPr>
            <w:r>
              <w:t>9,6</w:t>
            </w:r>
          </w:p>
        </w:tc>
        <w:tc>
          <w:tcPr>
            <w:tcW w:w="874" w:type="dxa"/>
            <w:tcBorders>
              <w:top w:val="nil"/>
              <w:left w:val="nil"/>
              <w:bottom w:val="nil"/>
              <w:right w:val="nil"/>
            </w:tcBorders>
          </w:tcPr>
          <w:p w:rsidR="00FB3C52" w:rsidRDefault="00FB3C52">
            <w:pPr>
              <w:pStyle w:val="ConsPlusNormal"/>
              <w:jc w:val="right"/>
            </w:pPr>
            <w:r>
              <w:t>10,4</w:t>
            </w:r>
          </w:p>
        </w:tc>
        <w:tc>
          <w:tcPr>
            <w:tcW w:w="874" w:type="dxa"/>
            <w:tcBorders>
              <w:top w:val="nil"/>
              <w:left w:val="nil"/>
              <w:bottom w:val="nil"/>
              <w:right w:val="nil"/>
            </w:tcBorders>
          </w:tcPr>
          <w:p w:rsidR="00FB3C52" w:rsidRDefault="00FB3C52">
            <w:pPr>
              <w:pStyle w:val="ConsPlusNormal"/>
              <w:jc w:val="right"/>
            </w:pPr>
            <w:r>
              <w:t>10,3</w:t>
            </w:r>
          </w:p>
        </w:tc>
        <w:tc>
          <w:tcPr>
            <w:tcW w:w="869" w:type="dxa"/>
            <w:tcBorders>
              <w:top w:val="nil"/>
              <w:left w:val="nil"/>
              <w:bottom w:val="nil"/>
              <w:right w:val="nil"/>
            </w:tcBorders>
          </w:tcPr>
          <w:p w:rsidR="00FB3C52" w:rsidRDefault="00FB3C52">
            <w:pPr>
              <w:pStyle w:val="ConsPlusNormal"/>
              <w:jc w:val="right"/>
            </w:pPr>
            <w:r>
              <w:t>11,8</w:t>
            </w:r>
          </w:p>
        </w:tc>
        <w:tc>
          <w:tcPr>
            <w:tcW w:w="878" w:type="dxa"/>
            <w:tcBorders>
              <w:top w:val="nil"/>
              <w:left w:val="nil"/>
              <w:bottom w:val="nil"/>
              <w:right w:val="nil"/>
            </w:tcBorders>
          </w:tcPr>
          <w:p w:rsidR="00FB3C52" w:rsidRDefault="00FB3C52">
            <w:pPr>
              <w:pStyle w:val="ConsPlusNormal"/>
              <w:jc w:val="right"/>
            </w:pPr>
            <w:r>
              <w:t>11,6</w:t>
            </w:r>
          </w:p>
        </w:tc>
        <w:tc>
          <w:tcPr>
            <w:tcW w:w="874" w:type="dxa"/>
            <w:tcBorders>
              <w:top w:val="nil"/>
              <w:left w:val="nil"/>
              <w:bottom w:val="nil"/>
              <w:right w:val="nil"/>
            </w:tcBorders>
          </w:tcPr>
          <w:p w:rsidR="00FB3C52" w:rsidRDefault="00FB3C52">
            <w:pPr>
              <w:pStyle w:val="ConsPlusNormal"/>
              <w:jc w:val="right"/>
            </w:pPr>
            <w:r>
              <w:t>11,1</w:t>
            </w:r>
          </w:p>
        </w:tc>
        <w:tc>
          <w:tcPr>
            <w:tcW w:w="874" w:type="dxa"/>
            <w:tcBorders>
              <w:top w:val="nil"/>
              <w:left w:val="nil"/>
              <w:bottom w:val="nil"/>
              <w:right w:val="nil"/>
            </w:tcBorders>
          </w:tcPr>
          <w:p w:rsidR="00FB3C52" w:rsidRDefault="00FB3C52">
            <w:pPr>
              <w:pStyle w:val="ConsPlusNormal"/>
              <w:jc w:val="right"/>
            </w:pPr>
            <w:r>
              <w:t>10,1</w:t>
            </w:r>
          </w:p>
        </w:tc>
        <w:tc>
          <w:tcPr>
            <w:tcW w:w="878" w:type="dxa"/>
            <w:tcBorders>
              <w:top w:val="nil"/>
              <w:left w:val="nil"/>
              <w:bottom w:val="nil"/>
              <w:right w:val="nil"/>
            </w:tcBorders>
          </w:tcPr>
          <w:p w:rsidR="00FB3C52" w:rsidRDefault="00FB3C52">
            <w:pPr>
              <w:pStyle w:val="ConsPlusNormal"/>
              <w:jc w:val="right"/>
            </w:pPr>
            <w:r>
              <w:t>9,5</w:t>
            </w:r>
          </w:p>
        </w:tc>
        <w:tc>
          <w:tcPr>
            <w:tcW w:w="1020" w:type="dxa"/>
            <w:tcBorders>
              <w:top w:val="nil"/>
              <w:left w:val="nil"/>
              <w:bottom w:val="nil"/>
              <w:right w:val="nil"/>
            </w:tcBorders>
          </w:tcPr>
          <w:p w:rsidR="00FB3C52" w:rsidRDefault="00FB3C52">
            <w:pPr>
              <w:pStyle w:val="ConsPlusNormal"/>
              <w:jc w:val="right"/>
            </w:pPr>
            <w:r>
              <w:t>12,1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3.</w:t>
            </w:r>
          </w:p>
        </w:tc>
        <w:tc>
          <w:tcPr>
            <w:tcW w:w="2211" w:type="dxa"/>
            <w:tcBorders>
              <w:top w:val="nil"/>
              <w:left w:val="nil"/>
              <w:bottom w:val="nil"/>
              <w:right w:val="nil"/>
            </w:tcBorders>
          </w:tcPr>
          <w:p w:rsidR="00FB3C52" w:rsidRDefault="00FB3C52">
            <w:pPr>
              <w:pStyle w:val="ConsPlusNormal"/>
            </w:pPr>
            <w:r>
              <w:t>Рак молочной железы</w:t>
            </w:r>
          </w:p>
        </w:tc>
        <w:tc>
          <w:tcPr>
            <w:tcW w:w="869" w:type="dxa"/>
            <w:tcBorders>
              <w:top w:val="nil"/>
              <w:left w:val="nil"/>
              <w:bottom w:val="nil"/>
              <w:right w:val="nil"/>
            </w:tcBorders>
          </w:tcPr>
          <w:p w:rsidR="00FB3C52" w:rsidRDefault="00FB3C52">
            <w:pPr>
              <w:pStyle w:val="ConsPlusNormal"/>
              <w:jc w:val="right"/>
            </w:pPr>
            <w:r>
              <w:t>10,4</w:t>
            </w:r>
          </w:p>
        </w:tc>
        <w:tc>
          <w:tcPr>
            <w:tcW w:w="874" w:type="dxa"/>
            <w:tcBorders>
              <w:top w:val="nil"/>
              <w:left w:val="nil"/>
              <w:bottom w:val="nil"/>
              <w:right w:val="nil"/>
            </w:tcBorders>
          </w:tcPr>
          <w:p w:rsidR="00FB3C52" w:rsidRDefault="00FB3C52">
            <w:pPr>
              <w:pStyle w:val="ConsPlusNormal"/>
              <w:jc w:val="right"/>
            </w:pPr>
            <w:r>
              <w:t>9,2</w:t>
            </w:r>
          </w:p>
        </w:tc>
        <w:tc>
          <w:tcPr>
            <w:tcW w:w="878" w:type="dxa"/>
            <w:tcBorders>
              <w:top w:val="nil"/>
              <w:left w:val="nil"/>
              <w:bottom w:val="nil"/>
              <w:right w:val="nil"/>
            </w:tcBorders>
          </w:tcPr>
          <w:p w:rsidR="00FB3C52" w:rsidRDefault="00FB3C52">
            <w:pPr>
              <w:pStyle w:val="ConsPlusNormal"/>
              <w:jc w:val="right"/>
            </w:pPr>
            <w:r>
              <w:t>9,6</w:t>
            </w:r>
          </w:p>
        </w:tc>
        <w:tc>
          <w:tcPr>
            <w:tcW w:w="874" w:type="dxa"/>
            <w:tcBorders>
              <w:top w:val="nil"/>
              <w:left w:val="nil"/>
              <w:bottom w:val="nil"/>
              <w:right w:val="nil"/>
            </w:tcBorders>
          </w:tcPr>
          <w:p w:rsidR="00FB3C52" w:rsidRDefault="00FB3C52">
            <w:pPr>
              <w:pStyle w:val="ConsPlusNormal"/>
              <w:jc w:val="right"/>
            </w:pPr>
            <w:r>
              <w:t>9,9</w:t>
            </w:r>
          </w:p>
        </w:tc>
        <w:tc>
          <w:tcPr>
            <w:tcW w:w="874" w:type="dxa"/>
            <w:tcBorders>
              <w:top w:val="nil"/>
              <w:left w:val="nil"/>
              <w:bottom w:val="nil"/>
              <w:right w:val="nil"/>
            </w:tcBorders>
          </w:tcPr>
          <w:p w:rsidR="00FB3C52" w:rsidRDefault="00FB3C52">
            <w:pPr>
              <w:pStyle w:val="ConsPlusNormal"/>
              <w:jc w:val="right"/>
            </w:pPr>
            <w:r>
              <w:t>8,9</w:t>
            </w:r>
          </w:p>
        </w:tc>
        <w:tc>
          <w:tcPr>
            <w:tcW w:w="874" w:type="dxa"/>
            <w:tcBorders>
              <w:top w:val="nil"/>
              <w:left w:val="nil"/>
              <w:bottom w:val="nil"/>
              <w:right w:val="nil"/>
            </w:tcBorders>
          </w:tcPr>
          <w:p w:rsidR="00FB3C52" w:rsidRDefault="00FB3C52">
            <w:pPr>
              <w:pStyle w:val="ConsPlusNormal"/>
              <w:jc w:val="right"/>
            </w:pPr>
            <w:r>
              <w:t>8,2</w:t>
            </w:r>
          </w:p>
        </w:tc>
        <w:tc>
          <w:tcPr>
            <w:tcW w:w="869" w:type="dxa"/>
            <w:tcBorders>
              <w:top w:val="nil"/>
              <w:left w:val="nil"/>
              <w:bottom w:val="nil"/>
              <w:right w:val="nil"/>
            </w:tcBorders>
          </w:tcPr>
          <w:p w:rsidR="00FB3C52" w:rsidRDefault="00FB3C52">
            <w:pPr>
              <w:pStyle w:val="ConsPlusNormal"/>
              <w:jc w:val="right"/>
            </w:pPr>
            <w:r>
              <w:t>9,6</w:t>
            </w:r>
          </w:p>
        </w:tc>
        <w:tc>
          <w:tcPr>
            <w:tcW w:w="878" w:type="dxa"/>
            <w:tcBorders>
              <w:top w:val="nil"/>
              <w:left w:val="nil"/>
              <w:bottom w:val="nil"/>
              <w:right w:val="nil"/>
            </w:tcBorders>
          </w:tcPr>
          <w:p w:rsidR="00FB3C52" w:rsidRDefault="00FB3C52">
            <w:pPr>
              <w:pStyle w:val="ConsPlusNormal"/>
              <w:jc w:val="right"/>
            </w:pPr>
            <w:r>
              <w:t>7,7</w:t>
            </w:r>
          </w:p>
        </w:tc>
        <w:tc>
          <w:tcPr>
            <w:tcW w:w="874" w:type="dxa"/>
            <w:tcBorders>
              <w:top w:val="nil"/>
              <w:left w:val="nil"/>
              <w:bottom w:val="nil"/>
              <w:right w:val="nil"/>
            </w:tcBorders>
          </w:tcPr>
          <w:p w:rsidR="00FB3C52" w:rsidRDefault="00FB3C52">
            <w:pPr>
              <w:pStyle w:val="ConsPlusNormal"/>
              <w:jc w:val="right"/>
            </w:pPr>
            <w:r>
              <w:t>8,4</w:t>
            </w:r>
          </w:p>
        </w:tc>
        <w:tc>
          <w:tcPr>
            <w:tcW w:w="874" w:type="dxa"/>
            <w:tcBorders>
              <w:top w:val="nil"/>
              <w:left w:val="nil"/>
              <w:bottom w:val="nil"/>
              <w:right w:val="nil"/>
            </w:tcBorders>
          </w:tcPr>
          <w:p w:rsidR="00FB3C52" w:rsidRDefault="00FB3C52">
            <w:pPr>
              <w:pStyle w:val="ConsPlusNormal"/>
              <w:jc w:val="right"/>
            </w:pPr>
            <w:r>
              <w:t>9,0</w:t>
            </w:r>
          </w:p>
        </w:tc>
        <w:tc>
          <w:tcPr>
            <w:tcW w:w="878" w:type="dxa"/>
            <w:tcBorders>
              <w:top w:val="nil"/>
              <w:left w:val="nil"/>
              <w:bottom w:val="nil"/>
              <w:right w:val="nil"/>
            </w:tcBorders>
          </w:tcPr>
          <w:p w:rsidR="00FB3C52" w:rsidRDefault="00FB3C52">
            <w:pPr>
              <w:pStyle w:val="ConsPlusNormal"/>
              <w:jc w:val="right"/>
            </w:pPr>
            <w:r>
              <w:t>8,8</w:t>
            </w:r>
          </w:p>
        </w:tc>
        <w:tc>
          <w:tcPr>
            <w:tcW w:w="1020" w:type="dxa"/>
            <w:tcBorders>
              <w:top w:val="nil"/>
              <w:left w:val="nil"/>
              <w:bottom w:val="nil"/>
              <w:right w:val="nil"/>
            </w:tcBorders>
          </w:tcPr>
          <w:p w:rsidR="00FB3C52" w:rsidRDefault="00FB3C52">
            <w:pPr>
              <w:pStyle w:val="ConsPlusNormal"/>
              <w:jc w:val="right"/>
            </w:pPr>
            <w:r>
              <w:t>8,1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4.</w:t>
            </w:r>
          </w:p>
        </w:tc>
        <w:tc>
          <w:tcPr>
            <w:tcW w:w="2211" w:type="dxa"/>
            <w:tcBorders>
              <w:top w:val="nil"/>
              <w:left w:val="nil"/>
              <w:bottom w:val="nil"/>
              <w:right w:val="nil"/>
            </w:tcBorders>
          </w:tcPr>
          <w:p w:rsidR="00FB3C52" w:rsidRDefault="00FB3C52">
            <w:pPr>
              <w:pStyle w:val="ConsPlusNormal"/>
            </w:pPr>
            <w:r>
              <w:t>Рак желудка</w:t>
            </w:r>
          </w:p>
        </w:tc>
        <w:tc>
          <w:tcPr>
            <w:tcW w:w="869" w:type="dxa"/>
            <w:tcBorders>
              <w:top w:val="nil"/>
              <w:left w:val="nil"/>
              <w:bottom w:val="nil"/>
              <w:right w:val="nil"/>
            </w:tcBorders>
          </w:tcPr>
          <w:p w:rsidR="00FB3C52" w:rsidRDefault="00FB3C52">
            <w:pPr>
              <w:pStyle w:val="ConsPlusNormal"/>
              <w:jc w:val="right"/>
            </w:pPr>
            <w:r>
              <w:t>9,7</w:t>
            </w:r>
          </w:p>
        </w:tc>
        <w:tc>
          <w:tcPr>
            <w:tcW w:w="874" w:type="dxa"/>
            <w:tcBorders>
              <w:top w:val="nil"/>
              <w:left w:val="nil"/>
              <w:bottom w:val="nil"/>
              <w:right w:val="nil"/>
            </w:tcBorders>
          </w:tcPr>
          <w:p w:rsidR="00FB3C52" w:rsidRDefault="00FB3C52">
            <w:pPr>
              <w:pStyle w:val="ConsPlusNormal"/>
              <w:jc w:val="right"/>
            </w:pPr>
            <w:r>
              <w:t>11,4</w:t>
            </w:r>
          </w:p>
        </w:tc>
        <w:tc>
          <w:tcPr>
            <w:tcW w:w="878" w:type="dxa"/>
            <w:tcBorders>
              <w:top w:val="nil"/>
              <w:left w:val="nil"/>
              <w:bottom w:val="nil"/>
              <w:right w:val="nil"/>
            </w:tcBorders>
          </w:tcPr>
          <w:p w:rsidR="00FB3C52" w:rsidRDefault="00FB3C52">
            <w:pPr>
              <w:pStyle w:val="ConsPlusNormal"/>
              <w:jc w:val="right"/>
            </w:pPr>
            <w:r>
              <w:t>10,0</w:t>
            </w:r>
          </w:p>
        </w:tc>
        <w:tc>
          <w:tcPr>
            <w:tcW w:w="874" w:type="dxa"/>
            <w:tcBorders>
              <w:top w:val="nil"/>
              <w:left w:val="nil"/>
              <w:bottom w:val="nil"/>
              <w:right w:val="nil"/>
            </w:tcBorders>
          </w:tcPr>
          <w:p w:rsidR="00FB3C52" w:rsidRDefault="00FB3C52">
            <w:pPr>
              <w:pStyle w:val="ConsPlusNormal"/>
              <w:jc w:val="right"/>
            </w:pPr>
            <w:r>
              <w:t>9,4</w:t>
            </w:r>
          </w:p>
        </w:tc>
        <w:tc>
          <w:tcPr>
            <w:tcW w:w="874" w:type="dxa"/>
            <w:tcBorders>
              <w:top w:val="nil"/>
              <w:left w:val="nil"/>
              <w:bottom w:val="nil"/>
              <w:right w:val="nil"/>
            </w:tcBorders>
          </w:tcPr>
          <w:p w:rsidR="00FB3C52" w:rsidRDefault="00FB3C52">
            <w:pPr>
              <w:pStyle w:val="ConsPlusNormal"/>
              <w:jc w:val="right"/>
            </w:pPr>
            <w:r>
              <w:t>9,4</w:t>
            </w:r>
          </w:p>
        </w:tc>
        <w:tc>
          <w:tcPr>
            <w:tcW w:w="874" w:type="dxa"/>
            <w:tcBorders>
              <w:top w:val="nil"/>
              <w:left w:val="nil"/>
              <w:bottom w:val="nil"/>
              <w:right w:val="nil"/>
            </w:tcBorders>
          </w:tcPr>
          <w:p w:rsidR="00FB3C52" w:rsidRDefault="00FB3C52">
            <w:pPr>
              <w:pStyle w:val="ConsPlusNormal"/>
              <w:jc w:val="right"/>
            </w:pPr>
            <w:r>
              <w:t>8,0</w:t>
            </w:r>
          </w:p>
        </w:tc>
        <w:tc>
          <w:tcPr>
            <w:tcW w:w="869" w:type="dxa"/>
            <w:tcBorders>
              <w:top w:val="nil"/>
              <w:left w:val="nil"/>
              <w:bottom w:val="nil"/>
              <w:right w:val="nil"/>
            </w:tcBorders>
          </w:tcPr>
          <w:p w:rsidR="00FB3C52" w:rsidRDefault="00FB3C52">
            <w:pPr>
              <w:pStyle w:val="ConsPlusNormal"/>
              <w:jc w:val="right"/>
            </w:pPr>
            <w:r>
              <w:t>9,4</w:t>
            </w:r>
          </w:p>
        </w:tc>
        <w:tc>
          <w:tcPr>
            <w:tcW w:w="878" w:type="dxa"/>
            <w:tcBorders>
              <w:top w:val="nil"/>
              <w:left w:val="nil"/>
              <w:bottom w:val="nil"/>
              <w:right w:val="nil"/>
            </w:tcBorders>
          </w:tcPr>
          <w:p w:rsidR="00FB3C52" w:rsidRDefault="00FB3C52">
            <w:pPr>
              <w:pStyle w:val="ConsPlusNormal"/>
              <w:jc w:val="right"/>
            </w:pPr>
            <w:r>
              <w:t>7,4</w:t>
            </w:r>
          </w:p>
        </w:tc>
        <w:tc>
          <w:tcPr>
            <w:tcW w:w="874" w:type="dxa"/>
            <w:tcBorders>
              <w:top w:val="nil"/>
              <w:left w:val="nil"/>
              <w:bottom w:val="nil"/>
              <w:right w:val="nil"/>
            </w:tcBorders>
          </w:tcPr>
          <w:p w:rsidR="00FB3C52" w:rsidRDefault="00FB3C52">
            <w:pPr>
              <w:pStyle w:val="ConsPlusNormal"/>
              <w:jc w:val="right"/>
            </w:pPr>
            <w:r>
              <w:t>8,1</w:t>
            </w:r>
          </w:p>
        </w:tc>
        <w:tc>
          <w:tcPr>
            <w:tcW w:w="874" w:type="dxa"/>
            <w:tcBorders>
              <w:top w:val="nil"/>
              <w:left w:val="nil"/>
              <w:bottom w:val="nil"/>
              <w:right w:val="nil"/>
            </w:tcBorders>
          </w:tcPr>
          <w:p w:rsidR="00FB3C52" w:rsidRDefault="00FB3C52">
            <w:pPr>
              <w:pStyle w:val="ConsPlusNormal"/>
              <w:jc w:val="right"/>
            </w:pPr>
            <w:r>
              <w:t>7,6</w:t>
            </w:r>
          </w:p>
        </w:tc>
        <w:tc>
          <w:tcPr>
            <w:tcW w:w="878" w:type="dxa"/>
            <w:tcBorders>
              <w:top w:val="nil"/>
              <w:left w:val="nil"/>
              <w:bottom w:val="nil"/>
              <w:right w:val="nil"/>
            </w:tcBorders>
          </w:tcPr>
          <w:p w:rsidR="00FB3C52" w:rsidRDefault="00FB3C52">
            <w:pPr>
              <w:pStyle w:val="ConsPlusNormal"/>
              <w:jc w:val="right"/>
            </w:pPr>
            <w:r>
              <w:t>7,4</w:t>
            </w:r>
          </w:p>
        </w:tc>
        <w:tc>
          <w:tcPr>
            <w:tcW w:w="1020" w:type="dxa"/>
            <w:tcBorders>
              <w:top w:val="nil"/>
              <w:left w:val="nil"/>
              <w:bottom w:val="nil"/>
              <w:right w:val="nil"/>
            </w:tcBorders>
          </w:tcPr>
          <w:p w:rsidR="00FB3C52" w:rsidRDefault="00FB3C52">
            <w:pPr>
              <w:pStyle w:val="ConsPlusNormal"/>
              <w:jc w:val="right"/>
            </w:pPr>
            <w:r>
              <w:t>9,5</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5.</w:t>
            </w:r>
          </w:p>
        </w:tc>
        <w:tc>
          <w:tcPr>
            <w:tcW w:w="2211" w:type="dxa"/>
            <w:tcBorders>
              <w:top w:val="nil"/>
              <w:left w:val="nil"/>
              <w:bottom w:val="nil"/>
              <w:right w:val="nil"/>
            </w:tcBorders>
          </w:tcPr>
          <w:p w:rsidR="00FB3C52" w:rsidRDefault="00FB3C52">
            <w:pPr>
              <w:pStyle w:val="ConsPlusNormal"/>
            </w:pPr>
            <w:r>
              <w:t>Рак ободочной кишки</w:t>
            </w:r>
          </w:p>
        </w:tc>
        <w:tc>
          <w:tcPr>
            <w:tcW w:w="869" w:type="dxa"/>
            <w:tcBorders>
              <w:top w:val="nil"/>
              <w:left w:val="nil"/>
              <w:bottom w:val="nil"/>
              <w:right w:val="nil"/>
            </w:tcBorders>
          </w:tcPr>
          <w:p w:rsidR="00FB3C52" w:rsidRDefault="00FB3C52">
            <w:pPr>
              <w:pStyle w:val="ConsPlusNormal"/>
              <w:jc w:val="right"/>
            </w:pPr>
            <w:r>
              <w:t>7,7</w:t>
            </w:r>
          </w:p>
        </w:tc>
        <w:tc>
          <w:tcPr>
            <w:tcW w:w="874" w:type="dxa"/>
            <w:tcBorders>
              <w:top w:val="nil"/>
              <w:left w:val="nil"/>
              <w:bottom w:val="nil"/>
              <w:right w:val="nil"/>
            </w:tcBorders>
          </w:tcPr>
          <w:p w:rsidR="00FB3C52" w:rsidRDefault="00FB3C52">
            <w:pPr>
              <w:pStyle w:val="ConsPlusNormal"/>
              <w:jc w:val="right"/>
            </w:pPr>
            <w:r>
              <w:t>7,2</w:t>
            </w:r>
          </w:p>
        </w:tc>
        <w:tc>
          <w:tcPr>
            <w:tcW w:w="878" w:type="dxa"/>
            <w:tcBorders>
              <w:top w:val="nil"/>
              <w:left w:val="nil"/>
              <w:bottom w:val="nil"/>
              <w:right w:val="nil"/>
            </w:tcBorders>
          </w:tcPr>
          <w:p w:rsidR="00FB3C52" w:rsidRDefault="00FB3C52">
            <w:pPr>
              <w:pStyle w:val="ConsPlusNormal"/>
              <w:jc w:val="right"/>
            </w:pPr>
            <w:r>
              <w:t>7,3</w:t>
            </w:r>
          </w:p>
        </w:tc>
        <w:tc>
          <w:tcPr>
            <w:tcW w:w="874" w:type="dxa"/>
            <w:tcBorders>
              <w:top w:val="nil"/>
              <w:left w:val="nil"/>
              <w:bottom w:val="nil"/>
              <w:right w:val="nil"/>
            </w:tcBorders>
          </w:tcPr>
          <w:p w:rsidR="00FB3C52" w:rsidRDefault="00FB3C52">
            <w:pPr>
              <w:pStyle w:val="ConsPlusNormal"/>
              <w:jc w:val="right"/>
            </w:pPr>
            <w:r>
              <w:t>7,0</w:t>
            </w:r>
          </w:p>
        </w:tc>
        <w:tc>
          <w:tcPr>
            <w:tcW w:w="874" w:type="dxa"/>
            <w:tcBorders>
              <w:top w:val="nil"/>
              <w:left w:val="nil"/>
              <w:bottom w:val="nil"/>
              <w:right w:val="nil"/>
            </w:tcBorders>
          </w:tcPr>
          <w:p w:rsidR="00FB3C52" w:rsidRDefault="00FB3C52">
            <w:pPr>
              <w:pStyle w:val="ConsPlusNormal"/>
              <w:jc w:val="right"/>
            </w:pPr>
            <w:r>
              <w:t>6,7</w:t>
            </w:r>
          </w:p>
        </w:tc>
        <w:tc>
          <w:tcPr>
            <w:tcW w:w="874" w:type="dxa"/>
            <w:tcBorders>
              <w:top w:val="nil"/>
              <w:left w:val="nil"/>
              <w:bottom w:val="nil"/>
              <w:right w:val="nil"/>
            </w:tcBorders>
          </w:tcPr>
          <w:p w:rsidR="00FB3C52" w:rsidRDefault="00FB3C52">
            <w:pPr>
              <w:pStyle w:val="ConsPlusNormal"/>
              <w:jc w:val="right"/>
            </w:pPr>
            <w:r>
              <w:t>6,8</w:t>
            </w:r>
          </w:p>
        </w:tc>
        <w:tc>
          <w:tcPr>
            <w:tcW w:w="869" w:type="dxa"/>
            <w:tcBorders>
              <w:top w:val="nil"/>
              <w:left w:val="nil"/>
              <w:bottom w:val="nil"/>
              <w:right w:val="nil"/>
            </w:tcBorders>
          </w:tcPr>
          <w:p w:rsidR="00FB3C52" w:rsidRDefault="00FB3C52">
            <w:pPr>
              <w:pStyle w:val="ConsPlusNormal"/>
              <w:jc w:val="right"/>
            </w:pPr>
            <w:r>
              <w:t>6,9</w:t>
            </w:r>
          </w:p>
        </w:tc>
        <w:tc>
          <w:tcPr>
            <w:tcW w:w="878" w:type="dxa"/>
            <w:tcBorders>
              <w:top w:val="nil"/>
              <w:left w:val="nil"/>
              <w:bottom w:val="nil"/>
              <w:right w:val="nil"/>
            </w:tcBorders>
          </w:tcPr>
          <w:p w:rsidR="00FB3C52" w:rsidRDefault="00FB3C52">
            <w:pPr>
              <w:pStyle w:val="ConsPlusNormal"/>
              <w:jc w:val="right"/>
            </w:pPr>
            <w:r>
              <w:t>6,2</w:t>
            </w:r>
          </w:p>
        </w:tc>
        <w:tc>
          <w:tcPr>
            <w:tcW w:w="874" w:type="dxa"/>
            <w:tcBorders>
              <w:top w:val="nil"/>
              <w:left w:val="nil"/>
              <w:bottom w:val="nil"/>
              <w:right w:val="nil"/>
            </w:tcBorders>
          </w:tcPr>
          <w:p w:rsidR="00FB3C52" w:rsidRDefault="00FB3C52">
            <w:pPr>
              <w:pStyle w:val="ConsPlusNormal"/>
              <w:jc w:val="right"/>
            </w:pPr>
            <w:r>
              <w:t>6,2</w:t>
            </w:r>
          </w:p>
        </w:tc>
        <w:tc>
          <w:tcPr>
            <w:tcW w:w="874" w:type="dxa"/>
            <w:tcBorders>
              <w:top w:val="nil"/>
              <w:left w:val="nil"/>
              <w:bottom w:val="nil"/>
              <w:right w:val="nil"/>
            </w:tcBorders>
          </w:tcPr>
          <w:p w:rsidR="00FB3C52" w:rsidRDefault="00FB3C52">
            <w:pPr>
              <w:pStyle w:val="ConsPlusNormal"/>
              <w:jc w:val="right"/>
            </w:pPr>
            <w:r>
              <w:t>5,7</w:t>
            </w:r>
          </w:p>
        </w:tc>
        <w:tc>
          <w:tcPr>
            <w:tcW w:w="878" w:type="dxa"/>
            <w:tcBorders>
              <w:top w:val="nil"/>
              <w:left w:val="nil"/>
              <w:bottom w:val="nil"/>
              <w:right w:val="nil"/>
            </w:tcBorders>
          </w:tcPr>
          <w:p w:rsidR="00FB3C52" w:rsidRDefault="00FB3C52">
            <w:pPr>
              <w:pStyle w:val="ConsPlusNormal"/>
              <w:jc w:val="right"/>
            </w:pPr>
            <w:r>
              <w:t>7,2</w:t>
            </w:r>
          </w:p>
        </w:tc>
        <w:tc>
          <w:tcPr>
            <w:tcW w:w="1020" w:type="dxa"/>
            <w:tcBorders>
              <w:top w:val="nil"/>
              <w:left w:val="nil"/>
              <w:bottom w:val="nil"/>
              <w:right w:val="nil"/>
            </w:tcBorders>
          </w:tcPr>
          <w:p w:rsidR="00FB3C52" w:rsidRDefault="00FB3C52">
            <w:pPr>
              <w:pStyle w:val="ConsPlusNormal"/>
              <w:jc w:val="right"/>
            </w:pPr>
            <w:r>
              <w:t>7,7</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6.</w:t>
            </w:r>
          </w:p>
        </w:tc>
        <w:tc>
          <w:tcPr>
            <w:tcW w:w="2211"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869" w:type="dxa"/>
            <w:tcBorders>
              <w:top w:val="nil"/>
              <w:left w:val="nil"/>
              <w:bottom w:val="nil"/>
              <w:right w:val="nil"/>
            </w:tcBorders>
          </w:tcPr>
          <w:p w:rsidR="00FB3C52" w:rsidRDefault="00FB3C52">
            <w:pPr>
              <w:pStyle w:val="ConsPlusNormal"/>
              <w:jc w:val="right"/>
            </w:pPr>
            <w:r>
              <w:t>6,2</w:t>
            </w:r>
          </w:p>
        </w:tc>
        <w:tc>
          <w:tcPr>
            <w:tcW w:w="874" w:type="dxa"/>
            <w:tcBorders>
              <w:top w:val="nil"/>
              <w:left w:val="nil"/>
              <w:bottom w:val="nil"/>
              <w:right w:val="nil"/>
            </w:tcBorders>
          </w:tcPr>
          <w:p w:rsidR="00FB3C52" w:rsidRDefault="00FB3C52">
            <w:pPr>
              <w:pStyle w:val="ConsPlusNormal"/>
              <w:jc w:val="right"/>
            </w:pPr>
            <w:r>
              <w:t>5,7</w:t>
            </w:r>
          </w:p>
        </w:tc>
        <w:tc>
          <w:tcPr>
            <w:tcW w:w="878" w:type="dxa"/>
            <w:tcBorders>
              <w:top w:val="nil"/>
              <w:left w:val="nil"/>
              <w:bottom w:val="nil"/>
              <w:right w:val="nil"/>
            </w:tcBorders>
          </w:tcPr>
          <w:p w:rsidR="00FB3C52" w:rsidRDefault="00FB3C52">
            <w:pPr>
              <w:pStyle w:val="ConsPlusNormal"/>
              <w:jc w:val="right"/>
            </w:pPr>
            <w:r>
              <w:t>6,0</w:t>
            </w:r>
          </w:p>
        </w:tc>
        <w:tc>
          <w:tcPr>
            <w:tcW w:w="874" w:type="dxa"/>
            <w:tcBorders>
              <w:top w:val="nil"/>
              <w:left w:val="nil"/>
              <w:bottom w:val="nil"/>
              <w:right w:val="nil"/>
            </w:tcBorders>
          </w:tcPr>
          <w:p w:rsidR="00FB3C52" w:rsidRDefault="00FB3C52">
            <w:pPr>
              <w:pStyle w:val="ConsPlusNormal"/>
              <w:jc w:val="right"/>
            </w:pPr>
            <w:r>
              <w:t>6,6</w:t>
            </w:r>
          </w:p>
        </w:tc>
        <w:tc>
          <w:tcPr>
            <w:tcW w:w="874" w:type="dxa"/>
            <w:tcBorders>
              <w:top w:val="nil"/>
              <w:left w:val="nil"/>
              <w:bottom w:val="nil"/>
              <w:right w:val="nil"/>
            </w:tcBorders>
          </w:tcPr>
          <w:p w:rsidR="00FB3C52" w:rsidRDefault="00FB3C52">
            <w:pPr>
              <w:pStyle w:val="ConsPlusNormal"/>
              <w:jc w:val="right"/>
            </w:pPr>
            <w:r>
              <w:t>5,7</w:t>
            </w:r>
          </w:p>
        </w:tc>
        <w:tc>
          <w:tcPr>
            <w:tcW w:w="874" w:type="dxa"/>
            <w:tcBorders>
              <w:top w:val="nil"/>
              <w:left w:val="nil"/>
              <w:bottom w:val="nil"/>
              <w:right w:val="nil"/>
            </w:tcBorders>
          </w:tcPr>
          <w:p w:rsidR="00FB3C52" w:rsidRDefault="00FB3C52">
            <w:pPr>
              <w:pStyle w:val="ConsPlusNormal"/>
              <w:jc w:val="right"/>
            </w:pPr>
            <w:r>
              <w:t>6,1</w:t>
            </w:r>
          </w:p>
        </w:tc>
        <w:tc>
          <w:tcPr>
            <w:tcW w:w="869" w:type="dxa"/>
            <w:tcBorders>
              <w:top w:val="nil"/>
              <w:left w:val="nil"/>
              <w:bottom w:val="nil"/>
              <w:right w:val="nil"/>
            </w:tcBorders>
          </w:tcPr>
          <w:p w:rsidR="00FB3C52" w:rsidRDefault="00FB3C52">
            <w:pPr>
              <w:pStyle w:val="ConsPlusNormal"/>
              <w:jc w:val="right"/>
            </w:pPr>
            <w:r>
              <w:t>5,9</w:t>
            </w:r>
          </w:p>
        </w:tc>
        <w:tc>
          <w:tcPr>
            <w:tcW w:w="878" w:type="dxa"/>
            <w:tcBorders>
              <w:top w:val="nil"/>
              <w:left w:val="nil"/>
              <w:bottom w:val="nil"/>
              <w:right w:val="nil"/>
            </w:tcBorders>
          </w:tcPr>
          <w:p w:rsidR="00FB3C52" w:rsidRDefault="00FB3C52">
            <w:pPr>
              <w:pStyle w:val="ConsPlusNormal"/>
              <w:jc w:val="right"/>
            </w:pPr>
            <w:r>
              <w:t>4,9</w:t>
            </w:r>
          </w:p>
        </w:tc>
        <w:tc>
          <w:tcPr>
            <w:tcW w:w="874" w:type="dxa"/>
            <w:tcBorders>
              <w:top w:val="nil"/>
              <w:left w:val="nil"/>
              <w:bottom w:val="nil"/>
              <w:right w:val="nil"/>
            </w:tcBorders>
          </w:tcPr>
          <w:p w:rsidR="00FB3C52" w:rsidRDefault="00FB3C52">
            <w:pPr>
              <w:pStyle w:val="ConsPlusNormal"/>
              <w:jc w:val="right"/>
            </w:pPr>
            <w:r>
              <w:t>5,5</w:t>
            </w:r>
          </w:p>
        </w:tc>
        <w:tc>
          <w:tcPr>
            <w:tcW w:w="874" w:type="dxa"/>
            <w:tcBorders>
              <w:top w:val="nil"/>
              <w:left w:val="nil"/>
              <w:bottom w:val="nil"/>
              <w:right w:val="nil"/>
            </w:tcBorders>
          </w:tcPr>
          <w:p w:rsidR="00FB3C52" w:rsidRDefault="00FB3C52">
            <w:pPr>
              <w:pStyle w:val="ConsPlusNormal"/>
              <w:jc w:val="right"/>
            </w:pPr>
            <w:r>
              <w:t>5,7</w:t>
            </w:r>
          </w:p>
        </w:tc>
        <w:tc>
          <w:tcPr>
            <w:tcW w:w="878" w:type="dxa"/>
            <w:tcBorders>
              <w:top w:val="nil"/>
              <w:left w:val="nil"/>
              <w:bottom w:val="nil"/>
              <w:right w:val="nil"/>
            </w:tcBorders>
          </w:tcPr>
          <w:p w:rsidR="00FB3C52" w:rsidRDefault="00FB3C52">
            <w:pPr>
              <w:pStyle w:val="ConsPlusNormal"/>
              <w:jc w:val="right"/>
            </w:pPr>
            <w:r>
              <w:t>5,8</w:t>
            </w:r>
          </w:p>
        </w:tc>
        <w:tc>
          <w:tcPr>
            <w:tcW w:w="1020" w:type="dxa"/>
            <w:tcBorders>
              <w:top w:val="nil"/>
              <w:left w:val="nil"/>
              <w:bottom w:val="nil"/>
              <w:right w:val="nil"/>
            </w:tcBorders>
          </w:tcPr>
          <w:p w:rsidR="00FB3C52" w:rsidRDefault="00FB3C52">
            <w:pPr>
              <w:pStyle w:val="ConsPlusNormal"/>
              <w:jc w:val="right"/>
            </w:pPr>
            <w:r>
              <w:t>6,4</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7.</w:t>
            </w:r>
          </w:p>
        </w:tc>
        <w:tc>
          <w:tcPr>
            <w:tcW w:w="2211"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869" w:type="dxa"/>
            <w:tcBorders>
              <w:top w:val="nil"/>
              <w:left w:val="nil"/>
              <w:bottom w:val="nil"/>
              <w:right w:val="nil"/>
            </w:tcBorders>
          </w:tcPr>
          <w:p w:rsidR="00FB3C52" w:rsidRDefault="00FB3C52">
            <w:pPr>
              <w:pStyle w:val="ConsPlusNormal"/>
              <w:jc w:val="right"/>
            </w:pPr>
            <w:r>
              <w:t>5,3</w:t>
            </w:r>
          </w:p>
        </w:tc>
        <w:tc>
          <w:tcPr>
            <w:tcW w:w="874" w:type="dxa"/>
            <w:tcBorders>
              <w:top w:val="nil"/>
              <w:left w:val="nil"/>
              <w:bottom w:val="nil"/>
              <w:right w:val="nil"/>
            </w:tcBorders>
          </w:tcPr>
          <w:p w:rsidR="00FB3C52" w:rsidRDefault="00FB3C52">
            <w:pPr>
              <w:pStyle w:val="ConsPlusNormal"/>
              <w:jc w:val="right"/>
            </w:pPr>
            <w:r>
              <w:t>6,1</w:t>
            </w:r>
          </w:p>
        </w:tc>
        <w:tc>
          <w:tcPr>
            <w:tcW w:w="878" w:type="dxa"/>
            <w:tcBorders>
              <w:top w:val="nil"/>
              <w:left w:val="nil"/>
              <w:bottom w:val="nil"/>
              <w:right w:val="nil"/>
            </w:tcBorders>
          </w:tcPr>
          <w:p w:rsidR="00FB3C52" w:rsidRDefault="00FB3C52">
            <w:pPr>
              <w:pStyle w:val="ConsPlusNormal"/>
              <w:jc w:val="right"/>
            </w:pPr>
            <w:r>
              <w:t>5,9</w:t>
            </w:r>
          </w:p>
        </w:tc>
        <w:tc>
          <w:tcPr>
            <w:tcW w:w="874" w:type="dxa"/>
            <w:tcBorders>
              <w:top w:val="nil"/>
              <w:left w:val="nil"/>
              <w:bottom w:val="nil"/>
              <w:right w:val="nil"/>
            </w:tcBorders>
          </w:tcPr>
          <w:p w:rsidR="00FB3C52" w:rsidRDefault="00FB3C52">
            <w:pPr>
              <w:pStyle w:val="ConsPlusNormal"/>
              <w:jc w:val="right"/>
            </w:pPr>
            <w:r>
              <w:t>5,2</w:t>
            </w:r>
          </w:p>
        </w:tc>
        <w:tc>
          <w:tcPr>
            <w:tcW w:w="874" w:type="dxa"/>
            <w:tcBorders>
              <w:top w:val="nil"/>
              <w:left w:val="nil"/>
              <w:bottom w:val="nil"/>
              <w:right w:val="nil"/>
            </w:tcBorders>
          </w:tcPr>
          <w:p w:rsidR="00FB3C52" w:rsidRDefault="00FB3C52">
            <w:pPr>
              <w:pStyle w:val="ConsPlusNormal"/>
              <w:jc w:val="right"/>
            </w:pPr>
            <w:r>
              <w:t>4,9</w:t>
            </w:r>
          </w:p>
        </w:tc>
        <w:tc>
          <w:tcPr>
            <w:tcW w:w="874" w:type="dxa"/>
            <w:tcBorders>
              <w:top w:val="nil"/>
              <w:left w:val="nil"/>
              <w:bottom w:val="nil"/>
              <w:right w:val="nil"/>
            </w:tcBorders>
          </w:tcPr>
          <w:p w:rsidR="00FB3C52" w:rsidRDefault="00FB3C52">
            <w:pPr>
              <w:pStyle w:val="ConsPlusNormal"/>
              <w:jc w:val="right"/>
            </w:pPr>
            <w:r>
              <w:t>4,9</w:t>
            </w:r>
          </w:p>
        </w:tc>
        <w:tc>
          <w:tcPr>
            <w:tcW w:w="869" w:type="dxa"/>
            <w:tcBorders>
              <w:top w:val="nil"/>
              <w:left w:val="nil"/>
              <w:bottom w:val="nil"/>
              <w:right w:val="nil"/>
            </w:tcBorders>
          </w:tcPr>
          <w:p w:rsidR="00FB3C52" w:rsidRDefault="00FB3C52">
            <w:pPr>
              <w:pStyle w:val="ConsPlusNormal"/>
              <w:jc w:val="right"/>
            </w:pPr>
            <w:r>
              <w:t>5,6</w:t>
            </w:r>
          </w:p>
        </w:tc>
        <w:tc>
          <w:tcPr>
            <w:tcW w:w="878" w:type="dxa"/>
            <w:tcBorders>
              <w:top w:val="nil"/>
              <w:left w:val="nil"/>
              <w:bottom w:val="nil"/>
              <w:right w:val="nil"/>
            </w:tcBorders>
          </w:tcPr>
          <w:p w:rsidR="00FB3C52" w:rsidRDefault="00FB3C52">
            <w:pPr>
              <w:pStyle w:val="ConsPlusNormal"/>
              <w:jc w:val="right"/>
            </w:pPr>
            <w:r>
              <w:t>5,2</w:t>
            </w:r>
          </w:p>
        </w:tc>
        <w:tc>
          <w:tcPr>
            <w:tcW w:w="874" w:type="dxa"/>
            <w:tcBorders>
              <w:top w:val="nil"/>
              <w:left w:val="nil"/>
              <w:bottom w:val="nil"/>
              <w:right w:val="nil"/>
            </w:tcBorders>
          </w:tcPr>
          <w:p w:rsidR="00FB3C52" w:rsidRDefault="00FB3C52">
            <w:pPr>
              <w:pStyle w:val="ConsPlusNormal"/>
              <w:jc w:val="right"/>
            </w:pPr>
            <w:r>
              <w:t>5,3</w:t>
            </w:r>
          </w:p>
        </w:tc>
        <w:tc>
          <w:tcPr>
            <w:tcW w:w="874" w:type="dxa"/>
            <w:tcBorders>
              <w:top w:val="nil"/>
              <w:left w:val="nil"/>
              <w:bottom w:val="nil"/>
              <w:right w:val="nil"/>
            </w:tcBorders>
          </w:tcPr>
          <w:p w:rsidR="00FB3C52" w:rsidRDefault="00FB3C52">
            <w:pPr>
              <w:pStyle w:val="ConsPlusNormal"/>
              <w:jc w:val="right"/>
            </w:pPr>
            <w:r>
              <w:t>5,6</w:t>
            </w:r>
          </w:p>
        </w:tc>
        <w:tc>
          <w:tcPr>
            <w:tcW w:w="878" w:type="dxa"/>
            <w:tcBorders>
              <w:top w:val="nil"/>
              <w:left w:val="nil"/>
              <w:bottom w:val="nil"/>
              <w:right w:val="nil"/>
            </w:tcBorders>
          </w:tcPr>
          <w:p w:rsidR="00FB3C52" w:rsidRDefault="00FB3C52">
            <w:pPr>
              <w:pStyle w:val="ConsPlusNormal"/>
              <w:jc w:val="right"/>
            </w:pPr>
            <w:r>
              <w:t>5,4</w:t>
            </w:r>
          </w:p>
        </w:tc>
        <w:tc>
          <w:tcPr>
            <w:tcW w:w="1020" w:type="dxa"/>
            <w:tcBorders>
              <w:top w:val="nil"/>
              <w:left w:val="nil"/>
              <w:bottom w:val="nil"/>
              <w:right w:val="nil"/>
            </w:tcBorders>
          </w:tcPr>
          <w:p w:rsidR="00FB3C52" w:rsidRDefault="00FB3C52">
            <w:pPr>
              <w:pStyle w:val="ConsPlusNormal"/>
              <w:jc w:val="right"/>
            </w:pPr>
            <w:r>
              <w:t>5,6</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8.</w:t>
            </w:r>
          </w:p>
        </w:tc>
        <w:tc>
          <w:tcPr>
            <w:tcW w:w="2211" w:type="dxa"/>
            <w:tcBorders>
              <w:top w:val="nil"/>
              <w:left w:val="nil"/>
              <w:bottom w:val="nil"/>
              <w:right w:val="nil"/>
            </w:tcBorders>
          </w:tcPr>
          <w:p w:rsidR="00FB3C52" w:rsidRDefault="00FB3C52">
            <w:pPr>
              <w:pStyle w:val="ConsPlusNormal"/>
            </w:pPr>
            <w:r>
              <w:t>Рак поджелудочной железы</w:t>
            </w:r>
          </w:p>
        </w:tc>
        <w:tc>
          <w:tcPr>
            <w:tcW w:w="869" w:type="dxa"/>
            <w:tcBorders>
              <w:top w:val="nil"/>
              <w:left w:val="nil"/>
              <w:bottom w:val="nil"/>
              <w:right w:val="nil"/>
            </w:tcBorders>
          </w:tcPr>
          <w:p w:rsidR="00FB3C52" w:rsidRDefault="00FB3C52">
            <w:pPr>
              <w:pStyle w:val="ConsPlusNormal"/>
              <w:jc w:val="right"/>
            </w:pPr>
            <w:r>
              <w:t>4,9</w:t>
            </w:r>
          </w:p>
        </w:tc>
        <w:tc>
          <w:tcPr>
            <w:tcW w:w="874" w:type="dxa"/>
            <w:tcBorders>
              <w:top w:val="nil"/>
              <w:left w:val="nil"/>
              <w:bottom w:val="nil"/>
              <w:right w:val="nil"/>
            </w:tcBorders>
          </w:tcPr>
          <w:p w:rsidR="00FB3C52" w:rsidRDefault="00FB3C52">
            <w:pPr>
              <w:pStyle w:val="ConsPlusNormal"/>
              <w:jc w:val="right"/>
            </w:pPr>
            <w:r>
              <w:t>5,2</w:t>
            </w:r>
          </w:p>
        </w:tc>
        <w:tc>
          <w:tcPr>
            <w:tcW w:w="878" w:type="dxa"/>
            <w:tcBorders>
              <w:top w:val="nil"/>
              <w:left w:val="nil"/>
              <w:bottom w:val="nil"/>
              <w:right w:val="nil"/>
            </w:tcBorders>
          </w:tcPr>
          <w:p w:rsidR="00FB3C52" w:rsidRDefault="00FB3C52">
            <w:pPr>
              <w:pStyle w:val="ConsPlusNormal"/>
              <w:jc w:val="right"/>
            </w:pPr>
            <w:r>
              <w:t>6,2</w:t>
            </w:r>
          </w:p>
        </w:tc>
        <w:tc>
          <w:tcPr>
            <w:tcW w:w="874" w:type="dxa"/>
            <w:tcBorders>
              <w:top w:val="nil"/>
              <w:left w:val="nil"/>
              <w:bottom w:val="nil"/>
              <w:right w:val="nil"/>
            </w:tcBorders>
          </w:tcPr>
          <w:p w:rsidR="00FB3C52" w:rsidRDefault="00FB3C52">
            <w:pPr>
              <w:pStyle w:val="ConsPlusNormal"/>
              <w:jc w:val="right"/>
            </w:pPr>
            <w:r>
              <w:t>5,6</w:t>
            </w:r>
          </w:p>
        </w:tc>
        <w:tc>
          <w:tcPr>
            <w:tcW w:w="874" w:type="dxa"/>
            <w:tcBorders>
              <w:top w:val="nil"/>
              <w:left w:val="nil"/>
              <w:bottom w:val="nil"/>
              <w:right w:val="nil"/>
            </w:tcBorders>
          </w:tcPr>
          <w:p w:rsidR="00FB3C52" w:rsidRDefault="00FB3C52">
            <w:pPr>
              <w:pStyle w:val="ConsPlusNormal"/>
              <w:jc w:val="right"/>
            </w:pPr>
            <w:r>
              <w:t>5,9</w:t>
            </w:r>
          </w:p>
        </w:tc>
        <w:tc>
          <w:tcPr>
            <w:tcW w:w="874" w:type="dxa"/>
            <w:tcBorders>
              <w:top w:val="nil"/>
              <w:left w:val="nil"/>
              <w:bottom w:val="nil"/>
              <w:right w:val="nil"/>
            </w:tcBorders>
          </w:tcPr>
          <w:p w:rsidR="00FB3C52" w:rsidRDefault="00FB3C52">
            <w:pPr>
              <w:pStyle w:val="ConsPlusNormal"/>
              <w:jc w:val="right"/>
            </w:pPr>
            <w:r>
              <w:t>4,9</w:t>
            </w:r>
          </w:p>
        </w:tc>
        <w:tc>
          <w:tcPr>
            <w:tcW w:w="869" w:type="dxa"/>
            <w:tcBorders>
              <w:top w:val="nil"/>
              <w:left w:val="nil"/>
              <w:bottom w:val="nil"/>
              <w:right w:val="nil"/>
            </w:tcBorders>
          </w:tcPr>
          <w:p w:rsidR="00FB3C52" w:rsidRDefault="00FB3C52">
            <w:pPr>
              <w:pStyle w:val="ConsPlusNormal"/>
              <w:jc w:val="right"/>
            </w:pPr>
            <w:r>
              <w:t>5,6</w:t>
            </w:r>
          </w:p>
        </w:tc>
        <w:tc>
          <w:tcPr>
            <w:tcW w:w="878" w:type="dxa"/>
            <w:tcBorders>
              <w:top w:val="nil"/>
              <w:left w:val="nil"/>
              <w:bottom w:val="nil"/>
              <w:right w:val="nil"/>
            </w:tcBorders>
          </w:tcPr>
          <w:p w:rsidR="00FB3C52" w:rsidRDefault="00FB3C52">
            <w:pPr>
              <w:pStyle w:val="ConsPlusNormal"/>
              <w:jc w:val="right"/>
            </w:pPr>
            <w:r>
              <w:t>5,3</w:t>
            </w:r>
          </w:p>
        </w:tc>
        <w:tc>
          <w:tcPr>
            <w:tcW w:w="874" w:type="dxa"/>
            <w:tcBorders>
              <w:top w:val="nil"/>
              <w:left w:val="nil"/>
              <w:bottom w:val="nil"/>
              <w:right w:val="nil"/>
            </w:tcBorders>
          </w:tcPr>
          <w:p w:rsidR="00FB3C52" w:rsidRDefault="00FB3C52">
            <w:pPr>
              <w:pStyle w:val="ConsPlusNormal"/>
              <w:jc w:val="right"/>
            </w:pPr>
            <w:r>
              <w:t>6,2</w:t>
            </w:r>
          </w:p>
        </w:tc>
        <w:tc>
          <w:tcPr>
            <w:tcW w:w="874" w:type="dxa"/>
            <w:tcBorders>
              <w:top w:val="nil"/>
              <w:left w:val="nil"/>
              <w:bottom w:val="nil"/>
              <w:right w:val="nil"/>
            </w:tcBorders>
          </w:tcPr>
          <w:p w:rsidR="00FB3C52" w:rsidRDefault="00FB3C52">
            <w:pPr>
              <w:pStyle w:val="ConsPlusNormal"/>
              <w:jc w:val="right"/>
            </w:pPr>
            <w:r>
              <w:t>5,4</w:t>
            </w:r>
          </w:p>
        </w:tc>
        <w:tc>
          <w:tcPr>
            <w:tcW w:w="878" w:type="dxa"/>
            <w:tcBorders>
              <w:top w:val="nil"/>
              <w:left w:val="nil"/>
              <w:bottom w:val="nil"/>
              <w:right w:val="nil"/>
            </w:tcBorders>
          </w:tcPr>
          <w:p w:rsidR="00FB3C52" w:rsidRDefault="00FB3C52">
            <w:pPr>
              <w:pStyle w:val="ConsPlusNormal"/>
              <w:jc w:val="right"/>
            </w:pPr>
            <w:r>
              <w:t>5,5</w:t>
            </w:r>
          </w:p>
        </w:tc>
        <w:tc>
          <w:tcPr>
            <w:tcW w:w="1020" w:type="dxa"/>
            <w:tcBorders>
              <w:top w:val="nil"/>
              <w:left w:val="nil"/>
              <w:bottom w:val="nil"/>
              <w:right w:val="nil"/>
            </w:tcBorders>
          </w:tcPr>
          <w:p w:rsidR="00FB3C52" w:rsidRDefault="00FB3C52">
            <w:pPr>
              <w:pStyle w:val="ConsPlusNormal"/>
              <w:jc w:val="right"/>
            </w:pPr>
            <w:r>
              <w:t>6,9</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9.</w:t>
            </w:r>
          </w:p>
        </w:tc>
        <w:tc>
          <w:tcPr>
            <w:tcW w:w="2211" w:type="dxa"/>
            <w:tcBorders>
              <w:top w:val="nil"/>
              <w:left w:val="nil"/>
              <w:bottom w:val="nil"/>
              <w:right w:val="nil"/>
            </w:tcBorders>
          </w:tcPr>
          <w:p w:rsidR="00FB3C52" w:rsidRDefault="00FB3C52">
            <w:pPr>
              <w:pStyle w:val="ConsPlusNormal"/>
            </w:pPr>
            <w:r>
              <w:t xml:space="preserve">Рак губы, полости рта, </w:t>
            </w:r>
            <w:r>
              <w:lastRenderedPageBreak/>
              <w:t>глотки</w:t>
            </w:r>
          </w:p>
        </w:tc>
        <w:tc>
          <w:tcPr>
            <w:tcW w:w="869" w:type="dxa"/>
            <w:tcBorders>
              <w:top w:val="nil"/>
              <w:left w:val="nil"/>
              <w:bottom w:val="nil"/>
              <w:right w:val="nil"/>
            </w:tcBorders>
          </w:tcPr>
          <w:p w:rsidR="00FB3C52" w:rsidRDefault="00FB3C52">
            <w:pPr>
              <w:pStyle w:val="ConsPlusNormal"/>
              <w:jc w:val="right"/>
            </w:pPr>
            <w:r>
              <w:lastRenderedPageBreak/>
              <w:t>3,4</w:t>
            </w:r>
          </w:p>
        </w:tc>
        <w:tc>
          <w:tcPr>
            <w:tcW w:w="874" w:type="dxa"/>
            <w:tcBorders>
              <w:top w:val="nil"/>
              <w:left w:val="nil"/>
              <w:bottom w:val="nil"/>
              <w:right w:val="nil"/>
            </w:tcBorders>
          </w:tcPr>
          <w:p w:rsidR="00FB3C52" w:rsidRDefault="00FB3C52">
            <w:pPr>
              <w:pStyle w:val="ConsPlusNormal"/>
              <w:jc w:val="right"/>
            </w:pPr>
            <w:r>
              <w:t>3,6</w:t>
            </w:r>
          </w:p>
        </w:tc>
        <w:tc>
          <w:tcPr>
            <w:tcW w:w="878" w:type="dxa"/>
            <w:tcBorders>
              <w:top w:val="nil"/>
              <w:left w:val="nil"/>
              <w:bottom w:val="nil"/>
              <w:right w:val="nil"/>
            </w:tcBorders>
          </w:tcPr>
          <w:p w:rsidR="00FB3C52" w:rsidRDefault="00FB3C52">
            <w:pPr>
              <w:pStyle w:val="ConsPlusNormal"/>
              <w:jc w:val="right"/>
            </w:pPr>
            <w:r>
              <w:t>4,1</w:t>
            </w:r>
          </w:p>
        </w:tc>
        <w:tc>
          <w:tcPr>
            <w:tcW w:w="874" w:type="dxa"/>
            <w:tcBorders>
              <w:top w:val="nil"/>
              <w:left w:val="nil"/>
              <w:bottom w:val="nil"/>
              <w:right w:val="nil"/>
            </w:tcBorders>
          </w:tcPr>
          <w:p w:rsidR="00FB3C52" w:rsidRDefault="00FB3C52">
            <w:pPr>
              <w:pStyle w:val="ConsPlusNormal"/>
              <w:jc w:val="right"/>
            </w:pPr>
            <w:r>
              <w:t>4,0</w:t>
            </w:r>
          </w:p>
        </w:tc>
        <w:tc>
          <w:tcPr>
            <w:tcW w:w="874" w:type="dxa"/>
            <w:tcBorders>
              <w:top w:val="nil"/>
              <w:left w:val="nil"/>
              <w:bottom w:val="nil"/>
              <w:right w:val="nil"/>
            </w:tcBorders>
          </w:tcPr>
          <w:p w:rsidR="00FB3C52" w:rsidRDefault="00FB3C52">
            <w:pPr>
              <w:pStyle w:val="ConsPlusNormal"/>
              <w:jc w:val="right"/>
            </w:pPr>
            <w:r>
              <w:t>4,0</w:t>
            </w:r>
          </w:p>
        </w:tc>
        <w:tc>
          <w:tcPr>
            <w:tcW w:w="874" w:type="dxa"/>
            <w:tcBorders>
              <w:top w:val="nil"/>
              <w:left w:val="nil"/>
              <w:bottom w:val="nil"/>
              <w:right w:val="nil"/>
            </w:tcBorders>
          </w:tcPr>
          <w:p w:rsidR="00FB3C52" w:rsidRDefault="00FB3C52">
            <w:pPr>
              <w:pStyle w:val="ConsPlusNormal"/>
              <w:jc w:val="right"/>
            </w:pPr>
            <w:r>
              <w:t>3,5</w:t>
            </w:r>
          </w:p>
        </w:tc>
        <w:tc>
          <w:tcPr>
            <w:tcW w:w="869" w:type="dxa"/>
            <w:tcBorders>
              <w:top w:val="nil"/>
              <w:left w:val="nil"/>
              <w:bottom w:val="nil"/>
              <w:right w:val="nil"/>
            </w:tcBorders>
          </w:tcPr>
          <w:p w:rsidR="00FB3C52" w:rsidRDefault="00FB3C52">
            <w:pPr>
              <w:pStyle w:val="ConsPlusNormal"/>
              <w:jc w:val="right"/>
            </w:pPr>
            <w:r>
              <w:t>4,6</w:t>
            </w:r>
          </w:p>
        </w:tc>
        <w:tc>
          <w:tcPr>
            <w:tcW w:w="878" w:type="dxa"/>
            <w:tcBorders>
              <w:top w:val="nil"/>
              <w:left w:val="nil"/>
              <w:bottom w:val="nil"/>
              <w:right w:val="nil"/>
            </w:tcBorders>
          </w:tcPr>
          <w:p w:rsidR="00FB3C52" w:rsidRDefault="00FB3C52">
            <w:pPr>
              <w:pStyle w:val="ConsPlusNormal"/>
              <w:jc w:val="right"/>
            </w:pPr>
            <w:r>
              <w:t>3,7</w:t>
            </w:r>
          </w:p>
        </w:tc>
        <w:tc>
          <w:tcPr>
            <w:tcW w:w="874" w:type="dxa"/>
            <w:tcBorders>
              <w:top w:val="nil"/>
              <w:left w:val="nil"/>
              <w:bottom w:val="nil"/>
              <w:right w:val="nil"/>
            </w:tcBorders>
          </w:tcPr>
          <w:p w:rsidR="00FB3C52" w:rsidRDefault="00FB3C52">
            <w:pPr>
              <w:pStyle w:val="ConsPlusNormal"/>
              <w:jc w:val="right"/>
            </w:pPr>
            <w:r>
              <w:t>4,3</w:t>
            </w:r>
          </w:p>
        </w:tc>
        <w:tc>
          <w:tcPr>
            <w:tcW w:w="874" w:type="dxa"/>
            <w:tcBorders>
              <w:top w:val="nil"/>
              <w:left w:val="nil"/>
              <w:bottom w:val="nil"/>
              <w:right w:val="nil"/>
            </w:tcBorders>
          </w:tcPr>
          <w:p w:rsidR="00FB3C52" w:rsidRDefault="00FB3C52">
            <w:pPr>
              <w:pStyle w:val="ConsPlusNormal"/>
              <w:jc w:val="right"/>
            </w:pPr>
            <w:r>
              <w:t>3,6</w:t>
            </w:r>
          </w:p>
        </w:tc>
        <w:tc>
          <w:tcPr>
            <w:tcW w:w="878" w:type="dxa"/>
            <w:tcBorders>
              <w:top w:val="nil"/>
              <w:left w:val="nil"/>
              <w:bottom w:val="nil"/>
              <w:right w:val="nil"/>
            </w:tcBorders>
          </w:tcPr>
          <w:p w:rsidR="00FB3C52" w:rsidRDefault="00FB3C52">
            <w:pPr>
              <w:pStyle w:val="ConsPlusNormal"/>
              <w:jc w:val="right"/>
            </w:pPr>
            <w:r>
              <w:t>4,0</w:t>
            </w:r>
          </w:p>
        </w:tc>
        <w:tc>
          <w:tcPr>
            <w:tcW w:w="1020" w:type="dxa"/>
            <w:tcBorders>
              <w:top w:val="nil"/>
              <w:left w:val="nil"/>
              <w:bottom w:val="nil"/>
              <w:right w:val="nil"/>
            </w:tcBorders>
          </w:tcPr>
          <w:p w:rsidR="00FB3C52" w:rsidRDefault="00FB3C52">
            <w:pPr>
              <w:pStyle w:val="ConsPlusNormal"/>
              <w:jc w:val="right"/>
            </w:pPr>
            <w:r>
              <w:t>4,0</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10.</w:t>
            </w:r>
          </w:p>
        </w:tc>
        <w:tc>
          <w:tcPr>
            <w:tcW w:w="2211" w:type="dxa"/>
            <w:tcBorders>
              <w:top w:val="nil"/>
              <w:left w:val="nil"/>
              <w:bottom w:val="nil"/>
              <w:right w:val="nil"/>
            </w:tcBorders>
          </w:tcPr>
          <w:p w:rsidR="00FB3C52" w:rsidRDefault="00FB3C52">
            <w:pPr>
              <w:pStyle w:val="ConsPlusNormal"/>
            </w:pPr>
            <w:r>
              <w:t>Рак печени и внутрипеченочных желчных протоков</w:t>
            </w:r>
          </w:p>
        </w:tc>
        <w:tc>
          <w:tcPr>
            <w:tcW w:w="869" w:type="dxa"/>
            <w:tcBorders>
              <w:top w:val="nil"/>
              <w:left w:val="nil"/>
              <w:bottom w:val="nil"/>
              <w:right w:val="nil"/>
            </w:tcBorders>
          </w:tcPr>
          <w:p w:rsidR="00FB3C52" w:rsidRDefault="00FB3C52">
            <w:pPr>
              <w:pStyle w:val="ConsPlusNormal"/>
              <w:jc w:val="right"/>
            </w:pPr>
            <w:r>
              <w:t>2,9</w:t>
            </w:r>
          </w:p>
        </w:tc>
        <w:tc>
          <w:tcPr>
            <w:tcW w:w="874" w:type="dxa"/>
            <w:tcBorders>
              <w:top w:val="nil"/>
              <w:left w:val="nil"/>
              <w:bottom w:val="nil"/>
              <w:right w:val="nil"/>
            </w:tcBorders>
          </w:tcPr>
          <w:p w:rsidR="00FB3C52" w:rsidRDefault="00FB3C52">
            <w:pPr>
              <w:pStyle w:val="ConsPlusNormal"/>
              <w:jc w:val="right"/>
            </w:pPr>
            <w:r>
              <w:t>2,2</w:t>
            </w:r>
          </w:p>
        </w:tc>
        <w:tc>
          <w:tcPr>
            <w:tcW w:w="878" w:type="dxa"/>
            <w:tcBorders>
              <w:top w:val="nil"/>
              <w:left w:val="nil"/>
              <w:bottom w:val="nil"/>
              <w:right w:val="nil"/>
            </w:tcBorders>
          </w:tcPr>
          <w:p w:rsidR="00FB3C52" w:rsidRDefault="00FB3C52">
            <w:pPr>
              <w:pStyle w:val="ConsPlusNormal"/>
              <w:jc w:val="right"/>
            </w:pPr>
            <w:r>
              <w:t>2,7</w:t>
            </w:r>
          </w:p>
        </w:tc>
        <w:tc>
          <w:tcPr>
            <w:tcW w:w="874" w:type="dxa"/>
            <w:tcBorders>
              <w:top w:val="nil"/>
              <w:left w:val="nil"/>
              <w:bottom w:val="nil"/>
              <w:right w:val="nil"/>
            </w:tcBorders>
          </w:tcPr>
          <w:p w:rsidR="00FB3C52" w:rsidRDefault="00FB3C52">
            <w:pPr>
              <w:pStyle w:val="ConsPlusNormal"/>
              <w:jc w:val="right"/>
            </w:pPr>
            <w:r>
              <w:t>2,4</w:t>
            </w:r>
          </w:p>
        </w:tc>
        <w:tc>
          <w:tcPr>
            <w:tcW w:w="874" w:type="dxa"/>
            <w:tcBorders>
              <w:top w:val="nil"/>
              <w:left w:val="nil"/>
              <w:bottom w:val="nil"/>
              <w:right w:val="nil"/>
            </w:tcBorders>
          </w:tcPr>
          <w:p w:rsidR="00FB3C52" w:rsidRDefault="00FB3C52">
            <w:pPr>
              <w:pStyle w:val="ConsPlusNormal"/>
              <w:jc w:val="right"/>
            </w:pPr>
            <w:r>
              <w:t>2,6</w:t>
            </w:r>
          </w:p>
        </w:tc>
        <w:tc>
          <w:tcPr>
            <w:tcW w:w="874" w:type="dxa"/>
            <w:tcBorders>
              <w:top w:val="nil"/>
              <w:left w:val="nil"/>
              <w:bottom w:val="nil"/>
              <w:right w:val="nil"/>
            </w:tcBorders>
          </w:tcPr>
          <w:p w:rsidR="00FB3C52" w:rsidRDefault="00FB3C52">
            <w:pPr>
              <w:pStyle w:val="ConsPlusNormal"/>
              <w:jc w:val="right"/>
            </w:pPr>
            <w:r>
              <w:t>1,8</w:t>
            </w:r>
          </w:p>
        </w:tc>
        <w:tc>
          <w:tcPr>
            <w:tcW w:w="869" w:type="dxa"/>
            <w:tcBorders>
              <w:top w:val="nil"/>
              <w:left w:val="nil"/>
              <w:bottom w:val="nil"/>
              <w:right w:val="nil"/>
            </w:tcBorders>
          </w:tcPr>
          <w:p w:rsidR="00FB3C52" w:rsidRDefault="00FB3C52">
            <w:pPr>
              <w:pStyle w:val="ConsPlusNormal"/>
              <w:jc w:val="right"/>
            </w:pPr>
            <w:r>
              <w:t>3,1</w:t>
            </w:r>
          </w:p>
        </w:tc>
        <w:tc>
          <w:tcPr>
            <w:tcW w:w="878" w:type="dxa"/>
            <w:tcBorders>
              <w:top w:val="nil"/>
              <w:left w:val="nil"/>
              <w:bottom w:val="nil"/>
              <w:right w:val="nil"/>
            </w:tcBorders>
          </w:tcPr>
          <w:p w:rsidR="00FB3C52" w:rsidRDefault="00FB3C52">
            <w:pPr>
              <w:pStyle w:val="ConsPlusNormal"/>
              <w:jc w:val="right"/>
            </w:pPr>
            <w:r>
              <w:t>3,3</w:t>
            </w:r>
          </w:p>
        </w:tc>
        <w:tc>
          <w:tcPr>
            <w:tcW w:w="874" w:type="dxa"/>
            <w:tcBorders>
              <w:top w:val="nil"/>
              <w:left w:val="nil"/>
              <w:bottom w:val="nil"/>
              <w:right w:val="nil"/>
            </w:tcBorders>
          </w:tcPr>
          <w:p w:rsidR="00FB3C52" w:rsidRDefault="00FB3C52">
            <w:pPr>
              <w:pStyle w:val="ConsPlusNormal"/>
              <w:jc w:val="right"/>
            </w:pPr>
            <w:r>
              <w:t>2,9</w:t>
            </w:r>
          </w:p>
        </w:tc>
        <w:tc>
          <w:tcPr>
            <w:tcW w:w="874" w:type="dxa"/>
            <w:tcBorders>
              <w:top w:val="nil"/>
              <w:left w:val="nil"/>
              <w:bottom w:val="nil"/>
              <w:right w:val="nil"/>
            </w:tcBorders>
          </w:tcPr>
          <w:p w:rsidR="00FB3C52" w:rsidRDefault="00FB3C52">
            <w:pPr>
              <w:pStyle w:val="ConsPlusNormal"/>
              <w:jc w:val="right"/>
            </w:pPr>
            <w:r>
              <w:t>3,1</w:t>
            </w:r>
          </w:p>
        </w:tc>
        <w:tc>
          <w:tcPr>
            <w:tcW w:w="878" w:type="dxa"/>
            <w:tcBorders>
              <w:top w:val="nil"/>
              <w:left w:val="nil"/>
              <w:bottom w:val="nil"/>
              <w:right w:val="nil"/>
            </w:tcBorders>
          </w:tcPr>
          <w:p w:rsidR="00FB3C52" w:rsidRDefault="00FB3C52">
            <w:pPr>
              <w:pStyle w:val="ConsPlusNormal"/>
              <w:jc w:val="right"/>
            </w:pPr>
            <w:r>
              <w:t>2,4</w:t>
            </w:r>
          </w:p>
        </w:tc>
        <w:tc>
          <w:tcPr>
            <w:tcW w:w="1020" w:type="dxa"/>
            <w:tcBorders>
              <w:top w:val="nil"/>
              <w:left w:val="nil"/>
              <w:bottom w:val="nil"/>
              <w:right w:val="nil"/>
            </w:tcBorders>
          </w:tcPr>
          <w:p w:rsidR="00FB3C52" w:rsidRDefault="00FB3C52">
            <w:pPr>
              <w:pStyle w:val="ConsPlusNormal"/>
              <w:jc w:val="right"/>
            </w:pPr>
            <w:r>
              <w:t>3,7</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pPr>
          </w:p>
        </w:tc>
        <w:tc>
          <w:tcPr>
            <w:tcW w:w="2211" w:type="dxa"/>
            <w:tcBorders>
              <w:top w:val="nil"/>
              <w:left w:val="nil"/>
              <w:bottom w:val="nil"/>
              <w:right w:val="nil"/>
            </w:tcBorders>
          </w:tcPr>
          <w:p w:rsidR="00FB3C52" w:rsidRDefault="00FB3C52">
            <w:pPr>
              <w:pStyle w:val="ConsPlusNormal"/>
            </w:pPr>
            <w:r>
              <w:t>Все злокачественные новообразования</w:t>
            </w:r>
          </w:p>
        </w:tc>
        <w:tc>
          <w:tcPr>
            <w:tcW w:w="869" w:type="dxa"/>
            <w:tcBorders>
              <w:top w:val="nil"/>
              <w:left w:val="nil"/>
              <w:bottom w:val="nil"/>
              <w:right w:val="nil"/>
            </w:tcBorders>
          </w:tcPr>
          <w:p w:rsidR="00FB3C52" w:rsidRDefault="00FB3C52">
            <w:pPr>
              <w:pStyle w:val="ConsPlusNormal"/>
              <w:jc w:val="right"/>
            </w:pPr>
            <w:r>
              <w:t>109,6</w:t>
            </w:r>
          </w:p>
        </w:tc>
        <w:tc>
          <w:tcPr>
            <w:tcW w:w="874" w:type="dxa"/>
            <w:tcBorders>
              <w:top w:val="nil"/>
              <w:left w:val="nil"/>
              <w:bottom w:val="nil"/>
              <w:right w:val="nil"/>
            </w:tcBorders>
          </w:tcPr>
          <w:p w:rsidR="00FB3C52" w:rsidRDefault="00FB3C52">
            <w:pPr>
              <w:pStyle w:val="ConsPlusNormal"/>
              <w:jc w:val="right"/>
            </w:pPr>
            <w:r>
              <w:t>109,3</w:t>
            </w:r>
          </w:p>
        </w:tc>
        <w:tc>
          <w:tcPr>
            <w:tcW w:w="878" w:type="dxa"/>
            <w:tcBorders>
              <w:top w:val="nil"/>
              <w:left w:val="nil"/>
              <w:bottom w:val="nil"/>
              <w:right w:val="nil"/>
            </w:tcBorders>
          </w:tcPr>
          <w:p w:rsidR="00FB3C52" w:rsidRDefault="00FB3C52">
            <w:pPr>
              <w:pStyle w:val="ConsPlusNormal"/>
              <w:jc w:val="right"/>
            </w:pPr>
            <w:r>
              <w:t>108,3</w:t>
            </w:r>
          </w:p>
        </w:tc>
        <w:tc>
          <w:tcPr>
            <w:tcW w:w="874" w:type="dxa"/>
            <w:tcBorders>
              <w:top w:val="nil"/>
              <w:left w:val="nil"/>
              <w:bottom w:val="nil"/>
              <w:right w:val="nil"/>
            </w:tcBorders>
          </w:tcPr>
          <w:p w:rsidR="00FB3C52" w:rsidRDefault="00FB3C52">
            <w:pPr>
              <w:pStyle w:val="ConsPlusNormal"/>
              <w:jc w:val="right"/>
            </w:pPr>
            <w:r>
              <w:t>107,0</w:t>
            </w:r>
          </w:p>
        </w:tc>
        <w:tc>
          <w:tcPr>
            <w:tcW w:w="874" w:type="dxa"/>
            <w:tcBorders>
              <w:top w:val="nil"/>
              <w:left w:val="nil"/>
              <w:bottom w:val="nil"/>
              <w:right w:val="nil"/>
            </w:tcBorders>
          </w:tcPr>
          <w:p w:rsidR="00FB3C52" w:rsidRDefault="00FB3C52">
            <w:pPr>
              <w:pStyle w:val="ConsPlusNormal"/>
              <w:jc w:val="right"/>
            </w:pPr>
            <w:r>
              <w:t>103,2</w:t>
            </w:r>
          </w:p>
        </w:tc>
        <w:tc>
          <w:tcPr>
            <w:tcW w:w="874" w:type="dxa"/>
            <w:tcBorders>
              <w:top w:val="nil"/>
              <w:left w:val="nil"/>
              <w:bottom w:val="nil"/>
              <w:right w:val="nil"/>
            </w:tcBorders>
          </w:tcPr>
          <w:p w:rsidR="00FB3C52" w:rsidRDefault="00FB3C52">
            <w:pPr>
              <w:pStyle w:val="ConsPlusNormal"/>
              <w:jc w:val="right"/>
            </w:pPr>
            <w:r>
              <w:t>101,8</w:t>
            </w:r>
          </w:p>
        </w:tc>
        <w:tc>
          <w:tcPr>
            <w:tcW w:w="869" w:type="dxa"/>
            <w:tcBorders>
              <w:top w:val="nil"/>
              <w:left w:val="nil"/>
              <w:bottom w:val="nil"/>
              <w:right w:val="nil"/>
            </w:tcBorders>
          </w:tcPr>
          <w:p w:rsidR="00FB3C52" w:rsidRDefault="00FB3C52">
            <w:pPr>
              <w:pStyle w:val="ConsPlusNormal"/>
              <w:jc w:val="right"/>
            </w:pPr>
            <w:r>
              <w:t>104,9</w:t>
            </w:r>
          </w:p>
        </w:tc>
        <w:tc>
          <w:tcPr>
            <w:tcW w:w="878" w:type="dxa"/>
            <w:tcBorders>
              <w:top w:val="nil"/>
              <w:left w:val="nil"/>
              <w:bottom w:val="nil"/>
              <w:right w:val="nil"/>
            </w:tcBorders>
          </w:tcPr>
          <w:p w:rsidR="00FB3C52" w:rsidRDefault="00FB3C52">
            <w:pPr>
              <w:pStyle w:val="ConsPlusNormal"/>
              <w:jc w:val="right"/>
            </w:pPr>
            <w:r>
              <w:t>93,3</w:t>
            </w:r>
          </w:p>
        </w:tc>
        <w:tc>
          <w:tcPr>
            <w:tcW w:w="874" w:type="dxa"/>
            <w:tcBorders>
              <w:top w:val="nil"/>
              <w:left w:val="nil"/>
              <w:bottom w:val="nil"/>
              <w:right w:val="nil"/>
            </w:tcBorders>
          </w:tcPr>
          <w:p w:rsidR="00FB3C52" w:rsidRDefault="00FB3C52">
            <w:pPr>
              <w:pStyle w:val="ConsPlusNormal"/>
              <w:jc w:val="right"/>
            </w:pPr>
            <w:r>
              <w:t>96,2</w:t>
            </w:r>
          </w:p>
        </w:tc>
        <w:tc>
          <w:tcPr>
            <w:tcW w:w="874" w:type="dxa"/>
            <w:tcBorders>
              <w:top w:val="nil"/>
              <w:left w:val="nil"/>
              <w:bottom w:val="nil"/>
              <w:right w:val="nil"/>
            </w:tcBorders>
          </w:tcPr>
          <w:p w:rsidR="00FB3C52" w:rsidRDefault="00FB3C52">
            <w:pPr>
              <w:pStyle w:val="ConsPlusNormal"/>
              <w:jc w:val="right"/>
            </w:pPr>
            <w:r>
              <w:t>93,0</w:t>
            </w:r>
          </w:p>
        </w:tc>
        <w:tc>
          <w:tcPr>
            <w:tcW w:w="878" w:type="dxa"/>
            <w:tcBorders>
              <w:top w:val="nil"/>
              <w:left w:val="nil"/>
              <w:bottom w:val="nil"/>
              <w:right w:val="nil"/>
            </w:tcBorders>
          </w:tcPr>
          <w:p w:rsidR="00FB3C52" w:rsidRDefault="00FB3C52">
            <w:pPr>
              <w:pStyle w:val="ConsPlusNormal"/>
              <w:jc w:val="right"/>
            </w:pPr>
            <w:r>
              <w:t>93,8</w:t>
            </w:r>
          </w:p>
        </w:tc>
        <w:tc>
          <w:tcPr>
            <w:tcW w:w="1020" w:type="dxa"/>
            <w:tcBorders>
              <w:top w:val="nil"/>
              <w:left w:val="nil"/>
              <w:bottom w:val="nil"/>
              <w:right w:val="nil"/>
            </w:tcBorders>
          </w:tcPr>
          <w:p w:rsidR="00FB3C52" w:rsidRDefault="00FB3C52">
            <w:pPr>
              <w:pStyle w:val="ConsPlusNormal"/>
              <w:jc w:val="right"/>
            </w:pPr>
            <w:r>
              <w:t>106,8</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31, свидетельствуют о положительной динамике стандартизованного показателя смертности населения Ставропольского края от злокачественных новообразований на 100 тыс. населения Ставропольского края соответствующего пола и возраста по всем основным локализациям злокачественных новообразований, кроме следующих локализаций злокачественных новообразований:</w:t>
      </w:r>
    </w:p>
    <w:p w:rsidR="00FB3C52" w:rsidRDefault="00FB3C52">
      <w:pPr>
        <w:pStyle w:val="ConsPlusNormal"/>
        <w:spacing w:before="220"/>
        <w:ind w:firstLine="540"/>
        <w:jc w:val="both"/>
      </w:pPr>
      <w:r>
        <w:t>рак поджелудочной железы (данный показатель увеличился на 10,2 процента);</w:t>
      </w:r>
    </w:p>
    <w:p w:rsidR="00FB3C52" w:rsidRDefault="00FB3C52">
      <w:pPr>
        <w:pStyle w:val="ConsPlusNormal"/>
        <w:spacing w:before="220"/>
        <w:ind w:firstLine="540"/>
        <w:jc w:val="both"/>
      </w:pPr>
      <w:r>
        <w:t>рак печени и внутрипеченочных желчных протоков (данный показатель увеличился на 6,9 процента);</w:t>
      </w:r>
    </w:p>
    <w:p w:rsidR="00FB3C52" w:rsidRDefault="00FB3C52">
      <w:pPr>
        <w:pStyle w:val="ConsPlusNormal"/>
        <w:spacing w:before="220"/>
        <w:ind w:firstLine="540"/>
        <w:jc w:val="both"/>
      </w:pPr>
      <w:r>
        <w:t>рак прямой кишки, ректосигмоидного соединения, ануса (данный показатель увеличился на 5,7 процента);</w:t>
      </w:r>
    </w:p>
    <w:p w:rsidR="00FB3C52" w:rsidRDefault="00FB3C52">
      <w:pPr>
        <w:pStyle w:val="ConsPlusNormal"/>
        <w:spacing w:before="220"/>
        <w:ind w:firstLine="540"/>
        <w:jc w:val="both"/>
      </w:pPr>
      <w:r>
        <w:t>рак предстательной железы (данный показатель увеличился на 5,2 процента).</w:t>
      </w:r>
    </w:p>
    <w:p w:rsidR="00FB3C52" w:rsidRDefault="00FB3C52">
      <w:pPr>
        <w:pStyle w:val="ConsPlusNormal"/>
        <w:spacing w:before="220"/>
        <w:ind w:firstLine="540"/>
        <w:jc w:val="both"/>
      </w:pPr>
      <w:r>
        <w:t>Значение стандартизованного показателя смертности населения Ставропольского края от злокачественных новообразований на 100 тыс. населения Ставропольского края соответствующего пола и возраста в 2019 году составляло 93,0 случая (в 2010 году - 109,6 случая), таким образом, отмечается снижение значения данного показателя по сравнению с 2010 годом на 15,2 процента. За аналогичный период среднероссийский показатель снизился на 7,6 процента (с 115,6 случая в 2010 году до 106,8 случая в 2019 году).</w:t>
      </w:r>
    </w:p>
    <w:p w:rsidR="00FB3C52" w:rsidRDefault="00FB3C52">
      <w:pPr>
        <w:pStyle w:val="ConsPlusNormal"/>
        <w:spacing w:before="220"/>
        <w:ind w:firstLine="540"/>
        <w:jc w:val="both"/>
      </w:pPr>
      <w:r>
        <w:t>Динамика стандартизованного показателя смертности мужского населения Ставропольского края от злокачественных новообразований на 100 тыс. мужского населения Ставропольского края соответствующего возраста по основным локализациям злокачественных новообразований представлена в таблице 32.</w:t>
      </w:r>
    </w:p>
    <w:p w:rsidR="00FB3C52" w:rsidRDefault="00FB3C52">
      <w:pPr>
        <w:pStyle w:val="ConsPlusNormal"/>
        <w:jc w:val="both"/>
      </w:pPr>
    </w:p>
    <w:p w:rsidR="00FB3C52" w:rsidRDefault="00FB3C52">
      <w:pPr>
        <w:pStyle w:val="ConsPlusNormal"/>
        <w:jc w:val="right"/>
        <w:outlineLvl w:val="3"/>
      </w:pPr>
      <w:r>
        <w:t>Таблица 32</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стандартизованного показателя смертности мужского населения</w:t>
      </w:r>
    </w:p>
    <w:p w:rsidR="00FB3C52" w:rsidRDefault="00FB3C52">
      <w:pPr>
        <w:pStyle w:val="ConsPlusTitle"/>
        <w:jc w:val="center"/>
      </w:pPr>
      <w:r>
        <w:t>Ставропольского края от злокачественных новообразований</w:t>
      </w:r>
    </w:p>
    <w:p w:rsidR="00FB3C52" w:rsidRDefault="00FB3C52">
      <w:pPr>
        <w:pStyle w:val="ConsPlusTitle"/>
        <w:jc w:val="center"/>
      </w:pPr>
      <w:r>
        <w:t>на 100 тыс. мужского населения Ставропольского края</w:t>
      </w:r>
    </w:p>
    <w:p w:rsidR="00FB3C52" w:rsidRDefault="00FB3C52">
      <w:pPr>
        <w:pStyle w:val="ConsPlusTitle"/>
        <w:jc w:val="center"/>
      </w:pPr>
      <w:r>
        <w:t>соответствующего возраста по основным локализациям</w:t>
      </w:r>
    </w:p>
    <w:p w:rsidR="00FB3C52" w:rsidRDefault="00FB3C52">
      <w:pPr>
        <w:pStyle w:val="ConsPlusTitle"/>
        <w:jc w:val="center"/>
      </w:pPr>
      <w:r>
        <w:t>злокачественных новообразований</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342"/>
        <w:gridCol w:w="1618"/>
        <w:gridCol w:w="1627"/>
        <w:gridCol w:w="1361"/>
        <w:gridCol w:w="1361"/>
      </w:tblGrid>
      <w:tr w:rsidR="00FB3C52">
        <w:tc>
          <w:tcPr>
            <w:tcW w:w="643"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2342"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4606" w:type="dxa"/>
            <w:gridSpan w:val="3"/>
            <w:tcBorders>
              <w:top w:val="single" w:sz="4" w:space="0" w:color="auto"/>
              <w:bottom w:val="single" w:sz="4" w:space="0" w:color="auto"/>
            </w:tcBorders>
            <w:vAlign w:val="center"/>
          </w:tcPr>
          <w:p w:rsidR="00FB3C52" w:rsidRDefault="00FB3C52">
            <w:pPr>
              <w:pStyle w:val="ConsPlusNormal"/>
              <w:jc w:val="center"/>
            </w:pPr>
            <w:r>
              <w:t>Значение стандартизованного показателя смертности мужского населения Ставропольского края от злокачественных новообразований на 100 тыс. мужского населения Ставропольского края соответствующего возраста по годам (случаев)</w:t>
            </w:r>
          </w:p>
        </w:tc>
        <w:tc>
          <w:tcPr>
            <w:tcW w:w="1361" w:type="dxa"/>
            <w:vMerge w:val="restart"/>
            <w:tcBorders>
              <w:top w:val="single" w:sz="4" w:space="0" w:color="auto"/>
              <w:bottom w:val="single" w:sz="4" w:space="0" w:color="auto"/>
            </w:tcBorders>
            <w:vAlign w:val="center"/>
          </w:tcPr>
          <w:p w:rsidR="00FB3C52" w:rsidRDefault="00FB3C52">
            <w:pPr>
              <w:pStyle w:val="ConsPlusNormal"/>
              <w:jc w:val="center"/>
            </w:pPr>
            <w:r>
              <w:t>Прирост показателя в 2020 году по сравнению с 2010 годом (процентов)</w:t>
            </w:r>
          </w:p>
        </w:tc>
      </w:tr>
      <w:tr w:rsidR="00FB3C52">
        <w:tc>
          <w:tcPr>
            <w:tcW w:w="643" w:type="dxa"/>
            <w:vMerge/>
            <w:tcBorders>
              <w:top w:val="single" w:sz="4" w:space="0" w:color="auto"/>
              <w:bottom w:val="single" w:sz="4" w:space="0" w:color="auto"/>
            </w:tcBorders>
          </w:tcPr>
          <w:p w:rsidR="00FB3C52" w:rsidRDefault="00FB3C52">
            <w:pPr>
              <w:pStyle w:val="ConsPlusNormal"/>
            </w:pPr>
          </w:p>
        </w:tc>
        <w:tc>
          <w:tcPr>
            <w:tcW w:w="2342" w:type="dxa"/>
            <w:vMerge/>
            <w:tcBorders>
              <w:top w:val="single" w:sz="4" w:space="0" w:color="auto"/>
              <w:bottom w:val="single" w:sz="4" w:space="0" w:color="auto"/>
            </w:tcBorders>
          </w:tcPr>
          <w:p w:rsidR="00FB3C52" w:rsidRDefault="00FB3C52">
            <w:pPr>
              <w:pStyle w:val="ConsPlusNormal"/>
            </w:pPr>
          </w:p>
        </w:tc>
        <w:tc>
          <w:tcPr>
            <w:tcW w:w="1618" w:type="dxa"/>
            <w:tcBorders>
              <w:top w:val="single" w:sz="4" w:space="0" w:color="auto"/>
              <w:bottom w:val="single" w:sz="4" w:space="0" w:color="auto"/>
            </w:tcBorders>
            <w:vAlign w:val="center"/>
          </w:tcPr>
          <w:p w:rsidR="00FB3C52" w:rsidRDefault="00FB3C52">
            <w:pPr>
              <w:pStyle w:val="ConsPlusNormal"/>
              <w:jc w:val="center"/>
            </w:pPr>
            <w:r>
              <w:t>2010</w:t>
            </w:r>
          </w:p>
        </w:tc>
        <w:tc>
          <w:tcPr>
            <w:tcW w:w="1627" w:type="dxa"/>
            <w:tcBorders>
              <w:top w:val="single" w:sz="4" w:space="0" w:color="auto"/>
              <w:bottom w:val="single" w:sz="4" w:space="0" w:color="auto"/>
            </w:tcBorders>
            <w:vAlign w:val="center"/>
          </w:tcPr>
          <w:p w:rsidR="00FB3C52" w:rsidRDefault="00FB3C52">
            <w:pPr>
              <w:pStyle w:val="ConsPlusNormal"/>
              <w:jc w:val="center"/>
            </w:pPr>
            <w:r>
              <w:t>2015</w:t>
            </w:r>
          </w:p>
        </w:tc>
        <w:tc>
          <w:tcPr>
            <w:tcW w:w="1361" w:type="dxa"/>
            <w:tcBorders>
              <w:top w:val="single" w:sz="4" w:space="0" w:color="auto"/>
              <w:bottom w:val="single" w:sz="4" w:space="0" w:color="auto"/>
            </w:tcBorders>
            <w:vAlign w:val="center"/>
          </w:tcPr>
          <w:p w:rsidR="00FB3C52" w:rsidRDefault="00FB3C52">
            <w:pPr>
              <w:pStyle w:val="ConsPlusNormal"/>
              <w:jc w:val="center"/>
            </w:pPr>
            <w:r>
              <w:t>2020</w:t>
            </w:r>
          </w:p>
        </w:tc>
        <w:tc>
          <w:tcPr>
            <w:tcW w:w="1361" w:type="dxa"/>
            <w:vMerge/>
            <w:tcBorders>
              <w:top w:val="single" w:sz="4" w:space="0" w:color="auto"/>
              <w:bottom w:val="single" w:sz="4" w:space="0" w:color="auto"/>
            </w:tcBorders>
          </w:tcPr>
          <w:p w:rsidR="00FB3C52" w:rsidRDefault="00FB3C52">
            <w:pPr>
              <w:pStyle w:val="ConsPlusNormal"/>
            </w:pPr>
          </w:p>
        </w:tc>
      </w:tr>
      <w:tr w:rsidR="00FB3C52">
        <w:tc>
          <w:tcPr>
            <w:tcW w:w="643" w:type="dxa"/>
            <w:tcBorders>
              <w:top w:val="single" w:sz="4" w:space="0" w:color="auto"/>
              <w:bottom w:val="single" w:sz="4" w:space="0" w:color="auto"/>
            </w:tcBorders>
            <w:vAlign w:val="center"/>
          </w:tcPr>
          <w:p w:rsidR="00FB3C52" w:rsidRDefault="00FB3C52">
            <w:pPr>
              <w:pStyle w:val="ConsPlusNormal"/>
              <w:jc w:val="center"/>
            </w:pPr>
            <w:r>
              <w:t>1</w:t>
            </w:r>
          </w:p>
        </w:tc>
        <w:tc>
          <w:tcPr>
            <w:tcW w:w="2342" w:type="dxa"/>
            <w:tcBorders>
              <w:top w:val="single" w:sz="4" w:space="0" w:color="auto"/>
              <w:bottom w:val="single" w:sz="4" w:space="0" w:color="auto"/>
            </w:tcBorders>
            <w:vAlign w:val="center"/>
          </w:tcPr>
          <w:p w:rsidR="00FB3C52" w:rsidRDefault="00FB3C52">
            <w:pPr>
              <w:pStyle w:val="ConsPlusNormal"/>
              <w:jc w:val="center"/>
            </w:pPr>
            <w:r>
              <w:t>2</w:t>
            </w:r>
          </w:p>
        </w:tc>
        <w:tc>
          <w:tcPr>
            <w:tcW w:w="1618" w:type="dxa"/>
            <w:tcBorders>
              <w:top w:val="single" w:sz="4" w:space="0" w:color="auto"/>
              <w:bottom w:val="single" w:sz="4" w:space="0" w:color="auto"/>
            </w:tcBorders>
            <w:vAlign w:val="center"/>
          </w:tcPr>
          <w:p w:rsidR="00FB3C52" w:rsidRDefault="00FB3C52">
            <w:pPr>
              <w:pStyle w:val="ConsPlusNormal"/>
              <w:jc w:val="center"/>
            </w:pPr>
            <w:r>
              <w:t>3</w:t>
            </w:r>
          </w:p>
        </w:tc>
        <w:tc>
          <w:tcPr>
            <w:tcW w:w="1627" w:type="dxa"/>
            <w:tcBorders>
              <w:top w:val="single" w:sz="4" w:space="0" w:color="auto"/>
              <w:bottom w:val="single" w:sz="4" w:space="0" w:color="auto"/>
            </w:tcBorders>
            <w:vAlign w:val="center"/>
          </w:tcPr>
          <w:p w:rsidR="00FB3C52" w:rsidRDefault="00FB3C52">
            <w:pPr>
              <w:pStyle w:val="ConsPlusNormal"/>
              <w:jc w:val="center"/>
            </w:pPr>
            <w:r>
              <w:t>4</w:t>
            </w:r>
          </w:p>
        </w:tc>
        <w:tc>
          <w:tcPr>
            <w:tcW w:w="1361" w:type="dxa"/>
            <w:tcBorders>
              <w:top w:val="single" w:sz="4" w:space="0" w:color="auto"/>
              <w:bottom w:val="single" w:sz="4" w:space="0" w:color="auto"/>
            </w:tcBorders>
            <w:vAlign w:val="center"/>
          </w:tcPr>
          <w:p w:rsidR="00FB3C52" w:rsidRDefault="00FB3C52">
            <w:pPr>
              <w:pStyle w:val="ConsPlusNormal"/>
              <w:jc w:val="center"/>
            </w:pPr>
            <w:r>
              <w:t>5</w:t>
            </w:r>
          </w:p>
        </w:tc>
        <w:tc>
          <w:tcPr>
            <w:tcW w:w="1361" w:type="dxa"/>
            <w:tcBorders>
              <w:top w:val="single" w:sz="4" w:space="0" w:color="auto"/>
              <w:bottom w:val="single" w:sz="4" w:space="0" w:color="auto"/>
            </w:tcBorders>
            <w:vAlign w:val="center"/>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single" w:sz="4" w:space="0" w:color="auto"/>
              <w:left w:val="nil"/>
              <w:bottom w:val="nil"/>
              <w:right w:val="nil"/>
            </w:tcBorders>
          </w:tcPr>
          <w:p w:rsidR="00FB3C52" w:rsidRDefault="00FB3C52">
            <w:pPr>
              <w:pStyle w:val="ConsPlusNormal"/>
              <w:jc w:val="center"/>
            </w:pPr>
            <w:r>
              <w:t>1.</w:t>
            </w:r>
          </w:p>
        </w:tc>
        <w:tc>
          <w:tcPr>
            <w:tcW w:w="2342" w:type="dxa"/>
            <w:tcBorders>
              <w:top w:val="single" w:sz="4" w:space="0" w:color="auto"/>
              <w:left w:val="nil"/>
              <w:bottom w:val="nil"/>
              <w:right w:val="nil"/>
            </w:tcBorders>
          </w:tcPr>
          <w:p w:rsidR="00FB3C52" w:rsidRDefault="00FB3C52">
            <w:pPr>
              <w:pStyle w:val="ConsPlusNormal"/>
            </w:pPr>
            <w:r>
              <w:t>Рак трахеи, бронхов, легкого</w:t>
            </w:r>
          </w:p>
        </w:tc>
        <w:tc>
          <w:tcPr>
            <w:tcW w:w="1618" w:type="dxa"/>
            <w:tcBorders>
              <w:top w:val="single" w:sz="4" w:space="0" w:color="auto"/>
              <w:left w:val="nil"/>
              <w:bottom w:val="nil"/>
              <w:right w:val="nil"/>
            </w:tcBorders>
          </w:tcPr>
          <w:p w:rsidR="00FB3C52" w:rsidRDefault="00FB3C52">
            <w:pPr>
              <w:pStyle w:val="ConsPlusNormal"/>
              <w:jc w:val="right"/>
            </w:pPr>
            <w:r>
              <w:t>44,0</w:t>
            </w:r>
          </w:p>
        </w:tc>
        <w:tc>
          <w:tcPr>
            <w:tcW w:w="1627" w:type="dxa"/>
            <w:tcBorders>
              <w:top w:val="single" w:sz="4" w:space="0" w:color="auto"/>
              <w:left w:val="nil"/>
              <w:bottom w:val="nil"/>
              <w:right w:val="nil"/>
            </w:tcBorders>
          </w:tcPr>
          <w:p w:rsidR="00FB3C52" w:rsidRDefault="00FB3C52">
            <w:pPr>
              <w:pStyle w:val="ConsPlusNormal"/>
              <w:jc w:val="right"/>
            </w:pPr>
            <w:r>
              <w:t>36,8</w:t>
            </w:r>
          </w:p>
        </w:tc>
        <w:tc>
          <w:tcPr>
            <w:tcW w:w="1361" w:type="dxa"/>
            <w:tcBorders>
              <w:top w:val="single" w:sz="4" w:space="0" w:color="auto"/>
              <w:left w:val="nil"/>
              <w:bottom w:val="nil"/>
              <w:right w:val="nil"/>
            </w:tcBorders>
          </w:tcPr>
          <w:p w:rsidR="00FB3C52" w:rsidRDefault="00FB3C52">
            <w:pPr>
              <w:pStyle w:val="ConsPlusNormal"/>
              <w:jc w:val="right"/>
            </w:pPr>
            <w:r>
              <w:t>33,4</w:t>
            </w:r>
          </w:p>
        </w:tc>
        <w:tc>
          <w:tcPr>
            <w:tcW w:w="1361" w:type="dxa"/>
            <w:tcBorders>
              <w:top w:val="single" w:sz="4" w:space="0" w:color="auto"/>
              <w:left w:val="nil"/>
              <w:bottom w:val="nil"/>
              <w:right w:val="nil"/>
            </w:tcBorders>
          </w:tcPr>
          <w:p w:rsidR="00FB3C52" w:rsidRDefault="00FB3C52">
            <w:pPr>
              <w:pStyle w:val="ConsPlusNormal"/>
              <w:jc w:val="right"/>
            </w:pPr>
            <w:r>
              <w:t>-24,1</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2.</w:t>
            </w:r>
          </w:p>
        </w:tc>
        <w:tc>
          <w:tcPr>
            <w:tcW w:w="2342" w:type="dxa"/>
            <w:tcBorders>
              <w:top w:val="nil"/>
              <w:left w:val="nil"/>
              <w:bottom w:val="nil"/>
              <w:right w:val="nil"/>
            </w:tcBorders>
          </w:tcPr>
          <w:p w:rsidR="00FB3C52" w:rsidRDefault="00FB3C52">
            <w:pPr>
              <w:pStyle w:val="ConsPlusNormal"/>
            </w:pPr>
            <w:r>
              <w:t>Рак желудка</w:t>
            </w:r>
          </w:p>
        </w:tc>
        <w:tc>
          <w:tcPr>
            <w:tcW w:w="1618" w:type="dxa"/>
            <w:tcBorders>
              <w:top w:val="nil"/>
              <w:left w:val="nil"/>
              <w:bottom w:val="nil"/>
              <w:right w:val="nil"/>
            </w:tcBorders>
          </w:tcPr>
          <w:p w:rsidR="00FB3C52" w:rsidRDefault="00FB3C52">
            <w:pPr>
              <w:pStyle w:val="ConsPlusNormal"/>
              <w:jc w:val="right"/>
            </w:pPr>
            <w:r>
              <w:t>15,5</w:t>
            </w:r>
          </w:p>
        </w:tc>
        <w:tc>
          <w:tcPr>
            <w:tcW w:w="1627" w:type="dxa"/>
            <w:tcBorders>
              <w:top w:val="nil"/>
              <w:left w:val="nil"/>
              <w:bottom w:val="nil"/>
              <w:right w:val="nil"/>
            </w:tcBorders>
          </w:tcPr>
          <w:p w:rsidR="00FB3C52" w:rsidRDefault="00FB3C52">
            <w:pPr>
              <w:pStyle w:val="ConsPlusNormal"/>
              <w:jc w:val="right"/>
            </w:pPr>
            <w:r>
              <w:t>12,5</w:t>
            </w:r>
          </w:p>
        </w:tc>
        <w:tc>
          <w:tcPr>
            <w:tcW w:w="1361" w:type="dxa"/>
            <w:tcBorders>
              <w:top w:val="nil"/>
              <w:left w:val="nil"/>
              <w:bottom w:val="nil"/>
              <w:right w:val="nil"/>
            </w:tcBorders>
          </w:tcPr>
          <w:p w:rsidR="00FB3C52" w:rsidRDefault="00FB3C52">
            <w:pPr>
              <w:pStyle w:val="ConsPlusNormal"/>
              <w:jc w:val="right"/>
            </w:pPr>
            <w:r>
              <w:t>12,2</w:t>
            </w:r>
          </w:p>
        </w:tc>
        <w:tc>
          <w:tcPr>
            <w:tcW w:w="1361" w:type="dxa"/>
            <w:tcBorders>
              <w:top w:val="nil"/>
              <w:left w:val="nil"/>
              <w:bottom w:val="nil"/>
              <w:right w:val="nil"/>
            </w:tcBorders>
          </w:tcPr>
          <w:p w:rsidR="00FB3C52" w:rsidRDefault="00FB3C52">
            <w:pPr>
              <w:pStyle w:val="ConsPlusNormal"/>
              <w:jc w:val="right"/>
            </w:pPr>
            <w:r>
              <w:t>-21,3</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3.</w:t>
            </w:r>
          </w:p>
        </w:tc>
        <w:tc>
          <w:tcPr>
            <w:tcW w:w="2342" w:type="dxa"/>
            <w:tcBorders>
              <w:top w:val="nil"/>
              <w:left w:val="nil"/>
              <w:bottom w:val="nil"/>
              <w:right w:val="nil"/>
            </w:tcBorders>
          </w:tcPr>
          <w:p w:rsidR="00FB3C52" w:rsidRDefault="00FB3C52">
            <w:pPr>
              <w:pStyle w:val="ConsPlusNormal"/>
            </w:pPr>
            <w:r>
              <w:t>Рак ободочной кишки</w:t>
            </w:r>
          </w:p>
        </w:tc>
        <w:tc>
          <w:tcPr>
            <w:tcW w:w="1618" w:type="dxa"/>
            <w:tcBorders>
              <w:top w:val="nil"/>
              <w:left w:val="nil"/>
              <w:bottom w:val="nil"/>
              <w:right w:val="nil"/>
            </w:tcBorders>
          </w:tcPr>
          <w:p w:rsidR="00FB3C52" w:rsidRDefault="00FB3C52">
            <w:pPr>
              <w:pStyle w:val="ConsPlusNormal"/>
              <w:jc w:val="right"/>
            </w:pPr>
            <w:r>
              <w:t>9,7</w:t>
            </w:r>
          </w:p>
        </w:tc>
        <w:tc>
          <w:tcPr>
            <w:tcW w:w="1627" w:type="dxa"/>
            <w:tcBorders>
              <w:top w:val="nil"/>
              <w:left w:val="nil"/>
              <w:bottom w:val="nil"/>
              <w:right w:val="nil"/>
            </w:tcBorders>
          </w:tcPr>
          <w:p w:rsidR="00FB3C52" w:rsidRDefault="00FB3C52">
            <w:pPr>
              <w:pStyle w:val="ConsPlusNormal"/>
              <w:jc w:val="right"/>
            </w:pPr>
            <w:r>
              <w:t>8,5</w:t>
            </w:r>
          </w:p>
        </w:tc>
        <w:tc>
          <w:tcPr>
            <w:tcW w:w="1361" w:type="dxa"/>
            <w:tcBorders>
              <w:top w:val="nil"/>
              <w:left w:val="nil"/>
              <w:bottom w:val="nil"/>
              <w:right w:val="nil"/>
            </w:tcBorders>
          </w:tcPr>
          <w:p w:rsidR="00FB3C52" w:rsidRDefault="00FB3C52">
            <w:pPr>
              <w:pStyle w:val="ConsPlusNormal"/>
              <w:jc w:val="right"/>
            </w:pPr>
            <w:r>
              <w:t>10,2</w:t>
            </w:r>
          </w:p>
        </w:tc>
        <w:tc>
          <w:tcPr>
            <w:tcW w:w="1361" w:type="dxa"/>
            <w:tcBorders>
              <w:top w:val="nil"/>
              <w:left w:val="nil"/>
              <w:bottom w:val="nil"/>
              <w:right w:val="nil"/>
            </w:tcBorders>
          </w:tcPr>
          <w:p w:rsidR="00FB3C52" w:rsidRDefault="00FB3C52">
            <w:pPr>
              <w:pStyle w:val="ConsPlusNormal"/>
              <w:jc w:val="right"/>
            </w:pPr>
            <w:r>
              <w:t>5,2</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lastRenderedPageBreak/>
              <w:t>4.</w:t>
            </w:r>
          </w:p>
        </w:tc>
        <w:tc>
          <w:tcPr>
            <w:tcW w:w="2342" w:type="dxa"/>
            <w:tcBorders>
              <w:top w:val="nil"/>
              <w:left w:val="nil"/>
              <w:bottom w:val="nil"/>
              <w:right w:val="nil"/>
            </w:tcBorders>
          </w:tcPr>
          <w:p w:rsidR="00FB3C52" w:rsidRDefault="00FB3C52">
            <w:pPr>
              <w:pStyle w:val="ConsPlusNormal"/>
            </w:pPr>
            <w:r>
              <w:t>Рак предстательной железы</w:t>
            </w:r>
          </w:p>
        </w:tc>
        <w:tc>
          <w:tcPr>
            <w:tcW w:w="1618" w:type="dxa"/>
            <w:tcBorders>
              <w:top w:val="nil"/>
              <w:left w:val="nil"/>
              <w:bottom w:val="nil"/>
              <w:right w:val="nil"/>
            </w:tcBorders>
          </w:tcPr>
          <w:p w:rsidR="00FB3C52" w:rsidRDefault="00FB3C52">
            <w:pPr>
              <w:pStyle w:val="ConsPlusNormal"/>
              <w:jc w:val="right"/>
            </w:pPr>
            <w:r>
              <w:t>9,6</w:t>
            </w:r>
          </w:p>
        </w:tc>
        <w:tc>
          <w:tcPr>
            <w:tcW w:w="1627" w:type="dxa"/>
            <w:tcBorders>
              <w:top w:val="nil"/>
              <w:left w:val="nil"/>
              <w:bottom w:val="nil"/>
              <w:right w:val="nil"/>
            </w:tcBorders>
          </w:tcPr>
          <w:p w:rsidR="00FB3C52" w:rsidRDefault="00FB3C52">
            <w:pPr>
              <w:pStyle w:val="ConsPlusNormal"/>
              <w:jc w:val="right"/>
            </w:pPr>
            <w:r>
              <w:t>10,3</w:t>
            </w:r>
          </w:p>
        </w:tc>
        <w:tc>
          <w:tcPr>
            <w:tcW w:w="1361" w:type="dxa"/>
            <w:tcBorders>
              <w:top w:val="nil"/>
              <w:left w:val="nil"/>
              <w:bottom w:val="nil"/>
              <w:right w:val="nil"/>
            </w:tcBorders>
          </w:tcPr>
          <w:p w:rsidR="00FB3C52" w:rsidRDefault="00FB3C52">
            <w:pPr>
              <w:pStyle w:val="ConsPlusNormal"/>
              <w:jc w:val="right"/>
            </w:pPr>
            <w:r>
              <w:t>9,5</w:t>
            </w:r>
          </w:p>
        </w:tc>
        <w:tc>
          <w:tcPr>
            <w:tcW w:w="1361" w:type="dxa"/>
            <w:tcBorders>
              <w:top w:val="nil"/>
              <w:left w:val="nil"/>
              <w:bottom w:val="nil"/>
              <w:right w:val="nil"/>
            </w:tcBorders>
          </w:tcPr>
          <w:p w:rsidR="00FB3C52" w:rsidRDefault="00FB3C52">
            <w:pPr>
              <w:pStyle w:val="ConsPlusNormal"/>
              <w:jc w:val="right"/>
            </w:pPr>
            <w:r>
              <w:t>-1,0</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5.</w:t>
            </w:r>
          </w:p>
        </w:tc>
        <w:tc>
          <w:tcPr>
            <w:tcW w:w="2342" w:type="dxa"/>
            <w:tcBorders>
              <w:top w:val="nil"/>
              <w:left w:val="nil"/>
              <w:bottom w:val="nil"/>
              <w:right w:val="nil"/>
            </w:tcBorders>
          </w:tcPr>
          <w:p w:rsidR="00FB3C52" w:rsidRDefault="00FB3C52">
            <w:pPr>
              <w:pStyle w:val="ConsPlusNormal"/>
            </w:pPr>
            <w:r>
              <w:t>Рак губы, полости рта, глотки</w:t>
            </w:r>
          </w:p>
        </w:tc>
        <w:tc>
          <w:tcPr>
            <w:tcW w:w="1618" w:type="dxa"/>
            <w:tcBorders>
              <w:top w:val="nil"/>
              <w:left w:val="nil"/>
              <w:bottom w:val="nil"/>
              <w:right w:val="nil"/>
            </w:tcBorders>
          </w:tcPr>
          <w:p w:rsidR="00FB3C52" w:rsidRDefault="00FB3C52">
            <w:pPr>
              <w:pStyle w:val="ConsPlusNormal"/>
              <w:jc w:val="right"/>
            </w:pPr>
            <w:r>
              <w:t>6,9</w:t>
            </w:r>
          </w:p>
        </w:tc>
        <w:tc>
          <w:tcPr>
            <w:tcW w:w="1627" w:type="dxa"/>
            <w:tcBorders>
              <w:top w:val="nil"/>
              <w:left w:val="nil"/>
              <w:bottom w:val="nil"/>
              <w:right w:val="nil"/>
            </w:tcBorders>
          </w:tcPr>
          <w:p w:rsidR="00FB3C52" w:rsidRDefault="00FB3C52">
            <w:pPr>
              <w:pStyle w:val="ConsPlusNormal"/>
              <w:jc w:val="right"/>
            </w:pPr>
            <w:r>
              <w:t>6,7</w:t>
            </w:r>
          </w:p>
        </w:tc>
        <w:tc>
          <w:tcPr>
            <w:tcW w:w="1361" w:type="dxa"/>
            <w:tcBorders>
              <w:top w:val="nil"/>
              <w:left w:val="nil"/>
              <w:bottom w:val="nil"/>
              <w:right w:val="nil"/>
            </w:tcBorders>
          </w:tcPr>
          <w:p w:rsidR="00FB3C52" w:rsidRDefault="00FB3C52">
            <w:pPr>
              <w:pStyle w:val="ConsPlusNormal"/>
              <w:jc w:val="right"/>
            </w:pPr>
            <w:r>
              <w:t>7,8</w:t>
            </w:r>
          </w:p>
        </w:tc>
        <w:tc>
          <w:tcPr>
            <w:tcW w:w="1361" w:type="dxa"/>
            <w:tcBorders>
              <w:top w:val="nil"/>
              <w:left w:val="nil"/>
              <w:bottom w:val="nil"/>
              <w:right w:val="nil"/>
            </w:tcBorders>
          </w:tcPr>
          <w:p w:rsidR="00FB3C52" w:rsidRDefault="00FB3C52">
            <w:pPr>
              <w:pStyle w:val="ConsPlusNormal"/>
              <w:jc w:val="right"/>
            </w:pPr>
            <w:r>
              <w:t>13,0</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6.</w:t>
            </w:r>
          </w:p>
        </w:tc>
        <w:tc>
          <w:tcPr>
            <w:tcW w:w="2342" w:type="dxa"/>
            <w:tcBorders>
              <w:top w:val="nil"/>
              <w:left w:val="nil"/>
              <w:bottom w:val="nil"/>
              <w:right w:val="nil"/>
            </w:tcBorders>
          </w:tcPr>
          <w:p w:rsidR="00FB3C52" w:rsidRDefault="00FB3C52">
            <w:pPr>
              <w:pStyle w:val="ConsPlusNormal"/>
            </w:pPr>
            <w:r>
              <w:t>Рак поджелудочной железы</w:t>
            </w:r>
          </w:p>
        </w:tc>
        <w:tc>
          <w:tcPr>
            <w:tcW w:w="1618" w:type="dxa"/>
            <w:tcBorders>
              <w:top w:val="nil"/>
              <w:left w:val="nil"/>
              <w:bottom w:val="nil"/>
              <w:right w:val="nil"/>
            </w:tcBorders>
          </w:tcPr>
          <w:p w:rsidR="00FB3C52" w:rsidRDefault="00FB3C52">
            <w:pPr>
              <w:pStyle w:val="ConsPlusNormal"/>
              <w:jc w:val="right"/>
            </w:pPr>
            <w:r>
              <w:t>6,5</w:t>
            </w:r>
          </w:p>
        </w:tc>
        <w:tc>
          <w:tcPr>
            <w:tcW w:w="1627" w:type="dxa"/>
            <w:tcBorders>
              <w:top w:val="nil"/>
              <w:left w:val="nil"/>
              <w:bottom w:val="nil"/>
              <w:right w:val="nil"/>
            </w:tcBorders>
          </w:tcPr>
          <w:p w:rsidR="00FB3C52" w:rsidRDefault="00FB3C52">
            <w:pPr>
              <w:pStyle w:val="ConsPlusNormal"/>
              <w:jc w:val="right"/>
            </w:pPr>
            <w:r>
              <w:t>6,8</w:t>
            </w:r>
          </w:p>
        </w:tc>
        <w:tc>
          <w:tcPr>
            <w:tcW w:w="1361" w:type="dxa"/>
            <w:tcBorders>
              <w:top w:val="nil"/>
              <w:left w:val="nil"/>
              <w:bottom w:val="nil"/>
              <w:right w:val="nil"/>
            </w:tcBorders>
          </w:tcPr>
          <w:p w:rsidR="00FB3C52" w:rsidRDefault="00FB3C52">
            <w:pPr>
              <w:pStyle w:val="ConsPlusNormal"/>
              <w:jc w:val="right"/>
            </w:pPr>
            <w:r>
              <w:t>7,6</w:t>
            </w:r>
          </w:p>
        </w:tc>
        <w:tc>
          <w:tcPr>
            <w:tcW w:w="1361" w:type="dxa"/>
            <w:tcBorders>
              <w:top w:val="nil"/>
              <w:left w:val="nil"/>
              <w:bottom w:val="nil"/>
              <w:right w:val="nil"/>
            </w:tcBorders>
          </w:tcPr>
          <w:p w:rsidR="00FB3C52" w:rsidRDefault="00FB3C52">
            <w:pPr>
              <w:pStyle w:val="ConsPlusNormal"/>
              <w:jc w:val="right"/>
            </w:pPr>
            <w:r>
              <w:t>16,9</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7.</w:t>
            </w:r>
          </w:p>
        </w:tc>
        <w:tc>
          <w:tcPr>
            <w:tcW w:w="2342"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1618" w:type="dxa"/>
            <w:tcBorders>
              <w:top w:val="nil"/>
              <w:left w:val="nil"/>
              <w:bottom w:val="nil"/>
              <w:right w:val="nil"/>
            </w:tcBorders>
          </w:tcPr>
          <w:p w:rsidR="00FB3C52" w:rsidRDefault="00FB3C52">
            <w:pPr>
              <w:pStyle w:val="ConsPlusNormal"/>
              <w:jc w:val="right"/>
            </w:pPr>
            <w:r>
              <w:t>7,7</w:t>
            </w:r>
          </w:p>
        </w:tc>
        <w:tc>
          <w:tcPr>
            <w:tcW w:w="1627" w:type="dxa"/>
            <w:tcBorders>
              <w:top w:val="nil"/>
              <w:left w:val="nil"/>
              <w:bottom w:val="nil"/>
              <w:right w:val="nil"/>
            </w:tcBorders>
          </w:tcPr>
          <w:p w:rsidR="00FB3C52" w:rsidRDefault="00FB3C52">
            <w:pPr>
              <w:pStyle w:val="ConsPlusNormal"/>
              <w:jc w:val="right"/>
            </w:pPr>
            <w:r>
              <w:t>7,5</w:t>
            </w:r>
          </w:p>
        </w:tc>
        <w:tc>
          <w:tcPr>
            <w:tcW w:w="1361" w:type="dxa"/>
            <w:tcBorders>
              <w:top w:val="nil"/>
              <w:left w:val="nil"/>
              <w:bottom w:val="nil"/>
              <w:right w:val="nil"/>
            </w:tcBorders>
          </w:tcPr>
          <w:p w:rsidR="00FB3C52" w:rsidRDefault="00FB3C52">
            <w:pPr>
              <w:pStyle w:val="ConsPlusNormal"/>
              <w:jc w:val="right"/>
            </w:pPr>
            <w:r>
              <w:t>7,2</w:t>
            </w:r>
          </w:p>
        </w:tc>
        <w:tc>
          <w:tcPr>
            <w:tcW w:w="1361" w:type="dxa"/>
            <w:tcBorders>
              <w:top w:val="nil"/>
              <w:left w:val="nil"/>
              <w:bottom w:val="nil"/>
              <w:right w:val="nil"/>
            </w:tcBorders>
          </w:tcPr>
          <w:p w:rsidR="00FB3C52" w:rsidRDefault="00FB3C52">
            <w:pPr>
              <w:pStyle w:val="ConsPlusNormal"/>
              <w:jc w:val="right"/>
            </w:pPr>
            <w:r>
              <w:t>-6,5</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8.</w:t>
            </w:r>
          </w:p>
        </w:tc>
        <w:tc>
          <w:tcPr>
            <w:tcW w:w="2342"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1618" w:type="dxa"/>
            <w:tcBorders>
              <w:top w:val="nil"/>
              <w:left w:val="nil"/>
              <w:bottom w:val="nil"/>
              <w:right w:val="nil"/>
            </w:tcBorders>
          </w:tcPr>
          <w:p w:rsidR="00FB3C52" w:rsidRDefault="00FB3C52">
            <w:pPr>
              <w:pStyle w:val="ConsPlusNormal"/>
              <w:jc w:val="right"/>
            </w:pPr>
            <w:r>
              <w:t>7,5</w:t>
            </w:r>
          </w:p>
        </w:tc>
        <w:tc>
          <w:tcPr>
            <w:tcW w:w="1627" w:type="dxa"/>
            <w:tcBorders>
              <w:top w:val="nil"/>
              <w:left w:val="nil"/>
              <w:bottom w:val="nil"/>
              <w:right w:val="nil"/>
            </w:tcBorders>
          </w:tcPr>
          <w:p w:rsidR="00FB3C52" w:rsidRDefault="00FB3C52">
            <w:pPr>
              <w:pStyle w:val="ConsPlusNormal"/>
              <w:jc w:val="right"/>
            </w:pPr>
            <w:r>
              <w:t>7,6</w:t>
            </w:r>
          </w:p>
        </w:tc>
        <w:tc>
          <w:tcPr>
            <w:tcW w:w="1361" w:type="dxa"/>
            <w:tcBorders>
              <w:top w:val="nil"/>
              <w:left w:val="nil"/>
              <w:bottom w:val="nil"/>
              <w:right w:val="nil"/>
            </w:tcBorders>
          </w:tcPr>
          <w:p w:rsidR="00FB3C52" w:rsidRDefault="00FB3C52">
            <w:pPr>
              <w:pStyle w:val="ConsPlusNormal"/>
              <w:jc w:val="right"/>
            </w:pPr>
            <w:r>
              <w:t>7,2</w:t>
            </w:r>
          </w:p>
        </w:tc>
        <w:tc>
          <w:tcPr>
            <w:tcW w:w="1361" w:type="dxa"/>
            <w:tcBorders>
              <w:top w:val="nil"/>
              <w:left w:val="nil"/>
              <w:bottom w:val="nil"/>
              <w:right w:val="nil"/>
            </w:tcBorders>
          </w:tcPr>
          <w:p w:rsidR="00FB3C52" w:rsidRDefault="00FB3C52">
            <w:pPr>
              <w:pStyle w:val="ConsPlusNormal"/>
              <w:jc w:val="right"/>
            </w:pPr>
            <w:r>
              <w:t>-4,0</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9.</w:t>
            </w:r>
          </w:p>
        </w:tc>
        <w:tc>
          <w:tcPr>
            <w:tcW w:w="2342" w:type="dxa"/>
            <w:tcBorders>
              <w:top w:val="nil"/>
              <w:left w:val="nil"/>
              <w:bottom w:val="nil"/>
              <w:right w:val="nil"/>
            </w:tcBorders>
          </w:tcPr>
          <w:p w:rsidR="00FB3C52" w:rsidRDefault="00FB3C52">
            <w:pPr>
              <w:pStyle w:val="ConsPlusNormal"/>
            </w:pPr>
            <w:r>
              <w:t>Рак мочевого пузыря</w:t>
            </w:r>
          </w:p>
        </w:tc>
        <w:tc>
          <w:tcPr>
            <w:tcW w:w="1618" w:type="dxa"/>
            <w:tcBorders>
              <w:top w:val="nil"/>
              <w:left w:val="nil"/>
              <w:bottom w:val="nil"/>
              <w:right w:val="nil"/>
            </w:tcBorders>
          </w:tcPr>
          <w:p w:rsidR="00FB3C52" w:rsidRDefault="00FB3C52">
            <w:pPr>
              <w:pStyle w:val="ConsPlusNormal"/>
              <w:jc w:val="right"/>
            </w:pPr>
            <w:r>
              <w:t>5,9</w:t>
            </w:r>
          </w:p>
        </w:tc>
        <w:tc>
          <w:tcPr>
            <w:tcW w:w="1627" w:type="dxa"/>
            <w:tcBorders>
              <w:top w:val="nil"/>
              <w:left w:val="nil"/>
              <w:bottom w:val="nil"/>
              <w:right w:val="nil"/>
            </w:tcBorders>
          </w:tcPr>
          <w:p w:rsidR="00FB3C52" w:rsidRDefault="00FB3C52">
            <w:pPr>
              <w:pStyle w:val="ConsPlusNormal"/>
              <w:jc w:val="right"/>
            </w:pPr>
            <w:r>
              <w:t>5,4</w:t>
            </w:r>
          </w:p>
        </w:tc>
        <w:tc>
          <w:tcPr>
            <w:tcW w:w="1361" w:type="dxa"/>
            <w:tcBorders>
              <w:top w:val="nil"/>
              <w:left w:val="nil"/>
              <w:bottom w:val="nil"/>
              <w:right w:val="nil"/>
            </w:tcBorders>
          </w:tcPr>
          <w:p w:rsidR="00FB3C52" w:rsidRDefault="00FB3C52">
            <w:pPr>
              <w:pStyle w:val="ConsPlusNormal"/>
              <w:jc w:val="right"/>
            </w:pPr>
            <w:r>
              <w:t>4,1</w:t>
            </w:r>
          </w:p>
        </w:tc>
        <w:tc>
          <w:tcPr>
            <w:tcW w:w="1361" w:type="dxa"/>
            <w:tcBorders>
              <w:top w:val="nil"/>
              <w:left w:val="nil"/>
              <w:bottom w:val="nil"/>
              <w:right w:val="nil"/>
            </w:tcBorders>
          </w:tcPr>
          <w:p w:rsidR="00FB3C52" w:rsidRDefault="00FB3C52">
            <w:pPr>
              <w:pStyle w:val="ConsPlusNormal"/>
              <w:jc w:val="right"/>
            </w:pPr>
            <w:r>
              <w:t>-30,5</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10.</w:t>
            </w:r>
          </w:p>
        </w:tc>
        <w:tc>
          <w:tcPr>
            <w:tcW w:w="2342" w:type="dxa"/>
            <w:tcBorders>
              <w:top w:val="nil"/>
              <w:left w:val="nil"/>
              <w:bottom w:val="nil"/>
              <w:right w:val="nil"/>
            </w:tcBorders>
          </w:tcPr>
          <w:p w:rsidR="00FB3C52" w:rsidRDefault="00FB3C52">
            <w:pPr>
              <w:pStyle w:val="ConsPlusNormal"/>
            </w:pPr>
            <w:r>
              <w:t>Рак почки</w:t>
            </w:r>
          </w:p>
        </w:tc>
        <w:tc>
          <w:tcPr>
            <w:tcW w:w="1618" w:type="dxa"/>
            <w:tcBorders>
              <w:top w:val="nil"/>
              <w:left w:val="nil"/>
              <w:bottom w:val="nil"/>
              <w:right w:val="nil"/>
            </w:tcBorders>
          </w:tcPr>
          <w:p w:rsidR="00FB3C52" w:rsidRDefault="00FB3C52">
            <w:pPr>
              <w:pStyle w:val="ConsPlusNormal"/>
              <w:jc w:val="right"/>
            </w:pPr>
            <w:r>
              <w:t>4,6</w:t>
            </w:r>
          </w:p>
        </w:tc>
        <w:tc>
          <w:tcPr>
            <w:tcW w:w="1627" w:type="dxa"/>
            <w:tcBorders>
              <w:top w:val="nil"/>
              <w:left w:val="nil"/>
              <w:bottom w:val="nil"/>
              <w:right w:val="nil"/>
            </w:tcBorders>
          </w:tcPr>
          <w:p w:rsidR="00FB3C52" w:rsidRDefault="00FB3C52">
            <w:pPr>
              <w:pStyle w:val="ConsPlusNormal"/>
              <w:jc w:val="right"/>
            </w:pPr>
            <w:r>
              <w:t>4,3</w:t>
            </w:r>
          </w:p>
        </w:tc>
        <w:tc>
          <w:tcPr>
            <w:tcW w:w="1361" w:type="dxa"/>
            <w:tcBorders>
              <w:top w:val="nil"/>
              <w:left w:val="nil"/>
              <w:bottom w:val="nil"/>
              <w:right w:val="nil"/>
            </w:tcBorders>
          </w:tcPr>
          <w:p w:rsidR="00FB3C52" w:rsidRDefault="00FB3C52">
            <w:pPr>
              <w:pStyle w:val="ConsPlusNormal"/>
              <w:jc w:val="right"/>
            </w:pPr>
            <w:r>
              <w:t>4,6</w:t>
            </w:r>
          </w:p>
        </w:tc>
        <w:tc>
          <w:tcPr>
            <w:tcW w:w="1361" w:type="dxa"/>
            <w:tcBorders>
              <w:top w:val="nil"/>
              <w:left w:val="nil"/>
              <w:bottom w:val="nil"/>
              <w:right w:val="nil"/>
            </w:tcBorders>
          </w:tcPr>
          <w:p w:rsidR="00FB3C52" w:rsidRDefault="00FB3C52">
            <w:pPr>
              <w:pStyle w:val="ConsPlusNormal"/>
              <w:jc w:val="right"/>
            </w:pPr>
            <w:r>
              <w:t>-</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32, свидетельствуют о положительной динамике стандартизованного показателя смертности мужского населения Ставропольского края от злокачественных новообразований на 100 тыс. мужского населения Ставропольского края соответствующего возраста по всем основным локализациям, кроме следующих локализаций злокачественных новообразований:</w:t>
      </w:r>
    </w:p>
    <w:p w:rsidR="00FB3C52" w:rsidRDefault="00FB3C52">
      <w:pPr>
        <w:pStyle w:val="ConsPlusNormal"/>
        <w:spacing w:before="220"/>
        <w:ind w:firstLine="540"/>
        <w:jc w:val="both"/>
      </w:pPr>
      <w:r>
        <w:t>рак поджелудочной железы (данный показатель увеличился на 16,9 процента, при этом грубый показатель смертности за аналогичный период увеличился на 25,8 процента);</w:t>
      </w:r>
    </w:p>
    <w:p w:rsidR="00FB3C52" w:rsidRDefault="00FB3C52">
      <w:pPr>
        <w:pStyle w:val="ConsPlusNormal"/>
        <w:spacing w:before="220"/>
        <w:ind w:firstLine="540"/>
        <w:jc w:val="both"/>
      </w:pPr>
      <w:r>
        <w:t>рак губы, полости рта и глотки (данный показатель увеличился на 13,0 процента, при этом грубый показатель смертности за аналогичный период увеличился на 31,4 процента);</w:t>
      </w:r>
    </w:p>
    <w:p w:rsidR="00FB3C52" w:rsidRDefault="00FB3C52">
      <w:pPr>
        <w:pStyle w:val="ConsPlusNormal"/>
        <w:spacing w:before="220"/>
        <w:ind w:firstLine="540"/>
        <w:jc w:val="both"/>
      </w:pPr>
      <w:r>
        <w:t>рак ободочной кишки (данный показатель увеличился на 5,2 процента, при этом грубый показатель смертности за аналогичный период увеличился на 19,0 процента).</w:t>
      </w:r>
    </w:p>
    <w:p w:rsidR="00FB3C52" w:rsidRDefault="00FB3C52">
      <w:pPr>
        <w:pStyle w:val="ConsPlusNormal"/>
        <w:spacing w:before="220"/>
        <w:ind w:firstLine="540"/>
        <w:jc w:val="both"/>
      </w:pPr>
      <w:r>
        <w:t>Динамика стандартизованного показателя смертности женского населения Ставропольского края от злокачественных новообразований на 100 тыс. женского населения Ставропольского края соответствующего возраста по основным локализациям злокачественных новообразований представлена в таблице 33.</w:t>
      </w:r>
    </w:p>
    <w:p w:rsidR="00FB3C52" w:rsidRDefault="00FB3C52">
      <w:pPr>
        <w:pStyle w:val="ConsPlusNormal"/>
        <w:jc w:val="both"/>
      </w:pPr>
    </w:p>
    <w:p w:rsidR="00FB3C52" w:rsidRDefault="00FB3C52">
      <w:pPr>
        <w:pStyle w:val="ConsPlusNormal"/>
        <w:jc w:val="right"/>
        <w:outlineLvl w:val="3"/>
      </w:pPr>
      <w:r>
        <w:t>Таблица 33</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стандартизованного показателя смертности женского населения</w:t>
      </w:r>
    </w:p>
    <w:p w:rsidR="00FB3C52" w:rsidRDefault="00FB3C52">
      <w:pPr>
        <w:pStyle w:val="ConsPlusTitle"/>
        <w:jc w:val="center"/>
      </w:pPr>
      <w:r>
        <w:t>Ставропольского края от злокачественных новообразований</w:t>
      </w:r>
    </w:p>
    <w:p w:rsidR="00FB3C52" w:rsidRDefault="00FB3C52">
      <w:pPr>
        <w:pStyle w:val="ConsPlusTitle"/>
        <w:jc w:val="center"/>
      </w:pPr>
      <w:r>
        <w:t>на 100 тыс. женского населения Ставропольского края</w:t>
      </w:r>
    </w:p>
    <w:p w:rsidR="00FB3C52" w:rsidRDefault="00FB3C52">
      <w:pPr>
        <w:pStyle w:val="ConsPlusTitle"/>
        <w:jc w:val="center"/>
      </w:pPr>
      <w:r>
        <w:t>соответствующего возраста по основным локализациям</w:t>
      </w:r>
    </w:p>
    <w:p w:rsidR="00FB3C52" w:rsidRDefault="00FB3C52">
      <w:pPr>
        <w:pStyle w:val="ConsPlusTitle"/>
        <w:jc w:val="center"/>
      </w:pPr>
      <w:r>
        <w:t>злокачественных новообразований</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154"/>
        <w:gridCol w:w="1483"/>
        <w:gridCol w:w="1483"/>
        <w:gridCol w:w="1483"/>
        <w:gridCol w:w="1694"/>
      </w:tblGrid>
      <w:tr w:rsidR="00FB3C52">
        <w:tc>
          <w:tcPr>
            <w:tcW w:w="643"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2154" w:type="dxa"/>
            <w:vMerge w:val="restart"/>
            <w:tcBorders>
              <w:top w:val="single" w:sz="4" w:space="0" w:color="auto"/>
              <w:bottom w:val="single" w:sz="4" w:space="0" w:color="auto"/>
            </w:tcBorders>
            <w:vAlign w:val="center"/>
          </w:tcPr>
          <w:p w:rsidR="00FB3C52" w:rsidRDefault="00FB3C52">
            <w:pPr>
              <w:pStyle w:val="ConsPlusNormal"/>
              <w:jc w:val="center"/>
            </w:pPr>
            <w:r>
              <w:t xml:space="preserve">Наименование локализации злокачественного </w:t>
            </w:r>
            <w:r>
              <w:lastRenderedPageBreak/>
              <w:t>новообразования</w:t>
            </w:r>
          </w:p>
        </w:tc>
        <w:tc>
          <w:tcPr>
            <w:tcW w:w="4449" w:type="dxa"/>
            <w:gridSpan w:val="3"/>
            <w:tcBorders>
              <w:top w:val="single" w:sz="4" w:space="0" w:color="auto"/>
              <w:bottom w:val="single" w:sz="4" w:space="0" w:color="auto"/>
            </w:tcBorders>
            <w:vAlign w:val="center"/>
          </w:tcPr>
          <w:p w:rsidR="00FB3C52" w:rsidRDefault="00FB3C52">
            <w:pPr>
              <w:pStyle w:val="ConsPlusNormal"/>
              <w:jc w:val="center"/>
            </w:pPr>
            <w:r>
              <w:lastRenderedPageBreak/>
              <w:t xml:space="preserve">Значение стандартизованного показателя смертности женского населения Ставропольского края от злокачественных </w:t>
            </w:r>
            <w:r>
              <w:lastRenderedPageBreak/>
              <w:t>новообразований на 100 тыс. женского населения Ставропольского края соответствующего возраста по годам (случаев)</w:t>
            </w:r>
          </w:p>
        </w:tc>
        <w:tc>
          <w:tcPr>
            <w:tcW w:w="1694"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 xml:space="preserve">Прирост показателя в 2020 году по </w:t>
            </w:r>
            <w:r>
              <w:lastRenderedPageBreak/>
              <w:t>сравнению с 2010 годом (процентов)</w:t>
            </w:r>
          </w:p>
        </w:tc>
      </w:tr>
      <w:tr w:rsidR="00FB3C52">
        <w:tc>
          <w:tcPr>
            <w:tcW w:w="643" w:type="dxa"/>
            <w:vMerge/>
            <w:tcBorders>
              <w:top w:val="single" w:sz="4" w:space="0" w:color="auto"/>
              <w:bottom w:val="single" w:sz="4" w:space="0" w:color="auto"/>
            </w:tcBorders>
          </w:tcPr>
          <w:p w:rsidR="00FB3C52" w:rsidRDefault="00FB3C52">
            <w:pPr>
              <w:pStyle w:val="ConsPlusNormal"/>
            </w:pPr>
          </w:p>
        </w:tc>
        <w:tc>
          <w:tcPr>
            <w:tcW w:w="2154" w:type="dxa"/>
            <w:vMerge/>
            <w:tcBorders>
              <w:top w:val="single" w:sz="4" w:space="0" w:color="auto"/>
              <w:bottom w:val="single" w:sz="4" w:space="0" w:color="auto"/>
            </w:tcBorders>
          </w:tcPr>
          <w:p w:rsidR="00FB3C52" w:rsidRDefault="00FB3C52">
            <w:pPr>
              <w:pStyle w:val="ConsPlusNormal"/>
            </w:pPr>
          </w:p>
        </w:tc>
        <w:tc>
          <w:tcPr>
            <w:tcW w:w="1483" w:type="dxa"/>
            <w:tcBorders>
              <w:top w:val="single" w:sz="4" w:space="0" w:color="auto"/>
              <w:bottom w:val="single" w:sz="4" w:space="0" w:color="auto"/>
            </w:tcBorders>
            <w:vAlign w:val="center"/>
          </w:tcPr>
          <w:p w:rsidR="00FB3C52" w:rsidRDefault="00FB3C52">
            <w:pPr>
              <w:pStyle w:val="ConsPlusNormal"/>
              <w:jc w:val="center"/>
            </w:pPr>
            <w:r>
              <w:t>2010</w:t>
            </w:r>
          </w:p>
        </w:tc>
        <w:tc>
          <w:tcPr>
            <w:tcW w:w="1483" w:type="dxa"/>
            <w:tcBorders>
              <w:top w:val="single" w:sz="4" w:space="0" w:color="auto"/>
              <w:bottom w:val="single" w:sz="4" w:space="0" w:color="auto"/>
            </w:tcBorders>
            <w:vAlign w:val="center"/>
          </w:tcPr>
          <w:p w:rsidR="00FB3C52" w:rsidRDefault="00FB3C52">
            <w:pPr>
              <w:pStyle w:val="ConsPlusNormal"/>
              <w:jc w:val="center"/>
            </w:pPr>
            <w:r>
              <w:t>2015</w:t>
            </w:r>
          </w:p>
        </w:tc>
        <w:tc>
          <w:tcPr>
            <w:tcW w:w="1483" w:type="dxa"/>
            <w:tcBorders>
              <w:top w:val="single" w:sz="4" w:space="0" w:color="auto"/>
              <w:bottom w:val="single" w:sz="4" w:space="0" w:color="auto"/>
            </w:tcBorders>
            <w:vAlign w:val="center"/>
          </w:tcPr>
          <w:p w:rsidR="00FB3C52" w:rsidRDefault="00FB3C52">
            <w:pPr>
              <w:pStyle w:val="ConsPlusNormal"/>
              <w:jc w:val="center"/>
            </w:pPr>
            <w:r>
              <w:t>2020</w:t>
            </w:r>
          </w:p>
        </w:tc>
        <w:tc>
          <w:tcPr>
            <w:tcW w:w="1694" w:type="dxa"/>
            <w:vMerge/>
            <w:tcBorders>
              <w:top w:val="single" w:sz="4" w:space="0" w:color="auto"/>
              <w:bottom w:val="single" w:sz="4" w:space="0" w:color="auto"/>
            </w:tcBorders>
          </w:tcPr>
          <w:p w:rsidR="00FB3C52" w:rsidRDefault="00FB3C52">
            <w:pPr>
              <w:pStyle w:val="ConsPlusNormal"/>
            </w:pPr>
          </w:p>
        </w:tc>
      </w:tr>
      <w:tr w:rsidR="00FB3C52">
        <w:tc>
          <w:tcPr>
            <w:tcW w:w="643" w:type="dxa"/>
            <w:tcBorders>
              <w:top w:val="single" w:sz="4" w:space="0" w:color="auto"/>
              <w:bottom w:val="single" w:sz="4" w:space="0" w:color="auto"/>
            </w:tcBorders>
            <w:vAlign w:val="center"/>
          </w:tcPr>
          <w:p w:rsidR="00FB3C52" w:rsidRDefault="00FB3C52">
            <w:pPr>
              <w:pStyle w:val="ConsPlusNormal"/>
              <w:jc w:val="center"/>
            </w:pPr>
            <w:r>
              <w:t>1</w:t>
            </w:r>
          </w:p>
        </w:tc>
        <w:tc>
          <w:tcPr>
            <w:tcW w:w="2154" w:type="dxa"/>
            <w:tcBorders>
              <w:top w:val="single" w:sz="4" w:space="0" w:color="auto"/>
              <w:bottom w:val="single" w:sz="4" w:space="0" w:color="auto"/>
            </w:tcBorders>
            <w:vAlign w:val="center"/>
          </w:tcPr>
          <w:p w:rsidR="00FB3C52" w:rsidRDefault="00FB3C52">
            <w:pPr>
              <w:pStyle w:val="ConsPlusNormal"/>
              <w:jc w:val="center"/>
            </w:pPr>
            <w:r>
              <w:t>2</w:t>
            </w:r>
          </w:p>
        </w:tc>
        <w:tc>
          <w:tcPr>
            <w:tcW w:w="1483" w:type="dxa"/>
            <w:tcBorders>
              <w:top w:val="single" w:sz="4" w:space="0" w:color="auto"/>
              <w:bottom w:val="single" w:sz="4" w:space="0" w:color="auto"/>
            </w:tcBorders>
            <w:vAlign w:val="center"/>
          </w:tcPr>
          <w:p w:rsidR="00FB3C52" w:rsidRDefault="00FB3C52">
            <w:pPr>
              <w:pStyle w:val="ConsPlusNormal"/>
              <w:jc w:val="center"/>
            </w:pPr>
            <w:r>
              <w:t>3</w:t>
            </w:r>
          </w:p>
        </w:tc>
        <w:tc>
          <w:tcPr>
            <w:tcW w:w="1483" w:type="dxa"/>
            <w:tcBorders>
              <w:top w:val="single" w:sz="4" w:space="0" w:color="auto"/>
              <w:bottom w:val="single" w:sz="4" w:space="0" w:color="auto"/>
            </w:tcBorders>
            <w:vAlign w:val="center"/>
          </w:tcPr>
          <w:p w:rsidR="00FB3C52" w:rsidRDefault="00FB3C52">
            <w:pPr>
              <w:pStyle w:val="ConsPlusNormal"/>
              <w:jc w:val="center"/>
            </w:pPr>
            <w:r>
              <w:t>4</w:t>
            </w:r>
          </w:p>
        </w:tc>
        <w:tc>
          <w:tcPr>
            <w:tcW w:w="1483" w:type="dxa"/>
            <w:tcBorders>
              <w:top w:val="single" w:sz="4" w:space="0" w:color="auto"/>
              <w:bottom w:val="single" w:sz="4" w:space="0" w:color="auto"/>
            </w:tcBorders>
            <w:vAlign w:val="center"/>
          </w:tcPr>
          <w:p w:rsidR="00FB3C52" w:rsidRDefault="00FB3C52">
            <w:pPr>
              <w:pStyle w:val="ConsPlusNormal"/>
              <w:jc w:val="center"/>
            </w:pPr>
            <w:r>
              <w:t>5</w:t>
            </w:r>
          </w:p>
        </w:tc>
        <w:tc>
          <w:tcPr>
            <w:tcW w:w="1694" w:type="dxa"/>
            <w:tcBorders>
              <w:top w:val="single" w:sz="4" w:space="0" w:color="auto"/>
              <w:bottom w:val="single" w:sz="4" w:space="0" w:color="auto"/>
            </w:tcBorders>
            <w:vAlign w:val="center"/>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single" w:sz="4" w:space="0" w:color="auto"/>
              <w:left w:val="nil"/>
              <w:bottom w:val="nil"/>
              <w:right w:val="nil"/>
            </w:tcBorders>
          </w:tcPr>
          <w:p w:rsidR="00FB3C52" w:rsidRDefault="00FB3C52">
            <w:pPr>
              <w:pStyle w:val="ConsPlusNormal"/>
              <w:jc w:val="center"/>
            </w:pPr>
            <w:r>
              <w:t>1.</w:t>
            </w:r>
          </w:p>
        </w:tc>
        <w:tc>
          <w:tcPr>
            <w:tcW w:w="2154" w:type="dxa"/>
            <w:tcBorders>
              <w:top w:val="single" w:sz="4" w:space="0" w:color="auto"/>
              <w:left w:val="nil"/>
              <w:bottom w:val="nil"/>
              <w:right w:val="nil"/>
            </w:tcBorders>
          </w:tcPr>
          <w:p w:rsidR="00FB3C52" w:rsidRDefault="00FB3C52">
            <w:pPr>
              <w:pStyle w:val="ConsPlusNormal"/>
            </w:pPr>
            <w:r>
              <w:t>Рак молочной железы</w:t>
            </w:r>
          </w:p>
        </w:tc>
        <w:tc>
          <w:tcPr>
            <w:tcW w:w="1483" w:type="dxa"/>
            <w:tcBorders>
              <w:top w:val="single" w:sz="4" w:space="0" w:color="auto"/>
              <w:left w:val="nil"/>
              <w:bottom w:val="nil"/>
              <w:right w:val="nil"/>
            </w:tcBorders>
          </w:tcPr>
          <w:p w:rsidR="00FB3C52" w:rsidRDefault="00FB3C52">
            <w:pPr>
              <w:pStyle w:val="ConsPlusNormal"/>
              <w:jc w:val="right"/>
            </w:pPr>
            <w:r>
              <w:t>16,4</w:t>
            </w:r>
          </w:p>
        </w:tc>
        <w:tc>
          <w:tcPr>
            <w:tcW w:w="1483" w:type="dxa"/>
            <w:tcBorders>
              <w:top w:val="single" w:sz="4" w:space="0" w:color="auto"/>
              <w:left w:val="nil"/>
              <w:bottom w:val="nil"/>
              <w:right w:val="nil"/>
            </w:tcBorders>
          </w:tcPr>
          <w:p w:rsidR="00FB3C52" w:rsidRDefault="00FB3C52">
            <w:pPr>
              <w:pStyle w:val="ConsPlusNormal"/>
              <w:jc w:val="right"/>
            </w:pPr>
            <w:r>
              <w:t>13,8</w:t>
            </w:r>
          </w:p>
        </w:tc>
        <w:tc>
          <w:tcPr>
            <w:tcW w:w="1483" w:type="dxa"/>
            <w:tcBorders>
              <w:top w:val="single" w:sz="4" w:space="0" w:color="auto"/>
              <w:left w:val="nil"/>
              <w:bottom w:val="nil"/>
              <w:right w:val="nil"/>
            </w:tcBorders>
          </w:tcPr>
          <w:p w:rsidR="00FB3C52" w:rsidRDefault="00FB3C52">
            <w:pPr>
              <w:pStyle w:val="ConsPlusNormal"/>
              <w:jc w:val="right"/>
            </w:pPr>
            <w:r>
              <w:t>15,1</w:t>
            </w:r>
          </w:p>
        </w:tc>
        <w:tc>
          <w:tcPr>
            <w:tcW w:w="1694" w:type="dxa"/>
            <w:tcBorders>
              <w:top w:val="single" w:sz="4" w:space="0" w:color="auto"/>
              <w:left w:val="nil"/>
              <w:bottom w:val="nil"/>
              <w:right w:val="nil"/>
            </w:tcBorders>
          </w:tcPr>
          <w:p w:rsidR="00FB3C52" w:rsidRDefault="00FB3C52">
            <w:pPr>
              <w:pStyle w:val="ConsPlusNormal"/>
              <w:jc w:val="right"/>
            </w:pPr>
            <w:r>
              <w:t>-7,9</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2.</w:t>
            </w:r>
          </w:p>
        </w:tc>
        <w:tc>
          <w:tcPr>
            <w:tcW w:w="2154" w:type="dxa"/>
            <w:tcBorders>
              <w:top w:val="nil"/>
              <w:left w:val="nil"/>
              <w:bottom w:val="nil"/>
              <w:right w:val="nil"/>
            </w:tcBorders>
          </w:tcPr>
          <w:p w:rsidR="00FB3C52" w:rsidRDefault="00FB3C52">
            <w:pPr>
              <w:pStyle w:val="ConsPlusNormal"/>
            </w:pPr>
            <w:r>
              <w:t>Рак ободочной кишки</w:t>
            </w:r>
          </w:p>
        </w:tc>
        <w:tc>
          <w:tcPr>
            <w:tcW w:w="1483" w:type="dxa"/>
            <w:tcBorders>
              <w:top w:val="nil"/>
              <w:left w:val="nil"/>
              <w:bottom w:val="nil"/>
              <w:right w:val="nil"/>
            </w:tcBorders>
          </w:tcPr>
          <w:p w:rsidR="00FB3C52" w:rsidRDefault="00FB3C52">
            <w:pPr>
              <w:pStyle w:val="ConsPlusNormal"/>
              <w:jc w:val="right"/>
            </w:pPr>
            <w:r>
              <w:t>6,7</w:t>
            </w:r>
          </w:p>
        </w:tc>
        <w:tc>
          <w:tcPr>
            <w:tcW w:w="1483" w:type="dxa"/>
            <w:tcBorders>
              <w:top w:val="nil"/>
              <w:left w:val="nil"/>
              <w:bottom w:val="nil"/>
              <w:right w:val="nil"/>
            </w:tcBorders>
          </w:tcPr>
          <w:p w:rsidR="00FB3C52" w:rsidRDefault="00FB3C52">
            <w:pPr>
              <w:pStyle w:val="ConsPlusNormal"/>
              <w:jc w:val="right"/>
            </w:pPr>
            <w:r>
              <w:t>5,8</w:t>
            </w:r>
          </w:p>
        </w:tc>
        <w:tc>
          <w:tcPr>
            <w:tcW w:w="1483" w:type="dxa"/>
            <w:tcBorders>
              <w:top w:val="nil"/>
              <w:left w:val="nil"/>
              <w:bottom w:val="nil"/>
              <w:right w:val="nil"/>
            </w:tcBorders>
          </w:tcPr>
          <w:p w:rsidR="00FB3C52" w:rsidRDefault="00FB3C52">
            <w:pPr>
              <w:pStyle w:val="ConsPlusNormal"/>
              <w:jc w:val="right"/>
            </w:pPr>
            <w:r>
              <w:t>5,6</w:t>
            </w:r>
          </w:p>
        </w:tc>
        <w:tc>
          <w:tcPr>
            <w:tcW w:w="1694" w:type="dxa"/>
            <w:tcBorders>
              <w:top w:val="nil"/>
              <w:left w:val="nil"/>
              <w:bottom w:val="nil"/>
              <w:right w:val="nil"/>
            </w:tcBorders>
          </w:tcPr>
          <w:p w:rsidR="00FB3C52" w:rsidRDefault="00FB3C52">
            <w:pPr>
              <w:pStyle w:val="ConsPlusNormal"/>
              <w:jc w:val="right"/>
            </w:pPr>
            <w:r>
              <w:t>-16,4</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3.</w:t>
            </w:r>
          </w:p>
        </w:tc>
        <w:tc>
          <w:tcPr>
            <w:tcW w:w="2154" w:type="dxa"/>
            <w:tcBorders>
              <w:top w:val="nil"/>
              <w:left w:val="nil"/>
              <w:bottom w:val="nil"/>
              <w:right w:val="nil"/>
            </w:tcBorders>
          </w:tcPr>
          <w:p w:rsidR="00FB3C52" w:rsidRDefault="00FB3C52">
            <w:pPr>
              <w:pStyle w:val="ConsPlusNormal"/>
            </w:pPr>
            <w:r>
              <w:t>Рак трахеи, бронхов, легкого</w:t>
            </w:r>
          </w:p>
        </w:tc>
        <w:tc>
          <w:tcPr>
            <w:tcW w:w="1483" w:type="dxa"/>
            <w:tcBorders>
              <w:top w:val="nil"/>
              <w:left w:val="nil"/>
              <w:bottom w:val="nil"/>
              <w:right w:val="nil"/>
            </w:tcBorders>
          </w:tcPr>
          <w:p w:rsidR="00FB3C52" w:rsidRDefault="00FB3C52">
            <w:pPr>
              <w:pStyle w:val="ConsPlusNormal"/>
              <w:jc w:val="right"/>
            </w:pPr>
            <w:r>
              <w:t>5,2</w:t>
            </w:r>
          </w:p>
        </w:tc>
        <w:tc>
          <w:tcPr>
            <w:tcW w:w="1483" w:type="dxa"/>
            <w:tcBorders>
              <w:top w:val="nil"/>
              <w:left w:val="nil"/>
              <w:bottom w:val="nil"/>
              <w:right w:val="nil"/>
            </w:tcBorders>
          </w:tcPr>
          <w:p w:rsidR="00FB3C52" w:rsidRDefault="00FB3C52">
            <w:pPr>
              <w:pStyle w:val="ConsPlusNormal"/>
              <w:jc w:val="right"/>
            </w:pPr>
            <w:r>
              <w:t>5,0</w:t>
            </w:r>
          </w:p>
        </w:tc>
        <w:tc>
          <w:tcPr>
            <w:tcW w:w="1483" w:type="dxa"/>
            <w:tcBorders>
              <w:top w:val="nil"/>
              <w:left w:val="nil"/>
              <w:bottom w:val="nil"/>
              <w:right w:val="nil"/>
            </w:tcBorders>
          </w:tcPr>
          <w:p w:rsidR="00FB3C52" w:rsidRDefault="00FB3C52">
            <w:pPr>
              <w:pStyle w:val="ConsPlusNormal"/>
              <w:jc w:val="right"/>
            </w:pPr>
            <w:r>
              <w:t>5,2</w:t>
            </w:r>
          </w:p>
        </w:tc>
        <w:tc>
          <w:tcPr>
            <w:tcW w:w="1694" w:type="dxa"/>
            <w:tcBorders>
              <w:top w:val="nil"/>
              <w:left w:val="nil"/>
              <w:bottom w:val="nil"/>
              <w:right w:val="nil"/>
            </w:tcBorders>
          </w:tcPr>
          <w:p w:rsidR="00FB3C52" w:rsidRDefault="00FB3C52">
            <w:pPr>
              <w:pStyle w:val="ConsPlusNormal"/>
              <w:jc w:val="right"/>
            </w:pPr>
            <w:r>
              <w:t>0</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4.</w:t>
            </w:r>
          </w:p>
        </w:tc>
        <w:tc>
          <w:tcPr>
            <w:tcW w:w="2154" w:type="dxa"/>
            <w:tcBorders>
              <w:top w:val="nil"/>
              <w:left w:val="nil"/>
              <w:bottom w:val="nil"/>
              <w:right w:val="nil"/>
            </w:tcBorders>
          </w:tcPr>
          <w:p w:rsidR="00FB3C52" w:rsidRDefault="00FB3C52">
            <w:pPr>
              <w:pStyle w:val="ConsPlusNormal"/>
            </w:pPr>
            <w:r>
              <w:t>Рак яичника</w:t>
            </w:r>
          </w:p>
        </w:tc>
        <w:tc>
          <w:tcPr>
            <w:tcW w:w="1483" w:type="dxa"/>
            <w:tcBorders>
              <w:top w:val="nil"/>
              <w:left w:val="nil"/>
              <w:bottom w:val="nil"/>
              <w:right w:val="nil"/>
            </w:tcBorders>
          </w:tcPr>
          <w:p w:rsidR="00FB3C52" w:rsidRDefault="00FB3C52">
            <w:pPr>
              <w:pStyle w:val="ConsPlusNormal"/>
              <w:jc w:val="right"/>
            </w:pPr>
            <w:r>
              <w:t>4,3</w:t>
            </w:r>
          </w:p>
        </w:tc>
        <w:tc>
          <w:tcPr>
            <w:tcW w:w="1483" w:type="dxa"/>
            <w:tcBorders>
              <w:top w:val="nil"/>
              <w:left w:val="nil"/>
              <w:bottom w:val="nil"/>
              <w:right w:val="nil"/>
            </w:tcBorders>
          </w:tcPr>
          <w:p w:rsidR="00FB3C52" w:rsidRDefault="00FB3C52">
            <w:pPr>
              <w:pStyle w:val="ConsPlusNormal"/>
              <w:jc w:val="right"/>
            </w:pPr>
            <w:r>
              <w:t>3,9</w:t>
            </w:r>
          </w:p>
        </w:tc>
        <w:tc>
          <w:tcPr>
            <w:tcW w:w="1483" w:type="dxa"/>
            <w:tcBorders>
              <w:top w:val="nil"/>
              <w:left w:val="nil"/>
              <w:bottom w:val="nil"/>
              <w:right w:val="nil"/>
            </w:tcBorders>
          </w:tcPr>
          <w:p w:rsidR="00FB3C52" w:rsidRDefault="00FB3C52">
            <w:pPr>
              <w:pStyle w:val="ConsPlusNormal"/>
              <w:jc w:val="right"/>
            </w:pPr>
            <w:r>
              <w:t>5,0</w:t>
            </w:r>
          </w:p>
        </w:tc>
        <w:tc>
          <w:tcPr>
            <w:tcW w:w="1694" w:type="dxa"/>
            <w:tcBorders>
              <w:top w:val="nil"/>
              <w:left w:val="nil"/>
              <w:bottom w:val="nil"/>
              <w:right w:val="nil"/>
            </w:tcBorders>
          </w:tcPr>
          <w:p w:rsidR="00FB3C52" w:rsidRDefault="00FB3C52">
            <w:pPr>
              <w:pStyle w:val="ConsPlusNormal"/>
              <w:jc w:val="right"/>
            </w:pPr>
            <w:r>
              <w:t>16,3</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5.</w:t>
            </w:r>
          </w:p>
        </w:tc>
        <w:tc>
          <w:tcPr>
            <w:tcW w:w="2154"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1483" w:type="dxa"/>
            <w:tcBorders>
              <w:top w:val="nil"/>
              <w:left w:val="nil"/>
              <w:bottom w:val="nil"/>
              <w:right w:val="nil"/>
            </w:tcBorders>
          </w:tcPr>
          <w:p w:rsidR="00FB3C52" w:rsidRDefault="00FB3C52">
            <w:pPr>
              <w:pStyle w:val="ConsPlusNormal"/>
              <w:jc w:val="right"/>
            </w:pPr>
            <w:r>
              <w:t>5,1</w:t>
            </w:r>
          </w:p>
        </w:tc>
        <w:tc>
          <w:tcPr>
            <w:tcW w:w="1483" w:type="dxa"/>
            <w:tcBorders>
              <w:top w:val="nil"/>
              <w:left w:val="nil"/>
              <w:bottom w:val="nil"/>
              <w:right w:val="nil"/>
            </w:tcBorders>
          </w:tcPr>
          <w:p w:rsidR="00FB3C52" w:rsidRDefault="00FB3C52">
            <w:pPr>
              <w:pStyle w:val="ConsPlusNormal"/>
              <w:jc w:val="right"/>
            </w:pPr>
            <w:r>
              <w:t>5,3</w:t>
            </w:r>
          </w:p>
        </w:tc>
        <w:tc>
          <w:tcPr>
            <w:tcW w:w="1483" w:type="dxa"/>
            <w:tcBorders>
              <w:top w:val="nil"/>
              <w:left w:val="nil"/>
              <w:bottom w:val="nil"/>
              <w:right w:val="nil"/>
            </w:tcBorders>
          </w:tcPr>
          <w:p w:rsidR="00FB3C52" w:rsidRDefault="00FB3C52">
            <w:pPr>
              <w:pStyle w:val="ConsPlusNormal"/>
              <w:jc w:val="right"/>
            </w:pPr>
            <w:r>
              <w:t>4,7</w:t>
            </w:r>
          </w:p>
        </w:tc>
        <w:tc>
          <w:tcPr>
            <w:tcW w:w="1694" w:type="dxa"/>
            <w:tcBorders>
              <w:top w:val="nil"/>
              <w:left w:val="nil"/>
              <w:bottom w:val="nil"/>
              <w:right w:val="nil"/>
            </w:tcBorders>
          </w:tcPr>
          <w:p w:rsidR="00FB3C52" w:rsidRDefault="00FB3C52">
            <w:pPr>
              <w:pStyle w:val="ConsPlusNormal"/>
              <w:jc w:val="right"/>
            </w:pPr>
            <w:r>
              <w:t>-7,8</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6.</w:t>
            </w:r>
          </w:p>
        </w:tc>
        <w:tc>
          <w:tcPr>
            <w:tcW w:w="2154" w:type="dxa"/>
            <w:tcBorders>
              <w:top w:val="nil"/>
              <w:left w:val="nil"/>
              <w:bottom w:val="nil"/>
              <w:right w:val="nil"/>
            </w:tcBorders>
          </w:tcPr>
          <w:p w:rsidR="00FB3C52" w:rsidRDefault="00FB3C52">
            <w:pPr>
              <w:pStyle w:val="ConsPlusNormal"/>
            </w:pPr>
            <w:r>
              <w:t>Рак шейки матки</w:t>
            </w:r>
          </w:p>
        </w:tc>
        <w:tc>
          <w:tcPr>
            <w:tcW w:w="1483" w:type="dxa"/>
            <w:tcBorders>
              <w:top w:val="nil"/>
              <w:left w:val="nil"/>
              <w:bottom w:val="nil"/>
              <w:right w:val="nil"/>
            </w:tcBorders>
          </w:tcPr>
          <w:p w:rsidR="00FB3C52" w:rsidRDefault="00FB3C52">
            <w:pPr>
              <w:pStyle w:val="ConsPlusNormal"/>
              <w:jc w:val="right"/>
            </w:pPr>
            <w:r>
              <w:t>4,7</w:t>
            </w:r>
          </w:p>
        </w:tc>
        <w:tc>
          <w:tcPr>
            <w:tcW w:w="1483" w:type="dxa"/>
            <w:tcBorders>
              <w:top w:val="nil"/>
              <w:left w:val="nil"/>
              <w:bottom w:val="nil"/>
              <w:right w:val="nil"/>
            </w:tcBorders>
          </w:tcPr>
          <w:p w:rsidR="00FB3C52" w:rsidRDefault="00FB3C52">
            <w:pPr>
              <w:pStyle w:val="ConsPlusNormal"/>
              <w:jc w:val="right"/>
            </w:pPr>
            <w:r>
              <w:t>4,6</w:t>
            </w:r>
          </w:p>
        </w:tc>
        <w:tc>
          <w:tcPr>
            <w:tcW w:w="1483" w:type="dxa"/>
            <w:tcBorders>
              <w:top w:val="nil"/>
              <w:left w:val="nil"/>
              <w:bottom w:val="nil"/>
              <w:right w:val="nil"/>
            </w:tcBorders>
          </w:tcPr>
          <w:p w:rsidR="00FB3C52" w:rsidRDefault="00FB3C52">
            <w:pPr>
              <w:pStyle w:val="ConsPlusNormal"/>
              <w:jc w:val="right"/>
            </w:pPr>
            <w:r>
              <w:t>4,5</w:t>
            </w:r>
          </w:p>
        </w:tc>
        <w:tc>
          <w:tcPr>
            <w:tcW w:w="1694" w:type="dxa"/>
            <w:tcBorders>
              <w:top w:val="nil"/>
              <w:left w:val="nil"/>
              <w:bottom w:val="nil"/>
              <w:right w:val="nil"/>
            </w:tcBorders>
          </w:tcPr>
          <w:p w:rsidR="00FB3C52" w:rsidRDefault="00FB3C52">
            <w:pPr>
              <w:pStyle w:val="ConsPlusNormal"/>
              <w:jc w:val="right"/>
            </w:pPr>
            <w:r>
              <w:t>-4,3</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7.</w:t>
            </w:r>
          </w:p>
        </w:tc>
        <w:tc>
          <w:tcPr>
            <w:tcW w:w="2154"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1483" w:type="dxa"/>
            <w:tcBorders>
              <w:top w:val="nil"/>
              <w:left w:val="nil"/>
              <w:bottom w:val="nil"/>
              <w:right w:val="nil"/>
            </w:tcBorders>
          </w:tcPr>
          <w:p w:rsidR="00FB3C52" w:rsidRDefault="00FB3C52">
            <w:pPr>
              <w:pStyle w:val="ConsPlusNormal"/>
              <w:jc w:val="right"/>
            </w:pPr>
            <w:r>
              <w:t>3,9</w:t>
            </w:r>
          </w:p>
        </w:tc>
        <w:tc>
          <w:tcPr>
            <w:tcW w:w="1483" w:type="dxa"/>
            <w:tcBorders>
              <w:top w:val="nil"/>
              <w:left w:val="nil"/>
              <w:bottom w:val="nil"/>
              <w:right w:val="nil"/>
            </w:tcBorders>
          </w:tcPr>
          <w:p w:rsidR="00FB3C52" w:rsidRDefault="00FB3C52">
            <w:pPr>
              <w:pStyle w:val="ConsPlusNormal"/>
              <w:jc w:val="right"/>
            </w:pPr>
            <w:r>
              <w:t>3,3</w:t>
            </w:r>
          </w:p>
        </w:tc>
        <w:tc>
          <w:tcPr>
            <w:tcW w:w="1483" w:type="dxa"/>
            <w:tcBorders>
              <w:top w:val="nil"/>
              <w:left w:val="nil"/>
              <w:bottom w:val="nil"/>
              <w:right w:val="nil"/>
            </w:tcBorders>
          </w:tcPr>
          <w:p w:rsidR="00FB3C52" w:rsidRDefault="00FB3C52">
            <w:pPr>
              <w:pStyle w:val="ConsPlusNormal"/>
              <w:jc w:val="right"/>
            </w:pPr>
            <w:r>
              <w:t>4,3</w:t>
            </w:r>
          </w:p>
        </w:tc>
        <w:tc>
          <w:tcPr>
            <w:tcW w:w="1694" w:type="dxa"/>
            <w:tcBorders>
              <w:top w:val="nil"/>
              <w:left w:val="nil"/>
              <w:bottom w:val="nil"/>
              <w:right w:val="nil"/>
            </w:tcBorders>
          </w:tcPr>
          <w:p w:rsidR="00FB3C52" w:rsidRDefault="00FB3C52">
            <w:pPr>
              <w:pStyle w:val="ConsPlusNormal"/>
              <w:jc w:val="right"/>
            </w:pPr>
            <w:r>
              <w:t>10,3</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8.</w:t>
            </w:r>
          </w:p>
        </w:tc>
        <w:tc>
          <w:tcPr>
            <w:tcW w:w="2154" w:type="dxa"/>
            <w:tcBorders>
              <w:top w:val="nil"/>
              <w:left w:val="nil"/>
              <w:bottom w:val="nil"/>
              <w:right w:val="nil"/>
            </w:tcBorders>
          </w:tcPr>
          <w:p w:rsidR="00FB3C52" w:rsidRDefault="00FB3C52">
            <w:pPr>
              <w:pStyle w:val="ConsPlusNormal"/>
            </w:pPr>
            <w:r>
              <w:t>Рак желудка</w:t>
            </w:r>
          </w:p>
        </w:tc>
        <w:tc>
          <w:tcPr>
            <w:tcW w:w="1483" w:type="dxa"/>
            <w:tcBorders>
              <w:top w:val="nil"/>
              <w:left w:val="nil"/>
              <w:bottom w:val="nil"/>
              <w:right w:val="nil"/>
            </w:tcBorders>
          </w:tcPr>
          <w:p w:rsidR="00FB3C52" w:rsidRDefault="00FB3C52">
            <w:pPr>
              <w:pStyle w:val="ConsPlusNormal"/>
              <w:jc w:val="right"/>
            </w:pPr>
            <w:r>
              <w:t>6,1</w:t>
            </w:r>
          </w:p>
        </w:tc>
        <w:tc>
          <w:tcPr>
            <w:tcW w:w="1483" w:type="dxa"/>
            <w:tcBorders>
              <w:top w:val="nil"/>
              <w:left w:val="nil"/>
              <w:bottom w:val="nil"/>
              <w:right w:val="nil"/>
            </w:tcBorders>
          </w:tcPr>
          <w:p w:rsidR="00FB3C52" w:rsidRDefault="00FB3C52">
            <w:pPr>
              <w:pStyle w:val="ConsPlusNormal"/>
              <w:jc w:val="right"/>
            </w:pPr>
            <w:r>
              <w:t>5,2</w:t>
            </w:r>
          </w:p>
        </w:tc>
        <w:tc>
          <w:tcPr>
            <w:tcW w:w="1483" w:type="dxa"/>
            <w:tcBorders>
              <w:top w:val="nil"/>
              <w:left w:val="nil"/>
              <w:bottom w:val="nil"/>
              <w:right w:val="nil"/>
            </w:tcBorders>
          </w:tcPr>
          <w:p w:rsidR="00FB3C52" w:rsidRDefault="00FB3C52">
            <w:pPr>
              <w:pStyle w:val="ConsPlusNormal"/>
              <w:jc w:val="right"/>
            </w:pPr>
            <w:r>
              <w:t>4,2</w:t>
            </w:r>
          </w:p>
        </w:tc>
        <w:tc>
          <w:tcPr>
            <w:tcW w:w="1694" w:type="dxa"/>
            <w:tcBorders>
              <w:top w:val="nil"/>
              <w:left w:val="nil"/>
              <w:bottom w:val="nil"/>
              <w:right w:val="nil"/>
            </w:tcBorders>
          </w:tcPr>
          <w:p w:rsidR="00FB3C52" w:rsidRDefault="00FB3C52">
            <w:pPr>
              <w:pStyle w:val="ConsPlusNormal"/>
              <w:jc w:val="right"/>
            </w:pPr>
            <w:r>
              <w:t>-31,2</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9.</w:t>
            </w:r>
          </w:p>
        </w:tc>
        <w:tc>
          <w:tcPr>
            <w:tcW w:w="2154" w:type="dxa"/>
            <w:tcBorders>
              <w:top w:val="nil"/>
              <w:left w:val="nil"/>
              <w:bottom w:val="nil"/>
              <w:right w:val="nil"/>
            </w:tcBorders>
          </w:tcPr>
          <w:p w:rsidR="00FB3C52" w:rsidRDefault="00FB3C52">
            <w:pPr>
              <w:pStyle w:val="ConsPlusNormal"/>
            </w:pPr>
            <w:r>
              <w:t>Рак поджелудочной железы</w:t>
            </w:r>
          </w:p>
        </w:tc>
        <w:tc>
          <w:tcPr>
            <w:tcW w:w="1483" w:type="dxa"/>
            <w:tcBorders>
              <w:top w:val="nil"/>
              <w:left w:val="nil"/>
              <w:bottom w:val="nil"/>
              <w:right w:val="nil"/>
            </w:tcBorders>
          </w:tcPr>
          <w:p w:rsidR="00FB3C52" w:rsidRDefault="00FB3C52">
            <w:pPr>
              <w:pStyle w:val="ConsPlusNormal"/>
              <w:jc w:val="right"/>
            </w:pPr>
            <w:r>
              <w:t>3,7</w:t>
            </w:r>
          </w:p>
        </w:tc>
        <w:tc>
          <w:tcPr>
            <w:tcW w:w="1483" w:type="dxa"/>
            <w:tcBorders>
              <w:top w:val="nil"/>
              <w:left w:val="nil"/>
              <w:bottom w:val="nil"/>
              <w:right w:val="nil"/>
            </w:tcBorders>
          </w:tcPr>
          <w:p w:rsidR="00FB3C52" w:rsidRDefault="00FB3C52">
            <w:pPr>
              <w:pStyle w:val="ConsPlusNormal"/>
              <w:jc w:val="right"/>
            </w:pPr>
            <w:r>
              <w:t>3,6</w:t>
            </w:r>
          </w:p>
        </w:tc>
        <w:tc>
          <w:tcPr>
            <w:tcW w:w="1483" w:type="dxa"/>
            <w:tcBorders>
              <w:top w:val="nil"/>
              <w:left w:val="nil"/>
              <w:bottom w:val="nil"/>
              <w:right w:val="nil"/>
            </w:tcBorders>
          </w:tcPr>
          <w:p w:rsidR="00FB3C52" w:rsidRDefault="00FB3C52">
            <w:pPr>
              <w:pStyle w:val="ConsPlusNormal"/>
              <w:jc w:val="right"/>
            </w:pPr>
            <w:r>
              <w:t>3,9</w:t>
            </w:r>
          </w:p>
        </w:tc>
        <w:tc>
          <w:tcPr>
            <w:tcW w:w="1694" w:type="dxa"/>
            <w:tcBorders>
              <w:top w:val="nil"/>
              <w:left w:val="nil"/>
              <w:bottom w:val="nil"/>
              <w:right w:val="nil"/>
            </w:tcBorders>
          </w:tcPr>
          <w:p w:rsidR="00FB3C52" w:rsidRDefault="00FB3C52">
            <w:pPr>
              <w:pStyle w:val="ConsPlusNormal"/>
              <w:jc w:val="right"/>
            </w:pPr>
            <w:r>
              <w:t>5,4</w:t>
            </w:r>
          </w:p>
        </w:tc>
      </w:tr>
      <w:tr w:rsidR="00FB3C52">
        <w:tblPrEx>
          <w:tblBorders>
            <w:left w:val="none" w:sz="0" w:space="0" w:color="auto"/>
            <w:right w:val="none" w:sz="0" w:space="0" w:color="auto"/>
            <w:insideH w:val="none" w:sz="0" w:space="0" w:color="auto"/>
            <w:insideV w:val="none" w:sz="0" w:space="0" w:color="auto"/>
          </w:tblBorders>
        </w:tblPrEx>
        <w:tc>
          <w:tcPr>
            <w:tcW w:w="643" w:type="dxa"/>
            <w:tcBorders>
              <w:top w:val="nil"/>
              <w:left w:val="nil"/>
              <w:bottom w:val="nil"/>
              <w:right w:val="nil"/>
            </w:tcBorders>
          </w:tcPr>
          <w:p w:rsidR="00FB3C52" w:rsidRDefault="00FB3C52">
            <w:pPr>
              <w:pStyle w:val="ConsPlusNormal"/>
              <w:jc w:val="center"/>
            </w:pPr>
            <w:r>
              <w:t>10.</w:t>
            </w:r>
          </w:p>
        </w:tc>
        <w:tc>
          <w:tcPr>
            <w:tcW w:w="2154" w:type="dxa"/>
            <w:tcBorders>
              <w:top w:val="nil"/>
              <w:left w:val="nil"/>
              <w:bottom w:val="nil"/>
              <w:right w:val="nil"/>
            </w:tcBorders>
          </w:tcPr>
          <w:p w:rsidR="00FB3C52" w:rsidRDefault="00FB3C52">
            <w:pPr>
              <w:pStyle w:val="ConsPlusNormal"/>
            </w:pPr>
            <w:r>
              <w:t>Рак тела матки</w:t>
            </w:r>
          </w:p>
        </w:tc>
        <w:tc>
          <w:tcPr>
            <w:tcW w:w="1483" w:type="dxa"/>
            <w:tcBorders>
              <w:top w:val="nil"/>
              <w:left w:val="nil"/>
              <w:bottom w:val="nil"/>
              <w:right w:val="nil"/>
            </w:tcBorders>
          </w:tcPr>
          <w:p w:rsidR="00FB3C52" w:rsidRDefault="00FB3C52">
            <w:pPr>
              <w:pStyle w:val="ConsPlusNormal"/>
              <w:jc w:val="right"/>
            </w:pPr>
            <w:r>
              <w:t>4,2</w:t>
            </w:r>
          </w:p>
        </w:tc>
        <w:tc>
          <w:tcPr>
            <w:tcW w:w="1483" w:type="dxa"/>
            <w:tcBorders>
              <w:top w:val="nil"/>
              <w:left w:val="nil"/>
              <w:bottom w:val="nil"/>
              <w:right w:val="nil"/>
            </w:tcBorders>
          </w:tcPr>
          <w:p w:rsidR="00FB3C52" w:rsidRDefault="00FB3C52">
            <w:pPr>
              <w:pStyle w:val="ConsPlusNormal"/>
              <w:jc w:val="right"/>
            </w:pPr>
            <w:r>
              <w:t>3,0</w:t>
            </w:r>
          </w:p>
        </w:tc>
        <w:tc>
          <w:tcPr>
            <w:tcW w:w="1483" w:type="dxa"/>
            <w:tcBorders>
              <w:top w:val="nil"/>
              <w:left w:val="nil"/>
              <w:bottom w:val="nil"/>
              <w:right w:val="nil"/>
            </w:tcBorders>
          </w:tcPr>
          <w:p w:rsidR="00FB3C52" w:rsidRDefault="00FB3C52">
            <w:pPr>
              <w:pStyle w:val="ConsPlusNormal"/>
              <w:jc w:val="right"/>
            </w:pPr>
            <w:r>
              <w:t>3,1</w:t>
            </w:r>
          </w:p>
        </w:tc>
        <w:tc>
          <w:tcPr>
            <w:tcW w:w="1694" w:type="dxa"/>
            <w:tcBorders>
              <w:top w:val="nil"/>
              <w:left w:val="nil"/>
              <w:bottom w:val="nil"/>
              <w:right w:val="nil"/>
            </w:tcBorders>
          </w:tcPr>
          <w:p w:rsidR="00FB3C52" w:rsidRDefault="00FB3C52">
            <w:pPr>
              <w:pStyle w:val="ConsPlusNormal"/>
              <w:jc w:val="right"/>
            </w:pPr>
            <w:r>
              <w:t>-26,2</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33, свидетельствуют о положительной динамике стандартизованного показателя смертности женского населения Ставропольского края от злокачественных новообразований на 100 тыс. женского населения Ставропольского края соответствующего возраста по всем указанным локализациям злокачественных новообразований, кроме следующих локализаций злокачественных новообразований:</w:t>
      </w:r>
    </w:p>
    <w:p w:rsidR="00FB3C52" w:rsidRDefault="00FB3C52">
      <w:pPr>
        <w:pStyle w:val="ConsPlusNormal"/>
        <w:spacing w:before="220"/>
        <w:ind w:firstLine="540"/>
        <w:jc w:val="both"/>
      </w:pPr>
      <w:r>
        <w:t>рак яичника (данный показатель увеличился на 16,3 процента, при этом грубый показатель смертности за аналогичный период увеличился на 31,4 процента);</w:t>
      </w:r>
    </w:p>
    <w:p w:rsidR="00FB3C52" w:rsidRDefault="00FB3C52">
      <w:pPr>
        <w:pStyle w:val="ConsPlusNormal"/>
        <w:spacing w:before="220"/>
        <w:ind w:firstLine="540"/>
        <w:jc w:val="both"/>
      </w:pPr>
      <w:r>
        <w:t>рак прямой кишки (данный показатель увеличился на 10,3 процента, при этом грубый показатель смертности за аналогичный период увеличился на 18,5 процента);</w:t>
      </w:r>
    </w:p>
    <w:p w:rsidR="00FB3C52" w:rsidRDefault="00FB3C52">
      <w:pPr>
        <w:pStyle w:val="ConsPlusNormal"/>
        <w:spacing w:before="220"/>
        <w:ind w:firstLine="540"/>
        <w:jc w:val="both"/>
      </w:pPr>
      <w:r>
        <w:t>рак поджелудочной железы (данный показатель увеличился на 5,4 процента, при этом грубый показатель смертности за аналогичный период увеличился на 14,5 процента).</w:t>
      </w:r>
    </w:p>
    <w:p w:rsidR="00FB3C52" w:rsidRDefault="00FB3C52">
      <w:pPr>
        <w:pStyle w:val="ConsPlusNormal"/>
        <w:spacing w:before="220"/>
        <w:ind w:firstLine="540"/>
        <w:jc w:val="both"/>
      </w:pPr>
      <w:r>
        <w:t>В 2010 году в Ставропольском крае 178 умерших не состояли на учете, из них у 148 умерших (83,1 процента) диагноз установлен при вскрытии. В 2020 году в Ставропольском крае 656 умерших не состояли на учете, из них у 623 умерших (94,9 процента) диагноз установлен при вскрытии.</w:t>
      </w:r>
    </w:p>
    <w:p w:rsidR="00FB3C52" w:rsidRDefault="00FB3C52">
      <w:pPr>
        <w:pStyle w:val="ConsPlusNormal"/>
        <w:spacing w:before="220"/>
        <w:ind w:firstLine="540"/>
        <w:jc w:val="both"/>
      </w:pPr>
      <w:r>
        <w:lastRenderedPageBreak/>
        <w:t>Число посмертно учтенных пациентов со злокачественными новообразованиями отражает полноту и своевременность учета пациентов с впервые в жизни установленным диагнозом злокачественного новообразования.</w:t>
      </w:r>
    </w:p>
    <w:p w:rsidR="00FB3C52" w:rsidRDefault="00FB3C52">
      <w:pPr>
        <w:pStyle w:val="ConsPlusNormal"/>
        <w:spacing w:before="220"/>
        <w:ind w:firstLine="540"/>
        <w:jc w:val="both"/>
      </w:pPr>
      <w:r>
        <w:t>Динамика числа пациентов, умерших от злокачественных новообразований и не состоявших на учете в онкологических учреждениях, на 100 умерших от злокачественных новообразований (далее - показатель посмертно учтенных) в Ставропольском крае в разрезе муниципальных образований Ставропольского края представлена в таблице 34.</w:t>
      </w:r>
    </w:p>
    <w:p w:rsidR="00FB3C52" w:rsidRDefault="00FB3C52">
      <w:pPr>
        <w:pStyle w:val="ConsPlusNormal"/>
        <w:jc w:val="both"/>
      </w:pPr>
    </w:p>
    <w:p w:rsidR="00FB3C52" w:rsidRDefault="00FB3C52">
      <w:pPr>
        <w:pStyle w:val="ConsPlusNormal"/>
        <w:jc w:val="right"/>
        <w:outlineLvl w:val="3"/>
      </w:pPr>
      <w:r>
        <w:t>Таблица 34</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показателя посмертно учтенных в разрезе муниципальных</w:t>
      </w:r>
    </w:p>
    <w:p w:rsidR="00FB3C52" w:rsidRDefault="00FB3C52">
      <w:pPr>
        <w:pStyle w:val="ConsPlusTitle"/>
        <w:jc w:val="center"/>
      </w:pPr>
      <w:r>
        <w:t>образований Ставропольского края</w:t>
      </w:r>
    </w:p>
    <w:p w:rsidR="00FB3C52" w:rsidRDefault="00FB3C52">
      <w:pPr>
        <w:pStyle w:val="ConsPlusNormal"/>
        <w:jc w:val="both"/>
      </w:pPr>
    </w:p>
    <w:p w:rsidR="00FB3C52" w:rsidRDefault="00FB3C52">
      <w:pPr>
        <w:pStyle w:val="ConsPlusNormal"/>
        <w:jc w:val="right"/>
      </w:pPr>
      <w:r>
        <w:t>(случаев)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665"/>
        <w:gridCol w:w="1037"/>
        <w:gridCol w:w="1027"/>
        <w:gridCol w:w="1027"/>
        <w:gridCol w:w="1022"/>
        <w:gridCol w:w="1032"/>
        <w:gridCol w:w="1022"/>
        <w:gridCol w:w="1032"/>
        <w:gridCol w:w="1032"/>
        <w:gridCol w:w="1022"/>
        <w:gridCol w:w="1042"/>
        <w:gridCol w:w="1056"/>
      </w:tblGrid>
      <w:tr w:rsidR="00FB3C52">
        <w:tc>
          <w:tcPr>
            <w:tcW w:w="720"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665"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1351" w:type="dxa"/>
            <w:gridSpan w:val="11"/>
            <w:tcBorders>
              <w:top w:val="single" w:sz="4" w:space="0" w:color="auto"/>
              <w:bottom w:val="single" w:sz="4" w:space="0" w:color="auto"/>
            </w:tcBorders>
            <w:vAlign w:val="center"/>
          </w:tcPr>
          <w:p w:rsidR="00FB3C52" w:rsidRDefault="00FB3C52">
            <w:pPr>
              <w:pStyle w:val="ConsPlusNormal"/>
              <w:jc w:val="center"/>
            </w:pPr>
            <w:r>
              <w:t>Значение показателя посмертно учтенных по годам</w:t>
            </w:r>
          </w:p>
        </w:tc>
      </w:tr>
      <w:tr w:rsidR="00FB3C52">
        <w:tc>
          <w:tcPr>
            <w:tcW w:w="720" w:type="dxa"/>
            <w:vMerge/>
            <w:tcBorders>
              <w:top w:val="single" w:sz="4" w:space="0" w:color="auto"/>
              <w:bottom w:val="single" w:sz="4" w:space="0" w:color="auto"/>
            </w:tcBorders>
          </w:tcPr>
          <w:p w:rsidR="00FB3C52" w:rsidRDefault="00FB3C52">
            <w:pPr>
              <w:pStyle w:val="ConsPlusNormal"/>
            </w:pPr>
          </w:p>
        </w:tc>
        <w:tc>
          <w:tcPr>
            <w:tcW w:w="2665" w:type="dxa"/>
            <w:vMerge/>
            <w:tcBorders>
              <w:top w:val="single" w:sz="4" w:space="0" w:color="auto"/>
              <w:bottom w:val="single" w:sz="4" w:space="0" w:color="auto"/>
            </w:tcBorders>
          </w:tcPr>
          <w:p w:rsidR="00FB3C52" w:rsidRDefault="00FB3C52">
            <w:pPr>
              <w:pStyle w:val="ConsPlusNormal"/>
            </w:pPr>
          </w:p>
        </w:tc>
        <w:tc>
          <w:tcPr>
            <w:tcW w:w="1037" w:type="dxa"/>
            <w:tcBorders>
              <w:top w:val="single" w:sz="4" w:space="0" w:color="auto"/>
              <w:bottom w:val="single" w:sz="4" w:space="0" w:color="auto"/>
            </w:tcBorders>
            <w:vAlign w:val="center"/>
          </w:tcPr>
          <w:p w:rsidR="00FB3C52" w:rsidRDefault="00FB3C52">
            <w:pPr>
              <w:pStyle w:val="ConsPlusNormal"/>
              <w:jc w:val="center"/>
            </w:pPr>
            <w:r>
              <w:t>2010</w:t>
            </w:r>
          </w:p>
        </w:tc>
        <w:tc>
          <w:tcPr>
            <w:tcW w:w="1027" w:type="dxa"/>
            <w:tcBorders>
              <w:top w:val="single" w:sz="4" w:space="0" w:color="auto"/>
              <w:bottom w:val="single" w:sz="4" w:space="0" w:color="auto"/>
            </w:tcBorders>
            <w:vAlign w:val="center"/>
          </w:tcPr>
          <w:p w:rsidR="00FB3C52" w:rsidRDefault="00FB3C52">
            <w:pPr>
              <w:pStyle w:val="ConsPlusNormal"/>
              <w:jc w:val="center"/>
            </w:pPr>
            <w:r>
              <w:t>2011</w:t>
            </w:r>
          </w:p>
        </w:tc>
        <w:tc>
          <w:tcPr>
            <w:tcW w:w="1027" w:type="dxa"/>
            <w:tcBorders>
              <w:top w:val="single" w:sz="4" w:space="0" w:color="auto"/>
              <w:bottom w:val="single" w:sz="4" w:space="0" w:color="auto"/>
            </w:tcBorders>
            <w:vAlign w:val="center"/>
          </w:tcPr>
          <w:p w:rsidR="00FB3C52" w:rsidRDefault="00FB3C52">
            <w:pPr>
              <w:pStyle w:val="ConsPlusNormal"/>
              <w:jc w:val="center"/>
            </w:pPr>
            <w:r>
              <w:t>2012</w:t>
            </w:r>
          </w:p>
        </w:tc>
        <w:tc>
          <w:tcPr>
            <w:tcW w:w="1022" w:type="dxa"/>
            <w:tcBorders>
              <w:top w:val="single" w:sz="4" w:space="0" w:color="auto"/>
              <w:bottom w:val="single" w:sz="4" w:space="0" w:color="auto"/>
            </w:tcBorders>
            <w:vAlign w:val="center"/>
          </w:tcPr>
          <w:p w:rsidR="00FB3C52" w:rsidRDefault="00FB3C52">
            <w:pPr>
              <w:pStyle w:val="ConsPlusNormal"/>
              <w:jc w:val="center"/>
            </w:pPr>
            <w:r>
              <w:t>2013</w:t>
            </w:r>
          </w:p>
        </w:tc>
        <w:tc>
          <w:tcPr>
            <w:tcW w:w="1032" w:type="dxa"/>
            <w:tcBorders>
              <w:top w:val="single" w:sz="4" w:space="0" w:color="auto"/>
              <w:bottom w:val="single" w:sz="4" w:space="0" w:color="auto"/>
            </w:tcBorders>
            <w:vAlign w:val="center"/>
          </w:tcPr>
          <w:p w:rsidR="00FB3C52" w:rsidRDefault="00FB3C52">
            <w:pPr>
              <w:pStyle w:val="ConsPlusNormal"/>
              <w:jc w:val="center"/>
            </w:pPr>
            <w:r>
              <w:t>2014</w:t>
            </w:r>
          </w:p>
        </w:tc>
        <w:tc>
          <w:tcPr>
            <w:tcW w:w="1022" w:type="dxa"/>
            <w:tcBorders>
              <w:top w:val="single" w:sz="4" w:space="0" w:color="auto"/>
              <w:bottom w:val="single" w:sz="4" w:space="0" w:color="auto"/>
            </w:tcBorders>
            <w:vAlign w:val="center"/>
          </w:tcPr>
          <w:p w:rsidR="00FB3C52" w:rsidRDefault="00FB3C52">
            <w:pPr>
              <w:pStyle w:val="ConsPlusNormal"/>
              <w:jc w:val="center"/>
            </w:pPr>
            <w:r>
              <w:t>2015</w:t>
            </w:r>
          </w:p>
        </w:tc>
        <w:tc>
          <w:tcPr>
            <w:tcW w:w="1032" w:type="dxa"/>
            <w:tcBorders>
              <w:top w:val="single" w:sz="4" w:space="0" w:color="auto"/>
              <w:bottom w:val="single" w:sz="4" w:space="0" w:color="auto"/>
            </w:tcBorders>
            <w:vAlign w:val="center"/>
          </w:tcPr>
          <w:p w:rsidR="00FB3C52" w:rsidRDefault="00FB3C52">
            <w:pPr>
              <w:pStyle w:val="ConsPlusNormal"/>
              <w:jc w:val="center"/>
            </w:pPr>
            <w:r>
              <w:t>2016</w:t>
            </w:r>
          </w:p>
        </w:tc>
        <w:tc>
          <w:tcPr>
            <w:tcW w:w="1032" w:type="dxa"/>
            <w:tcBorders>
              <w:top w:val="single" w:sz="4" w:space="0" w:color="auto"/>
              <w:bottom w:val="single" w:sz="4" w:space="0" w:color="auto"/>
            </w:tcBorders>
            <w:vAlign w:val="center"/>
          </w:tcPr>
          <w:p w:rsidR="00FB3C52" w:rsidRDefault="00FB3C52">
            <w:pPr>
              <w:pStyle w:val="ConsPlusNormal"/>
              <w:jc w:val="center"/>
            </w:pPr>
            <w:r>
              <w:t>2017</w:t>
            </w:r>
          </w:p>
        </w:tc>
        <w:tc>
          <w:tcPr>
            <w:tcW w:w="1022" w:type="dxa"/>
            <w:tcBorders>
              <w:top w:val="single" w:sz="4" w:space="0" w:color="auto"/>
              <w:bottom w:val="single" w:sz="4" w:space="0" w:color="auto"/>
            </w:tcBorders>
            <w:vAlign w:val="center"/>
          </w:tcPr>
          <w:p w:rsidR="00FB3C52" w:rsidRDefault="00FB3C52">
            <w:pPr>
              <w:pStyle w:val="ConsPlusNormal"/>
              <w:jc w:val="center"/>
            </w:pPr>
            <w:r>
              <w:t>2018</w:t>
            </w:r>
          </w:p>
        </w:tc>
        <w:tc>
          <w:tcPr>
            <w:tcW w:w="1042" w:type="dxa"/>
            <w:tcBorders>
              <w:top w:val="single" w:sz="4" w:space="0" w:color="auto"/>
              <w:bottom w:val="single" w:sz="4" w:space="0" w:color="auto"/>
            </w:tcBorders>
            <w:vAlign w:val="center"/>
          </w:tcPr>
          <w:p w:rsidR="00FB3C52" w:rsidRDefault="00FB3C52">
            <w:pPr>
              <w:pStyle w:val="ConsPlusNormal"/>
              <w:jc w:val="center"/>
            </w:pPr>
            <w:r>
              <w:t>2019</w:t>
            </w:r>
          </w:p>
        </w:tc>
        <w:tc>
          <w:tcPr>
            <w:tcW w:w="1056"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720" w:type="dxa"/>
            <w:tcBorders>
              <w:top w:val="single" w:sz="4" w:space="0" w:color="auto"/>
              <w:bottom w:val="single" w:sz="4" w:space="0" w:color="auto"/>
            </w:tcBorders>
          </w:tcPr>
          <w:p w:rsidR="00FB3C52" w:rsidRDefault="00FB3C52">
            <w:pPr>
              <w:pStyle w:val="ConsPlusNormal"/>
              <w:jc w:val="center"/>
            </w:pPr>
            <w:r>
              <w:t>1</w:t>
            </w:r>
          </w:p>
        </w:tc>
        <w:tc>
          <w:tcPr>
            <w:tcW w:w="2665" w:type="dxa"/>
            <w:tcBorders>
              <w:top w:val="single" w:sz="4" w:space="0" w:color="auto"/>
              <w:bottom w:val="single" w:sz="4" w:space="0" w:color="auto"/>
            </w:tcBorders>
          </w:tcPr>
          <w:p w:rsidR="00FB3C52" w:rsidRDefault="00FB3C52">
            <w:pPr>
              <w:pStyle w:val="ConsPlusNormal"/>
              <w:jc w:val="center"/>
            </w:pPr>
            <w:r>
              <w:t>2</w:t>
            </w:r>
          </w:p>
        </w:tc>
        <w:tc>
          <w:tcPr>
            <w:tcW w:w="1037" w:type="dxa"/>
            <w:tcBorders>
              <w:top w:val="single" w:sz="4" w:space="0" w:color="auto"/>
              <w:bottom w:val="single" w:sz="4" w:space="0" w:color="auto"/>
            </w:tcBorders>
          </w:tcPr>
          <w:p w:rsidR="00FB3C52" w:rsidRDefault="00FB3C52">
            <w:pPr>
              <w:pStyle w:val="ConsPlusNormal"/>
              <w:jc w:val="center"/>
            </w:pPr>
            <w:r>
              <w:t>3</w:t>
            </w:r>
          </w:p>
        </w:tc>
        <w:tc>
          <w:tcPr>
            <w:tcW w:w="1027" w:type="dxa"/>
            <w:tcBorders>
              <w:top w:val="single" w:sz="4" w:space="0" w:color="auto"/>
              <w:bottom w:val="single" w:sz="4" w:space="0" w:color="auto"/>
            </w:tcBorders>
          </w:tcPr>
          <w:p w:rsidR="00FB3C52" w:rsidRDefault="00FB3C52">
            <w:pPr>
              <w:pStyle w:val="ConsPlusNormal"/>
              <w:jc w:val="center"/>
            </w:pPr>
            <w:r>
              <w:t>4</w:t>
            </w:r>
          </w:p>
        </w:tc>
        <w:tc>
          <w:tcPr>
            <w:tcW w:w="1027" w:type="dxa"/>
            <w:tcBorders>
              <w:top w:val="single" w:sz="4" w:space="0" w:color="auto"/>
              <w:bottom w:val="single" w:sz="4" w:space="0" w:color="auto"/>
            </w:tcBorders>
          </w:tcPr>
          <w:p w:rsidR="00FB3C52" w:rsidRDefault="00FB3C52">
            <w:pPr>
              <w:pStyle w:val="ConsPlusNormal"/>
              <w:jc w:val="center"/>
            </w:pPr>
            <w:r>
              <w:t>5</w:t>
            </w:r>
          </w:p>
        </w:tc>
        <w:tc>
          <w:tcPr>
            <w:tcW w:w="1022" w:type="dxa"/>
            <w:tcBorders>
              <w:top w:val="single" w:sz="4" w:space="0" w:color="auto"/>
              <w:bottom w:val="single" w:sz="4" w:space="0" w:color="auto"/>
            </w:tcBorders>
          </w:tcPr>
          <w:p w:rsidR="00FB3C52" w:rsidRDefault="00FB3C52">
            <w:pPr>
              <w:pStyle w:val="ConsPlusNormal"/>
              <w:jc w:val="center"/>
            </w:pPr>
            <w:r>
              <w:t>6</w:t>
            </w:r>
          </w:p>
        </w:tc>
        <w:tc>
          <w:tcPr>
            <w:tcW w:w="1032" w:type="dxa"/>
            <w:tcBorders>
              <w:top w:val="single" w:sz="4" w:space="0" w:color="auto"/>
              <w:bottom w:val="single" w:sz="4" w:space="0" w:color="auto"/>
            </w:tcBorders>
          </w:tcPr>
          <w:p w:rsidR="00FB3C52" w:rsidRDefault="00FB3C52">
            <w:pPr>
              <w:pStyle w:val="ConsPlusNormal"/>
              <w:jc w:val="center"/>
            </w:pPr>
            <w:r>
              <w:t>7</w:t>
            </w:r>
          </w:p>
        </w:tc>
        <w:tc>
          <w:tcPr>
            <w:tcW w:w="1022" w:type="dxa"/>
            <w:tcBorders>
              <w:top w:val="single" w:sz="4" w:space="0" w:color="auto"/>
              <w:bottom w:val="single" w:sz="4" w:space="0" w:color="auto"/>
            </w:tcBorders>
          </w:tcPr>
          <w:p w:rsidR="00FB3C52" w:rsidRDefault="00FB3C52">
            <w:pPr>
              <w:pStyle w:val="ConsPlusNormal"/>
              <w:jc w:val="center"/>
            </w:pPr>
            <w:r>
              <w:t>8</w:t>
            </w:r>
          </w:p>
        </w:tc>
        <w:tc>
          <w:tcPr>
            <w:tcW w:w="1032" w:type="dxa"/>
            <w:tcBorders>
              <w:top w:val="single" w:sz="4" w:space="0" w:color="auto"/>
              <w:bottom w:val="single" w:sz="4" w:space="0" w:color="auto"/>
            </w:tcBorders>
          </w:tcPr>
          <w:p w:rsidR="00FB3C52" w:rsidRDefault="00FB3C52">
            <w:pPr>
              <w:pStyle w:val="ConsPlusNormal"/>
              <w:jc w:val="center"/>
            </w:pPr>
            <w:r>
              <w:t>9</w:t>
            </w:r>
          </w:p>
        </w:tc>
        <w:tc>
          <w:tcPr>
            <w:tcW w:w="1032" w:type="dxa"/>
            <w:tcBorders>
              <w:top w:val="single" w:sz="4" w:space="0" w:color="auto"/>
              <w:bottom w:val="single" w:sz="4" w:space="0" w:color="auto"/>
            </w:tcBorders>
          </w:tcPr>
          <w:p w:rsidR="00FB3C52" w:rsidRDefault="00FB3C52">
            <w:pPr>
              <w:pStyle w:val="ConsPlusNormal"/>
              <w:jc w:val="center"/>
            </w:pPr>
            <w:r>
              <w:t>10</w:t>
            </w:r>
          </w:p>
        </w:tc>
        <w:tc>
          <w:tcPr>
            <w:tcW w:w="1022" w:type="dxa"/>
            <w:tcBorders>
              <w:top w:val="single" w:sz="4" w:space="0" w:color="auto"/>
              <w:bottom w:val="single" w:sz="4" w:space="0" w:color="auto"/>
            </w:tcBorders>
          </w:tcPr>
          <w:p w:rsidR="00FB3C52" w:rsidRDefault="00FB3C52">
            <w:pPr>
              <w:pStyle w:val="ConsPlusNormal"/>
              <w:jc w:val="center"/>
            </w:pPr>
            <w:r>
              <w:t>11</w:t>
            </w:r>
          </w:p>
        </w:tc>
        <w:tc>
          <w:tcPr>
            <w:tcW w:w="1042" w:type="dxa"/>
            <w:tcBorders>
              <w:top w:val="single" w:sz="4" w:space="0" w:color="auto"/>
              <w:bottom w:val="single" w:sz="4" w:space="0" w:color="auto"/>
            </w:tcBorders>
          </w:tcPr>
          <w:p w:rsidR="00FB3C52" w:rsidRDefault="00FB3C52">
            <w:pPr>
              <w:pStyle w:val="ConsPlusNormal"/>
              <w:jc w:val="center"/>
            </w:pPr>
            <w:r>
              <w:t>12</w:t>
            </w:r>
          </w:p>
        </w:tc>
        <w:tc>
          <w:tcPr>
            <w:tcW w:w="1056" w:type="dxa"/>
            <w:tcBorders>
              <w:top w:val="single" w:sz="4" w:space="0" w:color="auto"/>
              <w:bottom w:val="single" w:sz="4" w:space="0" w:color="auto"/>
            </w:tcBorders>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single" w:sz="4" w:space="0" w:color="auto"/>
              <w:left w:val="nil"/>
              <w:bottom w:val="nil"/>
              <w:right w:val="nil"/>
            </w:tcBorders>
          </w:tcPr>
          <w:p w:rsidR="00FB3C52" w:rsidRDefault="00FB3C52">
            <w:pPr>
              <w:pStyle w:val="ConsPlusNormal"/>
              <w:jc w:val="center"/>
            </w:pPr>
            <w:r>
              <w:t>1.</w:t>
            </w:r>
          </w:p>
        </w:tc>
        <w:tc>
          <w:tcPr>
            <w:tcW w:w="2665" w:type="dxa"/>
            <w:tcBorders>
              <w:top w:val="single" w:sz="4" w:space="0" w:color="auto"/>
              <w:left w:val="nil"/>
              <w:bottom w:val="nil"/>
              <w:right w:val="nil"/>
            </w:tcBorders>
          </w:tcPr>
          <w:p w:rsidR="00FB3C52" w:rsidRDefault="00FB3C52">
            <w:pPr>
              <w:pStyle w:val="ConsPlusNormal"/>
            </w:pPr>
            <w:r>
              <w:t>Георгиевский городской округ</w:t>
            </w:r>
          </w:p>
        </w:tc>
        <w:tc>
          <w:tcPr>
            <w:tcW w:w="1037" w:type="dxa"/>
            <w:tcBorders>
              <w:top w:val="single" w:sz="4" w:space="0" w:color="auto"/>
              <w:left w:val="nil"/>
              <w:bottom w:val="nil"/>
              <w:right w:val="nil"/>
            </w:tcBorders>
          </w:tcPr>
          <w:p w:rsidR="00FB3C52" w:rsidRDefault="00FB3C52">
            <w:pPr>
              <w:pStyle w:val="ConsPlusNormal"/>
              <w:jc w:val="right"/>
            </w:pPr>
            <w:r>
              <w:t>6,9</w:t>
            </w:r>
          </w:p>
        </w:tc>
        <w:tc>
          <w:tcPr>
            <w:tcW w:w="1027" w:type="dxa"/>
            <w:tcBorders>
              <w:top w:val="single" w:sz="4" w:space="0" w:color="auto"/>
              <w:left w:val="nil"/>
              <w:bottom w:val="nil"/>
              <w:right w:val="nil"/>
            </w:tcBorders>
          </w:tcPr>
          <w:p w:rsidR="00FB3C52" w:rsidRDefault="00FB3C52">
            <w:pPr>
              <w:pStyle w:val="ConsPlusNormal"/>
              <w:jc w:val="center"/>
            </w:pPr>
            <w:r>
              <w:t>-</w:t>
            </w:r>
          </w:p>
        </w:tc>
        <w:tc>
          <w:tcPr>
            <w:tcW w:w="1027" w:type="dxa"/>
            <w:tcBorders>
              <w:top w:val="single" w:sz="4" w:space="0" w:color="auto"/>
              <w:left w:val="nil"/>
              <w:bottom w:val="nil"/>
              <w:right w:val="nil"/>
            </w:tcBorders>
          </w:tcPr>
          <w:p w:rsidR="00FB3C52" w:rsidRDefault="00FB3C52">
            <w:pPr>
              <w:pStyle w:val="ConsPlusNormal"/>
              <w:jc w:val="right"/>
            </w:pPr>
            <w:r>
              <w:t>8,3</w:t>
            </w:r>
          </w:p>
        </w:tc>
        <w:tc>
          <w:tcPr>
            <w:tcW w:w="1022" w:type="dxa"/>
            <w:tcBorders>
              <w:top w:val="single" w:sz="4" w:space="0" w:color="auto"/>
              <w:left w:val="nil"/>
              <w:bottom w:val="nil"/>
              <w:right w:val="nil"/>
            </w:tcBorders>
          </w:tcPr>
          <w:p w:rsidR="00FB3C52" w:rsidRDefault="00FB3C52">
            <w:pPr>
              <w:pStyle w:val="ConsPlusNormal"/>
              <w:jc w:val="right"/>
            </w:pPr>
            <w:r>
              <w:t>11,5</w:t>
            </w:r>
          </w:p>
        </w:tc>
        <w:tc>
          <w:tcPr>
            <w:tcW w:w="1032" w:type="dxa"/>
            <w:tcBorders>
              <w:top w:val="single" w:sz="4" w:space="0" w:color="auto"/>
              <w:left w:val="nil"/>
              <w:bottom w:val="nil"/>
              <w:right w:val="nil"/>
            </w:tcBorders>
          </w:tcPr>
          <w:p w:rsidR="00FB3C52" w:rsidRDefault="00FB3C52">
            <w:pPr>
              <w:pStyle w:val="ConsPlusNormal"/>
              <w:jc w:val="right"/>
            </w:pPr>
            <w:r>
              <w:t>16,2</w:t>
            </w:r>
          </w:p>
        </w:tc>
        <w:tc>
          <w:tcPr>
            <w:tcW w:w="1022" w:type="dxa"/>
            <w:tcBorders>
              <w:top w:val="single" w:sz="4" w:space="0" w:color="auto"/>
              <w:left w:val="nil"/>
              <w:bottom w:val="nil"/>
              <w:right w:val="nil"/>
            </w:tcBorders>
          </w:tcPr>
          <w:p w:rsidR="00FB3C52" w:rsidRDefault="00FB3C52">
            <w:pPr>
              <w:pStyle w:val="ConsPlusNormal"/>
              <w:jc w:val="right"/>
            </w:pPr>
            <w:r>
              <w:t>14,0</w:t>
            </w:r>
          </w:p>
        </w:tc>
        <w:tc>
          <w:tcPr>
            <w:tcW w:w="1032" w:type="dxa"/>
            <w:tcBorders>
              <w:top w:val="single" w:sz="4" w:space="0" w:color="auto"/>
              <w:left w:val="nil"/>
              <w:bottom w:val="nil"/>
              <w:right w:val="nil"/>
            </w:tcBorders>
          </w:tcPr>
          <w:p w:rsidR="00FB3C52" w:rsidRDefault="00FB3C52">
            <w:pPr>
              <w:pStyle w:val="ConsPlusNormal"/>
              <w:jc w:val="right"/>
            </w:pPr>
            <w:r>
              <w:t>16,6</w:t>
            </w:r>
          </w:p>
        </w:tc>
        <w:tc>
          <w:tcPr>
            <w:tcW w:w="1032" w:type="dxa"/>
            <w:tcBorders>
              <w:top w:val="single" w:sz="4" w:space="0" w:color="auto"/>
              <w:left w:val="nil"/>
              <w:bottom w:val="nil"/>
              <w:right w:val="nil"/>
            </w:tcBorders>
          </w:tcPr>
          <w:p w:rsidR="00FB3C52" w:rsidRDefault="00FB3C52">
            <w:pPr>
              <w:pStyle w:val="ConsPlusNormal"/>
              <w:jc w:val="right"/>
            </w:pPr>
            <w:r>
              <w:t>20,3</w:t>
            </w:r>
          </w:p>
        </w:tc>
        <w:tc>
          <w:tcPr>
            <w:tcW w:w="1022" w:type="dxa"/>
            <w:tcBorders>
              <w:top w:val="single" w:sz="4" w:space="0" w:color="auto"/>
              <w:left w:val="nil"/>
              <w:bottom w:val="nil"/>
              <w:right w:val="nil"/>
            </w:tcBorders>
          </w:tcPr>
          <w:p w:rsidR="00FB3C52" w:rsidRDefault="00FB3C52">
            <w:pPr>
              <w:pStyle w:val="ConsPlusNormal"/>
              <w:jc w:val="right"/>
            </w:pPr>
            <w:r>
              <w:t>22,0</w:t>
            </w:r>
          </w:p>
        </w:tc>
        <w:tc>
          <w:tcPr>
            <w:tcW w:w="1042" w:type="dxa"/>
            <w:tcBorders>
              <w:top w:val="single" w:sz="4" w:space="0" w:color="auto"/>
              <w:left w:val="nil"/>
              <w:bottom w:val="nil"/>
              <w:right w:val="nil"/>
            </w:tcBorders>
          </w:tcPr>
          <w:p w:rsidR="00FB3C52" w:rsidRDefault="00FB3C52">
            <w:pPr>
              <w:pStyle w:val="ConsPlusNormal"/>
              <w:jc w:val="right"/>
            </w:pPr>
            <w:r>
              <w:t>18,8</w:t>
            </w:r>
          </w:p>
        </w:tc>
        <w:tc>
          <w:tcPr>
            <w:tcW w:w="1056" w:type="dxa"/>
            <w:tcBorders>
              <w:top w:val="single" w:sz="4" w:space="0" w:color="auto"/>
              <w:left w:val="nil"/>
              <w:bottom w:val="nil"/>
              <w:right w:val="nil"/>
            </w:tcBorders>
          </w:tcPr>
          <w:p w:rsidR="00FB3C52" w:rsidRDefault="00FB3C52">
            <w:pPr>
              <w:pStyle w:val="ConsPlusNormal"/>
              <w:jc w:val="right"/>
            </w:pPr>
            <w:r>
              <w:t>23,2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w:t>
            </w:r>
          </w:p>
        </w:tc>
        <w:tc>
          <w:tcPr>
            <w:tcW w:w="2665" w:type="dxa"/>
            <w:tcBorders>
              <w:top w:val="nil"/>
              <w:left w:val="nil"/>
              <w:bottom w:val="nil"/>
              <w:right w:val="nil"/>
            </w:tcBorders>
          </w:tcPr>
          <w:p w:rsidR="00FB3C52" w:rsidRDefault="00FB3C52">
            <w:pPr>
              <w:pStyle w:val="ConsPlusNormal"/>
            </w:pPr>
            <w:r>
              <w:t>Город-курорт Пятигорск</w:t>
            </w:r>
          </w:p>
        </w:tc>
        <w:tc>
          <w:tcPr>
            <w:tcW w:w="1037" w:type="dxa"/>
            <w:tcBorders>
              <w:top w:val="nil"/>
              <w:left w:val="nil"/>
              <w:bottom w:val="nil"/>
              <w:right w:val="nil"/>
            </w:tcBorders>
          </w:tcPr>
          <w:p w:rsidR="00FB3C52" w:rsidRDefault="00FB3C52">
            <w:pPr>
              <w:pStyle w:val="ConsPlusNormal"/>
              <w:jc w:val="right"/>
            </w:pPr>
            <w:r>
              <w:t>6,8</w:t>
            </w:r>
          </w:p>
        </w:tc>
        <w:tc>
          <w:tcPr>
            <w:tcW w:w="1027" w:type="dxa"/>
            <w:tcBorders>
              <w:top w:val="nil"/>
              <w:left w:val="nil"/>
              <w:bottom w:val="nil"/>
              <w:right w:val="nil"/>
            </w:tcBorders>
          </w:tcPr>
          <w:p w:rsidR="00FB3C52" w:rsidRDefault="00FB3C52">
            <w:pPr>
              <w:pStyle w:val="ConsPlusNormal"/>
              <w:jc w:val="right"/>
            </w:pPr>
            <w:r>
              <w:t>2,3</w:t>
            </w:r>
          </w:p>
        </w:tc>
        <w:tc>
          <w:tcPr>
            <w:tcW w:w="1027" w:type="dxa"/>
            <w:tcBorders>
              <w:top w:val="nil"/>
              <w:left w:val="nil"/>
              <w:bottom w:val="nil"/>
              <w:right w:val="nil"/>
            </w:tcBorders>
          </w:tcPr>
          <w:p w:rsidR="00FB3C52" w:rsidRDefault="00FB3C52">
            <w:pPr>
              <w:pStyle w:val="ConsPlusNormal"/>
              <w:jc w:val="right"/>
            </w:pPr>
            <w:r>
              <w:t>0,3</w:t>
            </w:r>
          </w:p>
        </w:tc>
        <w:tc>
          <w:tcPr>
            <w:tcW w:w="1022" w:type="dxa"/>
            <w:tcBorders>
              <w:top w:val="nil"/>
              <w:left w:val="nil"/>
              <w:bottom w:val="nil"/>
              <w:right w:val="nil"/>
            </w:tcBorders>
          </w:tcPr>
          <w:p w:rsidR="00FB3C52" w:rsidRDefault="00FB3C52">
            <w:pPr>
              <w:pStyle w:val="ConsPlusNormal"/>
              <w:jc w:val="right"/>
            </w:pPr>
            <w:r>
              <w:t>0,3</w:t>
            </w:r>
          </w:p>
        </w:tc>
        <w:tc>
          <w:tcPr>
            <w:tcW w:w="1032" w:type="dxa"/>
            <w:tcBorders>
              <w:top w:val="nil"/>
              <w:left w:val="nil"/>
              <w:bottom w:val="nil"/>
              <w:right w:val="nil"/>
            </w:tcBorders>
          </w:tcPr>
          <w:p w:rsidR="00FB3C52" w:rsidRDefault="00FB3C52">
            <w:pPr>
              <w:pStyle w:val="ConsPlusNormal"/>
              <w:jc w:val="right"/>
            </w:pPr>
            <w:r>
              <w:t>2,8</w:t>
            </w:r>
          </w:p>
        </w:tc>
        <w:tc>
          <w:tcPr>
            <w:tcW w:w="1022" w:type="dxa"/>
            <w:tcBorders>
              <w:top w:val="nil"/>
              <w:left w:val="nil"/>
              <w:bottom w:val="nil"/>
              <w:right w:val="nil"/>
            </w:tcBorders>
          </w:tcPr>
          <w:p w:rsidR="00FB3C52" w:rsidRDefault="00FB3C52">
            <w:pPr>
              <w:pStyle w:val="ConsPlusNormal"/>
              <w:jc w:val="right"/>
            </w:pPr>
            <w:r>
              <w:t>1,6</w:t>
            </w:r>
          </w:p>
        </w:tc>
        <w:tc>
          <w:tcPr>
            <w:tcW w:w="1032" w:type="dxa"/>
            <w:tcBorders>
              <w:top w:val="nil"/>
              <w:left w:val="nil"/>
              <w:bottom w:val="nil"/>
              <w:right w:val="nil"/>
            </w:tcBorders>
          </w:tcPr>
          <w:p w:rsidR="00FB3C52" w:rsidRDefault="00FB3C52">
            <w:pPr>
              <w:pStyle w:val="ConsPlusNormal"/>
              <w:jc w:val="right"/>
            </w:pPr>
            <w:r>
              <w:t>17,9</w:t>
            </w:r>
          </w:p>
        </w:tc>
        <w:tc>
          <w:tcPr>
            <w:tcW w:w="1032" w:type="dxa"/>
            <w:tcBorders>
              <w:top w:val="nil"/>
              <w:left w:val="nil"/>
              <w:bottom w:val="nil"/>
              <w:right w:val="nil"/>
            </w:tcBorders>
          </w:tcPr>
          <w:p w:rsidR="00FB3C52" w:rsidRDefault="00FB3C52">
            <w:pPr>
              <w:pStyle w:val="ConsPlusNormal"/>
              <w:jc w:val="right"/>
            </w:pPr>
            <w:r>
              <w:t>11,6</w:t>
            </w:r>
          </w:p>
        </w:tc>
        <w:tc>
          <w:tcPr>
            <w:tcW w:w="1022" w:type="dxa"/>
            <w:tcBorders>
              <w:top w:val="nil"/>
              <w:left w:val="nil"/>
              <w:bottom w:val="nil"/>
              <w:right w:val="nil"/>
            </w:tcBorders>
          </w:tcPr>
          <w:p w:rsidR="00FB3C52" w:rsidRDefault="00FB3C52">
            <w:pPr>
              <w:pStyle w:val="ConsPlusNormal"/>
              <w:jc w:val="right"/>
            </w:pPr>
            <w:r>
              <w:t>19,1</w:t>
            </w:r>
          </w:p>
        </w:tc>
        <w:tc>
          <w:tcPr>
            <w:tcW w:w="1042" w:type="dxa"/>
            <w:tcBorders>
              <w:top w:val="nil"/>
              <w:left w:val="nil"/>
              <w:bottom w:val="nil"/>
              <w:right w:val="nil"/>
            </w:tcBorders>
          </w:tcPr>
          <w:p w:rsidR="00FB3C52" w:rsidRDefault="00FB3C52">
            <w:pPr>
              <w:pStyle w:val="ConsPlusNormal"/>
              <w:jc w:val="right"/>
            </w:pPr>
            <w:r>
              <w:t>9,5</w:t>
            </w:r>
          </w:p>
        </w:tc>
        <w:tc>
          <w:tcPr>
            <w:tcW w:w="1056" w:type="dxa"/>
            <w:tcBorders>
              <w:top w:val="nil"/>
              <w:left w:val="nil"/>
              <w:bottom w:val="nil"/>
              <w:right w:val="nil"/>
            </w:tcBorders>
          </w:tcPr>
          <w:p w:rsidR="00FB3C52" w:rsidRDefault="00FB3C52">
            <w:pPr>
              <w:pStyle w:val="ConsPlusNormal"/>
              <w:jc w:val="right"/>
            </w:pPr>
            <w:r>
              <w:t>22,3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w:t>
            </w:r>
          </w:p>
        </w:tc>
        <w:tc>
          <w:tcPr>
            <w:tcW w:w="2665" w:type="dxa"/>
            <w:tcBorders>
              <w:top w:val="nil"/>
              <w:left w:val="nil"/>
              <w:bottom w:val="nil"/>
              <w:right w:val="nil"/>
            </w:tcBorders>
          </w:tcPr>
          <w:p w:rsidR="00FB3C52" w:rsidRDefault="00FB3C52">
            <w:pPr>
              <w:pStyle w:val="ConsPlusNormal"/>
            </w:pPr>
            <w:r>
              <w:t>Грачевский муниципальный район</w:t>
            </w:r>
          </w:p>
        </w:tc>
        <w:tc>
          <w:tcPr>
            <w:tcW w:w="1037" w:type="dxa"/>
            <w:tcBorders>
              <w:top w:val="nil"/>
              <w:left w:val="nil"/>
              <w:bottom w:val="nil"/>
              <w:right w:val="nil"/>
            </w:tcBorders>
          </w:tcPr>
          <w:p w:rsidR="00FB3C52" w:rsidRDefault="00FB3C52">
            <w:pPr>
              <w:pStyle w:val="ConsPlusNormal"/>
              <w:jc w:val="right"/>
            </w:pPr>
            <w:r>
              <w:t>10,3</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center"/>
            </w:pPr>
            <w:r>
              <w:t>-</w:t>
            </w:r>
          </w:p>
        </w:tc>
        <w:tc>
          <w:tcPr>
            <w:tcW w:w="1022" w:type="dxa"/>
            <w:tcBorders>
              <w:top w:val="nil"/>
              <w:left w:val="nil"/>
              <w:bottom w:val="nil"/>
              <w:right w:val="nil"/>
            </w:tcBorders>
          </w:tcPr>
          <w:p w:rsidR="00FB3C52" w:rsidRDefault="00FB3C52">
            <w:pPr>
              <w:pStyle w:val="ConsPlusNormal"/>
              <w:jc w:val="right"/>
            </w:pPr>
            <w:r>
              <w:t>7,8</w:t>
            </w:r>
          </w:p>
        </w:tc>
        <w:tc>
          <w:tcPr>
            <w:tcW w:w="1032" w:type="dxa"/>
            <w:tcBorders>
              <w:top w:val="nil"/>
              <w:left w:val="nil"/>
              <w:bottom w:val="nil"/>
              <w:right w:val="nil"/>
            </w:tcBorders>
          </w:tcPr>
          <w:p w:rsidR="00FB3C52" w:rsidRDefault="00FB3C52">
            <w:pPr>
              <w:pStyle w:val="ConsPlusNormal"/>
              <w:jc w:val="right"/>
            </w:pPr>
            <w:r>
              <w:t>6,0</w:t>
            </w:r>
          </w:p>
        </w:tc>
        <w:tc>
          <w:tcPr>
            <w:tcW w:w="1022" w:type="dxa"/>
            <w:tcBorders>
              <w:top w:val="nil"/>
              <w:left w:val="nil"/>
              <w:bottom w:val="nil"/>
              <w:right w:val="nil"/>
            </w:tcBorders>
          </w:tcPr>
          <w:p w:rsidR="00FB3C52" w:rsidRDefault="00FB3C52">
            <w:pPr>
              <w:pStyle w:val="ConsPlusNormal"/>
              <w:jc w:val="right"/>
            </w:pPr>
            <w:r>
              <w:t>2,8</w:t>
            </w:r>
          </w:p>
        </w:tc>
        <w:tc>
          <w:tcPr>
            <w:tcW w:w="1032" w:type="dxa"/>
            <w:tcBorders>
              <w:top w:val="nil"/>
              <w:left w:val="nil"/>
              <w:bottom w:val="nil"/>
              <w:right w:val="nil"/>
            </w:tcBorders>
          </w:tcPr>
          <w:p w:rsidR="00FB3C52" w:rsidRDefault="00FB3C52">
            <w:pPr>
              <w:pStyle w:val="ConsPlusNormal"/>
              <w:jc w:val="right"/>
            </w:pPr>
            <w:r>
              <w:t>1,8</w:t>
            </w:r>
          </w:p>
        </w:tc>
        <w:tc>
          <w:tcPr>
            <w:tcW w:w="1032" w:type="dxa"/>
            <w:tcBorders>
              <w:top w:val="nil"/>
              <w:left w:val="nil"/>
              <w:bottom w:val="nil"/>
              <w:right w:val="nil"/>
            </w:tcBorders>
          </w:tcPr>
          <w:p w:rsidR="00FB3C52" w:rsidRDefault="00FB3C52">
            <w:pPr>
              <w:pStyle w:val="ConsPlusNormal"/>
              <w:jc w:val="right"/>
            </w:pPr>
            <w:r>
              <w:t>4,0</w:t>
            </w:r>
          </w:p>
        </w:tc>
        <w:tc>
          <w:tcPr>
            <w:tcW w:w="1022" w:type="dxa"/>
            <w:tcBorders>
              <w:top w:val="nil"/>
              <w:left w:val="nil"/>
              <w:bottom w:val="nil"/>
              <w:right w:val="nil"/>
            </w:tcBorders>
          </w:tcPr>
          <w:p w:rsidR="00FB3C52" w:rsidRDefault="00FB3C52">
            <w:pPr>
              <w:pStyle w:val="ConsPlusNormal"/>
              <w:jc w:val="right"/>
            </w:pPr>
            <w:r>
              <w:t>10,7</w:t>
            </w:r>
          </w:p>
        </w:tc>
        <w:tc>
          <w:tcPr>
            <w:tcW w:w="1042" w:type="dxa"/>
            <w:tcBorders>
              <w:top w:val="nil"/>
              <w:left w:val="nil"/>
              <w:bottom w:val="nil"/>
              <w:right w:val="nil"/>
            </w:tcBorders>
          </w:tcPr>
          <w:p w:rsidR="00FB3C52" w:rsidRDefault="00FB3C52">
            <w:pPr>
              <w:pStyle w:val="ConsPlusNormal"/>
              <w:jc w:val="right"/>
            </w:pPr>
            <w:r>
              <w:t>15,2</w:t>
            </w:r>
          </w:p>
        </w:tc>
        <w:tc>
          <w:tcPr>
            <w:tcW w:w="1056" w:type="dxa"/>
            <w:tcBorders>
              <w:top w:val="nil"/>
              <w:left w:val="nil"/>
              <w:bottom w:val="nil"/>
              <w:right w:val="nil"/>
            </w:tcBorders>
          </w:tcPr>
          <w:p w:rsidR="00FB3C52" w:rsidRDefault="00FB3C52">
            <w:pPr>
              <w:pStyle w:val="ConsPlusNormal"/>
              <w:jc w:val="right"/>
            </w:pPr>
            <w:r>
              <w:t>22,2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4.</w:t>
            </w:r>
          </w:p>
        </w:tc>
        <w:tc>
          <w:tcPr>
            <w:tcW w:w="2665" w:type="dxa"/>
            <w:tcBorders>
              <w:top w:val="nil"/>
              <w:left w:val="nil"/>
              <w:bottom w:val="nil"/>
              <w:right w:val="nil"/>
            </w:tcBorders>
          </w:tcPr>
          <w:p w:rsidR="00FB3C52" w:rsidRDefault="00FB3C52">
            <w:pPr>
              <w:pStyle w:val="ConsPlusNormal"/>
            </w:pPr>
            <w:r>
              <w:t>Туркменский муниципальный район</w:t>
            </w:r>
          </w:p>
        </w:tc>
        <w:tc>
          <w:tcPr>
            <w:tcW w:w="103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4,3</w:t>
            </w:r>
          </w:p>
        </w:tc>
        <w:tc>
          <w:tcPr>
            <w:tcW w:w="1022" w:type="dxa"/>
            <w:tcBorders>
              <w:top w:val="nil"/>
              <w:left w:val="nil"/>
              <w:bottom w:val="nil"/>
              <w:right w:val="nil"/>
            </w:tcBorders>
          </w:tcPr>
          <w:p w:rsidR="00FB3C52" w:rsidRDefault="00FB3C52">
            <w:pPr>
              <w:pStyle w:val="ConsPlusNormal"/>
              <w:jc w:val="right"/>
            </w:pPr>
            <w:r>
              <w:t>3,9</w:t>
            </w:r>
          </w:p>
        </w:tc>
        <w:tc>
          <w:tcPr>
            <w:tcW w:w="1032" w:type="dxa"/>
            <w:tcBorders>
              <w:top w:val="nil"/>
              <w:left w:val="nil"/>
              <w:bottom w:val="nil"/>
              <w:right w:val="nil"/>
            </w:tcBorders>
          </w:tcPr>
          <w:p w:rsidR="00FB3C52" w:rsidRDefault="00FB3C52">
            <w:pPr>
              <w:pStyle w:val="ConsPlusNormal"/>
              <w:jc w:val="center"/>
            </w:pPr>
            <w:r>
              <w:t>-</w:t>
            </w:r>
          </w:p>
        </w:tc>
        <w:tc>
          <w:tcPr>
            <w:tcW w:w="1022" w:type="dxa"/>
            <w:tcBorders>
              <w:top w:val="nil"/>
              <w:left w:val="nil"/>
              <w:bottom w:val="nil"/>
              <w:right w:val="nil"/>
            </w:tcBorders>
          </w:tcPr>
          <w:p w:rsidR="00FB3C52" w:rsidRDefault="00FB3C52">
            <w:pPr>
              <w:pStyle w:val="ConsPlusNormal"/>
              <w:jc w:val="center"/>
            </w:pPr>
            <w:r>
              <w:t>-</w:t>
            </w:r>
          </w:p>
        </w:tc>
        <w:tc>
          <w:tcPr>
            <w:tcW w:w="1032" w:type="dxa"/>
            <w:tcBorders>
              <w:top w:val="nil"/>
              <w:left w:val="nil"/>
              <w:bottom w:val="nil"/>
              <w:right w:val="nil"/>
            </w:tcBorders>
          </w:tcPr>
          <w:p w:rsidR="00FB3C52" w:rsidRDefault="00FB3C52">
            <w:pPr>
              <w:pStyle w:val="ConsPlusNormal"/>
              <w:jc w:val="center"/>
            </w:pPr>
            <w:r>
              <w:t>-</w:t>
            </w:r>
          </w:p>
        </w:tc>
        <w:tc>
          <w:tcPr>
            <w:tcW w:w="1032" w:type="dxa"/>
            <w:tcBorders>
              <w:top w:val="nil"/>
              <w:left w:val="nil"/>
              <w:bottom w:val="nil"/>
              <w:right w:val="nil"/>
            </w:tcBorders>
          </w:tcPr>
          <w:p w:rsidR="00FB3C52" w:rsidRDefault="00FB3C52">
            <w:pPr>
              <w:pStyle w:val="ConsPlusNormal"/>
              <w:jc w:val="right"/>
            </w:pPr>
            <w:r>
              <w:t>2,0</w:t>
            </w:r>
          </w:p>
        </w:tc>
        <w:tc>
          <w:tcPr>
            <w:tcW w:w="1022" w:type="dxa"/>
            <w:tcBorders>
              <w:top w:val="nil"/>
              <w:left w:val="nil"/>
              <w:bottom w:val="nil"/>
              <w:right w:val="nil"/>
            </w:tcBorders>
          </w:tcPr>
          <w:p w:rsidR="00FB3C52" w:rsidRDefault="00FB3C52">
            <w:pPr>
              <w:pStyle w:val="ConsPlusNormal"/>
              <w:jc w:val="center"/>
            </w:pPr>
            <w:r>
              <w:t>-</w:t>
            </w:r>
          </w:p>
        </w:tc>
        <w:tc>
          <w:tcPr>
            <w:tcW w:w="1042" w:type="dxa"/>
            <w:tcBorders>
              <w:top w:val="nil"/>
              <w:left w:val="nil"/>
              <w:bottom w:val="nil"/>
              <w:right w:val="nil"/>
            </w:tcBorders>
          </w:tcPr>
          <w:p w:rsidR="00FB3C52" w:rsidRDefault="00FB3C52">
            <w:pPr>
              <w:pStyle w:val="ConsPlusNormal"/>
              <w:jc w:val="center"/>
            </w:pPr>
            <w:r>
              <w:t>-</w:t>
            </w:r>
          </w:p>
        </w:tc>
        <w:tc>
          <w:tcPr>
            <w:tcW w:w="1056" w:type="dxa"/>
            <w:tcBorders>
              <w:top w:val="nil"/>
              <w:left w:val="nil"/>
              <w:bottom w:val="nil"/>
              <w:right w:val="nil"/>
            </w:tcBorders>
          </w:tcPr>
          <w:p w:rsidR="00FB3C52" w:rsidRDefault="00FB3C52">
            <w:pPr>
              <w:pStyle w:val="ConsPlusNormal"/>
              <w:jc w:val="right"/>
            </w:pPr>
            <w:r>
              <w:t>20,5</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5.</w:t>
            </w:r>
          </w:p>
        </w:tc>
        <w:tc>
          <w:tcPr>
            <w:tcW w:w="2665" w:type="dxa"/>
            <w:tcBorders>
              <w:top w:val="nil"/>
              <w:left w:val="nil"/>
              <w:bottom w:val="nil"/>
              <w:right w:val="nil"/>
            </w:tcBorders>
          </w:tcPr>
          <w:p w:rsidR="00FB3C52" w:rsidRDefault="00FB3C52">
            <w:pPr>
              <w:pStyle w:val="ConsPlusNormal"/>
            </w:pPr>
            <w:r>
              <w:t>Город Ставрополь</w:t>
            </w:r>
          </w:p>
        </w:tc>
        <w:tc>
          <w:tcPr>
            <w:tcW w:w="1037" w:type="dxa"/>
            <w:tcBorders>
              <w:top w:val="nil"/>
              <w:left w:val="nil"/>
              <w:bottom w:val="nil"/>
              <w:right w:val="nil"/>
            </w:tcBorders>
          </w:tcPr>
          <w:p w:rsidR="00FB3C52" w:rsidRDefault="00FB3C52">
            <w:pPr>
              <w:pStyle w:val="ConsPlusNormal"/>
              <w:jc w:val="right"/>
            </w:pPr>
            <w:r>
              <w:t>4,2</w:t>
            </w:r>
          </w:p>
        </w:tc>
        <w:tc>
          <w:tcPr>
            <w:tcW w:w="1027" w:type="dxa"/>
            <w:tcBorders>
              <w:top w:val="nil"/>
              <w:left w:val="nil"/>
              <w:bottom w:val="nil"/>
              <w:right w:val="nil"/>
            </w:tcBorders>
          </w:tcPr>
          <w:p w:rsidR="00FB3C52" w:rsidRDefault="00FB3C52">
            <w:pPr>
              <w:pStyle w:val="ConsPlusNormal"/>
              <w:jc w:val="right"/>
            </w:pPr>
            <w:r>
              <w:t>4,1</w:t>
            </w:r>
          </w:p>
        </w:tc>
        <w:tc>
          <w:tcPr>
            <w:tcW w:w="1027" w:type="dxa"/>
            <w:tcBorders>
              <w:top w:val="nil"/>
              <w:left w:val="nil"/>
              <w:bottom w:val="nil"/>
              <w:right w:val="nil"/>
            </w:tcBorders>
          </w:tcPr>
          <w:p w:rsidR="00FB3C52" w:rsidRDefault="00FB3C52">
            <w:pPr>
              <w:pStyle w:val="ConsPlusNormal"/>
              <w:jc w:val="right"/>
            </w:pPr>
            <w:r>
              <w:t>8,9</w:t>
            </w:r>
          </w:p>
        </w:tc>
        <w:tc>
          <w:tcPr>
            <w:tcW w:w="1022" w:type="dxa"/>
            <w:tcBorders>
              <w:top w:val="nil"/>
              <w:left w:val="nil"/>
              <w:bottom w:val="nil"/>
              <w:right w:val="nil"/>
            </w:tcBorders>
          </w:tcPr>
          <w:p w:rsidR="00FB3C52" w:rsidRDefault="00FB3C52">
            <w:pPr>
              <w:pStyle w:val="ConsPlusNormal"/>
              <w:jc w:val="right"/>
            </w:pPr>
            <w:r>
              <w:t>7,6</w:t>
            </w:r>
          </w:p>
        </w:tc>
        <w:tc>
          <w:tcPr>
            <w:tcW w:w="1032" w:type="dxa"/>
            <w:tcBorders>
              <w:top w:val="nil"/>
              <w:left w:val="nil"/>
              <w:bottom w:val="nil"/>
              <w:right w:val="nil"/>
            </w:tcBorders>
          </w:tcPr>
          <w:p w:rsidR="00FB3C52" w:rsidRDefault="00FB3C52">
            <w:pPr>
              <w:pStyle w:val="ConsPlusNormal"/>
              <w:jc w:val="right"/>
            </w:pPr>
            <w:r>
              <w:t>7,6</w:t>
            </w:r>
          </w:p>
        </w:tc>
        <w:tc>
          <w:tcPr>
            <w:tcW w:w="1022" w:type="dxa"/>
            <w:tcBorders>
              <w:top w:val="nil"/>
              <w:left w:val="nil"/>
              <w:bottom w:val="nil"/>
              <w:right w:val="nil"/>
            </w:tcBorders>
          </w:tcPr>
          <w:p w:rsidR="00FB3C52" w:rsidRDefault="00FB3C52">
            <w:pPr>
              <w:pStyle w:val="ConsPlusNormal"/>
              <w:jc w:val="right"/>
            </w:pPr>
            <w:r>
              <w:t>10,6</w:t>
            </w:r>
          </w:p>
        </w:tc>
        <w:tc>
          <w:tcPr>
            <w:tcW w:w="1032" w:type="dxa"/>
            <w:tcBorders>
              <w:top w:val="nil"/>
              <w:left w:val="nil"/>
              <w:bottom w:val="nil"/>
              <w:right w:val="nil"/>
            </w:tcBorders>
          </w:tcPr>
          <w:p w:rsidR="00FB3C52" w:rsidRDefault="00FB3C52">
            <w:pPr>
              <w:pStyle w:val="ConsPlusNormal"/>
              <w:jc w:val="right"/>
            </w:pPr>
            <w:r>
              <w:t>10,1</w:t>
            </w:r>
          </w:p>
        </w:tc>
        <w:tc>
          <w:tcPr>
            <w:tcW w:w="1032" w:type="dxa"/>
            <w:tcBorders>
              <w:top w:val="nil"/>
              <w:left w:val="nil"/>
              <w:bottom w:val="nil"/>
              <w:right w:val="nil"/>
            </w:tcBorders>
          </w:tcPr>
          <w:p w:rsidR="00FB3C52" w:rsidRDefault="00FB3C52">
            <w:pPr>
              <w:pStyle w:val="ConsPlusNormal"/>
              <w:jc w:val="right"/>
            </w:pPr>
            <w:r>
              <w:t>11,4</w:t>
            </w:r>
          </w:p>
        </w:tc>
        <w:tc>
          <w:tcPr>
            <w:tcW w:w="1022" w:type="dxa"/>
            <w:tcBorders>
              <w:top w:val="nil"/>
              <w:left w:val="nil"/>
              <w:bottom w:val="nil"/>
              <w:right w:val="nil"/>
            </w:tcBorders>
          </w:tcPr>
          <w:p w:rsidR="00FB3C52" w:rsidRDefault="00FB3C52">
            <w:pPr>
              <w:pStyle w:val="ConsPlusNormal"/>
              <w:jc w:val="right"/>
            </w:pPr>
            <w:r>
              <w:t>14,2</w:t>
            </w:r>
          </w:p>
        </w:tc>
        <w:tc>
          <w:tcPr>
            <w:tcW w:w="1042" w:type="dxa"/>
            <w:tcBorders>
              <w:top w:val="nil"/>
              <w:left w:val="nil"/>
              <w:bottom w:val="nil"/>
              <w:right w:val="nil"/>
            </w:tcBorders>
          </w:tcPr>
          <w:p w:rsidR="00FB3C52" w:rsidRDefault="00FB3C52">
            <w:pPr>
              <w:pStyle w:val="ConsPlusNormal"/>
              <w:jc w:val="right"/>
            </w:pPr>
            <w:r>
              <w:t>16,1</w:t>
            </w:r>
          </w:p>
        </w:tc>
        <w:tc>
          <w:tcPr>
            <w:tcW w:w="1056" w:type="dxa"/>
            <w:tcBorders>
              <w:top w:val="nil"/>
              <w:left w:val="nil"/>
              <w:bottom w:val="nil"/>
              <w:right w:val="nil"/>
            </w:tcBorders>
          </w:tcPr>
          <w:p w:rsidR="00FB3C52" w:rsidRDefault="00FB3C52">
            <w:pPr>
              <w:pStyle w:val="ConsPlusNormal"/>
              <w:jc w:val="right"/>
            </w:pPr>
            <w:r>
              <w:t>19,3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6.</w:t>
            </w:r>
          </w:p>
        </w:tc>
        <w:tc>
          <w:tcPr>
            <w:tcW w:w="2665" w:type="dxa"/>
            <w:tcBorders>
              <w:top w:val="nil"/>
              <w:left w:val="nil"/>
              <w:bottom w:val="nil"/>
              <w:right w:val="nil"/>
            </w:tcBorders>
          </w:tcPr>
          <w:p w:rsidR="00FB3C52" w:rsidRDefault="00FB3C52">
            <w:pPr>
              <w:pStyle w:val="ConsPlusNormal"/>
            </w:pPr>
            <w:r>
              <w:t>Шпаковский муниципальный район</w:t>
            </w:r>
          </w:p>
        </w:tc>
        <w:tc>
          <w:tcPr>
            <w:tcW w:w="1037" w:type="dxa"/>
            <w:tcBorders>
              <w:top w:val="nil"/>
              <w:left w:val="nil"/>
              <w:bottom w:val="nil"/>
              <w:right w:val="nil"/>
            </w:tcBorders>
          </w:tcPr>
          <w:p w:rsidR="00FB3C52" w:rsidRDefault="00FB3C52">
            <w:pPr>
              <w:pStyle w:val="ConsPlusNormal"/>
              <w:jc w:val="right"/>
            </w:pPr>
            <w:r>
              <w:t>4,8</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7,5</w:t>
            </w:r>
          </w:p>
        </w:tc>
        <w:tc>
          <w:tcPr>
            <w:tcW w:w="1022" w:type="dxa"/>
            <w:tcBorders>
              <w:top w:val="nil"/>
              <w:left w:val="nil"/>
              <w:bottom w:val="nil"/>
              <w:right w:val="nil"/>
            </w:tcBorders>
          </w:tcPr>
          <w:p w:rsidR="00FB3C52" w:rsidRDefault="00FB3C52">
            <w:pPr>
              <w:pStyle w:val="ConsPlusNormal"/>
              <w:jc w:val="right"/>
            </w:pPr>
            <w:r>
              <w:t>9,4</w:t>
            </w:r>
          </w:p>
        </w:tc>
        <w:tc>
          <w:tcPr>
            <w:tcW w:w="1032" w:type="dxa"/>
            <w:tcBorders>
              <w:top w:val="nil"/>
              <w:left w:val="nil"/>
              <w:bottom w:val="nil"/>
              <w:right w:val="nil"/>
            </w:tcBorders>
          </w:tcPr>
          <w:p w:rsidR="00FB3C52" w:rsidRDefault="00FB3C52">
            <w:pPr>
              <w:pStyle w:val="ConsPlusNormal"/>
              <w:jc w:val="right"/>
            </w:pPr>
            <w:r>
              <w:t>9,3</w:t>
            </w:r>
          </w:p>
        </w:tc>
        <w:tc>
          <w:tcPr>
            <w:tcW w:w="1022" w:type="dxa"/>
            <w:tcBorders>
              <w:top w:val="nil"/>
              <w:left w:val="nil"/>
              <w:bottom w:val="nil"/>
              <w:right w:val="nil"/>
            </w:tcBorders>
          </w:tcPr>
          <w:p w:rsidR="00FB3C52" w:rsidRDefault="00FB3C52">
            <w:pPr>
              <w:pStyle w:val="ConsPlusNormal"/>
              <w:jc w:val="right"/>
            </w:pPr>
            <w:r>
              <w:t>7,9</w:t>
            </w:r>
          </w:p>
        </w:tc>
        <w:tc>
          <w:tcPr>
            <w:tcW w:w="1032" w:type="dxa"/>
            <w:tcBorders>
              <w:top w:val="nil"/>
              <w:left w:val="nil"/>
              <w:bottom w:val="nil"/>
              <w:right w:val="nil"/>
            </w:tcBorders>
          </w:tcPr>
          <w:p w:rsidR="00FB3C52" w:rsidRDefault="00FB3C52">
            <w:pPr>
              <w:pStyle w:val="ConsPlusNormal"/>
              <w:jc w:val="right"/>
            </w:pPr>
            <w:r>
              <w:t>10,1</w:t>
            </w:r>
          </w:p>
        </w:tc>
        <w:tc>
          <w:tcPr>
            <w:tcW w:w="1032" w:type="dxa"/>
            <w:tcBorders>
              <w:top w:val="nil"/>
              <w:left w:val="nil"/>
              <w:bottom w:val="nil"/>
              <w:right w:val="nil"/>
            </w:tcBorders>
          </w:tcPr>
          <w:p w:rsidR="00FB3C52" w:rsidRDefault="00FB3C52">
            <w:pPr>
              <w:pStyle w:val="ConsPlusNormal"/>
              <w:jc w:val="right"/>
            </w:pPr>
            <w:r>
              <w:t>9,0</w:t>
            </w:r>
          </w:p>
        </w:tc>
        <w:tc>
          <w:tcPr>
            <w:tcW w:w="1022" w:type="dxa"/>
            <w:tcBorders>
              <w:top w:val="nil"/>
              <w:left w:val="nil"/>
              <w:bottom w:val="nil"/>
              <w:right w:val="nil"/>
            </w:tcBorders>
          </w:tcPr>
          <w:p w:rsidR="00FB3C52" w:rsidRDefault="00FB3C52">
            <w:pPr>
              <w:pStyle w:val="ConsPlusNormal"/>
              <w:jc w:val="right"/>
            </w:pPr>
            <w:r>
              <w:t>14,8</w:t>
            </w:r>
          </w:p>
        </w:tc>
        <w:tc>
          <w:tcPr>
            <w:tcW w:w="1042" w:type="dxa"/>
            <w:tcBorders>
              <w:top w:val="nil"/>
              <w:left w:val="nil"/>
              <w:bottom w:val="nil"/>
              <w:right w:val="nil"/>
            </w:tcBorders>
          </w:tcPr>
          <w:p w:rsidR="00FB3C52" w:rsidRDefault="00FB3C52">
            <w:pPr>
              <w:pStyle w:val="ConsPlusNormal"/>
              <w:jc w:val="right"/>
            </w:pPr>
            <w:r>
              <w:t>13,5</w:t>
            </w:r>
          </w:p>
        </w:tc>
        <w:tc>
          <w:tcPr>
            <w:tcW w:w="1056" w:type="dxa"/>
            <w:tcBorders>
              <w:top w:val="nil"/>
              <w:left w:val="nil"/>
              <w:bottom w:val="nil"/>
              <w:right w:val="nil"/>
            </w:tcBorders>
          </w:tcPr>
          <w:p w:rsidR="00FB3C52" w:rsidRDefault="00FB3C52">
            <w:pPr>
              <w:pStyle w:val="ConsPlusNormal"/>
              <w:jc w:val="right"/>
            </w:pPr>
            <w:r>
              <w:t>19,1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7.</w:t>
            </w:r>
          </w:p>
        </w:tc>
        <w:tc>
          <w:tcPr>
            <w:tcW w:w="2665" w:type="dxa"/>
            <w:tcBorders>
              <w:top w:val="nil"/>
              <w:left w:val="nil"/>
              <w:bottom w:val="nil"/>
              <w:right w:val="nil"/>
            </w:tcBorders>
          </w:tcPr>
          <w:p w:rsidR="00FB3C52" w:rsidRDefault="00FB3C52">
            <w:pPr>
              <w:pStyle w:val="ConsPlusNormal"/>
            </w:pPr>
            <w:r>
              <w:t>Кировский городской округ</w:t>
            </w:r>
          </w:p>
        </w:tc>
        <w:tc>
          <w:tcPr>
            <w:tcW w:w="1037" w:type="dxa"/>
            <w:tcBorders>
              <w:top w:val="nil"/>
              <w:left w:val="nil"/>
              <w:bottom w:val="nil"/>
              <w:right w:val="nil"/>
            </w:tcBorders>
          </w:tcPr>
          <w:p w:rsidR="00FB3C52" w:rsidRDefault="00FB3C52">
            <w:pPr>
              <w:pStyle w:val="ConsPlusNormal"/>
              <w:jc w:val="right"/>
            </w:pPr>
            <w:r>
              <w:t>1,2</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3,7</w:t>
            </w:r>
          </w:p>
        </w:tc>
        <w:tc>
          <w:tcPr>
            <w:tcW w:w="1022" w:type="dxa"/>
            <w:tcBorders>
              <w:top w:val="nil"/>
              <w:left w:val="nil"/>
              <w:bottom w:val="nil"/>
              <w:right w:val="nil"/>
            </w:tcBorders>
          </w:tcPr>
          <w:p w:rsidR="00FB3C52" w:rsidRDefault="00FB3C52">
            <w:pPr>
              <w:pStyle w:val="ConsPlusNormal"/>
              <w:jc w:val="right"/>
            </w:pPr>
            <w:r>
              <w:t>1,7</w:t>
            </w:r>
          </w:p>
        </w:tc>
        <w:tc>
          <w:tcPr>
            <w:tcW w:w="1032" w:type="dxa"/>
            <w:tcBorders>
              <w:top w:val="nil"/>
              <w:left w:val="nil"/>
              <w:bottom w:val="nil"/>
              <w:right w:val="nil"/>
            </w:tcBorders>
          </w:tcPr>
          <w:p w:rsidR="00FB3C52" w:rsidRDefault="00FB3C52">
            <w:pPr>
              <w:pStyle w:val="ConsPlusNormal"/>
              <w:jc w:val="right"/>
            </w:pPr>
            <w:r>
              <w:t>0,8</w:t>
            </w:r>
          </w:p>
        </w:tc>
        <w:tc>
          <w:tcPr>
            <w:tcW w:w="1022" w:type="dxa"/>
            <w:tcBorders>
              <w:top w:val="nil"/>
              <w:left w:val="nil"/>
              <w:bottom w:val="nil"/>
              <w:right w:val="nil"/>
            </w:tcBorders>
          </w:tcPr>
          <w:p w:rsidR="00FB3C52" w:rsidRDefault="00FB3C52">
            <w:pPr>
              <w:pStyle w:val="ConsPlusNormal"/>
              <w:jc w:val="right"/>
            </w:pPr>
            <w:r>
              <w:t>2,7</w:t>
            </w:r>
          </w:p>
        </w:tc>
        <w:tc>
          <w:tcPr>
            <w:tcW w:w="1032" w:type="dxa"/>
            <w:tcBorders>
              <w:top w:val="nil"/>
              <w:left w:val="nil"/>
              <w:bottom w:val="nil"/>
              <w:right w:val="nil"/>
            </w:tcBorders>
          </w:tcPr>
          <w:p w:rsidR="00FB3C52" w:rsidRDefault="00FB3C52">
            <w:pPr>
              <w:pStyle w:val="ConsPlusNormal"/>
              <w:jc w:val="right"/>
            </w:pPr>
            <w:r>
              <w:t>11,2</w:t>
            </w:r>
          </w:p>
        </w:tc>
        <w:tc>
          <w:tcPr>
            <w:tcW w:w="1032" w:type="dxa"/>
            <w:tcBorders>
              <w:top w:val="nil"/>
              <w:left w:val="nil"/>
              <w:bottom w:val="nil"/>
              <w:right w:val="nil"/>
            </w:tcBorders>
          </w:tcPr>
          <w:p w:rsidR="00FB3C52" w:rsidRDefault="00FB3C52">
            <w:pPr>
              <w:pStyle w:val="ConsPlusNormal"/>
              <w:jc w:val="right"/>
            </w:pPr>
            <w:r>
              <w:t>10,4</w:t>
            </w:r>
          </w:p>
        </w:tc>
        <w:tc>
          <w:tcPr>
            <w:tcW w:w="1022" w:type="dxa"/>
            <w:tcBorders>
              <w:top w:val="nil"/>
              <w:left w:val="nil"/>
              <w:bottom w:val="nil"/>
              <w:right w:val="nil"/>
            </w:tcBorders>
          </w:tcPr>
          <w:p w:rsidR="00FB3C52" w:rsidRDefault="00FB3C52">
            <w:pPr>
              <w:pStyle w:val="ConsPlusNormal"/>
              <w:jc w:val="right"/>
            </w:pPr>
            <w:r>
              <w:t>13,2</w:t>
            </w:r>
          </w:p>
        </w:tc>
        <w:tc>
          <w:tcPr>
            <w:tcW w:w="1042" w:type="dxa"/>
            <w:tcBorders>
              <w:top w:val="nil"/>
              <w:left w:val="nil"/>
              <w:bottom w:val="nil"/>
              <w:right w:val="nil"/>
            </w:tcBorders>
          </w:tcPr>
          <w:p w:rsidR="00FB3C52" w:rsidRDefault="00FB3C52">
            <w:pPr>
              <w:pStyle w:val="ConsPlusNormal"/>
              <w:jc w:val="right"/>
            </w:pPr>
            <w:r>
              <w:t>6,7</w:t>
            </w:r>
          </w:p>
        </w:tc>
        <w:tc>
          <w:tcPr>
            <w:tcW w:w="1056" w:type="dxa"/>
            <w:tcBorders>
              <w:top w:val="nil"/>
              <w:left w:val="nil"/>
              <w:bottom w:val="nil"/>
              <w:right w:val="nil"/>
            </w:tcBorders>
          </w:tcPr>
          <w:p w:rsidR="00FB3C52" w:rsidRDefault="00FB3C52">
            <w:pPr>
              <w:pStyle w:val="ConsPlusNormal"/>
              <w:jc w:val="right"/>
            </w:pPr>
            <w:r>
              <w:t>18,6</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8.</w:t>
            </w:r>
          </w:p>
        </w:tc>
        <w:tc>
          <w:tcPr>
            <w:tcW w:w="2665" w:type="dxa"/>
            <w:tcBorders>
              <w:top w:val="nil"/>
              <w:left w:val="nil"/>
              <w:bottom w:val="nil"/>
              <w:right w:val="nil"/>
            </w:tcBorders>
          </w:tcPr>
          <w:p w:rsidR="00FB3C52" w:rsidRDefault="00FB3C52">
            <w:pPr>
              <w:pStyle w:val="ConsPlusNormal"/>
            </w:pPr>
            <w:r>
              <w:t>Новоалександровский городской округ</w:t>
            </w:r>
          </w:p>
        </w:tc>
        <w:tc>
          <w:tcPr>
            <w:tcW w:w="1037" w:type="dxa"/>
            <w:tcBorders>
              <w:top w:val="nil"/>
              <w:left w:val="nil"/>
              <w:bottom w:val="nil"/>
              <w:right w:val="nil"/>
            </w:tcBorders>
          </w:tcPr>
          <w:p w:rsidR="00FB3C52" w:rsidRDefault="00FB3C52">
            <w:pPr>
              <w:pStyle w:val="ConsPlusNormal"/>
              <w:jc w:val="right"/>
            </w:pPr>
            <w:r>
              <w:t>3,9</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1,3</w:t>
            </w:r>
          </w:p>
        </w:tc>
        <w:tc>
          <w:tcPr>
            <w:tcW w:w="1022" w:type="dxa"/>
            <w:tcBorders>
              <w:top w:val="nil"/>
              <w:left w:val="nil"/>
              <w:bottom w:val="nil"/>
              <w:right w:val="nil"/>
            </w:tcBorders>
          </w:tcPr>
          <w:p w:rsidR="00FB3C52" w:rsidRDefault="00FB3C52">
            <w:pPr>
              <w:pStyle w:val="ConsPlusNormal"/>
              <w:jc w:val="right"/>
            </w:pPr>
            <w:r>
              <w:t>5,6</w:t>
            </w:r>
          </w:p>
        </w:tc>
        <w:tc>
          <w:tcPr>
            <w:tcW w:w="1032" w:type="dxa"/>
            <w:tcBorders>
              <w:top w:val="nil"/>
              <w:left w:val="nil"/>
              <w:bottom w:val="nil"/>
              <w:right w:val="nil"/>
            </w:tcBorders>
          </w:tcPr>
          <w:p w:rsidR="00FB3C52" w:rsidRDefault="00FB3C52">
            <w:pPr>
              <w:pStyle w:val="ConsPlusNormal"/>
              <w:jc w:val="right"/>
            </w:pPr>
            <w:r>
              <w:t>4,3</w:t>
            </w:r>
          </w:p>
        </w:tc>
        <w:tc>
          <w:tcPr>
            <w:tcW w:w="1022" w:type="dxa"/>
            <w:tcBorders>
              <w:top w:val="nil"/>
              <w:left w:val="nil"/>
              <w:bottom w:val="nil"/>
              <w:right w:val="nil"/>
            </w:tcBorders>
          </w:tcPr>
          <w:p w:rsidR="00FB3C52" w:rsidRDefault="00FB3C52">
            <w:pPr>
              <w:pStyle w:val="ConsPlusNormal"/>
              <w:jc w:val="right"/>
            </w:pPr>
            <w:r>
              <w:t>5,1</w:t>
            </w:r>
          </w:p>
        </w:tc>
        <w:tc>
          <w:tcPr>
            <w:tcW w:w="1032" w:type="dxa"/>
            <w:tcBorders>
              <w:top w:val="nil"/>
              <w:left w:val="nil"/>
              <w:bottom w:val="nil"/>
              <w:right w:val="nil"/>
            </w:tcBorders>
          </w:tcPr>
          <w:p w:rsidR="00FB3C52" w:rsidRDefault="00FB3C52">
            <w:pPr>
              <w:pStyle w:val="ConsPlusNormal"/>
              <w:jc w:val="right"/>
            </w:pPr>
            <w:r>
              <w:t>13,7</w:t>
            </w:r>
          </w:p>
        </w:tc>
        <w:tc>
          <w:tcPr>
            <w:tcW w:w="1032" w:type="dxa"/>
            <w:tcBorders>
              <w:top w:val="nil"/>
              <w:left w:val="nil"/>
              <w:bottom w:val="nil"/>
              <w:right w:val="nil"/>
            </w:tcBorders>
          </w:tcPr>
          <w:p w:rsidR="00FB3C52" w:rsidRDefault="00FB3C52">
            <w:pPr>
              <w:pStyle w:val="ConsPlusNormal"/>
              <w:jc w:val="right"/>
            </w:pPr>
            <w:r>
              <w:t>9,6</w:t>
            </w:r>
          </w:p>
        </w:tc>
        <w:tc>
          <w:tcPr>
            <w:tcW w:w="1022" w:type="dxa"/>
            <w:tcBorders>
              <w:top w:val="nil"/>
              <w:left w:val="nil"/>
              <w:bottom w:val="nil"/>
              <w:right w:val="nil"/>
            </w:tcBorders>
          </w:tcPr>
          <w:p w:rsidR="00FB3C52" w:rsidRDefault="00FB3C52">
            <w:pPr>
              <w:pStyle w:val="ConsPlusNormal"/>
              <w:jc w:val="right"/>
            </w:pPr>
            <w:r>
              <w:t>11,1</w:t>
            </w:r>
          </w:p>
        </w:tc>
        <w:tc>
          <w:tcPr>
            <w:tcW w:w="1042" w:type="dxa"/>
            <w:tcBorders>
              <w:top w:val="nil"/>
              <w:left w:val="nil"/>
              <w:bottom w:val="nil"/>
              <w:right w:val="nil"/>
            </w:tcBorders>
          </w:tcPr>
          <w:p w:rsidR="00FB3C52" w:rsidRDefault="00FB3C52">
            <w:pPr>
              <w:pStyle w:val="ConsPlusNormal"/>
              <w:jc w:val="right"/>
            </w:pPr>
            <w:r>
              <w:t>9,1</w:t>
            </w:r>
          </w:p>
        </w:tc>
        <w:tc>
          <w:tcPr>
            <w:tcW w:w="1056" w:type="dxa"/>
            <w:tcBorders>
              <w:top w:val="nil"/>
              <w:left w:val="nil"/>
              <w:bottom w:val="nil"/>
              <w:right w:val="nil"/>
            </w:tcBorders>
          </w:tcPr>
          <w:p w:rsidR="00FB3C52" w:rsidRDefault="00FB3C52">
            <w:pPr>
              <w:pStyle w:val="ConsPlusNormal"/>
              <w:jc w:val="right"/>
            </w:pPr>
            <w:r>
              <w:t>18,1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9.</w:t>
            </w:r>
          </w:p>
        </w:tc>
        <w:tc>
          <w:tcPr>
            <w:tcW w:w="2665" w:type="dxa"/>
            <w:tcBorders>
              <w:top w:val="nil"/>
              <w:left w:val="nil"/>
              <w:bottom w:val="nil"/>
              <w:right w:val="nil"/>
            </w:tcBorders>
          </w:tcPr>
          <w:p w:rsidR="00FB3C52" w:rsidRDefault="00FB3C52">
            <w:pPr>
              <w:pStyle w:val="ConsPlusNormal"/>
            </w:pPr>
            <w:r>
              <w:t>Красногвардейский муниципальный район</w:t>
            </w:r>
          </w:p>
        </w:tc>
        <w:tc>
          <w:tcPr>
            <w:tcW w:w="1037" w:type="dxa"/>
            <w:tcBorders>
              <w:top w:val="nil"/>
              <w:left w:val="nil"/>
              <w:bottom w:val="nil"/>
              <w:right w:val="nil"/>
            </w:tcBorders>
          </w:tcPr>
          <w:p w:rsidR="00FB3C52" w:rsidRDefault="00FB3C52">
            <w:pPr>
              <w:pStyle w:val="ConsPlusNormal"/>
              <w:jc w:val="right"/>
            </w:pPr>
            <w:r>
              <w:t>5,3</w:t>
            </w:r>
          </w:p>
        </w:tc>
        <w:tc>
          <w:tcPr>
            <w:tcW w:w="1027" w:type="dxa"/>
            <w:tcBorders>
              <w:top w:val="nil"/>
              <w:left w:val="nil"/>
              <w:bottom w:val="nil"/>
              <w:right w:val="nil"/>
            </w:tcBorders>
          </w:tcPr>
          <w:p w:rsidR="00FB3C52" w:rsidRDefault="00FB3C52">
            <w:pPr>
              <w:pStyle w:val="ConsPlusNormal"/>
              <w:jc w:val="right"/>
            </w:pPr>
            <w:r>
              <w:t>1,6</w:t>
            </w:r>
          </w:p>
        </w:tc>
        <w:tc>
          <w:tcPr>
            <w:tcW w:w="1027" w:type="dxa"/>
            <w:tcBorders>
              <w:top w:val="nil"/>
              <w:left w:val="nil"/>
              <w:bottom w:val="nil"/>
              <w:right w:val="nil"/>
            </w:tcBorders>
          </w:tcPr>
          <w:p w:rsidR="00FB3C52" w:rsidRDefault="00FB3C52">
            <w:pPr>
              <w:pStyle w:val="ConsPlusNormal"/>
              <w:jc w:val="right"/>
            </w:pPr>
            <w:r>
              <w:t>6,9</w:t>
            </w:r>
          </w:p>
        </w:tc>
        <w:tc>
          <w:tcPr>
            <w:tcW w:w="1022" w:type="dxa"/>
            <w:tcBorders>
              <w:top w:val="nil"/>
              <w:left w:val="nil"/>
              <w:bottom w:val="nil"/>
              <w:right w:val="nil"/>
            </w:tcBorders>
          </w:tcPr>
          <w:p w:rsidR="00FB3C52" w:rsidRDefault="00FB3C52">
            <w:pPr>
              <w:pStyle w:val="ConsPlusNormal"/>
              <w:jc w:val="right"/>
            </w:pPr>
            <w:r>
              <w:t>9,1</w:t>
            </w:r>
          </w:p>
        </w:tc>
        <w:tc>
          <w:tcPr>
            <w:tcW w:w="1032" w:type="dxa"/>
            <w:tcBorders>
              <w:top w:val="nil"/>
              <w:left w:val="nil"/>
              <w:bottom w:val="nil"/>
              <w:right w:val="nil"/>
            </w:tcBorders>
          </w:tcPr>
          <w:p w:rsidR="00FB3C52" w:rsidRDefault="00FB3C52">
            <w:pPr>
              <w:pStyle w:val="ConsPlusNormal"/>
              <w:jc w:val="right"/>
            </w:pPr>
            <w:r>
              <w:t>12,9</w:t>
            </w:r>
          </w:p>
        </w:tc>
        <w:tc>
          <w:tcPr>
            <w:tcW w:w="1022" w:type="dxa"/>
            <w:tcBorders>
              <w:top w:val="nil"/>
              <w:left w:val="nil"/>
              <w:bottom w:val="nil"/>
              <w:right w:val="nil"/>
            </w:tcBorders>
          </w:tcPr>
          <w:p w:rsidR="00FB3C52" w:rsidRDefault="00FB3C52">
            <w:pPr>
              <w:pStyle w:val="ConsPlusNormal"/>
              <w:jc w:val="right"/>
            </w:pPr>
            <w:r>
              <w:t>20,6</w:t>
            </w:r>
          </w:p>
        </w:tc>
        <w:tc>
          <w:tcPr>
            <w:tcW w:w="1032" w:type="dxa"/>
            <w:tcBorders>
              <w:top w:val="nil"/>
              <w:left w:val="nil"/>
              <w:bottom w:val="nil"/>
              <w:right w:val="nil"/>
            </w:tcBorders>
          </w:tcPr>
          <w:p w:rsidR="00FB3C52" w:rsidRDefault="00FB3C52">
            <w:pPr>
              <w:pStyle w:val="ConsPlusNormal"/>
              <w:jc w:val="right"/>
            </w:pPr>
            <w:r>
              <w:t>13,7</w:t>
            </w:r>
          </w:p>
        </w:tc>
        <w:tc>
          <w:tcPr>
            <w:tcW w:w="1032" w:type="dxa"/>
            <w:tcBorders>
              <w:top w:val="nil"/>
              <w:left w:val="nil"/>
              <w:bottom w:val="nil"/>
              <w:right w:val="nil"/>
            </w:tcBorders>
          </w:tcPr>
          <w:p w:rsidR="00FB3C52" w:rsidRDefault="00FB3C52">
            <w:pPr>
              <w:pStyle w:val="ConsPlusNormal"/>
              <w:jc w:val="right"/>
            </w:pPr>
            <w:r>
              <w:t>11,1</w:t>
            </w:r>
          </w:p>
        </w:tc>
        <w:tc>
          <w:tcPr>
            <w:tcW w:w="1022" w:type="dxa"/>
            <w:tcBorders>
              <w:top w:val="nil"/>
              <w:left w:val="nil"/>
              <w:bottom w:val="nil"/>
              <w:right w:val="nil"/>
            </w:tcBorders>
          </w:tcPr>
          <w:p w:rsidR="00FB3C52" w:rsidRDefault="00FB3C52">
            <w:pPr>
              <w:pStyle w:val="ConsPlusNormal"/>
              <w:jc w:val="right"/>
            </w:pPr>
            <w:r>
              <w:t>4,5</w:t>
            </w:r>
          </w:p>
        </w:tc>
        <w:tc>
          <w:tcPr>
            <w:tcW w:w="1042" w:type="dxa"/>
            <w:tcBorders>
              <w:top w:val="nil"/>
              <w:left w:val="nil"/>
              <w:bottom w:val="nil"/>
              <w:right w:val="nil"/>
            </w:tcBorders>
          </w:tcPr>
          <w:p w:rsidR="00FB3C52" w:rsidRDefault="00FB3C52">
            <w:pPr>
              <w:pStyle w:val="ConsPlusNormal"/>
              <w:jc w:val="right"/>
            </w:pPr>
            <w:r>
              <w:t>8,8</w:t>
            </w:r>
          </w:p>
        </w:tc>
        <w:tc>
          <w:tcPr>
            <w:tcW w:w="1056" w:type="dxa"/>
            <w:tcBorders>
              <w:top w:val="nil"/>
              <w:left w:val="nil"/>
              <w:bottom w:val="nil"/>
              <w:right w:val="nil"/>
            </w:tcBorders>
          </w:tcPr>
          <w:p w:rsidR="00FB3C52" w:rsidRDefault="00FB3C52">
            <w:pPr>
              <w:pStyle w:val="ConsPlusNormal"/>
              <w:jc w:val="right"/>
            </w:pPr>
            <w:r>
              <w:t>17,8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10.</w:t>
            </w:r>
          </w:p>
        </w:tc>
        <w:tc>
          <w:tcPr>
            <w:tcW w:w="2665" w:type="dxa"/>
            <w:tcBorders>
              <w:top w:val="nil"/>
              <w:left w:val="nil"/>
              <w:bottom w:val="nil"/>
              <w:right w:val="nil"/>
            </w:tcBorders>
          </w:tcPr>
          <w:p w:rsidR="00FB3C52" w:rsidRDefault="00FB3C52">
            <w:pPr>
              <w:pStyle w:val="ConsPlusNormal"/>
            </w:pPr>
            <w:r>
              <w:t>Советский городской округ</w:t>
            </w:r>
          </w:p>
        </w:tc>
        <w:tc>
          <w:tcPr>
            <w:tcW w:w="1037" w:type="dxa"/>
            <w:tcBorders>
              <w:top w:val="nil"/>
              <w:left w:val="nil"/>
              <w:bottom w:val="nil"/>
              <w:right w:val="nil"/>
            </w:tcBorders>
          </w:tcPr>
          <w:p w:rsidR="00FB3C52" w:rsidRDefault="00FB3C52">
            <w:pPr>
              <w:pStyle w:val="ConsPlusNormal"/>
              <w:jc w:val="right"/>
            </w:pPr>
            <w:r>
              <w:t>3,7</w:t>
            </w:r>
          </w:p>
        </w:tc>
        <w:tc>
          <w:tcPr>
            <w:tcW w:w="1027" w:type="dxa"/>
            <w:tcBorders>
              <w:top w:val="nil"/>
              <w:left w:val="nil"/>
              <w:bottom w:val="nil"/>
              <w:right w:val="nil"/>
            </w:tcBorders>
          </w:tcPr>
          <w:p w:rsidR="00FB3C52" w:rsidRDefault="00FB3C52">
            <w:pPr>
              <w:pStyle w:val="ConsPlusNormal"/>
              <w:jc w:val="right"/>
            </w:pPr>
            <w:r>
              <w:t>1,2</w:t>
            </w:r>
          </w:p>
        </w:tc>
        <w:tc>
          <w:tcPr>
            <w:tcW w:w="1027" w:type="dxa"/>
            <w:tcBorders>
              <w:top w:val="nil"/>
              <w:left w:val="nil"/>
              <w:bottom w:val="nil"/>
              <w:right w:val="nil"/>
            </w:tcBorders>
          </w:tcPr>
          <w:p w:rsidR="00FB3C52" w:rsidRDefault="00FB3C52">
            <w:pPr>
              <w:pStyle w:val="ConsPlusNormal"/>
              <w:jc w:val="right"/>
            </w:pPr>
            <w:r>
              <w:t>9,0</w:t>
            </w:r>
          </w:p>
        </w:tc>
        <w:tc>
          <w:tcPr>
            <w:tcW w:w="1022" w:type="dxa"/>
            <w:tcBorders>
              <w:top w:val="nil"/>
              <w:left w:val="nil"/>
              <w:bottom w:val="nil"/>
              <w:right w:val="nil"/>
            </w:tcBorders>
          </w:tcPr>
          <w:p w:rsidR="00FB3C52" w:rsidRDefault="00FB3C52">
            <w:pPr>
              <w:pStyle w:val="ConsPlusNormal"/>
              <w:jc w:val="right"/>
            </w:pPr>
            <w:r>
              <w:t>10,5</w:t>
            </w:r>
          </w:p>
        </w:tc>
        <w:tc>
          <w:tcPr>
            <w:tcW w:w="1032" w:type="dxa"/>
            <w:tcBorders>
              <w:top w:val="nil"/>
              <w:left w:val="nil"/>
              <w:bottom w:val="nil"/>
              <w:right w:val="nil"/>
            </w:tcBorders>
          </w:tcPr>
          <w:p w:rsidR="00FB3C52" w:rsidRDefault="00FB3C52">
            <w:pPr>
              <w:pStyle w:val="ConsPlusNormal"/>
              <w:jc w:val="right"/>
            </w:pPr>
            <w:r>
              <w:t>6,2</w:t>
            </w:r>
          </w:p>
        </w:tc>
        <w:tc>
          <w:tcPr>
            <w:tcW w:w="1022" w:type="dxa"/>
            <w:tcBorders>
              <w:top w:val="nil"/>
              <w:left w:val="nil"/>
              <w:bottom w:val="nil"/>
              <w:right w:val="nil"/>
            </w:tcBorders>
          </w:tcPr>
          <w:p w:rsidR="00FB3C52" w:rsidRDefault="00FB3C52">
            <w:pPr>
              <w:pStyle w:val="ConsPlusNormal"/>
              <w:jc w:val="right"/>
            </w:pPr>
            <w:r>
              <w:t>3,5</w:t>
            </w:r>
          </w:p>
        </w:tc>
        <w:tc>
          <w:tcPr>
            <w:tcW w:w="1032" w:type="dxa"/>
            <w:tcBorders>
              <w:top w:val="nil"/>
              <w:left w:val="nil"/>
              <w:bottom w:val="nil"/>
              <w:right w:val="nil"/>
            </w:tcBorders>
          </w:tcPr>
          <w:p w:rsidR="00FB3C52" w:rsidRDefault="00FB3C52">
            <w:pPr>
              <w:pStyle w:val="ConsPlusNormal"/>
              <w:jc w:val="right"/>
            </w:pPr>
            <w:r>
              <w:t>7,3</w:t>
            </w:r>
          </w:p>
        </w:tc>
        <w:tc>
          <w:tcPr>
            <w:tcW w:w="1032" w:type="dxa"/>
            <w:tcBorders>
              <w:top w:val="nil"/>
              <w:left w:val="nil"/>
              <w:bottom w:val="nil"/>
              <w:right w:val="nil"/>
            </w:tcBorders>
          </w:tcPr>
          <w:p w:rsidR="00FB3C52" w:rsidRDefault="00FB3C52">
            <w:pPr>
              <w:pStyle w:val="ConsPlusNormal"/>
              <w:jc w:val="right"/>
            </w:pPr>
            <w:r>
              <w:t>4,8</w:t>
            </w:r>
          </w:p>
        </w:tc>
        <w:tc>
          <w:tcPr>
            <w:tcW w:w="1022" w:type="dxa"/>
            <w:tcBorders>
              <w:top w:val="nil"/>
              <w:left w:val="nil"/>
              <w:bottom w:val="nil"/>
              <w:right w:val="nil"/>
            </w:tcBorders>
          </w:tcPr>
          <w:p w:rsidR="00FB3C52" w:rsidRDefault="00FB3C52">
            <w:pPr>
              <w:pStyle w:val="ConsPlusNormal"/>
              <w:jc w:val="right"/>
            </w:pPr>
            <w:r>
              <w:t>10,3</w:t>
            </w:r>
          </w:p>
        </w:tc>
        <w:tc>
          <w:tcPr>
            <w:tcW w:w="1042" w:type="dxa"/>
            <w:tcBorders>
              <w:top w:val="nil"/>
              <w:left w:val="nil"/>
              <w:bottom w:val="nil"/>
              <w:right w:val="nil"/>
            </w:tcBorders>
          </w:tcPr>
          <w:p w:rsidR="00FB3C52" w:rsidRDefault="00FB3C52">
            <w:pPr>
              <w:pStyle w:val="ConsPlusNormal"/>
              <w:jc w:val="right"/>
            </w:pPr>
            <w:r>
              <w:t>11,0</w:t>
            </w:r>
          </w:p>
        </w:tc>
        <w:tc>
          <w:tcPr>
            <w:tcW w:w="1056" w:type="dxa"/>
            <w:tcBorders>
              <w:top w:val="nil"/>
              <w:left w:val="nil"/>
              <w:bottom w:val="nil"/>
              <w:right w:val="nil"/>
            </w:tcBorders>
          </w:tcPr>
          <w:p w:rsidR="00FB3C52" w:rsidRDefault="00FB3C52">
            <w:pPr>
              <w:pStyle w:val="ConsPlusNormal"/>
              <w:jc w:val="right"/>
            </w:pPr>
            <w:r>
              <w:t>17,6</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11.</w:t>
            </w:r>
          </w:p>
        </w:tc>
        <w:tc>
          <w:tcPr>
            <w:tcW w:w="2665" w:type="dxa"/>
            <w:tcBorders>
              <w:top w:val="nil"/>
              <w:left w:val="nil"/>
              <w:bottom w:val="nil"/>
              <w:right w:val="nil"/>
            </w:tcBorders>
          </w:tcPr>
          <w:p w:rsidR="00FB3C52" w:rsidRDefault="00FB3C52">
            <w:pPr>
              <w:pStyle w:val="ConsPlusNormal"/>
            </w:pPr>
            <w:r>
              <w:t>Город Невинномысск</w:t>
            </w:r>
          </w:p>
        </w:tc>
        <w:tc>
          <w:tcPr>
            <w:tcW w:w="1037" w:type="dxa"/>
            <w:tcBorders>
              <w:top w:val="nil"/>
              <w:left w:val="nil"/>
              <w:bottom w:val="nil"/>
              <w:right w:val="nil"/>
            </w:tcBorders>
          </w:tcPr>
          <w:p w:rsidR="00FB3C52" w:rsidRDefault="00FB3C52">
            <w:pPr>
              <w:pStyle w:val="ConsPlusNormal"/>
              <w:jc w:val="right"/>
            </w:pPr>
            <w:r>
              <w:t>3,0</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3,2</w:t>
            </w:r>
          </w:p>
        </w:tc>
        <w:tc>
          <w:tcPr>
            <w:tcW w:w="1022" w:type="dxa"/>
            <w:tcBorders>
              <w:top w:val="nil"/>
              <w:left w:val="nil"/>
              <w:bottom w:val="nil"/>
              <w:right w:val="nil"/>
            </w:tcBorders>
          </w:tcPr>
          <w:p w:rsidR="00FB3C52" w:rsidRDefault="00FB3C52">
            <w:pPr>
              <w:pStyle w:val="ConsPlusNormal"/>
              <w:jc w:val="right"/>
            </w:pPr>
            <w:r>
              <w:t>6,2</w:t>
            </w:r>
          </w:p>
        </w:tc>
        <w:tc>
          <w:tcPr>
            <w:tcW w:w="1032" w:type="dxa"/>
            <w:tcBorders>
              <w:top w:val="nil"/>
              <w:left w:val="nil"/>
              <w:bottom w:val="nil"/>
              <w:right w:val="nil"/>
            </w:tcBorders>
          </w:tcPr>
          <w:p w:rsidR="00FB3C52" w:rsidRDefault="00FB3C52">
            <w:pPr>
              <w:pStyle w:val="ConsPlusNormal"/>
              <w:jc w:val="right"/>
            </w:pPr>
            <w:r>
              <w:t>4,7</w:t>
            </w:r>
          </w:p>
        </w:tc>
        <w:tc>
          <w:tcPr>
            <w:tcW w:w="1022" w:type="dxa"/>
            <w:tcBorders>
              <w:top w:val="nil"/>
              <w:left w:val="nil"/>
              <w:bottom w:val="nil"/>
              <w:right w:val="nil"/>
            </w:tcBorders>
          </w:tcPr>
          <w:p w:rsidR="00FB3C52" w:rsidRDefault="00FB3C52">
            <w:pPr>
              <w:pStyle w:val="ConsPlusNormal"/>
              <w:jc w:val="right"/>
            </w:pPr>
            <w:r>
              <w:t>5,2</w:t>
            </w:r>
          </w:p>
        </w:tc>
        <w:tc>
          <w:tcPr>
            <w:tcW w:w="1032" w:type="dxa"/>
            <w:tcBorders>
              <w:top w:val="nil"/>
              <w:left w:val="nil"/>
              <w:bottom w:val="nil"/>
              <w:right w:val="nil"/>
            </w:tcBorders>
          </w:tcPr>
          <w:p w:rsidR="00FB3C52" w:rsidRDefault="00FB3C52">
            <w:pPr>
              <w:pStyle w:val="ConsPlusNormal"/>
              <w:jc w:val="right"/>
            </w:pPr>
            <w:r>
              <w:t>9,3</w:t>
            </w:r>
          </w:p>
        </w:tc>
        <w:tc>
          <w:tcPr>
            <w:tcW w:w="1032" w:type="dxa"/>
            <w:tcBorders>
              <w:top w:val="nil"/>
              <w:left w:val="nil"/>
              <w:bottom w:val="nil"/>
              <w:right w:val="nil"/>
            </w:tcBorders>
          </w:tcPr>
          <w:p w:rsidR="00FB3C52" w:rsidRDefault="00FB3C52">
            <w:pPr>
              <w:pStyle w:val="ConsPlusNormal"/>
              <w:jc w:val="right"/>
            </w:pPr>
            <w:r>
              <w:t>8,9</w:t>
            </w:r>
          </w:p>
        </w:tc>
        <w:tc>
          <w:tcPr>
            <w:tcW w:w="1022" w:type="dxa"/>
            <w:tcBorders>
              <w:top w:val="nil"/>
              <w:left w:val="nil"/>
              <w:bottom w:val="nil"/>
              <w:right w:val="nil"/>
            </w:tcBorders>
          </w:tcPr>
          <w:p w:rsidR="00FB3C52" w:rsidRDefault="00FB3C52">
            <w:pPr>
              <w:pStyle w:val="ConsPlusNormal"/>
              <w:jc w:val="right"/>
            </w:pPr>
            <w:r>
              <w:t>7,9</w:t>
            </w:r>
          </w:p>
        </w:tc>
        <w:tc>
          <w:tcPr>
            <w:tcW w:w="1042" w:type="dxa"/>
            <w:tcBorders>
              <w:top w:val="nil"/>
              <w:left w:val="nil"/>
              <w:bottom w:val="nil"/>
              <w:right w:val="nil"/>
            </w:tcBorders>
          </w:tcPr>
          <w:p w:rsidR="00FB3C52" w:rsidRDefault="00FB3C52">
            <w:pPr>
              <w:pStyle w:val="ConsPlusNormal"/>
              <w:jc w:val="right"/>
            </w:pPr>
            <w:r>
              <w:t>14,4</w:t>
            </w:r>
          </w:p>
        </w:tc>
        <w:tc>
          <w:tcPr>
            <w:tcW w:w="1056" w:type="dxa"/>
            <w:tcBorders>
              <w:top w:val="nil"/>
              <w:left w:val="nil"/>
              <w:bottom w:val="nil"/>
              <w:right w:val="nil"/>
            </w:tcBorders>
          </w:tcPr>
          <w:p w:rsidR="00FB3C52" w:rsidRDefault="00FB3C52">
            <w:pPr>
              <w:pStyle w:val="ConsPlusNormal"/>
              <w:jc w:val="right"/>
            </w:pPr>
            <w:r>
              <w:t>17,2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lastRenderedPageBreak/>
              <w:t>12.</w:t>
            </w:r>
          </w:p>
        </w:tc>
        <w:tc>
          <w:tcPr>
            <w:tcW w:w="2665" w:type="dxa"/>
            <w:tcBorders>
              <w:top w:val="nil"/>
              <w:left w:val="nil"/>
              <w:bottom w:val="nil"/>
              <w:right w:val="nil"/>
            </w:tcBorders>
          </w:tcPr>
          <w:p w:rsidR="00FB3C52" w:rsidRDefault="00FB3C52">
            <w:pPr>
              <w:pStyle w:val="ConsPlusNormal"/>
            </w:pPr>
            <w:r>
              <w:t>Петровский городской округ</w:t>
            </w:r>
          </w:p>
        </w:tc>
        <w:tc>
          <w:tcPr>
            <w:tcW w:w="1037" w:type="dxa"/>
            <w:tcBorders>
              <w:top w:val="nil"/>
              <w:left w:val="nil"/>
              <w:bottom w:val="nil"/>
              <w:right w:val="nil"/>
            </w:tcBorders>
          </w:tcPr>
          <w:p w:rsidR="00FB3C52" w:rsidRDefault="00FB3C52">
            <w:pPr>
              <w:pStyle w:val="ConsPlusNormal"/>
              <w:jc w:val="right"/>
            </w:pPr>
            <w:r>
              <w:t>0,8</w:t>
            </w:r>
          </w:p>
        </w:tc>
        <w:tc>
          <w:tcPr>
            <w:tcW w:w="1027" w:type="dxa"/>
            <w:tcBorders>
              <w:top w:val="nil"/>
              <w:left w:val="nil"/>
              <w:bottom w:val="nil"/>
              <w:right w:val="nil"/>
            </w:tcBorders>
          </w:tcPr>
          <w:p w:rsidR="00FB3C52" w:rsidRDefault="00FB3C52">
            <w:pPr>
              <w:pStyle w:val="ConsPlusNormal"/>
              <w:jc w:val="right"/>
            </w:pPr>
            <w:r>
              <w:t>2,7</w:t>
            </w:r>
          </w:p>
        </w:tc>
        <w:tc>
          <w:tcPr>
            <w:tcW w:w="1027" w:type="dxa"/>
            <w:tcBorders>
              <w:top w:val="nil"/>
              <w:left w:val="nil"/>
              <w:bottom w:val="nil"/>
              <w:right w:val="nil"/>
            </w:tcBorders>
          </w:tcPr>
          <w:p w:rsidR="00FB3C52" w:rsidRDefault="00FB3C52">
            <w:pPr>
              <w:pStyle w:val="ConsPlusNormal"/>
              <w:jc w:val="right"/>
            </w:pPr>
            <w:r>
              <w:t>6,7</w:t>
            </w:r>
          </w:p>
        </w:tc>
        <w:tc>
          <w:tcPr>
            <w:tcW w:w="1022" w:type="dxa"/>
            <w:tcBorders>
              <w:top w:val="nil"/>
              <w:left w:val="nil"/>
              <w:bottom w:val="nil"/>
              <w:right w:val="nil"/>
            </w:tcBorders>
          </w:tcPr>
          <w:p w:rsidR="00FB3C52" w:rsidRDefault="00FB3C52">
            <w:pPr>
              <w:pStyle w:val="ConsPlusNormal"/>
              <w:jc w:val="right"/>
            </w:pPr>
            <w:r>
              <w:t>4,8</w:t>
            </w:r>
          </w:p>
        </w:tc>
        <w:tc>
          <w:tcPr>
            <w:tcW w:w="1032" w:type="dxa"/>
            <w:tcBorders>
              <w:top w:val="nil"/>
              <w:left w:val="nil"/>
              <w:bottom w:val="nil"/>
              <w:right w:val="nil"/>
            </w:tcBorders>
          </w:tcPr>
          <w:p w:rsidR="00FB3C52" w:rsidRDefault="00FB3C52">
            <w:pPr>
              <w:pStyle w:val="ConsPlusNormal"/>
              <w:jc w:val="right"/>
            </w:pPr>
            <w:r>
              <w:t>8,7</w:t>
            </w:r>
          </w:p>
        </w:tc>
        <w:tc>
          <w:tcPr>
            <w:tcW w:w="1022" w:type="dxa"/>
            <w:tcBorders>
              <w:top w:val="nil"/>
              <w:left w:val="nil"/>
              <w:bottom w:val="nil"/>
              <w:right w:val="nil"/>
            </w:tcBorders>
          </w:tcPr>
          <w:p w:rsidR="00FB3C52" w:rsidRDefault="00FB3C52">
            <w:pPr>
              <w:pStyle w:val="ConsPlusNormal"/>
              <w:jc w:val="right"/>
            </w:pPr>
            <w:r>
              <w:t>5,2</w:t>
            </w:r>
          </w:p>
        </w:tc>
        <w:tc>
          <w:tcPr>
            <w:tcW w:w="1032" w:type="dxa"/>
            <w:tcBorders>
              <w:top w:val="nil"/>
              <w:left w:val="nil"/>
              <w:bottom w:val="nil"/>
              <w:right w:val="nil"/>
            </w:tcBorders>
          </w:tcPr>
          <w:p w:rsidR="00FB3C52" w:rsidRDefault="00FB3C52">
            <w:pPr>
              <w:pStyle w:val="ConsPlusNormal"/>
              <w:jc w:val="right"/>
            </w:pPr>
            <w:r>
              <w:t>2,2</w:t>
            </w:r>
          </w:p>
        </w:tc>
        <w:tc>
          <w:tcPr>
            <w:tcW w:w="1032" w:type="dxa"/>
            <w:tcBorders>
              <w:top w:val="nil"/>
              <w:left w:val="nil"/>
              <w:bottom w:val="nil"/>
              <w:right w:val="nil"/>
            </w:tcBorders>
          </w:tcPr>
          <w:p w:rsidR="00FB3C52" w:rsidRDefault="00FB3C52">
            <w:pPr>
              <w:pStyle w:val="ConsPlusNormal"/>
              <w:jc w:val="right"/>
            </w:pPr>
            <w:r>
              <w:t>10,0</w:t>
            </w:r>
          </w:p>
        </w:tc>
        <w:tc>
          <w:tcPr>
            <w:tcW w:w="1022" w:type="dxa"/>
            <w:tcBorders>
              <w:top w:val="nil"/>
              <w:left w:val="nil"/>
              <w:bottom w:val="nil"/>
              <w:right w:val="nil"/>
            </w:tcBorders>
          </w:tcPr>
          <w:p w:rsidR="00FB3C52" w:rsidRDefault="00FB3C52">
            <w:pPr>
              <w:pStyle w:val="ConsPlusNormal"/>
              <w:jc w:val="right"/>
            </w:pPr>
            <w:r>
              <w:t>7,6</w:t>
            </w:r>
          </w:p>
        </w:tc>
        <w:tc>
          <w:tcPr>
            <w:tcW w:w="1042" w:type="dxa"/>
            <w:tcBorders>
              <w:top w:val="nil"/>
              <w:left w:val="nil"/>
              <w:bottom w:val="nil"/>
              <w:right w:val="nil"/>
            </w:tcBorders>
          </w:tcPr>
          <w:p w:rsidR="00FB3C52" w:rsidRDefault="00FB3C52">
            <w:pPr>
              <w:pStyle w:val="ConsPlusNormal"/>
              <w:jc w:val="right"/>
            </w:pPr>
            <w:r>
              <w:t>8,9</w:t>
            </w:r>
          </w:p>
        </w:tc>
        <w:tc>
          <w:tcPr>
            <w:tcW w:w="1056" w:type="dxa"/>
            <w:tcBorders>
              <w:top w:val="nil"/>
              <w:left w:val="nil"/>
              <w:bottom w:val="nil"/>
              <w:right w:val="nil"/>
            </w:tcBorders>
          </w:tcPr>
          <w:p w:rsidR="00FB3C52" w:rsidRDefault="00FB3C52">
            <w:pPr>
              <w:pStyle w:val="ConsPlusNormal"/>
              <w:jc w:val="right"/>
            </w:pPr>
            <w:r>
              <w:t>16,0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13.</w:t>
            </w:r>
          </w:p>
        </w:tc>
        <w:tc>
          <w:tcPr>
            <w:tcW w:w="2665" w:type="dxa"/>
            <w:tcBorders>
              <w:top w:val="nil"/>
              <w:left w:val="nil"/>
              <w:bottom w:val="nil"/>
              <w:right w:val="nil"/>
            </w:tcBorders>
          </w:tcPr>
          <w:p w:rsidR="00FB3C52" w:rsidRDefault="00FB3C52">
            <w:pPr>
              <w:pStyle w:val="ConsPlusNormal"/>
            </w:pPr>
            <w:r>
              <w:t>Курский муниципальный район</w:t>
            </w:r>
          </w:p>
        </w:tc>
        <w:tc>
          <w:tcPr>
            <w:tcW w:w="1037" w:type="dxa"/>
            <w:tcBorders>
              <w:top w:val="nil"/>
              <w:left w:val="nil"/>
              <w:bottom w:val="nil"/>
              <w:right w:val="nil"/>
            </w:tcBorders>
          </w:tcPr>
          <w:p w:rsidR="00FB3C52" w:rsidRDefault="00FB3C52">
            <w:pPr>
              <w:pStyle w:val="ConsPlusNormal"/>
              <w:jc w:val="right"/>
            </w:pPr>
            <w:r>
              <w:t>2,9</w:t>
            </w:r>
          </w:p>
        </w:tc>
        <w:tc>
          <w:tcPr>
            <w:tcW w:w="1027" w:type="dxa"/>
            <w:tcBorders>
              <w:top w:val="nil"/>
              <w:left w:val="nil"/>
              <w:bottom w:val="nil"/>
              <w:right w:val="nil"/>
            </w:tcBorders>
          </w:tcPr>
          <w:p w:rsidR="00FB3C52" w:rsidRDefault="00FB3C52">
            <w:pPr>
              <w:pStyle w:val="ConsPlusNormal"/>
              <w:jc w:val="right"/>
            </w:pPr>
            <w:r>
              <w:t>1,0</w:t>
            </w:r>
          </w:p>
        </w:tc>
        <w:tc>
          <w:tcPr>
            <w:tcW w:w="1027" w:type="dxa"/>
            <w:tcBorders>
              <w:top w:val="nil"/>
              <w:left w:val="nil"/>
              <w:bottom w:val="nil"/>
              <w:right w:val="nil"/>
            </w:tcBorders>
          </w:tcPr>
          <w:p w:rsidR="00FB3C52" w:rsidRDefault="00FB3C52">
            <w:pPr>
              <w:pStyle w:val="ConsPlusNormal"/>
              <w:jc w:val="right"/>
            </w:pPr>
            <w:r>
              <w:t>2,2</w:t>
            </w:r>
          </w:p>
        </w:tc>
        <w:tc>
          <w:tcPr>
            <w:tcW w:w="1022" w:type="dxa"/>
            <w:tcBorders>
              <w:top w:val="nil"/>
              <w:left w:val="nil"/>
              <w:bottom w:val="nil"/>
              <w:right w:val="nil"/>
            </w:tcBorders>
          </w:tcPr>
          <w:p w:rsidR="00FB3C52" w:rsidRDefault="00FB3C52">
            <w:pPr>
              <w:pStyle w:val="ConsPlusNormal"/>
              <w:jc w:val="right"/>
            </w:pPr>
            <w:r>
              <w:t>2,7</w:t>
            </w:r>
          </w:p>
        </w:tc>
        <w:tc>
          <w:tcPr>
            <w:tcW w:w="1032" w:type="dxa"/>
            <w:tcBorders>
              <w:top w:val="nil"/>
              <w:left w:val="nil"/>
              <w:bottom w:val="nil"/>
              <w:right w:val="nil"/>
            </w:tcBorders>
          </w:tcPr>
          <w:p w:rsidR="00FB3C52" w:rsidRDefault="00FB3C52">
            <w:pPr>
              <w:pStyle w:val="ConsPlusNormal"/>
              <w:jc w:val="right"/>
            </w:pPr>
            <w:r>
              <w:t>4,1</w:t>
            </w:r>
          </w:p>
        </w:tc>
        <w:tc>
          <w:tcPr>
            <w:tcW w:w="1022" w:type="dxa"/>
            <w:tcBorders>
              <w:top w:val="nil"/>
              <w:left w:val="nil"/>
              <w:bottom w:val="nil"/>
              <w:right w:val="nil"/>
            </w:tcBorders>
          </w:tcPr>
          <w:p w:rsidR="00FB3C52" w:rsidRDefault="00FB3C52">
            <w:pPr>
              <w:pStyle w:val="ConsPlusNormal"/>
              <w:jc w:val="right"/>
            </w:pPr>
            <w:r>
              <w:t>3,3</w:t>
            </w:r>
          </w:p>
        </w:tc>
        <w:tc>
          <w:tcPr>
            <w:tcW w:w="1032" w:type="dxa"/>
            <w:tcBorders>
              <w:top w:val="nil"/>
              <w:left w:val="nil"/>
              <w:bottom w:val="nil"/>
              <w:right w:val="nil"/>
            </w:tcBorders>
          </w:tcPr>
          <w:p w:rsidR="00FB3C52" w:rsidRDefault="00FB3C52">
            <w:pPr>
              <w:pStyle w:val="ConsPlusNormal"/>
              <w:jc w:val="right"/>
            </w:pPr>
            <w:r>
              <w:t>13,8</w:t>
            </w:r>
          </w:p>
        </w:tc>
        <w:tc>
          <w:tcPr>
            <w:tcW w:w="1032" w:type="dxa"/>
            <w:tcBorders>
              <w:top w:val="nil"/>
              <w:left w:val="nil"/>
              <w:bottom w:val="nil"/>
              <w:right w:val="nil"/>
            </w:tcBorders>
          </w:tcPr>
          <w:p w:rsidR="00FB3C52" w:rsidRDefault="00FB3C52">
            <w:pPr>
              <w:pStyle w:val="ConsPlusNormal"/>
              <w:jc w:val="right"/>
            </w:pPr>
            <w:r>
              <w:t>10,2</w:t>
            </w:r>
          </w:p>
        </w:tc>
        <w:tc>
          <w:tcPr>
            <w:tcW w:w="1022" w:type="dxa"/>
            <w:tcBorders>
              <w:top w:val="nil"/>
              <w:left w:val="nil"/>
              <w:bottom w:val="nil"/>
              <w:right w:val="nil"/>
            </w:tcBorders>
          </w:tcPr>
          <w:p w:rsidR="00FB3C52" w:rsidRDefault="00FB3C52">
            <w:pPr>
              <w:pStyle w:val="ConsPlusNormal"/>
              <w:jc w:val="right"/>
            </w:pPr>
            <w:r>
              <w:t>18,3</w:t>
            </w:r>
          </w:p>
        </w:tc>
        <w:tc>
          <w:tcPr>
            <w:tcW w:w="1042" w:type="dxa"/>
            <w:tcBorders>
              <w:top w:val="nil"/>
              <w:left w:val="nil"/>
              <w:bottom w:val="nil"/>
              <w:right w:val="nil"/>
            </w:tcBorders>
          </w:tcPr>
          <w:p w:rsidR="00FB3C52" w:rsidRDefault="00FB3C52">
            <w:pPr>
              <w:pStyle w:val="ConsPlusNormal"/>
              <w:jc w:val="right"/>
            </w:pPr>
            <w:r>
              <w:t>7,0</w:t>
            </w:r>
          </w:p>
        </w:tc>
        <w:tc>
          <w:tcPr>
            <w:tcW w:w="1056" w:type="dxa"/>
            <w:tcBorders>
              <w:top w:val="nil"/>
              <w:left w:val="nil"/>
              <w:bottom w:val="nil"/>
              <w:right w:val="nil"/>
            </w:tcBorders>
          </w:tcPr>
          <w:p w:rsidR="00FB3C52" w:rsidRDefault="00FB3C52">
            <w:pPr>
              <w:pStyle w:val="ConsPlusNormal"/>
              <w:jc w:val="right"/>
            </w:pPr>
            <w:r>
              <w:t>14,8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14.</w:t>
            </w:r>
          </w:p>
        </w:tc>
        <w:tc>
          <w:tcPr>
            <w:tcW w:w="2665" w:type="dxa"/>
            <w:tcBorders>
              <w:top w:val="nil"/>
              <w:left w:val="nil"/>
              <w:bottom w:val="nil"/>
              <w:right w:val="nil"/>
            </w:tcBorders>
          </w:tcPr>
          <w:p w:rsidR="00FB3C52" w:rsidRDefault="00FB3C52">
            <w:pPr>
              <w:pStyle w:val="ConsPlusNormal"/>
            </w:pPr>
            <w:r>
              <w:t>Апанасенковский муниципальный район</w:t>
            </w:r>
          </w:p>
        </w:tc>
        <w:tc>
          <w:tcPr>
            <w:tcW w:w="1037" w:type="dxa"/>
            <w:tcBorders>
              <w:top w:val="nil"/>
              <w:left w:val="nil"/>
              <w:bottom w:val="nil"/>
              <w:right w:val="nil"/>
            </w:tcBorders>
          </w:tcPr>
          <w:p w:rsidR="00FB3C52" w:rsidRDefault="00FB3C52">
            <w:pPr>
              <w:pStyle w:val="ConsPlusNormal"/>
              <w:jc w:val="right"/>
            </w:pPr>
            <w:r>
              <w:t>1,6</w:t>
            </w:r>
          </w:p>
        </w:tc>
        <w:tc>
          <w:tcPr>
            <w:tcW w:w="1027" w:type="dxa"/>
            <w:tcBorders>
              <w:top w:val="nil"/>
              <w:left w:val="nil"/>
              <w:bottom w:val="nil"/>
              <w:right w:val="nil"/>
            </w:tcBorders>
          </w:tcPr>
          <w:p w:rsidR="00FB3C52" w:rsidRDefault="00FB3C52">
            <w:pPr>
              <w:pStyle w:val="ConsPlusNormal"/>
              <w:jc w:val="right"/>
            </w:pPr>
            <w:r>
              <w:t>3,4</w:t>
            </w:r>
          </w:p>
        </w:tc>
        <w:tc>
          <w:tcPr>
            <w:tcW w:w="1027" w:type="dxa"/>
            <w:tcBorders>
              <w:top w:val="nil"/>
              <w:left w:val="nil"/>
              <w:bottom w:val="nil"/>
              <w:right w:val="nil"/>
            </w:tcBorders>
          </w:tcPr>
          <w:p w:rsidR="00FB3C52" w:rsidRDefault="00FB3C52">
            <w:pPr>
              <w:pStyle w:val="ConsPlusNormal"/>
              <w:jc w:val="right"/>
            </w:pPr>
            <w:r>
              <w:t>3,6</w:t>
            </w:r>
          </w:p>
        </w:tc>
        <w:tc>
          <w:tcPr>
            <w:tcW w:w="1022" w:type="dxa"/>
            <w:tcBorders>
              <w:top w:val="nil"/>
              <w:left w:val="nil"/>
              <w:bottom w:val="nil"/>
              <w:right w:val="nil"/>
            </w:tcBorders>
          </w:tcPr>
          <w:p w:rsidR="00FB3C52" w:rsidRDefault="00FB3C52">
            <w:pPr>
              <w:pStyle w:val="ConsPlusNormal"/>
              <w:jc w:val="right"/>
            </w:pPr>
            <w:r>
              <w:t>2,9</w:t>
            </w:r>
          </w:p>
        </w:tc>
        <w:tc>
          <w:tcPr>
            <w:tcW w:w="1032" w:type="dxa"/>
            <w:tcBorders>
              <w:top w:val="nil"/>
              <w:left w:val="nil"/>
              <w:bottom w:val="nil"/>
              <w:right w:val="nil"/>
            </w:tcBorders>
          </w:tcPr>
          <w:p w:rsidR="00FB3C52" w:rsidRDefault="00FB3C52">
            <w:pPr>
              <w:pStyle w:val="ConsPlusNormal"/>
              <w:jc w:val="right"/>
            </w:pPr>
            <w:r>
              <w:t>5,3</w:t>
            </w:r>
          </w:p>
        </w:tc>
        <w:tc>
          <w:tcPr>
            <w:tcW w:w="1022" w:type="dxa"/>
            <w:tcBorders>
              <w:top w:val="nil"/>
              <w:left w:val="nil"/>
              <w:bottom w:val="nil"/>
              <w:right w:val="nil"/>
            </w:tcBorders>
          </w:tcPr>
          <w:p w:rsidR="00FB3C52" w:rsidRDefault="00FB3C52">
            <w:pPr>
              <w:pStyle w:val="ConsPlusNormal"/>
              <w:jc w:val="right"/>
            </w:pPr>
            <w:r>
              <w:t>1,4</w:t>
            </w:r>
          </w:p>
        </w:tc>
        <w:tc>
          <w:tcPr>
            <w:tcW w:w="1032" w:type="dxa"/>
            <w:tcBorders>
              <w:top w:val="nil"/>
              <w:left w:val="nil"/>
              <w:bottom w:val="nil"/>
              <w:right w:val="nil"/>
            </w:tcBorders>
          </w:tcPr>
          <w:p w:rsidR="00FB3C52" w:rsidRDefault="00FB3C52">
            <w:pPr>
              <w:pStyle w:val="ConsPlusNormal"/>
              <w:jc w:val="right"/>
            </w:pPr>
            <w:r>
              <w:t>3,7</w:t>
            </w:r>
          </w:p>
        </w:tc>
        <w:tc>
          <w:tcPr>
            <w:tcW w:w="1032" w:type="dxa"/>
            <w:tcBorders>
              <w:top w:val="nil"/>
              <w:left w:val="nil"/>
              <w:bottom w:val="nil"/>
              <w:right w:val="nil"/>
            </w:tcBorders>
          </w:tcPr>
          <w:p w:rsidR="00FB3C52" w:rsidRDefault="00FB3C52">
            <w:pPr>
              <w:pStyle w:val="ConsPlusNormal"/>
              <w:jc w:val="right"/>
            </w:pPr>
            <w:r>
              <w:t>5,4</w:t>
            </w:r>
          </w:p>
        </w:tc>
        <w:tc>
          <w:tcPr>
            <w:tcW w:w="1022" w:type="dxa"/>
            <w:tcBorders>
              <w:top w:val="nil"/>
              <w:left w:val="nil"/>
              <w:bottom w:val="nil"/>
              <w:right w:val="nil"/>
            </w:tcBorders>
          </w:tcPr>
          <w:p w:rsidR="00FB3C52" w:rsidRDefault="00FB3C52">
            <w:pPr>
              <w:pStyle w:val="ConsPlusNormal"/>
              <w:jc w:val="right"/>
            </w:pPr>
            <w:r>
              <w:t>9,9</w:t>
            </w:r>
          </w:p>
        </w:tc>
        <w:tc>
          <w:tcPr>
            <w:tcW w:w="1042" w:type="dxa"/>
            <w:tcBorders>
              <w:top w:val="nil"/>
              <w:left w:val="nil"/>
              <w:bottom w:val="nil"/>
              <w:right w:val="nil"/>
            </w:tcBorders>
          </w:tcPr>
          <w:p w:rsidR="00FB3C52" w:rsidRDefault="00FB3C52">
            <w:pPr>
              <w:pStyle w:val="ConsPlusNormal"/>
              <w:jc w:val="right"/>
            </w:pPr>
            <w:r>
              <w:t>7,9</w:t>
            </w:r>
          </w:p>
        </w:tc>
        <w:tc>
          <w:tcPr>
            <w:tcW w:w="1056" w:type="dxa"/>
            <w:tcBorders>
              <w:top w:val="nil"/>
              <w:left w:val="nil"/>
              <w:bottom w:val="nil"/>
              <w:right w:val="nil"/>
            </w:tcBorders>
          </w:tcPr>
          <w:p w:rsidR="00FB3C52" w:rsidRDefault="00FB3C52">
            <w:pPr>
              <w:pStyle w:val="ConsPlusNormal"/>
              <w:jc w:val="right"/>
            </w:pPr>
            <w:r>
              <w:t>13,8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15.</w:t>
            </w:r>
          </w:p>
        </w:tc>
        <w:tc>
          <w:tcPr>
            <w:tcW w:w="2665" w:type="dxa"/>
            <w:tcBorders>
              <w:top w:val="nil"/>
              <w:left w:val="nil"/>
              <w:bottom w:val="nil"/>
              <w:right w:val="nil"/>
            </w:tcBorders>
          </w:tcPr>
          <w:p w:rsidR="00FB3C52" w:rsidRDefault="00FB3C52">
            <w:pPr>
              <w:pStyle w:val="ConsPlusNormal"/>
            </w:pPr>
            <w:r>
              <w:t>Андроповский муниципальный район</w:t>
            </w:r>
          </w:p>
        </w:tc>
        <w:tc>
          <w:tcPr>
            <w:tcW w:w="1037" w:type="dxa"/>
            <w:tcBorders>
              <w:top w:val="nil"/>
              <w:left w:val="nil"/>
              <w:bottom w:val="nil"/>
              <w:right w:val="nil"/>
            </w:tcBorders>
          </w:tcPr>
          <w:p w:rsidR="00FB3C52" w:rsidRDefault="00FB3C52">
            <w:pPr>
              <w:pStyle w:val="ConsPlusNormal"/>
              <w:jc w:val="right"/>
            </w:pPr>
            <w:r>
              <w:t>7,9</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3,6</w:t>
            </w:r>
          </w:p>
        </w:tc>
        <w:tc>
          <w:tcPr>
            <w:tcW w:w="1022" w:type="dxa"/>
            <w:tcBorders>
              <w:top w:val="nil"/>
              <w:left w:val="nil"/>
              <w:bottom w:val="nil"/>
              <w:right w:val="nil"/>
            </w:tcBorders>
          </w:tcPr>
          <w:p w:rsidR="00FB3C52" w:rsidRDefault="00FB3C52">
            <w:pPr>
              <w:pStyle w:val="ConsPlusNormal"/>
              <w:jc w:val="right"/>
            </w:pPr>
            <w:r>
              <w:t>3,1</w:t>
            </w:r>
          </w:p>
        </w:tc>
        <w:tc>
          <w:tcPr>
            <w:tcW w:w="1032" w:type="dxa"/>
            <w:tcBorders>
              <w:top w:val="nil"/>
              <w:left w:val="nil"/>
              <w:bottom w:val="nil"/>
              <w:right w:val="nil"/>
            </w:tcBorders>
          </w:tcPr>
          <w:p w:rsidR="00FB3C52" w:rsidRDefault="00FB3C52">
            <w:pPr>
              <w:pStyle w:val="ConsPlusNormal"/>
              <w:jc w:val="right"/>
            </w:pPr>
            <w:r>
              <w:t>11,8</w:t>
            </w:r>
          </w:p>
        </w:tc>
        <w:tc>
          <w:tcPr>
            <w:tcW w:w="1022" w:type="dxa"/>
            <w:tcBorders>
              <w:top w:val="nil"/>
              <w:left w:val="nil"/>
              <w:bottom w:val="nil"/>
              <w:right w:val="nil"/>
            </w:tcBorders>
          </w:tcPr>
          <w:p w:rsidR="00FB3C52" w:rsidRDefault="00FB3C52">
            <w:pPr>
              <w:pStyle w:val="ConsPlusNormal"/>
              <w:jc w:val="right"/>
            </w:pPr>
            <w:r>
              <w:t>4,4</w:t>
            </w:r>
          </w:p>
        </w:tc>
        <w:tc>
          <w:tcPr>
            <w:tcW w:w="1032" w:type="dxa"/>
            <w:tcBorders>
              <w:top w:val="nil"/>
              <w:left w:val="nil"/>
              <w:bottom w:val="nil"/>
              <w:right w:val="nil"/>
            </w:tcBorders>
          </w:tcPr>
          <w:p w:rsidR="00FB3C52" w:rsidRDefault="00FB3C52">
            <w:pPr>
              <w:pStyle w:val="ConsPlusNormal"/>
              <w:jc w:val="right"/>
            </w:pPr>
            <w:r>
              <w:t>6,5</w:t>
            </w:r>
          </w:p>
        </w:tc>
        <w:tc>
          <w:tcPr>
            <w:tcW w:w="1032" w:type="dxa"/>
            <w:tcBorders>
              <w:top w:val="nil"/>
              <w:left w:val="nil"/>
              <w:bottom w:val="nil"/>
              <w:right w:val="nil"/>
            </w:tcBorders>
          </w:tcPr>
          <w:p w:rsidR="00FB3C52" w:rsidRDefault="00FB3C52">
            <w:pPr>
              <w:pStyle w:val="ConsPlusNormal"/>
              <w:jc w:val="right"/>
            </w:pPr>
            <w:r>
              <w:t>15,8</w:t>
            </w:r>
          </w:p>
        </w:tc>
        <w:tc>
          <w:tcPr>
            <w:tcW w:w="1022" w:type="dxa"/>
            <w:tcBorders>
              <w:top w:val="nil"/>
              <w:left w:val="nil"/>
              <w:bottom w:val="nil"/>
              <w:right w:val="nil"/>
            </w:tcBorders>
          </w:tcPr>
          <w:p w:rsidR="00FB3C52" w:rsidRDefault="00FB3C52">
            <w:pPr>
              <w:pStyle w:val="ConsPlusNormal"/>
              <w:jc w:val="right"/>
            </w:pPr>
            <w:r>
              <w:t>11,1</w:t>
            </w:r>
          </w:p>
        </w:tc>
        <w:tc>
          <w:tcPr>
            <w:tcW w:w="1042" w:type="dxa"/>
            <w:tcBorders>
              <w:top w:val="nil"/>
              <w:left w:val="nil"/>
              <w:bottom w:val="nil"/>
              <w:right w:val="nil"/>
            </w:tcBorders>
          </w:tcPr>
          <w:p w:rsidR="00FB3C52" w:rsidRDefault="00FB3C52">
            <w:pPr>
              <w:pStyle w:val="ConsPlusNormal"/>
              <w:jc w:val="right"/>
            </w:pPr>
            <w:r>
              <w:t>16,7</w:t>
            </w:r>
          </w:p>
        </w:tc>
        <w:tc>
          <w:tcPr>
            <w:tcW w:w="1056" w:type="dxa"/>
            <w:tcBorders>
              <w:top w:val="nil"/>
              <w:left w:val="nil"/>
              <w:bottom w:val="nil"/>
              <w:right w:val="nil"/>
            </w:tcBorders>
          </w:tcPr>
          <w:p w:rsidR="00FB3C52" w:rsidRDefault="00FB3C52">
            <w:pPr>
              <w:pStyle w:val="ConsPlusNormal"/>
              <w:jc w:val="right"/>
            </w:pPr>
            <w:r>
              <w:t>13,2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16.</w:t>
            </w:r>
          </w:p>
        </w:tc>
        <w:tc>
          <w:tcPr>
            <w:tcW w:w="2665" w:type="dxa"/>
            <w:tcBorders>
              <w:top w:val="nil"/>
              <w:left w:val="nil"/>
              <w:bottom w:val="nil"/>
              <w:right w:val="nil"/>
            </w:tcBorders>
          </w:tcPr>
          <w:p w:rsidR="00FB3C52" w:rsidRDefault="00FB3C52">
            <w:pPr>
              <w:pStyle w:val="ConsPlusNormal"/>
            </w:pPr>
            <w:r>
              <w:t>Город-курорт Ессентуки</w:t>
            </w:r>
          </w:p>
        </w:tc>
        <w:tc>
          <w:tcPr>
            <w:tcW w:w="1037" w:type="dxa"/>
            <w:tcBorders>
              <w:top w:val="nil"/>
              <w:left w:val="nil"/>
              <w:bottom w:val="nil"/>
              <w:right w:val="nil"/>
            </w:tcBorders>
          </w:tcPr>
          <w:p w:rsidR="00FB3C52" w:rsidRDefault="00FB3C52">
            <w:pPr>
              <w:pStyle w:val="ConsPlusNormal"/>
              <w:jc w:val="right"/>
            </w:pPr>
            <w:r>
              <w:t>10,3</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3,5</w:t>
            </w:r>
          </w:p>
        </w:tc>
        <w:tc>
          <w:tcPr>
            <w:tcW w:w="1022" w:type="dxa"/>
            <w:tcBorders>
              <w:top w:val="nil"/>
              <w:left w:val="nil"/>
              <w:bottom w:val="nil"/>
              <w:right w:val="nil"/>
            </w:tcBorders>
          </w:tcPr>
          <w:p w:rsidR="00FB3C52" w:rsidRDefault="00FB3C52">
            <w:pPr>
              <w:pStyle w:val="ConsPlusNormal"/>
              <w:jc w:val="right"/>
            </w:pPr>
            <w:r>
              <w:t>6,5</w:t>
            </w:r>
          </w:p>
        </w:tc>
        <w:tc>
          <w:tcPr>
            <w:tcW w:w="1032" w:type="dxa"/>
            <w:tcBorders>
              <w:top w:val="nil"/>
              <w:left w:val="nil"/>
              <w:bottom w:val="nil"/>
              <w:right w:val="nil"/>
            </w:tcBorders>
          </w:tcPr>
          <w:p w:rsidR="00FB3C52" w:rsidRDefault="00FB3C52">
            <w:pPr>
              <w:pStyle w:val="ConsPlusNormal"/>
              <w:jc w:val="right"/>
            </w:pPr>
            <w:r>
              <w:t>11,5</w:t>
            </w:r>
          </w:p>
        </w:tc>
        <w:tc>
          <w:tcPr>
            <w:tcW w:w="1022" w:type="dxa"/>
            <w:tcBorders>
              <w:top w:val="nil"/>
              <w:left w:val="nil"/>
              <w:bottom w:val="nil"/>
              <w:right w:val="nil"/>
            </w:tcBorders>
          </w:tcPr>
          <w:p w:rsidR="00FB3C52" w:rsidRDefault="00FB3C52">
            <w:pPr>
              <w:pStyle w:val="ConsPlusNormal"/>
              <w:jc w:val="right"/>
            </w:pPr>
            <w:r>
              <w:t>19,2</w:t>
            </w:r>
          </w:p>
        </w:tc>
        <w:tc>
          <w:tcPr>
            <w:tcW w:w="1032" w:type="dxa"/>
            <w:tcBorders>
              <w:top w:val="nil"/>
              <w:left w:val="nil"/>
              <w:bottom w:val="nil"/>
              <w:right w:val="nil"/>
            </w:tcBorders>
          </w:tcPr>
          <w:p w:rsidR="00FB3C52" w:rsidRDefault="00FB3C52">
            <w:pPr>
              <w:pStyle w:val="ConsPlusNormal"/>
              <w:jc w:val="right"/>
            </w:pPr>
            <w:r>
              <w:t>15,1</w:t>
            </w:r>
          </w:p>
        </w:tc>
        <w:tc>
          <w:tcPr>
            <w:tcW w:w="1032" w:type="dxa"/>
            <w:tcBorders>
              <w:top w:val="nil"/>
              <w:left w:val="nil"/>
              <w:bottom w:val="nil"/>
              <w:right w:val="nil"/>
            </w:tcBorders>
          </w:tcPr>
          <w:p w:rsidR="00FB3C52" w:rsidRDefault="00FB3C52">
            <w:pPr>
              <w:pStyle w:val="ConsPlusNormal"/>
              <w:jc w:val="right"/>
            </w:pPr>
            <w:r>
              <w:t>20,0</w:t>
            </w:r>
          </w:p>
        </w:tc>
        <w:tc>
          <w:tcPr>
            <w:tcW w:w="1022" w:type="dxa"/>
            <w:tcBorders>
              <w:top w:val="nil"/>
              <w:left w:val="nil"/>
              <w:bottom w:val="nil"/>
              <w:right w:val="nil"/>
            </w:tcBorders>
          </w:tcPr>
          <w:p w:rsidR="00FB3C52" w:rsidRDefault="00FB3C52">
            <w:pPr>
              <w:pStyle w:val="ConsPlusNormal"/>
              <w:jc w:val="right"/>
            </w:pPr>
            <w:r>
              <w:t>13,7</w:t>
            </w:r>
          </w:p>
        </w:tc>
        <w:tc>
          <w:tcPr>
            <w:tcW w:w="1042" w:type="dxa"/>
            <w:tcBorders>
              <w:top w:val="nil"/>
              <w:left w:val="nil"/>
              <w:bottom w:val="nil"/>
              <w:right w:val="nil"/>
            </w:tcBorders>
          </w:tcPr>
          <w:p w:rsidR="00FB3C52" w:rsidRDefault="00FB3C52">
            <w:pPr>
              <w:pStyle w:val="ConsPlusNormal"/>
              <w:jc w:val="right"/>
            </w:pPr>
            <w:r>
              <w:t>16,8</w:t>
            </w:r>
          </w:p>
        </w:tc>
        <w:tc>
          <w:tcPr>
            <w:tcW w:w="1056" w:type="dxa"/>
            <w:tcBorders>
              <w:top w:val="nil"/>
              <w:left w:val="nil"/>
              <w:bottom w:val="nil"/>
              <w:right w:val="nil"/>
            </w:tcBorders>
          </w:tcPr>
          <w:p w:rsidR="00FB3C52" w:rsidRDefault="00FB3C52">
            <w:pPr>
              <w:pStyle w:val="ConsPlusNormal"/>
              <w:jc w:val="right"/>
            </w:pPr>
            <w:r>
              <w:t>12,9</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17.</w:t>
            </w:r>
          </w:p>
        </w:tc>
        <w:tc>
          <w:tcPr>
            <w:tcW w:w="2665" w:type="dxa"/>
            <w:tcBorders>
              <w:top w:val="nil"/>
              <w:left w:val="nil"/>
              <w:bottom w:val="nil"/>
              <w:right w:val="nil"/>
            </w:tcBorders>
          </w:tcPr>
          <w:p w:rsidR="00FB3C52" w:rsidRDefault="00FB3C52">
            <w:pPr>
              <w:pStyle w:val="ConsPlusNormal"/>
            </w:pPr>
            <w:r>
              <w:t>Город-курорт Кисловодск</w:t>
            </w:r>
          </w:p>
        </w:tc>
        <w:tc>
          <w:tcPr>
            <w:tcW w:w="1037" w:type="dxa"/>
            <w:tcBorders>
              <w:top w:val="nil"/>
              <w:left w:val="nil"/>
              <w:bottom w:val="nil"/>
              <w:right w:val="nil"/>
            </w:tcBorders>
          </w:tcPr>
          <w:p w:rsidR="00FB3C52" w:rsidRDefault="00FB3C52">
            <w:pPr>
              <w:pStyle w:val="ConsPlusNormal"/>
              <w:jc w:val="right"/>
            </w:pPr>
            <w:r>
              <w:t>1,1</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1,8</w:t>
            </w:r>
          </w:p>
        </w:tc>
        <w:tc>
          <w:tcPr>
            <w:tcW w:w="1022" w:type="dxa"/>
            <w:tcBorders>
              <w:top w:val="nil"/>
              <w:left w:val="nil"/>
              <w:bottom w:val="nil"/>
              <w:right w:val="nil"/>
            </w:tcBorders>
          </w:tcPr>
          <w:p w:rsidR="00FB3C52" w:rsidRDefault="00FB3C52">
            <w:pPr>
              <w:pStyle w:val="ConsPlusNormal"/>
              <w:jc w:val="right"/>
            </w:pPr>
            <w:r>
              <w:t>4,5</w:t>
            </w:r>
          </w:p>
        </w:tc>
        <w:tc>
          <w:tcPr>
            <w:tcW w:w="1032" w:type="dxa"/>
            <w:tcBorders>
              <w:top w:val="nil"/>
              <w:left w:val="nil"/>
              <w:bottom w:val="nil"/>
              <w:right w:val="nil"/>
            </w:tcBorders>
          </w:tcPr>
          <w:p w:rsidR="00FB3C52" w:rsidRDefault="00FB3C52">
            <w:pPr>
              <w:pStyle w:val="ConsPlusNormal"/>
              <w:jc w:val="right"/>
            </w:pPr>
            <w:r>
              <w:t>6,2</w:t>
            </w:r>
          </w:p>
        </w:tc>
        <w:tc>
          <w:tcPr>
            <w:tcW w:w="1022" w:type="dxa"/>
            <w:tcBorders>
              <w:top w:val="nil"/>
              <w:left w:val="nil"/>
              <w:bottom w:val="nil"/>
              <w:right w:val="nil"/>
            </w:tcBorders>
          </w:tcPr>
          <w:p w:rsidR="00FB3C52" w:rsidRDefault="00FB3C52">
            <w:pPr>
              <w:pStyle w:val="ConsPlusNormal"/>
              <w:jc w:val="right"/>
            </w:pPr>
            <w:r>
              <w:t>5,8</w:t>
            </w:r>
          </w:p>
        </w:tc>
        <w:tc>
          <w:tcPr>
            <w:tcW w:w="1032" w:type="dxa"/>
            <w:tcBorders>
              <w:top w:val="nil"/>
              <w:left w:val="nil"/>
              <w:bottom w:val="nil"/>
              <w:right w:val="nil"/>
            </w:tcBorders>
          </w:tcPr>
          <w:p w:rsidR="00FB3C52" w:rsidRDefault="00FB3C52">
            <w:pPr>
              <w:pStyle w:val="ConsPlusNormal"/>
              <w:jc w:val="right"/>
            </w:pPr>
            <w:r>
              <w:t>9,2</w:t>
            </w:r>
          </w:p>
        </w:tc>
        <w:tc>
          <w:tcPr>
            <w:tcW w:w="1032" w:type="dxa"/>
            <w:tcBorders>
              <w:top w:val="nil"/>
              <w:left w:val="nil"/>
              <w:bottom w:val="nil"/>
              <w:right w:val="nil"/>
            </w:tcBorders>
          </w:tcPr>
          <w:p w:rsidR="00FB3C52" w:rsidRDefault="00FB3C52">
            <w:pPr>
              <w:pStyle w:val="ConsPlusNormal"/>
              <w:jc w:val="right"/>
            </w:pPr>
            <w:r>
              <w:t>9,9</w:t>
            </w:r>
          </w:p>
        </w:tc>
        <w:tc>
          <w:tcPr>
            <w:tcW w:w="1022" w:type="dxa"/>
            <w:tcBorders>
              <w:top w:val="nil"/>
              <w:left w:val="nil"/>
              <w:bottom w:val="nil"/>
              <w:right w:val="nil"/>
            </w:tcBorders>
          </w:tcPr>
          <w:p w:rsidR="00FB3C52" w:rsidRDefault="00FB3C52">
            <w:pPr>
              <w:pStyle w:val="ConsPlusNormal"/>
              <w:jc w:val="right"/>
            </w:pPr>
            <w:r>
              <w:t>12,0</w:t>
            </w:r>
          </w:p>
        </w:tc>
        <w:tc>
          <w:tcPr>
            <w:tcW w:w="1042" w:type="dxa"/>
            <w:tcBorders>
              <w:top w:val="nil"/>
              <w:left w:val="nil"/>
              <w:bottom w:val="nil"/>
              <w:right w:val="nil"/>
            </w:tcBorders>
          </w:tcPr>
          <w:p w:rsidR="00FB3C52" w:rsidRDefault="00FB3C52">
            <w:pPr>
              <w:pStyle w:val="ConsPlusNormal"/>
              <w:jc w:val="right"/>
            </w:pPr>
            <w:r>
              <w:t>9,7</w:t>
            </w:r>
          </w:p>
        </w:tc>
        <w:tc>
          <w:tcPr>
            <w:tcW w:w="1056" w:type="dxa"/>
            <w:tcBorders>
              <w:top w:val="nil"/>
              <w:left w:val="nil"/>
              <w:bottom w:val="nil"/>
              <w:right w:val="nil"/>
            </w:tcBorders>
          </w:tcPr>
          <w:p w:rsidR="00FB3C52" w:rsidRDefault="00FB3C52">
            <w:pPr>
              <w:pStyle w:val="ConsPlusNormal"/>
              <w:jc w:val="right"/>
            </w:pPr>
            <w:r>
              <w:t>11,3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18.</w:t>
            </w:r>
          </w:p>
        </w:tc>
        <w:tc>
          <w:tcPr>
            <w:tcW w:w="2665" w:type="dxa"/>
            <w:tcBorders>
              <w:top w:val="nil"/>
              <w:left w:val="nil"/>
              <w:bottom w:val="nil"/>
              <w:right w:val="nil"/>
            </w:tcBorders>
          </w:tcPr>
          <w:p w:rsidR="00FB3C52" w:rsidRDefault="00FB3C52">
            <w:pPr>
              <w:pStyle w:val="ConsPlusNormal"/>
            </w:pPr>
            <w:r>
              <w:t>Город-курорт Железноводск</w:t>
            </w:r>
          </w:p>
        </w:tc>
        <w:tc>
          <w:tcPr>
            <w:tcW w:w="103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5,8</w:t>
            </w:r>
          </w:p>
        </w:tc>
        <w:tc>
          <w:tcPr>
            <w:tcW w:w="1027" w:type="dxa"/>
            <w:tcBorders>
              <w:top w:val="nil"/>
              <w:left w:val="nil"/>
              <w:bottom w:val="nil"/>
              <w:right w:val="nil"/>
            </w:tcBorders>
          </w:tcPr>
          <w:p w:rsidR="00FB3C52" w:rsidRDefault="00FB3C52">
            <w:pPr>
              <w:pStyle w:val="ConsPlusNormal"/>
              <w:jc w:val="right"/>
            </w:pPr>
            <w:r>
              <w:t>35,3</w:t>
            </w:r>
          </w:p>
        </w:tc>
        <w:tc>
          <w:tcPr>
            <w:tcW w:w="1022" w:type="dxa"/>
            <w:tcBorders>
              <w:top w:val="nil"/>
              <w:left w:val="nil"/>
              <w:bottom w:val="nil"/>
              <w:right w:val="nil"/>
            </w:tcBorders>
          </w:tcPr>
          <w:p w:rsidR="00FB3C52" w:rsidRDefault="00FB3C52">
            <w:pPr>
              <w:pStyle w:val="ConsPlusNormal"/>
              <w:jc w:val="right"/>
            </w:pPr>
            <w:r>
              <w:t>25,2</w:t>
            </w:r>
          </w:p>
        </w:tc>
        <w:tc>
          <w:tcPr>
            <w:tcW w:w="1032" w:type="dxa"/>
            <w:tcBorders>
              <w:top w:val="nil"/>
              <w:left w:val="nil"/>
              <w:bottom w:val="nil"/>
              <w:right w:val="nil"/>
            </w:tcBorders>
          </w:tcPr>
          <w:p w:rsidR="00FB3C52" w:rsidRDefault="00FB3C52">
            <w:pPr>
              <w:pStyle w:val="ConsPlusNormal"/>
              <w:jc w:val="right"/>
            </w:pPr>
            <w:r>
              <w:t>17,7</w:t>
            </w:r>
          </w:p>
        </w:tc>
        <w:tc>
          <w:tcPr>
            <w:tcW w:w="1022" w:type="dxa"/>
            <w:tcBorders>
              <w:top w:val="nil"/>
              <w:left w:val="nil"/>
              <w:bottom w:val="nil"/>
              <w:right w:val="nil"/>
            </w:tcBorders>
          </w:tcPr>
          <w:p w:rsidR="00FB3C52" w:rsidRDefault="00FB3C52">
            <w:pPr>
              <w:pStyle w:val="ConsPlusNormal"/>
              <w:jc w:val="right"/>
            </w:pPr>
            <w:r>
              <w:t>8,3</w:t>
            </w:r>
          </w:p>
        </w:tc>
        <w:tc>
          <w:tcPr>
            <w:tcW w:w="1032" w:type="dxa"/>
            <w:tcBorders>
              <w:top w:val="nil"/>
              <w:left w:val="nil"/>
              <w:bottom w:val="nil"/>
              <w:right w:val="nil"/>
            </w:tcBorders>
          </w:tcPr>
          <w:p w:rsidR="00FB3C52" w:rsidRDefault="00FB3C52">
            <w:pPr>
              <w:pStyle w:val="ConsPlusNormal"/>
              <w:jc w:val="right"/>
            </w:pPr>
            <w:r>
              <w:t>9,3</w:t>
            </w:r>
          </w:p>
        </w:tc>
        <w:tc>
          <w:tcPr>
            <w:tcW w:w="1032" w:type="dxa"/>
            <w:tcBorders>
              <w:top w:val="nil"/>
              <w:left w:val="nil"/>
              <w:bottom w:val="nil"/>
              <w:right w:val="nil"/>
            </w:tcBorders>
          </w:tcPr>
          <w:p w:rsidR="00FB3C52" w:rsidRDefault="00FB3C52">
            <w:pPr>
              <w:pStyle w:val="ConsPlusNormal"/>
              <w:jc w:val="right"/>
            </w:pPr>
            <w:r>
              <w:t>8,8</w:t>
            </w:r>
          </w:p>
        </w:tc>
        <w:tc>
          <w:tcPr>
            <w:tcW w:w="1022" w:type="dxa"/>
            <w:tcBorders>
              <w:top w:val="nil"/>
              <w:left w:val="nil"/>
              <w:bottom w:val="nil"/>
              <w:right w:val="nil"/>
            </w:tcBorders>
          </w:tcPr>
          <w:p w:rsidR="00FB3C52" w:rsidRDefault="00FB3C52">
            <w:pPr>
              <w:pStyle w:val="ConsPlusNormal"/>
              <w:jc w:val="right"/>
            </w:pPr>
            <w:r>
              <w:t>4,3</w:t>
            </w:r>
          </w:p>
        </w:tc>
        <w:tc>
          <w:tcPr>
            <w:tcW w:w="1042" w:type="dxa"/>
            <w:tcBorders>
              <w:top w:val="nil"/>
              <w:left w:val="nil"/>
              <w:bottom w:val="nil"/>
              <w:right w:val="nil"/>
            </w:tcBorders>
          </w:tcPr>
          <w:p w:rsidR="00FB3C52" w:rsidRDefault="00FB3C52">
            <w:pPr>
              <w:pStyle w:val="ConsPlusNormal"/>
              <w:jc w:val="right"/>
            </w:pPr>
            <w:r>
              <w:t>6,8</w:t>
            </w:r>
          </w:p>
        </w:tc>
        <w:tc>
          <w:tcPr>
            <w:tcW w:w="1056" w:type="dxa"/>
            <w:tcBorders>
              <w:top w:val="nil"/>
              <w:left w:val="nil"/>
              <w:bottom w:val="nil"/>
              <w:right w:val="nil"/>
            </w:tcBorders>
          </w:tcPr>
          <w:p w:rsidR="00FB3C52" w:rsidRDefault="00FB3C52">
            <w:pPr>
              <w:pStyle w:val="ConsPlusNormal"/>
              <w:jc w:val="right"/>
            </w:pPr>
            <w:r>
              <w:t>11,1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19.</w:t>
            </w:r>
          </w:p>
        </w:tc>
        <w:tc>
          <w:tcPr>
            <w:tcW w:w="2665" w:type="dxa"/>
            <w:tcBorders>
              <w:top w:val="nil"/>
              <w:left w:val="nil"/>
              <w:bottom w:val="nil"/>
              <w:right w:val="nil"/>
            </w:tcBorders>
          </w:tcPr>
          <w:p w:rsidR="00FB3C52" w:rsidRDefault="00FB3C52">
            <w:pPr>
              <w:pStyle w:val="ConsPlusNormal"/>
            </w:pPr>
            <w:r>
              <w:t>Изобильненский городской округ</w:t>
            </w:r>
          </w:p>
        </w:tc>
        <w:tc>
          <w:tcPr>
            <w:tcW w:w="1037" w:type="dxa"/>
            <w:tcBorders>
              <w:top w:val="nil"/>
              <w:left w:val="nil"/>
              <w:bottom w:val="nil"/>
              <w:right w:val="nil"/>
            </w:tcBorders>
          </w:tcPr>
          <w:p w:rsidR="00FB3C52" w:rsidRDefault="00FB3C52">
            <w:pPr>
              <w:pStyle w:val="ConsPlusNormal"/>
              <w:jc w:val="right"/>
            </w:pPr>
            <w:r>
              <w:t>1,8</w:t>
            </w:r>
          </w:p>
        </w:tc>
        <w:tc>
          <w:tcPr>
            <w:tcW w:w="1027" w:type="dxa"/>
            <w:tcBorders>
              <w:top w:val="nil"/>
              <w:left w:val="nil"/>
              <w:bottom w:val="nil"/>
              <w:right w:val="nil"/>
            </w:tcBorders>
          </w:tcPr>
          <w:p w:rsidR="00FB3C52" w:rsidRDefault="00FB3C52">
            <w:pPr>
              <w:pStyle w:val="ConsPlusNormal"/>
              <w:jc w:val="right"/>
            </w:pPr>
            <w:r>
              <w:t>7,9</w:t>
            </w:r>
          </w:p>
        </w:tc>
        <w:tc>
          <w:tcPr>
            <w:tcW w:w="1027" w:type="dxa"/>
            <w:tcBorders>
              <w:top w:val="nil"/>
              <w:left w:val="nil"/>
              <w:bottom w:val="nil"/>
              <w:right w:val="nil"/>
            </w:tcBorders>
          </w:tcPr>
          <w:p w:rsidR="00FB3C52" w:rsidRDefault="00FB3C52">
            <w:pPr>
              <w:pStyle w:val="ConsPlusNormal"/>
              <w:jc w:val="right"/>
            </w:pPr>
            <w:r>
              <w:t>11,6</w:t>
            </w:r>
          </w:p>
        </w:tc>
        <w:tc>
          <w:tcPr>
            <w:tcW w:w="1022" w:type="dxa"/>
            <w:tcBorders>
              <w:top w:val="nil"/>
              <w:left w:val="nil"/>
              <w:bottom w:val="nil"/>
              <w:right w:val="nil"/>
            </w:tcBorders>
          </w:tcPr>
          <w:p w:rsidR="00FB3C52" w:rsidRDefault="00FB3C52">
            <w:pPr>
              <w:pStyle w:val="ConsPlusNormal"/>
              <w:jc w:val="right"/>
            </w:pPr>
            <w:r>
              <w:t>3,0</w:t>
            </w:r>
          </w:p>
        </w:tc>
        <w:tc>
          <w:tcPr>
            <w:tcW w:w="1032" w:type="dxa"/>
            <w:tcBorders>
              <w:top w:val="nil"/>
              <w:left w:val="nil"/>
              <w:bottom w:val="nil"/>
              <w:right w:val="nil"/>
            </w:tcBorders>
          </w:tcPr>
          <w:p w:rsidR="00FB3C52" w:rsidRDefault="00FB3C52">
            <w:pPr>
              <w:pStyle w:val="ConsPlusNormal"/>
              <w:jc w:val="right"/>
            </w:pPr>
            <w:r>
              <w:t>7,6</w:t>
            </w:r>
          </w:p>
        </w:tc>
        <w:tc>
          <w:tcPr>
            <w:tcW w:w="1022" w:type="dxa"/>
            <w:tcBorders>
              <w:top w:val="nil"/>
              <w:left w:val="nil"/>
              <w:bottom w:val="nil"/>
              <w:right w:val="nil"/>
            </w:tcBorders>
          </w:tcPr>
          <w:p w:rsidR="00FB3C52" w:rsidRDefault="00FB3C52">
            <w:pPr>
              <w:pStyle w:val="ConsPlusNormal"/>
              <w:jc w:val="right"/>
            </w:pPr>
            <w:r>
              <w:t>11,6</w:t>
            </w:r>
          </w:p>
        </w:tc>
        <w:tc>
          <w:tcPr>
            <w:tcW w:w="1032" w:type="dxa"/>
            <w:tcBorders>
              <w:top w:val="nil"/>
              <w:left w:val="nil"/>
              <w:bottom w:val="nil"/>
              <w:right w:val="nil"/>
            </w:tcBorders>
          </w:tcPr>
          <w:p w:rsidR="00FB3C52" w:rsidRDefault="00FB3C52">
            <w:pPr>
              <w:pStyle w:val="ConsPlusNormal"/>
              <w:jc w:val="right"/>
            </w:pPr>
            <w:r>
              <w:t>22,2</w:t>
            </w:r>
          </w:p>
        </w:tc>
        <w:tc>
          <w:tcPr>
            <w:tcW w:w="1032" w:type="dxa"/>
            <w:tcBorders>
              <w:top w:val="nil"/>
              <w:left w:val="nil"/>
              <w:bottom w:val="nil"/>
              <w:right w:val="nil"/>
            </w:tcBorders>
          </w:tcPr>
          <w:p w:rsidR="00FB3C52" w:rsidRDefault="00FB3C52">
            <w:pPr>
              <w:pStyle w:val="ConsPlusNormal"/>
              <w:jc w:val="right"/>
            </w:pPr>
            <w:r>
              <w:t>16,6</w:t>
            </w:r>
          </w:p>
        </w:tc>
        <w:tc>
          <w:tcPr>
            <w:tcW w:w="1022" w:type="dxa"/>
            <w:tcBorders>
              <w:top w:val="nil"/>
              <w:left w:val="nil"/>
              <w:bottom w:val="nil"/>
              <w:right w:val="nil"/>
            </w:tcBorders>
          </w:tcPr>
          <w:p w:rsidR="00FB3C52" w:rsidRDefault="00FB3C52">
            <w:pPr>
              <w:pStyle w:val="ConsPlusNormal"/>
              <w:jc w:val="right"/>
            </w:pPr>
            <w:r>
              <w:t>8,5</w:t>
            </w:r>
          </w:p>
        </w:tc>
        <w:tc>
          <w:tcPr>
            <w:tcW w:w="1042" w:type="dxa"/>
            <w:tcBorders>
              <w:top w:val="nil"/>
              <w:left w:val="nil"/>
              <w:bottom w:val="nil"/>
              <w:right w:val="nil"/>
            </w:tcBorders>
          </w:tcPr>
          <w:p w:rsidR="00FB3C52" w:rsidRDefault="00FB3C52">
            <w:pPr>
              <w:pStyle w:val="ConsPlusNormal"/>
              <w:jc w:val="right"/>
            </w:pPr>
            <w:r>
              <w:t>4,9</w:t>
            </w:r>
          </w:p>
        </w:tc>
        <w:tc>
          <w:tcPr>
            <w:tcW w:w="1056" w:type="dxa"/>
            <w:tcBorders>
              <w:top w:val="nil"/>
              <w:left w:val="nil"/>
              <w:bottom w:val="nil"/>
              <w:right w:val="nil"/>
            </w:tcBorders>
          </w:tcPr>
          <w:p w:rsidR="00FB3C52" w:rsidRDefault="00FB3C52">
            <w:pPr>
              <w:pStyle w:val="ConsPlusNormal"/>
              <w:jc w:val="right"/>
            </w:pPr>
            <w:r>
              <w:t>9,8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20.</w:t>
            </w:r>
          </w:p>
        </w:tc>
        <w:tc>
          <w:tcPr>
            <w:tcW w:w="2665" w:type="dxa"/>
            <w:tcBorders>
              <w:top w:val="nil"/>
              <w:left w:val="nil"/>
              <w:bottom w:val="nil"/>
              <w:right w:val="nil"/>
            </w:tcBorders>
          </w:tcPr>
          <w:p w:rsidR="00FB3C52" w:rsidRDefault="00FB3C52">
            <w:pPr>
              <w:pStyle w:val="ConsPlusNormal"/>
            </w:pPr>
            <w:r>
              <w:t>Степновский муниципальный</w:t>
            </w:r>
          </w:p>
        </w:tc>
        <w:tc>
          <w:tcPr>
            <w:tcW w:w="1037" w:type="dxa"/>
            <w:tcBorders>
              <w:top w:val="nil"/>
              <w:left w:val="nil"/>
              <w:bottom w:val="nil"/>
              <w:right w:val="nil"/>
            </w:tcBorders>
          </w:tcPr>
          <w:p w:rsidR="00FB3C52" w:rsidRDefault="00FB3C52">
            <w:pPr>
              <w:pStyle w:val="ConsPlusNormal"/>
              <w:jc w:val="right"/>
            </w:pPr>
            <w:r>
              <w:t>3,0</w:t>
            </w:r>
          </w:p>
        </w:tc>
        <w:tc>
          <w:tcPr>
            <w:tcW w:w="1027" w:type="dxa"/>
            <w:tcBorders>
              <w:top w:val="nil"/>
              <w:left w:val="nil"/>
              <w:bottom w:val="nil"/>
              <w:right w:val="nil"/>
            </w:tcBorders>
          </w:tcPr>
          <w:p w:rsidR="00FB3C52" w:rsidRDefault="00FB3C52">
            <w:pPr>
              <w:pStyle w:val="ConsPlusNormal"/>
              <w:jc w:val="right"/>
            </w:pPr>
            <w:r>
              <w:t>9,0</w:t>
            </w:r>
          </w:p>
        </w:tc>
        <w:tc>
          <w:tcPr>
            <w:tcW w:w="1027" w:type="dxa"/>
            <w:tcBorders>
              <w:top w:val="nil"/>
              <w:left w:val="nil"/>
              <w:bottom w:val="nil"/>
              <w:right w:val="nil"/>
            </w:tcBorders>
          </w:tcPr>
          <w:p w:rsidR="00FB3C52" w:rsidRDefault="00FB3C52">
            <w:pPr>
              <w:pStyle w:val="ConsPlusNormal"/>
              <w:jc w:val="center"/>
            </w:pPr>
            <w:r>
              <w:t>-</w:t>
            </w:r>
          </w:p>
        </w:tc>
        <w:tc>
          <w:tcPr>
            <w:tcW w:w="1022" w:type="dxa"/>
            <w:tcBorders>
              <w:top w:val="nil"/>
              <w:left w:val="nil"/>
              <w:bottom w:val="nil"/>
              <w:right w:val="nil"/>
            </w:tcBorders>
          </w:tcPr>
          <w:p w:rsidR="00FB3C52" w:rsidRDefault="00FB3C52">
            <w:pPr>
              <w:pStyle w:val="ConsPlusNormal"/>
              <w:jc w:val="center"/>
            </w:pPr>
            <w:r>
              <w:t>-</w:t>
            </w:r>
          </w:p>
        </w:tc>
        <w:tc>
          <w:tcPr>
            <w:tcW w:w="1032" w:type="dxa"/>
            <w:tcBorders>
              <w:top w:val="nil"/>
              <w:left w:val="nil"/>
              <w:bottom w:val="nil"/>
              <w:right w:val="nil"/>
            </w:tcBorders>
          </w:tcPr>
          <w:p w:rsidR="00FB3C52" w:rsidRDefault="00FB3C52">
            <w:pPr>
              <w:pStyle w:val="ConsPlusNormal"/>
              <w:jc w:val="right"/>
            </w:pPr>
            <w:r>
              <w:t>2,4</w:t>
            </w:r>
          </w:p>
        </w:tc>
        <w:tc>
          <w:tcPr>
            <w:tcW w:w="1022" w:type="dxa"/>
            <w:tcBorders>
              <w:top w:val="nil"/>
              <w:left w:val="nil"/>
              <w:bottom w:val="nil"/>
              <w:right w:val="nil"/>
            </w:tcBorders>
          </w:tcPr>
          <w:p w:rsidR="00FB3C52" w:rsidRDefault="00FB3C52">
            <w:pPr>
              <w:pStyle w:val="ConsPlusNormal"/>
              <w:jc w:val="center"/>
            </w:pPr>
            <w:r>
              <w:t>-</w:t>
            </w:r>
          </w:p>
        </w:tc>
        <w:tc>
          <w:tcPr>
            <w:tcW w:w="1032" w:type="dxa"/>
            <w:tcBorders>
              <w:top w:val="nil"/>
              <w:left w:val="nil"/>
              <w:bottom w:val="nil"/>
              <w:right w:val="nil"/>
            </w:tcBorders>
          </w:tcPr>
          <w:p w:rsidR="00FB3C52" w:rsidRDefault="00FB3C52">
            <w:pPr>
              <w:pStyle w:val="ConsPlusNormal"/>
              <w:jc w:val="center"/>
            </w:pPr>
            <w:r>
              <w:t>-</w:t>
            </w:r>
          </w:p>
        </w:tc>
        <w:tc>
          <w:tcPr>
            <w:tcW w:w="1032" w:type="dxa"/>
            <w:tcBorders>
              <w:top w:val="nil"/>
              <w:left w:val="nil"/>
              <w:bottom w:val="nil"/>
              <w:right w:val="nil"/>
            </w:tcBorders>
          </w:tcPr>
          <w:p w:rsidR="00FB3C52" w:rsidRDefault="00FB3C52">
            <w:pPr>
              <w:pStyle w:val="ConsPlusNormal"/>
              <w:jc w:val="right"/>
            </w:pPr>
            <w:r>
              <w:t>6,3</w:t>
            </w:r>
          </w:p>
        </w:tc>
        <w:tc>
          <w:tcPr>
            <w:tcW w:w="1022" w:type="dxa"/>
            <w:tcBorders>
              <w:top w:val="nil"/>
              <w:left w:val="nil"/>
              <w:bottom w:val="nil"/>
              <w:right w:val="nil"/>
            </w:tcBorders>
          </w:tcPr>
          <w:p w:rsidR="00FB3C52" w:rsidRDefault="00FB3C52">
            <w:pPr>
              <w:pStyle w:val="ConsPlusNormal"/>
              <w:jc w:val="right"/>
            </w:pPr>
            <w:r>
              <w:t>10,7</w:t>
            </w:r>
          </w:p>
        </w:tc>
        <w:tc>
          <w:tcPr>
            <w:tcW w:w="1042" w:type="dxa"/>
            <w:tcBorders>
              <w:top w:val="nil"/>
              <w:left w:val="nil"/>
              <w:bottom w:val="nil"/>
              <w:right w:val="nil"/>
            </w:tcBorders>
          </w:tcPr>
          <w:p w:rsidR="00FB3C52" w:rsidRDefault="00FB3C52">
            <w:pPr>
              <w:pStyle w:val="ConsPlusNormal"/>
              <w:jc w:val="right"/>
            </w:pPr>
            <w:r>
              <w:t>6,9</w:t>
            </w:r>
          </w:p>
        </w:tc>
        <w:tc>
          <w:tcPr>
            <w:tcW w:w="1056" w:type="dxa"/>
            <w:tcBorders>
              <w:top w:val="nil"/>
              <w:left w:val="nil"/>
              <w:bottom w:val="nil"/>
              <w:right w:val="nil"/>
            </w:tcBorders>
          </w:tcPr>
          <w:p w:rsidR="00FB3C52" w:rsidRDefault="00FB3C52">
            <w:pPr>
              <w:pStyle w:val="ConsPlusNormal"/>
              <w:jc w:val="right"/>
            </w:pPr>
            <w:r>
              <w:t>9,5</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21.</w:t>
            </w:r>
          </w:p>
        </w:tc>
        <w:tc>
          <w:tcPr>
            <w:tcW w:w="2665" w:type="dxa"/>
            <w:tcBorders>
              <w:top w:val="nil"/>
              <w:left w:val="nil"/>
              <w:bottom w:val="nil"/>
              <w:right w:val="nil"/>
            </w:tcBorders>
          </w:tcPr>
          <w:p w:rsidR="00FB3C52" w:rsidRDefault="00FB3C52">
            <w:pPr>
              <w:pStyle w:val="ConsPlusNormal"/>
            </w:pPr>
            <w:r>
              <w:t>Арзгирский муниципальный район</w:t>
            </w:r>
          </w:p>
        </w:tc>
        <w:tc>
          <w:tcPr>
            <w:tcW w:w="1037" w:type="dxa"/>
            <w:tcBorders>
              <w:top w:val="nil"/>
              <w:left w:val="nil"/>
              <w:bottom w:val="nil"/>
              <w:right w:val="nil"/>
            </w:tcBorders>
          </w:tcPr>
          <w:p w:rsidR="00FB3C52" w:rsidRDefault="00FB3C52">
            <w:pPr>
              <w:pStyle w:val="ConsPlusNormal"/>
              <w:jc w:val="right"/>
            </w:pPr>
            <w:r>
              <w:t>3,1</w:t>
            </w:r>
          </w:p>
        </w:tc>
        <w:tc>
          <w:tcPr>
            <w:tcW w:w="1027" w:type="dxa"/>
            <w:tcBorders>
              <w:top w:val="nil"/>
              <w:left w:val="nil"/>
              <w:bottom w:val="nil"/>
              <w:right w:val="nil"/>
            </w:tcBorders>
          </w:tcPr>
          <w:p w:rsidR="00FB3C52" w:rsidRDefault="00FB3C52">
            <w:pPr>
              <w:pStyle w:val="ConsPlusNormal"/>
              <w:jc w:val="right"/>
            </w:pPr>
            <w:r>
              <w:t>3,2</w:t>
            </w:r>
          </w:p>
        </w:tc>
        <w:tc>
          <w:tcPr>
            <w:tcW w:w="1027" w:type="dxa"/>
            <w:tcBorders>
              <w:top w:val="nil"/>
              <w:left w:val="nil"/>
              <w:bottom w:val="nil"/>
              <w:right w:val="nil"/>
            </w:tcBorders>
          </w:tcPr>
          <w:p w:rsidR="00FB3C52" w:rsidRDefault="00FB3C52">
            <w:pPr>
              <w:pStyle w:val="ConsPlusNormal"/>
              <w:jc w:val="right"/>
            </w:pPr>
            <w:r>
              <w:t>2,6</w:t>
            </w:r>
          </w:p>
        </w:tc>
        <w:tc>
          <w:tcPr>
            <w:tcW w:w="1022" w:type="dxa"/>
            <w:tcBorders>
              <w:top w:val="nil"/>
              <w:left w:val="nil"/>
              <w:bottom w:val="nil"/>
              <w:right w:val="nil"/>
            </w:tcBorders>
          </w:tcPr>
          <w:p w:rsidR="00FB3C52" w:rsidRDefault="00FB3C52">
            <w:pPr>
              <w:pStyle w:val="ConsPlusNormal"/>
              <w:jc w:val="right"/>
            </w:pPr>
            <w:r>
              <w:t>5,7</w:t>
            </w:r>
          </w:p>
        </w:tc>
        <w:tc>
          <w:tcPr>
            <w:tcW w:w="1032" w:type="dxa"/>
            <w:tcBorders>
              <w:top w:val="nil"/>
              <w:left w:val="nil"/>
              <w:bottom w:val="nil"/>
              <w:right w:val="nil"/>
            </w:tcBorders>
          </w:tcPr>
          <w:p w:rsidR="00FB3C52" w:rsidRDefault="00FB3C52">
            <w:pPr>
              <w:pStyle w:val="ConsPlusNormal"/>
              <w:jc w:val="right"/>
            </w:pPr>
            <w:r>
              <w:t>4,3</w:t>
            </w:r>
          </w:p>
        </w:tc>
        <w:tc>
          <w:tcPr>
            <w:tcW w:w="1022" w:type="dxa"/>
            <w:tcBorders>
              <w:top w:val="nil"/>
              <w:left w:val="nil"/>
              <w:bottom w:val="nil"/>
              <w:right w:val="nil"/>
            </w:tcBorders>
          </w:tcPr>
          <w:p w:rsidR="00FB3C52" w:rsidRDefault="00FB3C52">
            <w:pPr>
              <w:pStyle w:val="ConsPlusNormal"/>
              <w:jc w:val="right"/>
            </w:pPr>
            <w:r>
              <w:t>12,5</w:t>
            </w:r>
          </w:p>
        </w:tc>
        <w:tc>
          <w:tcPr>
            <w:tcW w:w="1032" w:type="dxa"/>
            <w:tcBorders>
              <w:top w:val="nil"/>
              <w:left w:val="nil"/>
              <w:bottom w:val="nil"/>
              <w:right w:val="nil"/>
            </w:tcBorders>
          </w:tcPr>
          <w:p w:rsidR="00FB3C52" w:rsidRDefault="00FB3C52">
            <w:pPr>
              <w:pStyle w:val="ConsPlusNormal"/>
              <w:jc w:val="right"/>
            </w:pPr>
            <w:r>
              <w:t>21,2</w:t>
            </w:r>
          </w:p>
        </w:tc>
        <w:tc>
          <w:tcPr>
            <w:tcW w:w="1032" w:type="dxa"/>
            <w:tcBorders>
              <w:top w:val="nil"/>
              <w:left w:val="nil"/>
              <w:bottom w:val="nil"/>
              <w:right w:val="nil"/>
            </w:tcBorders>
          </w:tcPr>
          <w:p w:rsidR="00FB3C52" w:rsidRDefault="00FB3C52">
            <w:pPr>
              <w:pStyle w:val="ConsPlusNormal"/>
              <w:jc w:val="right"/>
            </w:pPr>
            <w:r>
              <w:t>10,3</w:t>
            </w:r>
          </w:p>
        </w:tc>
        <w:tc>
          <w:tcPr>
            <w:tcW w:w="1022" w:type="dxa"/>
            <w:tcBorders>
              <w:top w:val="nil"/>
              <w:left w:val="nil"/>
              <w:bottom w:val="nil"/>
              <w:right w:val="nil"/>
            </w:tcBorders>
          </w:tcPr>
          <w:p w:rsidR="00FB3C52" w:rsidRDefault="00FB3C52">
            <w:pPr>
              <w:pStyle w:val="ConsPlusNormal"/>
              <w:jc w:val="right"/>
            </w:pPr>
            <w:r>
              <w:t>11,8</w:t>
            </w:r>
          </w:p>
        </w:tc>
        <w:tc>
          <w:tcPr>
            <w:tcW w:w="1042" w:type="dxa"/>
            <w:tcBorders>
              <w:top w:val="nil"/>
              <w:left w:val="nil"/>
              <w:bottom w:val="nil"/>
              <w:right w:val="nil"/>
            </w:tcBorders>
          </w:tcPr>
          <w:p w:rsidR="00FB3C52" w:rsidRDefault="00FB3C52">
            <w:pPr>
              <w:pStyle w:val="ConsPlusNormal"/>
              <w:jc w:val="right"/>
            </w:pPr>
            <w:r>
              <w:t>7,1</w:t>
            </w:r>
          </w:p>
        </w:tc>
        <w:tc>
          <w:tcPr>
            <w:tcW w:w="1056" w:type="dxa"/>
            <w:tcBorders>
              <w:top w:val="nil"/>
              <w:left w:val="nil"/>
              <w:bottom w:val="nil"/>
              <w:right w:val="nil"/>
            </w:tcBorders>
          </w:tcPr>
          <w:p w:rsidR="00FB3C52" w:rsidRDefault="00FB3C52">
            <w:pPr>
              <w:pStyle w:val="ConsPlusNormal"/>
              <w:jc w:val="right"/>
            </w:pPr>
            <w:r>
              <w:t>9,4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22.</w:t>
            </w:r>
          </w:p>
        </w:tc>
        <w:tc>
          <w:tcPr>
            <w:tcW w:w="2665" w:type="dxa"/>
            <w:tcBorders>
              <w:top w:val="nil"/>
              <w:left w:val="nil"/>
              <w:bottom w:val="nil"/>
              <w:right w:val="nil"/>
            </w:tcBorders>
          </w:tcPr>
          <w:p w:rsidR="00FB3C52" w:rsidRDefault="00FB3C52">
            <w:pPr>
              <w:pStyle w:val="ConsPlusNormal"/>
            </w:pPr>
            <w:r>
              <w:t>Минераловодский городской округ</w:t>
            </w:r>
          </w:p>
        </w:tc>
        <w:tc>
          <w:tcPr>
            <w:tcW w:w="1037" w:type="dxa"/>
            <w:tcBorders>
              <w:top w:val="nil"/>
              <w:left w:val="nil"/>
              <w:bottom w:val="nil"/>
              <w:right w:val="nil"/>
            </w:tcBorders>
          </w:tcPr>
          <w:p w:rsidR="00FB3C52" w:rsidRDefault="00FB3C52">
            <w:pPr>
              <w:pStyle w:val="ConsPlusNormal"/>
              <w:jc w:val="right"/>
            </w:pPr>
            <w:r>
              <w:t>1,3</w:t>
            </w:r>
          </w:p>
        </w:tc>
        <w:tc>
          <w:tcPr>
            <w:tcW w:w="1027" w:type="dxa"/>
            <w:tcBorders>
              <w:top w:val="nil"/>
              <w:left w:val="nil"/>
              <w:bottom w:val="nil"/>
              <w:right w:val="nil"/>
            </w:tcBorders>
          </w:tcPr>
          <w:p w:rsidR="00FB3C52" w:rsidRDefault="00FB3C52">
            <w:pPr>
              <w:pStyle w:val="ConsPlusNormal"/>
              <w:jc w:val="right"/>
            </w:pPr>
            <w:r>
              <w:t>2,8</w:t>
            </w:r>
          </w:p>
        </w:tc>
        <w:tc>
          <w:tcPr>
            <w:tcW w:w="1027" w:type="dxa"/>
            <w:tcBorders>
              <w:top w:val="nil"/>
              <w:left w:val="nil"/>
              <w:bottom w:val="nil"/>
              <w:right w:val="nil"/>
            </w:tcBorders>
          </w:tcPr>
          <w:p w:rsidR="00FB3C52" w:rsidRDefault="00FB3C52">
            <w:pPr>
              <w:pStyle w:val="ConsPlusNormal"/>
              <w:jc w:val="right"/>
            </w:pPr>
            <w:r>
              <w:t>8,5</w:t>
            </w:r>
          </w:p>
        </w:tc>
        <w:tc>
          <w:tcPr>
            <w:tcW w:w="1022" w:type="dxa"/>
            <w:tcBorders>
              <w:top w:val="nil"/>
              <w:left w:val="nil"/>
              <w:bottom w:val="nil"/>
              <w:right w:val="nil"/>
            </w:tcBorders>
          </w:tcPr>
          <w:p w:rsidR="00FB3C52" w:rsidRDefault="00FB3C52">
            <w:pPr>
              <w:pStyle w:val="ConsPlusNormal"/>
              <w:jc w:val="right"/>
            </w:pPr>
            <w:r>
              <w:t>14,2</w:t>
            </w:r>
          </w:p>
        </w:tc>
        <w:tc>
          <w:tcPr>
            <w:tcW w:w="1032" w:type="dxa"/>
            <w:tcBorders>
              <w:top w:val="nil"/>
              <w:left w:val="nil"/>
              <w:bottom w:val="nil"/>
              <w:right w:val="nil"/>
            </w:tcBorders>
          </w:tcPr>
          <w:p w:rsidR="00FB3C52" w:rsidRDefault="00FB3C52">
            <w:pPr>
              <w:pStyle w:val="ConsPlusNormal"/>
              <w:jc w:val="right"/>
            </w:pPr>
            <w:r>
              <w:t>11,2</w:t>
            </w:r>
          </w:p>
        </w:tc>
        <w:tc>
          <w:tcPr>
            <w:tcW w:w="1022" w:type="dxa"/>
            <w:tcBorders>
              <w:top w:val="nil"/>
              <w:left w:val="nil"/>
              <w:bottom w:val="nil"/>
              <w:right w:val="nil"/>
            </w:tcBorders>
          </w:tcPr>
          <w:p w:rsidR="00FB3C52" w:rsidRDefault="00FB3C52">
            <w:pPr>
              <w:pStyle w:val="ConsPlusNormal"/>
              <w:jc w:val="right"/>
            </w:pPr>
            <w:r>
              <w:t>1,2</w:t>
            </w:r>
          </w:p>
        </w:tc>
        <w:tc>
          <w:tcPr>
            <w:tcW w:w="1032" w:type="dxa"/>
            <w:tcBorders>
              <w:top w:val="nil"/>
              <w:left w:val="nil"/>
              <w:bottom w:val="nil"/>
              <w:right w:val="nil"/>
            </w:tcBorders>
          </w:tcPr>
          <w:p w:rsidR="00FB3C52" w:rsidRDefault="00FB3C52">
            <w:pPr>
              <w:pStyle w:val="ConsPlusNormal"/>
              <w:jc w:val="right"/>
            </w:pPr>
            <w:r>
              <w:t>14,9</w:t>
            </w:r>
          </w:p>
        </w:tc>
        <w:tc>
          <w:tcPr>
            <w:tcW w:w="1032" w:type="dxa"/>
            <w:tcBorders>
              <w:top w:val="nil"/>
              <w:left w:val="nil"/>
              <w:bottom w:val="nil"/>
              <w:right w:val="nil"/>
            </w:tcBorders>
          </w:tcPr>
          <w:p w:rsidR="00FB3C52" w:rsidRDefault="00FB3C52">
            <w:pPr>
              <w:pStyle w:val="ConsPlusNormal"/>
              <w:jc w:val="right"/>
            </w:pPr>
            <w:r>
              <w:t>21,6</w:t>
            </w:r>
          </w:p>
        </w:tc>
        <w:tc>
          <w:tcPr>
            <w:tcW w:w="1022" w:type="dxa"/>
            <w:tcBorders>
              <w:top w:val="nil"/>
              <w:left w:val="nil"/>
              <w:bottom w:val="nil"/>
              <w:right w:val="nil"/>
            </w:tcBorders>
          </w:tcPr>
          <w:p w:rsidR="00FB3C52" w:rsidRDefault="00FB3C52">
            <w:pPr>
              <w:pStyle w:val="ConsPlusNormal"/>
              <w:jc w:val="right"/>
            </w:pPr>
            <w:r>
              <w:t>12,1</w:t>
            </w:r>
          </w:p>
        </w:tc>
        <w:tc>
          <w:tcPr>
            <w:tcW w:w="1042" w:type="dxa"/>
            <w:tcBorders>
              <w:top w:val="nil"/>
              <w:left w:val="nil"/>
              <w:bottom w:val="nil"/>
              <w:right w:val="nil"/>
            </w:tcBorders>
          </w:tcPr>
          <w:p w:rsidR="00FB3C52" w:rsidRDefault="00FB3C52">
            <w:pPr>
              <w:pStyle w:val="ConsPlusNormal"/>
              <w:jc w:val="right"/>
            </w:pPr>
            <w:r>
              <w:t>7,2</w:t>
            </w:r>
          </w:p>
        </w:tc>
        <w:tc>
          <w:tcPr>
            <w:tcW w:w="1056" w:type="dxa"/>
            <w:tcBorders>
              <w:top w:val="nil"/>
              <w:left w:val="nil"/>
              <w:bottom w:val="nil"/>
              <w:right w:val="nil"/>
            </w:tcBorders>
          </w:tcPr>
          <w:p w:rsidR="00FB3C52" w:rsidRDefault="00FB3C52">
            <w:pPr>
              <w:pStyle w:val="ConsPlusNormal"/>
              <w:jc w:val="right"/>
            </w:pPr>
            <w:r>
              <w:t>8,5</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23.</w:t>
            </w:r>
          </w:p>
        </w:tc>
        <w:tc>
          <w:tcPr>
            <w:tcW w:w="2665" w:type="dxa"/>
            <w:tcBorders>
              <w:top w:val="nil"/>
              <w:left w:val="nil"/>
              <w:bottom w:val="nil"/>
              <w:right w:val="nil"/>
            </w:tcBorders>
          </w:tcPr>
          <w:p w:rsidR="00FB3C52" w:rsidRDefault="00FB3C52">
            <w:pPr>
              <w:pStyle w:val="ConsPlusNormal"/>
            </w:pPr>
            <w:r>
              <w:t>Нефтекумский городской округ</w:t>
            </w:r>
          </w:p>
        </w:tc>
        <w:tc>
          <w:tcPr>
            <w:tcW w:w="1037" w:type="dxa"/>
            <w:tcBorders>
              <w:top w:val="nil"/>
              <w:left w:val="nil"/>
              <w:bottom w:val="nil"/>
              <w:right w:val="nil"/>
            </w:tcBorders>
          </w:tcPr>
          <w:p w:rsidR="00FB3C52" w:rsidRDefault="00FB3C52">
            <w:pPr>
              <w:pStyle w:val="ConsPlusNormal"/>
              <w:jc w:val="right"/>
            </w:pPr>
            <w:r>
              <w:t>3,5</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8,7</w:t>
            </w:r>
          </w:p>
        </w:tc>
        <w:tc>
          <w:tcPr>
            <w:tcW w:w="1022" w:type="dxa"/>
            <w:tcBorders>
              <w:top w:val="nil"/>
              <w:left w:val="nil"/>
              <w:bottom w:val="nil"/>
              <w:right w:val="nil"/>
            </w:tcBorders>
          </w:tcPr>
          <w:p w:rsidR="00FB3C52" w:rsidRDefault="00FB3C52">
            <w:pPr>
              <w:pStyle w:val="ConsPlusNormal"/>
              <w:jc w:val="right"/>
            </w:pPr>
            <w:r>
              <w:t>8,7</w:t>
            </w:r>
          </w:p>
        </w:tc>
        <w:tc>
          <w:tcPr>
            <w:tcW w:w="1032" w:type="dxa"/>
            <w:tcBorders>
              <w:top w:val="nil"/>
              <w:left w:val="nil"/>
              <w:bottom w:val="nil"/>
              <w:right w:val="nil"/>
            </w:tcBorders>
          </w:tcPr>
          <w:p w:rsidR="00FB3C52" w:rsidRDefault="00FB3C52">
            <w:pPr>
              <w:pStyle w:val="ConsPlusNormal"/>
              <w:jc w:val="right"/>
            </w:pPr>
            <w:r>
              <w:t>10,9</w:t>
            </w:r>
          </w:p>
        </w:tc>
        <w:tc>
          <w:tcPr>
            <w:tcW w:w="1022" w:type="dxa"/>
            <w:tcBorders>
              <w:top w:val="nil"/>
              <w:left w:val="nil"/>
              <w:bottom w:val="nil"/>
              <w:right w:val="nil"/>
            </w:tcBorders>
          </w:tcPr>
          <w:p w:rsidR="00FB3C52" w:rsidRDefault="00FB3C52">
            <w:pPr>
              <w:pStyle w:val="ConsPlusNormal"/>
              <w:jc w:val="right"/>
            </w:pPr>
            <w:r>
              <w:t>10,9</w:t>
            </w:r>
          </w:p>
        </w:tc>
        <w:tc>
          <w:tcPr>
            <w:tcW w:w="1032" w:type="dxa"/>
            <w:tcBorders>
              <w:top w:val="nil"/>
              <w:left w:val="nil"/>
              <w:bottom w:val="nil"/>
              <w:right w:val="nil"/>
            </w:tcBorders>
          </w:tcPr>
          <w:p w:rsidR="00FB3C52" w:rsidRDefault="00FB3C52">
            <w:pPr>
              <w:pStyle w:val="ConsPlusNormal"/>
              <w:jc w:val="right"/>
            </w:pPr>
            <w:r>
              <w:t>11,1</w:t>
            </w:r>
          </w:p>
        </w:tc>
        <w:tc>
          <w:tcPr>
            <w:tcW w:w="1032" w:type="dxa"/>
            <w:tcBorders>
              <w:top w:val="nil"/>
              <w:left w:val="nil"/>
              <w:bottom w:val="nil"/>
              <w:right w:val="nil"/>
            </w:tcBorders>
          </w:tcPr>
          <w:p w:rsidR="00FB3C52" w:rsidRDefault="00FB3C52">
            <w:pPr>
              <w:pStyle w:val="ConsPlusNormal"/>
              <w:jc w:val="right"/>
            </w:pPr>
            <w:r>
              <w:t>7,1</w:t>
            </w:r>
          </w:p>
        </w:tc>
        <w:tc>
          <w:tcPr>
            <w:tcW w:w="1022" w:type="dxa"/>
            <w:tcBorders>
              <w:top w:val="nil"/>
              <w:left w:val="nil"/>
              <w:bottom w:val="nil"/>
              <w:right w:val="nil"/>
            </w:tcBorders>
          </w:tcPr>
          <w:p w:rsidR="00FB3C52" w:rsidRDefault="00FB3C52">
            <w:pPr>
              <w:pStyle w:val="ConsPlusNormal"/>
              <w:jc w:val="right"/>
            </w:pPr>
            <w:r>
              <w:t>5,3</w:t>
            </w:r>
          </w:p>
        </w:tc>
        <w:tc>
          <w:tcPr>
            <w:tcW w:w="1042" w:type="dxa"/>
            <w:tcBorders>
              <w:top w:val="nil"/>
              <w:left w:val="nil"/>
              <w:bottom w:val="nil"/>
              <w:right w:val="nil"/>
            </w:tcBorders>
          </w:tcPr>
          <w:p w:rsidR="00FB3C52" w:rsidRDefault="00FB3C52">
            <w:pPr>
              <w:pStyle w:val="ConsPlusNormal"/>
              <w:jc w:val="right"/>
            </w:pPr>
            <w:r>
              <w:t>4,5</w:t>
            </w:r>
          </w:p>
        </w:tc>
        <w:tc>
          <w:tcPr>
            <w:tcW w:w="1056" w:type="dxa"/>
            <w:tcBorders>
              <w:top w:val="nil"/>
              <w:left w:val="nil"/>
              <w:bottom w:val="nil"/>
              <w:right w:val="nil"/>
            </w:tcBorders>
          </w:tcPr>
          <w:p w:rsidR="00FB3C52" w:rsidRDefault="00FB3C52">
            <w:pPr>
              <w:pStyle w:val="ConsPlusNormal"/>
              <w:jc w:val="right"/>
            </w:pPr>
            <w:r>
              <w:t>8,0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24.</w:t>
            </w:r>
          </w:p>
        </w:tc>
        <w:tc>
          <w:tcPr>
            <w:tcW w:w="2665" w:type="dxa"/>
            <w:tcBorders>
              <w:top w:val="nil"/>
              <w:left w:val="nil"/>
              <w:bottom w:val="nil"/>
              <w:right w:val="nil"/>
            </w:tcBorders>
          </w:tcPr>
          <w:p w:rsidR="00FB3C52" w:rsidRDefault="00FB3C52">
            <w:pPr>
              <w:pStyle w:val="ConsPlusNormal"/>
            </w:pPr>
            <w:r>
              <w:t>Новоселицкий муниципальный район</w:t>
            </w:r>
          </w:p>
        </w:tc>
        <w:tc>
          <w:tcPr>
            <w:tcW w:w="103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4,7</w:t>
            </w:r>
          </w:p>
        </w:tc>
        <w:tc>
          <w:tcPr>
            <w:tcW w:w="1022" w:type="dxa"/>
            <w:tcBorders>
              <w:top w:val="nil"/>
              <w:left w:val="nil"/>
              <w:bottom w:val="nil"/>
              <w:right w:val="nil"/>
            </w:tcBorders>
          </w:tcPr>
          <w:p w:rsidR="00FB3C52" w:rsidRDefault="00FB3C52">
            <w:pPr>
              <w:pStyle w:val="ConsPlusNormal"/>
              <w:jc w:val="center"/>
            </w:pPr>
            <w:r>
              <w:t>-</w:t>
            </w:r>
          </w:p>
        </w:tc>
        <w:tc>
          <w:tcPr>
            <w:tcW w:w="1032" w:type="dxa"/>
            <w:tcBorders>
              <w:top w:val="nil"/>
              <w:left w:val="nil"/>
              <w:bottom w:val="nil"/>
              <w:right w:val="nil"/>
            </w:tcBorders>
          </w:tcPr>
          <w:p w:rsidR="00FB3C52" w:rsidRDefault="00FB3C52">
            <w:pPr>
              <w:pStyle w:val="ConsPlusNormal"/>
              <w:jc w:val="center"/>
            </w:pPr>
            <w:r>
              <w:t>-</w:t>
            </w:r>
          </w:p>
        </w:tc>
        <w:tc>
          <w:tcPr>
            <w:tcW w:w="1022" w:type="dxa"/>
            <w:tcBorders>
              <w:top w:val="nil"/>
              <w:left w:val="nil"/>
              <w:bottom w:val="nil"/>
              <w:right w:val="nil"/>
            </w:tcBorders>
          </w:tcPr>
          <w:p w:rsidR="00FB3C52" w:rsidRDefault="00FB3C52">
            <w:pPr>
              <w:pStyle w:val="ConsPlusNormal"/>
              <w:jc w:val="right"/>
            </w:pPr>
            <w:r>
              <w:t>8,1</w:t>
            </w:r>
          </w:p>
        </w:tc>
        <w:tc>
          <w:tcPr>
            <w:tcW w:w="1032" w:type="dxa"/>
            <w:tcBorders>
              <w:top w:val="nil"/>
              <w:left w:val="nil"/>
              <w:bottom w:val="nil"/>
              <w:right w:val="nil"/>
            </w:tcBorders>
          </w:tcPr>
          <w:p w:rsidR="00FB3C52" w:rsidRDefault="00FB3C52">
            <w:pPr>
              <w:pStyle w:val="ConsPlusNormal"/>
              <w:jc w:val="right"/>
            </w:pPr>
            <w:r>
              <w:t>2,5</w:t>
            </w:r>
          </w:p>
        </w:tc>
        <w:tc>
          <w:tcPr>
            <w:tcW w:w="1032" w:type="dxa"/>
            <w:tcBorders>
              <w:top w:val="nil"/>
              <w:left w:val="nil"/>
              <w:bottom w:val="nil"/>
              <w:right w:val="nil"/>
            </w:tcBorders>
          </w:tcPr>
          <w:p w:rsidR="00FB3C52" w:rsidRDefault="00FB3C52">
            <w:pPr>
              <w:pStyle w:val="ConsPlusNormal"/>
              <w:jc w:val="right"/>
            </w:pPr>
            <w:r>
              <w:t>3,3</w:t>
            </w:r>
          </w:p>
        </w:tc>
        <w:tc>
          <w:tcPr>
            <w:tcW w:w="1022" w:type="dxa"/>
            <w:tcBorders>
              <w:top w:val="nil"/>
              <w:left w:val="nil"/>
              <w:bottom w:val="nil"/>
              <w:right w:val="nil"/>
            </w:tcBorders>
          </w:tcPr>
          <w:p w:rsidR="00FB3C52" w:rsidRDefault="00FB3C52">
            <w:pPr>
              <w:pStyle w:val="ConsPlusNormal"/>
              <w:jc w:val="center"/>
            </w:pPr>
            <w:r>
              <w:t>-</w:t>
            </w:r>
          </w:p>
        </w:tc>
        <w:tc>
          <w:tcPr>
            <w:tcW w:w="1042" w:type="dxa"/>
            <w:tcBorders>
              <w:top w:val="nil"/>
              <w:left w:val="nil"/>
              <w:bottom w:val="nil"/>
              <w:right w:val="nil"/>
            </w:tcBorders>
          </w:tcPr>
          <w:p w:rsidR="00FB3C52" w:rsidRDefault="00FB3C52">
            <w:pPr>
              <w:pStyle w:val="ConsPlusNormal"/>
              <w:jc w:val="center"/>
            </w:pPr>
            <w:r>
              <w:t>-</w:t>
            </w:r>
          </w:p>
        </w:tc>
        <w:tc>
          <w:tcPr>
            <w:tcW w:w="1056" w:type="dxa"/>
            <w:tcBorders>
              <w:top w:val="nil"/>
              <w:left w:val="nil"/>
              <w:bottom w:val="nil"/>
              <w:right w:val="nil"/>
            </w:tcBorders>
          </w:tcPr>
          <w:p w:rsidR="00FB3C52" w:rsidRDefault="00FB3C52">
            <w:pPr>
              <w:pStyle w:val="ConsPlusNormal"/>
              <w:jc w:val="right"/>
            </w:pPr>
            <w:r>
              <w:t>7,5</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lastRenderedPageBreak/>
              <w:t>25.</w:t>
            </w:r>
          </w:p>
        </w:tc>
        <w:tc>
          <w:tcPr>
            <w:tcW w:w="2665" w:type="dxa"/>
            <w:tcBorders>
              <w:top w:val="nil"/>
              <w:left w:val="nil"/>
              <w:bottom w:val="nil"/>
              <w:right w:val="nil"/>
            </w:tcBorders>
          </w:tcPr>
          <w:p w:rsidR="00FB3C52" w:rsidRDefault="00FB3C52">
            <w:pPr>
              <w:pStyle w:val="ConsPlusNormal"/>
            </w:pPr>
            <w:r>
              <w:t>Левокумский муниципальный район</w:t>
            </w:r>
          </w:p>
        </w:tc>
        <w:tc>
          <w:tcPr>
            <w:tcW w:w="1037" w:type="dxa"/>
            <w:tcBorders>
              <w:top w:val="nil"/>
              <w:left w:val="nil"/>
              <w:bottom w:val="nil"/>
              <w:right w:val="nil"/>
            </w:tcBorders>
          </w:tcPr>
          <w:p w:rsidR="00FB3C52" w:rsidRDefault="00FB3C52">
            <w:pPr>
              <w:pStyle w:val="ConsPlusNormal"/>
              <w:jc w:val="right"/>
            </w:pPr>
            <w:r>
              <w:t>7,7</w:t>
            </w:r>
          </w:p>
        </w:tc>
        <w:tc>
          <w:tcPr>
            <w:tcW w:w="1027" w:type="dxa"/>
            <w:tcBorders>
              <w:top w:val="nil"/>
              <w:left w:val="nil"/>
              <w:bottom w:val="nil"/>
              <w:right w:val="nil"/>
            </w:tcBorders>
          </w:tcPr>
          <w:p w:rsidR="00FB3C52" w:rsidRDefault="00FB3C52">
            <w:pPr>
              <w:pStyle w:val="ConsPlusNormal"/>
              <w:jc w:val="right"/>
            </w:pPr>
            <w:r>
              <w:t>6,6</w:t>
            </w:r>
          </w:p>
        </w:tc>
        <w:tc>
          <w:tcPr>
            <w:tcW w:w="1027" w:type="dxa"/>
            <w:tcBorders>
              <w:top w:val="nil"/>
              <w:left w:val="nil"/>
              <w:bottom w:val="nil"/>
              <w:right w:val="nil"/>
            </w:tcBorders>
          </w:tcPr>
          <w:p w:rsidR="00FB3C52" w:rsidRDefault="00FB3C52">
            <w:pPr>
              <w:pStyle w:val="ConsPlusNormal"/>
              <w:jc w:val="right"/>
            </w:pPr>
            <w:r>
              <w:t>3,1</w:t>
            </w:r>
          </w:p>
        </w:tc>
        <w:tc>
          <w:tcPr>
            <w:tcW w:w="1022" w:type="dxa"/>
            <w:tcBorders>
              <w:top w:val="nil"/>
              <w:left w:val="nil"/>
              <w:bottom w:val="nil"/>
              <w:right w:val="nil"/>
            </w:tcBorders>
          </w:tcPr>
          <w:p w:rsidR="00FB3C52" w:rsidRDefault="00FB3C52">
            <w:pPr>
              <w:pStyle w:val="ConsPlusNormal"/>
              <w:jc w:val="right"/>
            </w:pPr>
            <w:r>
              <w:t>1,7</w:t>
            </w:r>
          </w:p>
        </w:tc>
        <w:tc>
          <w:tcPr>
            <w:tcW w:w="1032" w:type="dxa"/>
            <w:tcBorders>
              <w:top w:val="nil"/>
              <w:left w:val="nil"/>
              <w:bottom w:val="nil"/>
              <w:right w:val="nil"/>
            </w:tcBorders>
          </w:tcPr>
          <w:p w:rsidR="00FB3C52" w:rsidRDefault="00FB3C52">
            <w:pPr>
              <w:pStyle w:val="ConsPlusNormal"/>
              <w:jc w:val="right"/>
            </w:pPr>
            <w:r>
              <w:t>6,3</w:t>
            </w:r>
          </w:p>
        </w:tc>
        <w:tc>
          <w:tcPr>
            <w:tcW w:w="1022" w:type="dxa"/>
            <w:tcBorders>
              <w:top w:val="nil"/>
              <w:left w:val="nil"/>
              <w:bottom w:val="nil"/>
              <w:right w:val="nil"/>
            </w:tcBorders>
          </w:tcPr>
          <w:p w:rsidR="00FB3C52" w:rsidRDefault="00FB3C52">
            <w:pPr>
              <w:pStyle w:val="ConsPlusNormal"/>
              <w:jc w:val="right"/>
            </w:pPr>
            <w:r>
              <w:t>9,4</w:t>
            </w:r>
          </w:p>
        </w:tc>
        <w:tc>
          <w:tcPr>
            <w:tcW w:w="1032" w:type="dxa"/>
            <w:tcBorders>
              <w:top w:val="nil"/>
              <w:left w:val="nil"/>
              <w:bottom w:val="nil"/>
              <w:right w:val="nil"/>
            </w:tcBorders>
          </w:tcPr>
          <w:p w:rsidR="00FB3C52" w:rsidRDefault="00FB3C52">
            <w:pPr>
              <w:pStyle w:val="ConsPlusNormal"/>
              <w:jc w:val="right"/>
            </w:pPr>
            <w:r>
              <w:t>8,3</w:t>
            </w:r>
          </w:p>
        </w:tc>
        <w:tc>
          <w:tcPr>
            <w:tcW w:w="1032" w:type="dxa"/>
            <w:tcBorders>
              <w:top w:val="nil"/>
              <w:left w:val="nil"/>
              <w:bottom w:val="nil"/>
              <w:right w:val="nil"/>
            </w:tcBorders>
          </w:tcPr>
          <w:p w:rsidR="00FB3C52" w:rsidRDefault="00FB3C52">
            <w:pPr>
              <w:pStyle w:val="ConsPlusNormal"/>
              <w:jc w:val="right"/>
            </w:pPr>
            <w:r>
              <w:t>9,3</w:t>
            </w:r>
          </w:p>
        </w:tc>
        <w:tc>
          <w:tcPr>
            <w:tcW w:w="1022" w:type="dxa"/>
            <w:tcBorders>
              <w:top w:val="nil"/>
              <w:left w:val="nil"/>
              <w:bottom w:val="nil"/>
              <w:right w:val="nil"/>
            </w:tcBorders>
          </w:tcPr>
          <w:p w:rsidR="00FB3C52" w:rsidRDefault="00FB3C52">
            <w:pPr>
              <w:pStyle w:val="ConsPlusNormal"/>
              <w:jc w:val="right"/>
            </w:pPr>
            <w:r>
              <w:t>10,4</w:t>
            </w:r>
          </w:p>
        </w:tc>
        <w:tc>
          <w:tcPr>
            <w:tcW w:w="1042" w:type="dxa"/>
            <w:tcBorders>
              <w:top w:val="nil"/>
              <w:left w:val="nil"/>
              <w:bottom w:val="nil"/>
              <w:right w:val="nil"/>
            </w:tcBorders>
          </w:tcPr>
          <w:p w:rsidR="00FB3C52" w:rsidRDefault="00FB3C52">
            <w:pPr>
              <w:pStyle w:val="ConsPlusNormal"/>
              <w:jc w:val="right"/>
            </w:pPr>
            <w:r>
              <w:t>17,4</w:t>
            </w:r>
          </w:p>
        </w:tc>
        <w:tc>
          <w:tcPr>
            <w:tcW w:w="1056" w:type="dxa"/>
            <w:tcBorders>
              <w:top w:val="nil"/>
              <w:left w:val="nil"/>
              <w:bottom w:val="nil"/>
              <w:right w:val="nil"/>
            </w:tcBorders>
          </w:tcPr>
          <w:p w:rsidR="00FB3C52" w:rsidRDefault="00FB3C52">
            <w:pPr>
              <w:pStyle w:val="ConsPlusNormal"/>
              <w:jc w:val="right"/>
            </w:pPr>
            <w:r>
              <w:t>7,2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26.</w:t>
            </w:r>
          </w:p>
        </w:tc>
        <w:tc>
          <w:tcPr>
            <w:tcW w:w="2665" w:type="dxa"/>
            <w:tcBorders>
              <w:top w:val="nil"/>
              <w:left w:val="nil"/>
              <w:bottom w:val="nil"/>
              <w:right w:val="nil"/>
            </w:tcBorders>
          </w:tcPr>
          <w:p w:rsidR="00FB3C52" w:rsidRDefault="00FB3C52">
            <w:pPr>
              <w:pStyle w:val="ConsPlusNormal"/>
            </w:pPr>
            <w:r>
              <w:t>Труновский муниципальный район</w:t>
            </w:r>
          </w:p>
        </w:tc>
        <w:tc>
          <w:tcPr>
            <w:tcW w:w="1037" w:type="dxa"/>
            <w:tcBorders>
              <w:top w:val="nil"/>
              <w:left w:val="nil"/>
              <w:bottom w:val="nil"/>
              <w:right w:val="nil"/>
            </w:tcBorders>
          </w:tcPr>
          <w:p w:rsidR="00FB3C52" w:rsidRDefault="00FB3C52">
            <w:pPr>
              <w:pStyle w:val="ConsPlusNormal"/>
              <w:jc w:val="right"/>
            </w:pPr>
            <w:r>
              <w:t>3,9</w:t>
            </w:r>
          </w:p>
        </w:tc>
        <w:tc>
          <w:tcPr>
            <w:tcW w:w="1027" w:type="dxa"/>
            <w:tcBorders>
              <w:top w:val="nil"/>
              <w:left w:val="nil"/>
              <w:bottom w:val="nil"/>
              <w:right w:val="nil"/>
            </w:tcBorders>
          </w:tcPr>
          <w:p w:rsidR="00FB3C52" w:rsidRDefault="00FB3C52">
            <w:pPr>
              <w:pStyle w:val="ConsPlusNormal"/>
              <w:jc w:val="right"/>
            </w:pPr>
            <w:r>
              <w:t>6,1</w:t>
            </w:r>
          </w:p>
        </w:tc>
        <w:tc>
          <w:tcPr>
            <w:tcW w:w="1027" w:type="dxa"/>
            <w:tcBorders>
              <w:top w:val="nil"/>
              <w:left w:val="nil"/>
              <w:bottom w:val="nil"/>
              <w:right w:val="nil"/>
            </w:tcBorders>
          </w:tcPr>
          <w:p w:rsidR="00FB3C52" w:rsidRDefault="00FB3C52">
            <w:pPr>
              <w:pStyle w:val="ConsPlusNormal"/>
              <w:jc w:val="right"/>
            </w:pPr>
            <w:r>
              <w:t>6,3</w:t>
            </w:r>
          </w:p>
        </w:tc>
        <w:tc>
          <w:tcPr>
            <w:tcW w:w="1022" w:type="dxa"/>
            <w:tcBorders>
              <w:top w:val="nil"/>
              <w:left w:val="nil"/>
              <w:bottom w:val="nil"/>
              <w:right w:val="nil"/>
            </w:tcBorders>
          </w:tcPr>
          <w:p w:rsidR="00FB3C52" w:rsidRDefault="00FB3C52">
            <w:pPr>
              <w:pStyle w:val="ConsPlusNormal"/>
              <w:jc w:val="right"/>
            </w:pPr>
            <w:r>
              <w:t>10,9</w:t>
            </w:r>
          </w:p>
        </w:tc>
        <w:tc>
          <w:tcPr>
            <w:tcW w:w="1032" w:type="dxa"/>
            <w:tcBorders>
              <w:top w:val="nil"/>
              <w:left w:val="nil"/>
              <w:bottom w:val="nil"/>
              <w:right w:val="nil"/>
            </w:tcBorders>
          </w:tcPr>
          <w:p w:rsidR="00FB3C52" w:rsidRDefault="00FB3C52">
            <w:pPr>
              <w:pStyle w:val="ConsPlusNormal"/>
              <w:jc w:val="center"/>
            </w:pPr>
            <w:r>
              <w:t>-</w:t>
            </w:r>
          </w:p>
        </w:tc>
        <w:tc>
          <w:tcPr>
            <w:tcW w:w="1022" w:type="dxa"/>
            <w:tcBorders>
              <w:top w:val="nil"/>
              <w:left w:val="nil"/>
              <w:bottom w:val="nil"/>
              <w:right w:val="nil"/>
            </w:tcBorders>
          </w:tcPr>
          <w:p w:rsidR="00FB3C52" w:rsidRDefault="00FB3C52">
            <w:pPr>
              <w:pStyle w:val="ConsPlusNormal"/>
              <w:jc w:val="right"/>
            </w:pPr>
            <w:r>
              <w:t>6,8</w:t>
            </w:r>
          </w:p>
        </w:tc>
        <w:tc>
          <w:tcPr>
            <w:tcW w:w="1032" w:type="dxa"/>
            <w:tcBorders>
              <w:top w:val="nil"/>
              <w:left w:val="nil"/>
              <w:bottom w:val="nil"/>
              <w:right w:val="nil"/>
            </w:tcBorders>
          </w:tcPr>
          <w:p w:rsidR="00FB3C52" w:rsidRDefault="00FB3C52">
            <w:pPr>
              <w:pStyle w:val="ConsPlusNormal"/>
              <w:jc w:val="right"/>
            </w:pPr>
            <w:r>
              <w:t>6,5</w:t>
            </w:r>
          </w:p>
        </w:tc>
        <w:tc>
          <w:tcPr>
            <w:tcW w:w="1032" w:type="dxa"/>
            <w:tcBorders>
              <w:top w:val="nil"/>
              <w:left w:val="nil"/>
              <w:bottom w:val="nil"/>
              <w:right w:val="nil"/>
            </w:tcBorders>
          </w:tcPr>
          <w:p w:rsidR="00FB3C52" w:rsidRDefault="00FB3C52">
            <w:pPr>
              <w:pStyle w:val="ConsPlusNormal"/>
              <w:jc w:val="right"/>
            </w:pPr>
            <w:r>
              <w:t>7,7</w:t>
            </w:r>
          </w:p>
        </w:tc>
        <w:tc>
          <w:tcPr>
            <w:tcW w:w="1022" w:type="dxa"/>
            <w:tcBorders>
              <w:top w:val="nil"/>
              <w:left w:val="nil"/>
              <w:bottom w:val="nil"/>
              <w:right w:val="nil"/>
            </w:tcBorders>
          </w:tcPr>
          <w:p w:rsidR="00FB3C52" w:rsidRDefault="00FB3C52">
            <w:pPr>
              <w:pStyle w:val="ConsPlusNormal"/>
              <w:jc w:val="right"/>
            </w:pPr>
            <w:r>
              <w:t>6,4</w:t>
            </w:r>
          </w:p>
        </w:tc>
        <w:tc>
          <w:tcPr>
            <w:tcW w:w="1042" w:type="dxa"/>
            <w:tcBorders>
              <w:top w:val="nil"/>
              <w:left w:val="nil"/>
              <w:bottom w:val="nil"/>
              <w:right w:val="nil"/>
            </w:tcBorders>
          </w:tcPr>
          <w:p w:rsidR="00FB3C52" w:rsidRDefault="00FB3C52">
            <w:pPr>
              <w:pStyle w:val="ConsPlusNormal"/>
              <w:jc w:val="right"/>
            </w:pPr>
            <w:r>
              <w:t>6,0</w:t>
            </w:r>
          </w:p>
        </w:tc>
        <w:tc>
          <w:tcPr>
            <w:tcW w:w="1056" w:type="dxa"/>
            <w:tcBorders>
              <w:top w:val="nil"/>
              <w:left w:val="nil"/>
              <w:bottom w:val="nil"/>
              <w:right w:val="nil"/>
            </w:tcBorders>
          </w:tcPr>
          <w:p w:rsidR="00FB3C52" w:rsidRDefault="00FB3C52">
            <w:pPr>
              <w:pStyle w:val="ConsPlusNormal"/>
              <w:jc w:val="right"/>
            </w:pPr>
            <w:r>
              <w:t>7,1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27.</w:t>
            </w:r>
          </w:p>
        </w:tc>
        <w:tc>
          <w:tcPr>
            <w:tcW w:w="2665" w:type="dxa"/>
            <w:tcBorders>
              <w:top w:val="nil"/>
              <w:left w:val="nil"/>
              <w:bottom w:val="nil"/>
              <w:right w:val="nil"/>
            </w:tcBorders>
          </w:tcPr>
          <w:p w:rsidR="00FB3C52" w:rsidRDefault="00FB3C52">
            <w:pPr>
              <w:pStyle w:val="ConsPlusNormal"/>
            </w:pPr>
            <w:r>
              <w:t>Александровский муниципальный район</w:t>
            </w:r>
          </w:p>
        </w:tc>
        <w:tc>
          <w:tcPr>
            <w:tcW w:w="1037" w:type="dxa"/>
            <w:tcBorders>
              <w:top w:val="nil"/>
              <w:left w:val="nil"/>
              <w:bottom w:val="nil"/>
              <w:right w:val="nil"/>
            </w:tcBorders>
          </w:tcPr>
          <w:p w:rsidR="00FB3C52" w:rsidRDefault="00FB3C52">
            <w:pPr>
              <w:pStyle w:val="ConsPlusNormal"/>
              <w:jc w:val="right"/>
            </w:pPr>
            <w:r>
              <w:t>1,1</w:t>
            </w:r>
          </w:p>
        </w:tc>
        <w:tc>
          <w:tcPr>
            <w:tcW w:w="1027" w:type="dxa"/>
            <w:tcBorders>
              <w:top w:val="nil"/>
              <w:left w:val="nil"/>
              <w:bottom w:val="nil"/>
              <w:right w:val="nil"/>
            </w:tcBorders>
          </w:tcPr>
          <w:p w:rsidR="00FB3C52" w:rsidRDefault="00FB3C52">
            <w:pPr>
              <w:pStyle w:val="ConsPlusNormal"/>
              <w:jc w:val="center"/>
            </w:pPr>
            <w:r>
              <w:t>-</w:t>
            </w:r>
          </w:p>
        </w:tc>
        <w:tc>
          <w:tcPr>
            <w:tcW w:w="1027" w:type="dxa"/>
            <w:tcBorders>
              <w:top w:val="nil"/>
              <w:left w:val="nil"/>
              <w:bottom w:val="nil"/>
              <w:right w:val="nil"/>
            </w:tcBorders>
          </w:tcPr>
          <w:p w:rsidR="00FB3C52" w:rsidRDefault="00FB3C52">
            <w:pPr>
              <w:pStyle w:val="ConsPlusNormal"/>
              <w:jc w:val="right"/>
            </w:pPr>
            <w:r>
              <w:t>1,1</w:t>
            </w:r>
          </w:p>
        </w:tc>
        <w:tc>
          <w:tcPr>
            <w:tcW w:w="1022" w:type="dxa"/>
            <w:tcBorders>
              <w:top w:val="nil"/>
              <w:left w:val="nil"/>
              <w:bottom w:val="nil"/>
              <w:right w:val="nil"/>
            </w:tcBorders>
          </w:tcPr>
          <w:p w:rsidR="00FB3C52" w:rsidRDefault="00FB3C52">
            <w:pPr>
              <w:pStyle w:val="ConsPlusNormal"/>
              <w:jc w:val="right"/>
            </w:pPr>
            <w:r>
              <w:t>8,1</w:t>
            </w:r>
          </w:p>
        </w:tc>
        <w:tc>
          <w:tcPr>
            <w:tcW w:w="1032" w:type="dxa"/>
            <w:tcBorders>
              <w:top w:val="nil"/>
              <w:left w:val="nil"/>
              <w:bottom w:val="nil"/>
              <w:right w:val="nil"/>
            </w:tcBorders>
          </w:tcPr>
          <w:p w:rsidR="00FB3C52" w:rsidRDefault="00FB3C52">
            <w:pPr>
              <w:pStyle w:val="ConsPlusNormal"/>
              <w:jc w:val="right"/>
            </w:pPr>
            <w:r>
              <w:t>7,1</w:t>
            </w:r>
          </w:p>
        </w:tc>
        <w:tc>
          <w:tcPr>
            <w:tcW w:w="1022" w:type="dxa"/>
            <w:tcBorders>
              <w:top w:val="nil"/>
              <w:left w:val="nil"/>
              <w:bottom w:val="nil"/>
              <w:right w:val="nil"/>
            </w:tcBorders>
          </w:tcPr>
          <w:p w:rsidR="00FB3C52" w:rsidRDefault="00FB3C52">
            <w:pPr>
              <w:pStyle w:val="ConsPlusNormal"/>
              <w:jc w:val="right"/>
            </w:pPr>
            <w:r>
              <w:t>10,1</w:t>
            </w:r>
          </w:p>
        </w:tc>
        <w:tc>
          <w:tcPr>
            <w:tcW w:w="1032" w:type="dxa"/>
            <w:tcBorders>
              <w:top w:val="nil"/>
              <w:left w:val="nil"/>
              <w:bottom w:val="nil"/>
              <w:right w:val="nil"/>
            </w:tcBorders>
          </w:tcPr>
          <w:p w:rsidR="00FB3C52" w:rsidRDefault="00FB3C52">
            <w:pPr>
              <w:pStyle w:val="ConsPlusNormal"/>
              <w:jc w:val="right"/>
            </w:pPr>
            <w:r>
              <w:t>10,8</w:t>
            </w:r>
          </w:p>
        </w:tc>
        <w:tc>
          <w:tcPr>
            <w:tcW w:w="1032" w:type="dxa"/>
            <w:tcBorders>
              <w:top w:val="nil"/>
              <w:left w:val="nil"/>
              <w:bottom w:val="nil"/>
              <w:right w:val="nil"/>
            </w:tcBorders>
          </w:tcPr>
          <w:p w:rsidR="00FB3C52" w:rsidRDefault="00FB3C52">
            <w:pPr>
              <w:pStyle w:val="ConsPlusNormal"/>
              <w:jc w:val="right"/>
            </w:pPr>
            <w:r>
              <w:t>2,3</w:t>
            </w:r>
          </w:p>
        </w:tc>
        <w:tc>
          <w:tcPr>
            <w:tcW w:w="1022" w:type="dxa"/>
            <w:tcBorders>
              <w:top w:val="nil"/>
              <w:left w:val="nil"/>
              <w:bottom w:val="nil"/>
              <w:right w:val="nil"/>
            </w:tcBorders>
          </w:tcPr>
          <w:p w:rsidR="00FB3C52" w:rsidRDefault="00FB3C52">
            <w:pPr>
              <w:pStyle w:val="ConsPlusNormal"/>
              <w:jc w:val="right"/>
            </w:pPr>
            <w:r>
              <w:t>6,2</w:t>
            </w:r>
          </w:p>
        </w:tc>
        <w:tc>
          <w:tcPr>
            <w:tcW w:w="1042" w:type="dxa"/>
            <w:tcBorders>
              <w:top w:val="nil"/>
              <w:left w:val="nil"/>
              <w:bottom w:val="nil"/>
              <w:right w:val="nil"/>
            </w:tcBorders>
          </w:tcPr>
          <w:p w:rsidR="00FB3C52" w:rsidRDefault="00FB3C52">
            <w:pPr>
              <w:pStyle w:val="ConsPlusNormal"/>
              <w:jc w:val="center"/>
            </w:pPr>
            <w:r>
              <w:t>-</w:t>
            </w:r>
          </w:p>
        </w:tc>
        <w:tc>
          <w:tcPr>
            <w:tcW w:w="1056" w:type="dxa"/>
            <w:tcBorders>
              <w:top w:val="nil"/>
              <w:left w:val="nil"/>
              <w:bottom w:val="nil"/>
              <w:right w:val="nil"/>
            </w:tcBorders>
          </w:tcPr>
          <w:p w:rsidR="00FB3C52" w:rsidRDefault="00FB3C52">
            <w:pPr>
              <w:pStyle w:val="ConsPlusNormal"/>
              <w:jc w:val="right"/>
            </w:pPr>
            <w:r>
              <w:t>7,1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28.</w:t>
            </w:r>
          </w:p>
        </w:tc>
        <w:tc>
          <w:tcPr>
            <w:tcW w:w="2665" w:type="dxa"/>
            <w:tcBorders>
              <w:top w:val="nil"/>
              <w:left w:val="nil"/>
              <w:bottom w:val="nil"/>
              <w:right w:val="nil"/>
            </w:tcBorders>
          </w:tcPr>
          <w:p w:rsidR="00FB3C52" w:rsidRDefault="00FB3C52">
            <w:pPr>
              <w:pStyle w:val="ConsPlusNormal"/>
            </w:pPr>
            <w:r>
              <w:t>Буденновский муниципальный район</w:t>
            </w:r>
          </w:p>
        </w:tc>
        <w:tc>
          <w:tcPr>
            <w:tcW w:w="1037" w:type="dxa"/>
            <w:tcBorders>
              <w:top w:val="nil"/>
              <w:left w:val="nil"/>
              <w:bottom w:val="nil"/>
              <w:right w:val="nil"/>
            </w:tcBorders>
          </w:tcPr>
          <w:p w:rsidR="00FB3C52" w:rsidRDefault="00FB3C52">
            <w:pPr>
              <w:pStyle w:val="ConsPlusNormal"/>
              <w:jc w:val="right"/>
            </w:pPr>
            <w:r>
              <w:t>3,0</w:t>
            </w:r>
          </w:p>
        </w:tc>
        <w:tc>
          <w:tcPr>
            <w:tcW w:w="1027" w:type="dxa"/>
            <w:tcBorders>
              <w:top w:val="nil"/>
              <w:left w:val="nil"/>
              <w:bottom w:val="nil"/>
              <w:right w:val="nil"/>
            </w:tcBorders>
          </w:tcPr>
          <w:p w:rsidR="00FB3C52" w:rsidRDefault="00FB3C52">
            <w:pPr>
              <w:pStyle w:val="ConsPlusNormal"/>
              <w:jc w:val="right"/>
            </w:pPr>
            <w:r>
              <w:t>2,7</w:t>
            </w:r>
          </w:p>
        </w:tc>
        <w:tc>
          <w:tcPr>
            <w:tcW w:w="1027" w:type="dxa"/>
            <w:tcBorders>
              <w:top w:val="nil"/>
              <w:left w:val="nil"/>
              <w:bottom w:val="nil"/>
              <w:right w:val="nil"/>
            </w:tcBorders>
          </w:tcPr>
          <w:p w:rsidR="00FB3C52" w:rsidRDefault="00FB3C52">
            <w:pPr>
              <w:pStyle w:val="ConsPlusNormal"/>
              <w:jc w:val="right"/>
            </w:pPr>
            <w:r>
              <w:t>2,8</w:t>
            </w:r>
          </w:p>
        </w:tc>
        <w:tc>
          <w:tcPr>
            <w:tcW w:w="1022" w:type="dxa"/>
            <w:tcBorders>
              <w:top w:val="nil"/>
              <w:left w:val="nil"/>
              <w:bottom w:val="nil"/>
              <w:right w:val="nil"/>
            </w:tcBorders>
          </w:tcPr>
          <w:p w:rsidR="00FB3C52" w:rsidRDefault="00FB3C52">
            <w:pPr>
              <w:pStyle w:val="ConsPlusNormal"/>
              <w:jc w:val="right"/>
            </w:pPr>
            <w:r>
              <w:t>2,9</w:t>
            </w:r>
          </w:p>
        </w:tc>
        <w:tc>
          <w:tcPr>
            <w:tcW w:w="1032" w:type="dxa"/>
            <w:tcBorders>
              <w:top w:val="nil"/>
              <w:left w:val="nil"/>
              <w:bottom w:val="nil"/>
              <w:right w:val="nil"/>
            </w:tcBorders>
          </w:tcPr>
          <w:p w:rsidR="00FB3C52" w:rsidRDefault="00FB3C52">
            <w:pPr>
              <w:pStyle w:val="ConsPlusNormal"/>
              <w:jc w:val="right"/>
            </w:pPr>
            <w:r>
              <w:t>11,0</w:t>
            </w:r>
          </w:p>
        </w:tc>
        <w:tc>
          <w:tcPr>
            <w:tcW w:w="1022" w:type="dxa"/>
            <w:tcBorders>
              <w:top w:val="nil"/>
              <w:left w:val="nil"/>
              <w:bottom w:val="nil"/>
              <w:right w:val="nil"/>
            </w:tcBorders>
          </w:tcPr>
          <w:p w:rsidR="00FB3C52" w:rsidRDefault="00FB3C52">
            <w:pPr>
              <w:pStyle w:val="ConsPlusNormal"/>
              <w:jc w:val="right"/>
            </w:pPr>
            <w:r>
              <w:t>5,7</w:t>
            </w:r>
          </w:p>
        </w:tc>
        <w:tc>
          <w:tcPr>
            <w:tcW w:w="1032" w:type="dxa"/>
            <w:tcBorders>
              <w:top w:val="nil"/>
              <w:left w:val="nil"/>
              <w:bottom w:val="nil"/>
              <w:right w:val="nil"/>
            </w:tcBorders>
          </w:tcPr>
          <w:p w:rsidR="00FB3C52" w:rsidRDefault="00FB3C52">
            <w:pPr>
              <w:pStyle w:val="ConsPlusNormal"/>
              <w:jc w:val="right"/>
            </w:pPr>
            <w:r>
              <w:t>5,0</w:t>
            </w:r>
          </w:p>
        </w:tc>
        <w:tc>
          <w:tcPr>
            <w:tcW w:w="1032" w:type="dxa"/>
            <w:tcBorders>
              <w:top w:val="nil"/>
              <w:left w:val="nil"/>
              <w:bottom w:val="nil"/>
              <w:right w:val="nil"/>
            </w:tcBorders>
          </w:tcPr>
          <w:p w:rsidR="00FB3C52" w:rsidRDefault="00FB3C52">
            <w:pPr>
              <w:pStyle w:val="ConsPlusNormal"/>
              <w:jc w:val="right"/>
            </w:pPr>
            <w:r>
              <w:t>5,8</w:t>
            </w:r>
          </w:p>
        </w:tc>
        <w:tc>
          <w:tcPr>
            <w:tcW w:w="1022" w:type="dxa"/>
            <w:tcBorders>
              <w:top w:val="nil"/>
              <w:left w:val="nil"/>
              <w:bottom w:val="nil"/>
              <w:right w:val="nil"/>
            </w:tcBorders>
          </w:tcPr>
          <w:p w:rsidR="00FB3C52" w:rsidRDefault="00FB3C52">
            <w:pPr>
              <w:pStyle w:val="ConsPlusNormal"/>
              <w:jc w:val="right"/>
            </w:pPr>
            <w:r>
              <w:t>5,5</w:t>
            </w:r>
          </w:p>
        </w:tc>
        <w:tc>
          <w:tcPr>
            <w:tcW w:w="1042" w:type="dxa"/>
            <w:tcBorders>
              <w:top w:val="nil"/>
              <w:left w:val="nil"/>
              <w:bottom w:val="nil"/>
              <w:right w:val="nil"/>
            </w:tcBorders>
          </w:tcPr>
          <w:p w:rsidR="00FB3C52" w:rsidRDefault="00FB3C52">
            <w:pPr>
              <w:pStyle w:val="ConsPlusNormal"/>
              <w:jc w:val="right"/>
            </w:pPr>
            <w:r>
              <w:t>15,4</w:t>
            </w:r>
          </w:p>
        </w:tc>
        <w:tc>
          <w:tcPr>
            <w:tcW w:w="1056" w:type="dxa"/>
            <w:tcBorders>
              <w:top w:val="nil"/>
              <w:left w:val="nil"/>
              <w:bottom w:val="nil"/>
              <w:right w:val="nil"/>
            </w:tcBorders>
          </w:tcPr>
          <w:p w:rsidR="00FB3C52" w:rsidRDefault="00FB3C52">
            <w:pPr>
              <w:pStyle w:val="ConsPlusNormal"/>
              <w:jc w:val="right"/>
            </w:pPr>
            <w:r>
              <w:t>7,0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29.</w:t>
            </w:r>
          </w:p>
        </w:tc>
        <w:tc>
          <w:tcPr>
            <w:tcW w:w="2665" w:type="dxa"/>
            <w:tcBorders>
              <w:top w:val="nil"/>
              <w:left w:val="nil"/>
              <w:bottom w:val="nil"/>
              <w:right w:val="nil"/>
            </w:tcBorders>
          </w:tcPr>
          <w:p w:rsidR="00FB3C52" w:rsidRDefault="00FB3C52">
            <w:pPr>
              <w:pStyle w:val="ConsPlusNormal"/>
            </w:pPr>
            <w:r>
              <w:t>Предгорный муниципальный район</w:t>
            </w:r>
          </w:p>
        </w:tc>
        <w:tc>
          <w:tcPr>
            <w:tcW w:w="1037" w:type="dxa"/>
            <w:tcBorders>
              <w:top w:val="nil"/>
              <w:left w:val="nil"/>
              <w:bottom w:val="nil"/>
              <w:right w:val="nil"/>
            </w:tcBorders>
          </w:tcPr>
          <w:p w:rsidR="00FB3C52" w:rsidRDefault="00FB3C52">
            <w:pPr>
              <w:pStyle w:val="ConsPlusNormal"/>
              <w:jc w:val="right"/>
            </w:pPr>
            <w:r>
              <w:t>7,9</w:t>
            </w:r>
          </w:p>
        </w:tc>
        <w:tc>
          <w:tcPr>
            <w:tcW w:w="1027" w:type="dxa"/>
            <w:tcBorders>
              <w:top w:val="nil"/>
              <w:left w:val="nil"/>
              <w:bottom w:val="nil"/>
              <w:right w:val="nil"/>
            </w:tcBorders>
          </w:tcPr>
          <w:p w:rsidR="00FB3C52" w:rsidRDefault="00FB3C52">
            <w:pPr>
              <w:pStyle w:val="ConsPlusNormal"/>
              <w:jc w:val="right"/>
            </w:pPr>
            <w:r>
              <w:t>7,5</w:t>
            </w:r>
          </w:p>
        </w:tc>
        <w:tc>
          <w:tcPr>
            <w:tcW w:w="1027" w:type="dxa"/>
            <w:tcBorders>
              <w:top w:val="nil"/>
              <w:left w:val="nil"/>
              <w:bottom w:val="nil"/>
              <w:right w:val="nil"/>
            </w:tcBorders>
          </w:tcPr>
          <w:p w:rsidR="00FB3C52" w:rsidRDefault="00FB3C52">
            <w:pPr>
              <w:pStyle w:val="ConsPlusNormal"/>
              <w:jc w:val="right"/>
            </w:pPr>
            <w:r>
              <w:t>8,0</w:t>
            </w:r>
          </w:p>
        </w:tc>
        <w:tc>
          <w:tcPr>
            <w:tcW w:w="1022" w:type="dxa"/>
            <w:tcBorders>
              <w:top w:val="nil"/>
              <w:left w:val="nil"/>
              <w:bottom w:val="nil"/>
              <w:right w:val="nil"/>
            </w:tcBorders>
          </w:tcPr>
          <w:p w:rsidR="00FB3C52" w:rsidRDefault="00FB3C52">
            <w:pPr>
              <w:pStyle w:val="ConsPlusNormal"/>
              <w:jc w:val="right"/>
            </w:pPr>
            <w:r>
              <w:t>6,9</w:t>
            </w:r>
          </w:p>
        </w:tc>
        <w:tc>
          <w:tcPr>
            <w:tcW w:w="1032" w:type="dxa"/>
            <w:tcBorders>
              <w:top w:val="nil"/>
              <w:left w:val="nil"/>
              <w:bottom w:val="nil"/>
              <w:right w:val="nil"/>
            </w:tcBorders>
          </w:tcPr>
          <w:p w:rsidR="00FB3C52" w:rsidRDefault="00FB3C52">
            <w:pPr>
              <w:pStyle w:val="ConsPlusNormal"/>
              <w:jc w:val="right"/>
            </w:pPr>
            <w:r>
              <w:t>6,3</w:t>
            </w:r>
          </w:p>
        </w:tc>
        <w:tc>
          <w:tcPr>
            <w:tcW w:w="1022" w:type="dxa"/>
            <w:tcBorders>
              <w:top w:val="nil"/>
              <w:left w:val="nil"/>
              <w:bottom w:val="nil"/>
              <w:right w:val="nil"/>
            </w:tcBorders>
          </w:tcPr>
          <w:p w:rsidR="00FB3C52" w:rsidRDefault="00FB3C52">
            <w:pPr>
              <w:pStyle w:val="ConsPlusNormal"/>
              <w:jc w:val="right"/>
            </w:pPr>
            <w:r>
              <w:t>5,9</w:t>
            </w:r>
          </w:p>
        </w:tc>
        <w:tc>
          <w:tcPr>
            <w:tcW w:w="1032" w:type="dxa"/>
            <w:tcBorders>
              <w:top w:val="nil"/>
              <w:left w:val="nil"/>
              <w:bottom w:val="nil"/>
              <w:right w:val="nil"/>
            </w:tcBorders>
          </w:tcPr>
          <w:p w:rsidR="00FB3C52" w:rsidRDefault="00FB3C52">
            <w:pPr>
              <w:pStyle w:val="ConsPlusNormal"/>
              <w:jc w:val="right"/>
            </w:pPr>
            <w:r>
              <w:t>8,6</w:t>
            </w:r>
          </w:p>
        </w:tc>
        <w:tc>
          <w:tcPr>
            <w:tcW w:w="1032" w:type="dxa"/>
            <w:tcBorders>
              <w:top w:val="nil"/>
              <w:left w:val="nil"/>
              <w:bottom w:val="nil"/>
              <w:right w:val="nil"/>
            </w:tcBorders>
          </w:tcPr>
          <w:p w:rsidR="00FB3C52" w:rsidRDefault="00FB3C52">
            <w:pPr>
              <w:pStyle w:val="ConsPlusNormal"/>
              <w:jc w:val="right"/>
            </w:pPr>
            <w:r>
              <w:t>4,8</w:t>
            </w:r>
          </w:p>
        </w:tc>
        <w:tc>
          <w:tcPr>
            <w:tcW w:w="1022" w:type="dxa"/>
            <w:tcBorders>
              <w:top w:val="nil"/>
              <w:left w:val="nil"/>
              <w:bottom w:val="nil"/>
              <w:right w:val="nil"/>
            </w:tcBorders>
          </w:tcPr>
          <w:p w:rsidR="00FB3C52" w:rsidRDefault="00FB3C52">
            <w:pPr>
              <w:pStyle w:val="ConsPlusNormal"/>
              <w:jc w:val="right"/>
            </w:pPr>
            <w:r>
              <w:t>5,3</w:t>
            </w:r>
          </w:p>
        </w:tc>
        <w:tc>
          <w:tcPr>
            <w:tcW w:w="1042" w:type="dxa"/>
            <w:tcBorders>
              <w:top w:val="nil"/>
              <w:left w:val="nil"/>
              <w:bottom w:val="nil"/>
              <w:right w:val="nil"/>
            </w:tcBorders>
          </w:tcPr>
          <w:p w:rsidR="00FB3C52" w:rsidRDefault="00FB3C52">
            <w:pPr>
              <w:pStyle w:val="ConsPlusNormal"/>
              <w:jc w:val="right"/>
            </w:pPr>
            <w:r>
              <w:t>3,2</w:t>
            </w:r>
          </w:p>
        </w:tc>
        <w:tc>
          <w:tcPr>
            <w:tcW w:w="1056" w:type="dxa"/>
            <w:tcBorders>
              <w:top w:val="nil"/>
              <w:left w:val="nil"/>
              <w:bottom w:val="nil"/>
              <w:right w:val="nil"/>
            </w:tcBorders>
          </w:tcPr>
          <w:p w:rsidR="00FB3C52" w:rsidRDefault="00FB3C52">
            <w:pPr>
              <w:pStyle w:val="ConsPlusNormal"/>
              <w:jc w:val="right"/>
            </w:pPr>
            <w:r>
              <w:t>5,6</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30.</w:t>
            </w:r>
          </w:p>
        </w:tc>
        <w:tc>
          <w:tcPr>
            <w:tcW w:w="2665" w:type="dxa"/>
            <w:tcBorders>
              <w:top w:val="nil"/>
              <w:left w:val="nil"/>
              <w:bottom w:val="nil"/>
              <w:right w:val="nil"/>
            </w:tcBorders>
          </w:tcPr>
          <w:p w:rsidR="00FB3C52" w:rsidRDefault="00FB3C52">
            <w:pPr>
              <w:pStyle w:val="ConsPlusNormal"/>
            </w:pPr>
            <w:r>
              <w:t>Благодарненский городской округ</w:t>
            </w:r>
          </w:p>
        </w:tc>
        <w:tc>
          <w:tcPr>
            <w:tcW w:w="1037" w:type="dxa"/>
            <w:tcBorders>
              <w:top w:val="nil"/>
              <w:left w:val="nil"/>
              <w:bottom w:val="nil"/>
              <w:right w:val="nil"/>
            </w:tcBorders>
          </w:tcPr>
          <w:p w:rsidR="00FB3C52" w:rsidRDefault="00FB3C52">
            <w:pPr>
              <w:pStyle w:val="ConsPlusNormal"/>
              <w:jc w:val="right"/>
            </w:pPr>
            <w:r>
              <w:t>5,6</w:t>
            </w:r>
          </w:p>
        </w:tc>
        <w:tc>
          <w:tcPr>
            <w:tcW w:w="1027" w:type="dxa"/>
            <w:tcBorders>
              <w:top w:val="nil"/>
              <w:left w:val="nil"/>
              <w:bottom w:val="nil"/>
              <w:right w:val="nil"/>
            </w:tcBorders>
          </w:tcPr>
          <w:p w:rsidR="00FB3C52" w:rsidRDefault="00FB3C52">
            <w:pPr>
              <w:pStyle w:val="ConsPlusNormal"/>
              <w:jc w:val="right"/>
            </w:pPr>
            <w:r>
              <w:t>4,8</w:t>
            </w:r>
          </w:p>
        </w:tc>
        <w:tc>
          <w:tcPr>
            <w:tcW w:w="1027" w:type="dxa"/>
            <w:tcBorders>
              <w:top w:val="nil"/>
              <w:left w:val="nil"/>
              <w:bottom w:val="nil"/>
              <w:right w:val="nil"/>
            </w:tcBorders>
          </w:tcPr>
          <w:p w:rsidR="00FB3C52" w:rsidRDefault="00FB3C52">
            <w:pPr>
              <w:pStyle w:val="ConsPlusNormal"/>
              <w:jc w:val="right"/>
            </w:pPr>
            <w:r>
              <w:t>16,7</w:t>
            </w:r>
          </w:p>
        </w:tc>
        <w:tc>
          <w:tcPr>
            <w:tcW w:w="1022" w:type="dxa"/>
            <w:tcBorders>
              <w:top w:val="nil"/>
              <w:left w:val="nil"/>
              <w:bottom w:val="nil"/>
              <w:right w:val="nil"/>
            </w:tcBorders>
          </w:tcPr>
          <w:p w:rsidR="00FB3C52" w:rsidRDefault="00FB3C52">
            <w:pPr>
              <w:pStyle w:val="ConsPlusNormal"/>
              <w:jc w:val="right"/>
            </w:pPr>
            <w:r>
              <w:t>12,9</w:t>
            </w:r>
          </w:p>
        </w:tc>
        <w:tc>
          <w:tcPr>
            <w:tcW w:w="1032" w:type="dxa"/>
            <w:tcBorders>
              <w:top w:val="nil"/>
              <w:left w:val="nil"/>
              <w:bottom w:val="nil"/>
              <w:right w:val="nil"/>
            </w:tcBorders>
          </w:tcPr>
          <w:p w:rsidR="00FB3C52" w:rsidRDefault="00FB3C52">
            <w:pPr>
              <w:pStyle w:val="ConsPlusNormal"/>
              <w:jc w:val="right"/>
            </w:pPr>
            <w:r>
              <w:t>9,8</w:t>
            </w:r>
          </w:p>
        </w:tc>
        <w:tc>
          <w:tcPr>
            <w:tcW w:w="1022" w:type="dxa"/>
            <w:tcBorders>
              <w:top w:val="nil"/>
              <w:left w:val="nil"/>
              <w:bottom w:val="nil"/>
              <w:right w:val="nil"/>
            </w:tcBorders>
          </w:tcPr>
          <w:p w:rsidR="00FB3C52" w:rsidRDefault="00FB3C52">
            <w:pPr>
              <w:pStyle w:val="ConsPlusNormal"/>
              <w:jc w:val="right"/>
            </w:pPr>
            <w:r>
              <w:t>2,8</w:t>
            </w:r>
          </w:p>
        </w:tc>
        <w:tc>
          <w:tcPr>
            <w:tcW w:w="1032" w:type="dxa"/>
            <w:tcBorders>
              <w:top w:val="nil"/>
              <w:left w:val="nil"/>
              <w:bottom w:val="nil"/>
              <w:right w:val="nil"/>
            </w:tcBorders>
          </w:tcPr>
          <w:p w:rsidR="00FB3C52" w:rsidRDefault="00FB3C52">
            <w:pPr>
              <w:pStyle w:val="ConsPlusNormal"/>
              <w:jc w:val="right"/>
            </w:pPr>
            <w:r>
              <w:t>10,2</w:t>
            </w:r>
          </w:p>
        </w:tc>
        <w:tc>
          <w:tcPr>
            <w:tcW w:w="1032" w:type="dxa"/>
            <w:tcBorders>
              <w:top w:val="nil"/>
              <w:left w:val="nil"/>
              <w:bottom w:val="nil"/>
              <w:right w:val="nil"/>
            </w:tcBorders>
          </w:tcPr>
          <w:p w:rsidR="00FB3C52" w:rsidRDefault="00FB3C52">
            <w:pPr>
              <w:pStyle w:val="ConsPlusNormal"/>
              <w:jc w:val="right"/>
            </w:pPr>
            <w:r>
              <w:t>4,3</w:t>
            </w:r>
          </w:p>
        </w:tc>
        <w:tc>
          <w:tcPr>
            <w:tcW w:w="1022" w:type="dxa"/>
            <w:tcBorders>
              <w:top w:val="nil"/>
              <w:left w:val="nil"/>
              <w:bottom w:val="nil"/>
              <w:right w:val="nil"/>
            </w:tcBorders>
          </w:tcPr>
          <w:p w:rsidR="00FB3C52" w:rsidRDefault="00FB3C52">
            <w:pPr>
              <w:pStyle w:val="ConsPlusNormal"/>
              <w:jc w:val="right"/>
            </w:pPr>
            <w:r>
              <w:t>8,9</w:t>
            </w:r>
          </w:p>
        </w:tc>
        <w:tc>
          <w:tcPr>
            <w:tcW w:w="1042" w:type="dxa"/>
            <w:tcBorders>
              <w:top w:val="nil"/>
              <w:left w:val="nil"/>
              <w:bottom w:val="nil"/>
              <w:right w:val="nil"/>
            </w:tcBorders>
          </w:tcPr>
          <w:p w:rsidR="00FB3C52" w:rsidRDefault="00FB3C52">
            <w:pPr>
              <w:pStyle w:val="ConsPlusNormal"/>
              <w:jc w:val="right"/>
            </w:pPr>
            <w:r>
              <w:t>10,0</w:t>
            </w:r>
          </w:p>
        </w:tc>
        <w:tc>
          <w:tcPr>
            <w:tcW w:w="1056" w:type="dxa"/>
            <w:tcBorders>
              <w:top w:val="nil"/>
              <w:left w:val="nil"/>
              <w:bottom w:val="nil"/>
              <w:right w:val="nil"/>
            </w:tcBorders>
          </w:tcPr>
          <w:p w:rsidR="00FB3C52" w:rsidRDefault="00FB3C52">
            <w:pPr>
              <w:pStyle w:val="ConsPlusNormal"/>
              <w:jc w:val="right"/>
            </w:pPr>
            <w:r>
              <w:t>5,3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31.</w:t>
            </w:r>
          </w:p>
        </w:tc>
        <w:tc>
          <w:tcPr>
            <w:tcW w:w="2665" w:type="dxa"/>
            <w:tcBorders>
              <w:top w:val="nil"/>
              <w:left w:val="nil"/>
              <w:bottom w:val="nil"/>
              <w:right w:val="nil"/>
            </w:tcBorders>
          </w:tcPr>
          <w:p w:rsidR="00FB3C52" w:rsidRDefault="00FB3C52">
            <w:pPr>
              <w:pStyle w:val="ConsPlusNormal"/>
            </w:pPr>
            <w:r>
              <w:t>Ипатовский городской округ</w:t>
            </w:r>
          </w:p>
        </w:tc>
        <w:tc>
          <w:tcPr>
            <w:tcW w:w="1037" w:type="dxa"/>
            <w:tcBorders>
              <w:top w:val="nil"/>
              <w:left w:val="nil"/>
              <w:bottom w:val="nil"/>
              <w:right w:val="nil"/>
            </w:tcBorders>
          </w:tcPr>
          <w:p w:rsidR="00FB3C52" w:rsidRDefault="00FB3C52">
            <w:pPr>
              <w:pStyle w:val="ConsPlusNormal"/>
              <w:jc w:val="right"/>
            </w:pPr>
            <w:r>
              <w:t>1,6</w:t>
            </w:r>
          </w:p>
        </w:tc>
        <w:tc>
          <w:tcPr>
            <w:tcW w:w="1027" w:type="dxa"/>
            <w:tcBorders>
              <w:top w:val="nil"/>
              <w:left w:val="nil"/>
              <w:bottom w:val="nil"/>
              <w:right w:val="nil"/>
            </w:tcBorders>
          </w:tcPr>
          <w:p w:rsidR="00FB3C52" w:rsidRDefault="00FB3C52">
            <w:pPr>
              <w:pStyle w:val="ConsPlusNormal"/>
              <w:jc w:val="right"/>
            </w:pPr>
            <w:r>
              <w:t>12,5</w:t>
            </w:r>
          </w:p>
        </w:tc>
        <w:tc>
          <w:tcPr>
            <w:tcW w:w="1027" w:type="dxa"/>
            <w:tcBorders>
              <w:top w:val="nil"/>
              <w:left w:val="nil"/>
              <w:bottom w:val="nil"/>
              <w:right w:val="nil"/>
            </w:tcBorders>
          </w:tcPr>
          <w:p w:rsidR="00FB3C52" w:rsidRDefault="00FB3C52">
            <w:pPr>
              <w:pStyle w:val="ConsPlusNormal"/>
              <w:jc w:val="right"/>
            </w:pPr>
            <w:r>
              <w:t>3,8</w:t>
            </w:r>
          </w:p>
        </w:tc>
        <w:tc>
          <w:tcPr>
            <w:tcW w:w="1022" w:type="dxa"/>
            <w:tcBorders>
              <w:top w:val="nil"/>
              <w:left w:val="nil"/>
              <w:bottom w:val="nil"/>
              <w:right w:val="nil"/>
            </w:tcBorders>
          </w:tcPr>
          <w:p w:rsidR="00FB3C52" w:rsidRDefault="00FB3C52">
            <w:pPr>
              <w:pStyle w:val="ConsPlusNormal"/>
              <w:jc w:val="right"/>
            </w:pPr>
            <w:r>
              <w:t>2,5</w:t>
            </w:r>
          </w:p>
        </w:tc>
        <w:tc>
          <w:tcPr>
            <w:tcW w:w="1032" w:type="dxa"/>
            <w:tcBorders>
              <w:top w:val="nil"/>
              <w:left w:val="nil"/>
              <w:bottom w:val="nil"/>
              <w:right w:val="nil"/>
            </w:tcBorders>
          </w:tcPr>
          <w:p w:rsidR="00FB3C52" w:rsidRDefault="00FB3C52">
            <w:pPr>
              <w:pStyle w:val="ConsPlusNormal"/>
              <w:jc w:val="right"/>
            </w:pPr>
            <w:r>
              <w:t>2,7</w:t>
            </w:r>
          </w:p>
        </w:tc>
        <w:tc>
          <w:tcPr>
            <w:tcW w:w="1022" w:type="dxa"/>
            <w:tcBorders>
              <w:top w:val="nil"/>
              <w:left w:val="nil"/>
              <w:bottom w:val="nil"/>
              <w:right w:val="nil"/>
            </w:tcBorders>
          </w:tcPr>
          <w:p w:rsidR="00FB3C52" w:rsidRDefault="00FB3C52">
            <w:pPr>
              <w:pStyle w:val="ConsPlusNormal"/>
              <w:jc w:val="right"/>
            </w:pPr>
            <w:r>
              <w:t>6,7</w:t>
            </w:r>
          </w:p>
        </w:tc>
        <w:tc>
          <w:tcPr>
            <w:tcW w:w="1032" w:type="dxa"/>
            <w:tcBorders>
              <w:top w:val="nil"/>
              <w:left w:val="nil"/>
              <w:bottom w:val="nil"/>
              <w:right w:val="nil"/>
            </w:tcBorders>
          </w:tcPr>
          <w:p w:rsidR="00FB3C52" w:rsidRDefault="00FB3C52">
            <w:pPr>
              <w:pStyle w:val="ConsPlusNormal"/>
              <w:jc w:val="right"/>
            </w:pPr>
            <w:r>
              <w:t>1,6</w:t>
            </w:r>
          </w:p>
        </w:tc>
        <w:tc>
          <w:tcPr>
            <w:tcW w:w="1032" w:type="dxa"/>
            <w:tcBorders>
              <w:top w:val="nil"/>
              <w:left w:val="nil"/>
              <w:bottom w:val="nil"/>
              <w:right w:val="nil"/>
            </w:tcBorders>
          </w:tcPr>
          <w:p w:rsidR="00FB3C52" w:rsidRDefault="00FB3C52">
            <w:pPr>
              <w:pStyle w:val="ConsPlusNormal"/>
              <w:jc w:val="right"/>
            </w:pPr>
            <w:r>
              <w:t>5,7</w:t>
            </w:r>
          </w:p>
        </w:tc>
        <w:tc>
          <w:tcPr>
            <w:tcW w:w="1022" w:type="dxa"/>
            <w:tcBorders>
              <w:top w:val="nil"/>
              <w:left w:val="nil"/>
              <w:bottom w:val="nil"/>
              <w:right w:val="nil"/>
            </w:tcBorders>
          </w:tcPr>
          <w:p w:rsidR="00FB3C52" w:rsidRDefault="00FB3C52">
            <w:pPr>
              <w:pStyle w:val="ConsPlusNormal"/>
              <w:jc w:val="right"/>
            </w:pPr>
            <w:r>
              <w:t>8,0</w:t>
            </w:r>
          </w:p>
        </w:tc>
        <w:tc>
          <w:tcPr>
            <w:tcW w:w="1042" w:type="dxa"/>
            <w:tcBorders>
              <w:top w:val="nil"/>
              <w:left w:val="nil"/>
              <w:bottom w:val="nil"/>
              <w:right w:val="nil"/>
            </w:tcBorders>
          </w:tcPr>
          <w:p w:rsidR="00FB3C52" w:rsidRDefault="00FB3C52">
            <w:pPr>
              <w:pStyle w:val="ConsPlusNormal"/>
              <w:jc w:val="right"/>
            </w:pPr>
            <w:r>
              <w:t>6,3</w:t>
            </w:r>
          </w:p>
        </w:tc>
        <w:tc>
          <w:tcPr>
            <w:tcW w:w="1056" w:type="dxa"/>
            <w:tcBorders>
              <w:top w:val="nil"/>
              <w:left w:val="nil"/>
              <w:bottom w:val="nil"/>
              <w:right w:val="nil"/>
            </w:tcBorders>
          </w:tcPr>
          <w:p w:rsidR="00FB3C52" w:rsidRDefault="00FB3C52">
            <w:pPr>
              <w:pStyle w:val="ConsPlusNormal"/>
              <w:jc w:val="right"/>
            </w:pPr>
            <w:r>
              <w:t>2,1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32.</w:t>
            </w:r>
          </w:p>
        </w:tc>
        <w:tc>
          <w:tcPr>
            <w:tcW w:w="2665" w:type="dxa"/>
            <w:tcBorders>
              <w:top w:val="nil"/>
              <w:left w:val="nil"/>
              <w:bottom w:val="nil"/>
              <w:right w:val="nil"/>
            </w:tcBorders>
          </w:tcPr>
          <w:p w:rsidR="00FB3C52" w:rsidRDefault="00FB3C52">
            <w:pPr>
              <w:pStyle w:val="ConsPlusNormal"/>
            </w:pPr>
            <w:r>
              <w:t>Кочубеевский муниципальный район</w:t>
            </w:r>
          </w:p>
        </w:tc>
        <w:tc>
          <w:tcPr>
            <w:tcW w:w="1037" w:type="dxa"/>
            <w:tcBorders>
              <w:top w:val="nil"/>
              <w:left w:val="nil"/>
              <w:bottom w:val="nil"/>
              <w:right w:val="nil"/>
            </w:tcBorders>
          </w:tcPr>
          <w:p w:rsidR="00FB3C52" w:rsidRDefault="00FB3C52">
            <w:pPr>
              <w:pStyle w:val="ConsPlusNormal"/>
              <w:jc w:val="right"/>
            </w:pPr>
            <w:r>
              <w:t>4,1</w:t>
            </w:r>
          </w:p>
        </w:tc>
        <w:tc>
          <w:tcPr>
            <w:tcW w:w="1027" w:type="dxa"/>
            <w:tcBorders>
              <w:top w:val="nil"/>
              <w:left w:val="nil"/>
              <w:bottom w:val="nil"/>
              <w:right w:val="nil"/>
            </w:tcBorders>
          </w:tcPr>
          <w:p w:rsidR="00FB3C52" w:rsidRDefault="00FB3C52">
            <w:pPr>
              <w:pStyle w:val="ConsPlusNormal"/>
              <w:jc w:val="right"/>
            </w:pPr>
            <w:r>
              <w:t>8,4</w:t>
            </w:r>
          </w:p>
        </w:tc>
        <w:tc>
          <w:tcPr>
            <w:tcW w:w="1027" w:type="dxa"/>
            <w:tcBorders>
              <w:top w:val="nil"/>
              <w:left w:val="nil"/>
              <w:bottom w:val="nil"/>
              <w:right w:val="nil"/>
            </w:tcBorders>
          </w:tcPr>
          <w:p w:rsidR="00FB3C52" w:rsidRDefault="00FB3C52">
            <w:pPr>
              <w:pStyle w:val="ConsPlusNormal"/>
              <w:jc w:val="right"/>
            </w:pPr>
            <w:r>
              <w:t>2,7</w:t>
            </w:r>
          </w:p>
        </w:tc>
        <w:tc>
          <w:tcPr>
            <w:tcW w:w="1022" w:type="dxa"/>
            <w:tcBorders>
              <w:top w:val="nil"/>
              <w:left w:val="nil"/>
              <w:bottom w:val="nil"/>
              <w:right w:val="nil"/>
            </w:tcBorders>
          </w:tcPr>
          <w:p w:rsidR="00FB3C52" w:rsidRDefault="00FB3C52">
            <w:pPr>
              <w:pStyle w:val="ConsPlusNormal"/>
              <w:jc w:val="center"/>
            </w:pPr>
            <w:r>
              <w:t>-</w:t>
            </w:r>
          </w:p>
        </w:tc>
        <w:tc>
          <w:tcPr>
            <w:tcW w:w="1032" w:type="dxa"/>
            <w:tcBorders>
              <w:top w:val="nil"/>
              <w:left w:val="nil"/>
              <w:bottom w:val="nil"/>
              <w:right w:val="nil"/>
            </w:tcBorders>
          </w:tcPr>
          <w:p w:rsidR="00FB3C52" w:rsidRDefault="00FB3C52">
            <w:pPr>
              <w:pStyle w:val="ConsPlusNormal"/>
              <w:jc w:val="right"/>
            </w:pPr>
            <w:r>
              <w:t>2,6</w:t>
            </w:r>
          </w:p>
        </w:tc>
        <w:tc>
          <w:tcPr>
            <w:tcW w:w="1022" w:type="dxa"/>
            <w:tcBorders>
              <w:top w:val="nil"/>
              <w:left w:val="nil"/>
              <w:bottom w:val="nil"/>
              <w:right w:val="nil"/>
            </w:tcBorders>
          </w:tcPr>
          <w:p w:rsidR="00FB3C52" w:rsidRDefault="00FB3C52">
            <w:pPr>
              <w:pStyle w:val="ConsPlusNormal"/>
              <w:jc w:val="right"/>
            </w:pPr>
            <w:r>
              <w:t>5,7</w:t>
            </w:r>
          </w:p>
        </w:tc>
        <w:tc>
          <w:tcPr>
            <w:tcW w:w="1032" w:type="dxa"/>
            <w:tcBorders>
              <w:top w:val="nil"/>
              <w:left w:val="nil"/>
              <w:bottom w:val="nil"/>
              <w:right w:val="nil"/>
            </w:tcBorders>
          </w:tcPr>
          <w:p w:rsidR="00FB3C52" w:rsidRDefault="00FB3C52">
            <w:pPr>
              <w:pStyle w:val="ConsPlusNormal"/>
              <w:jc w:val="right"/>
            </w:pPr>
            <w:r>
              <w:t>7,9</w:t>
            </w:r>
          </w:p>
        </w:tc>
        <w:tc>
          <w:tcPr>
            <w:tcW w:w="1032" w:type="dxa"/>
            <w:tcBorders>
              <w:top w:val="nil"/>
              <w:left w:val="nil"/>
              <w:bottom w:val="nil"/>
              <w:right w:val="nil"/>
            </w:tcBorders>
          </w:tcPr>
          <w:p w:rsidR="00FB3C52" w:rsidRDefault="00FB3C52">
            <w:pPr>
              <w:pStyle w:val="ConsPlusNormal"/>
              <w:jc w:val="right"/>
            </w:pPr>
            <w:r>
              <w:t>6,0</w:t>
            </w:r>
          </w:p>
        </w:tc>
        <w:tc>
          <w:tcPr>
            <w:tcW w:w="1022" w:type="dxa"/>
            <w:tcBorders>
              <w:top w:val="nil"/>
              <w:left w:val="nil"/>
              <w:bottom w:val="nil"/>
              <w:right w:val="nil"/>
            </w:tcBorders>
          </w:tcPr>
          <w:p w:rsidR="00FB3C52" w:rsidRDefault="00FB3C52">
            <w:pPr>
              <w:pStyle w:val="ConsPlusNormal"/>
              <w:jc w:val="right"/>
            </w:pPr>
            <w:r>
              <w:t>1,3</w:t>
            </w:r>
          </w:p>
        </w:tc>
        <w:tc>
          <w:tcPr>
            <w:tcW w:w="1042" w:type="dxa"/>
            <w:tcBorders>
              <w:top w:val="nil"/>
              <w:left w:val="nil"/>
              <w:bottom w:val="nil"/>
              <w:right w:val="nil"/>
            </w:tcBorders>
          </w:tcPr>
          <w:p w:rsidR="00FB3C52" w:rsidRDefault="00FB3C52">
            <w:pPr>
              <w:pStyle w:val="ConsPlusNormal"/>
              <w:jc w:val="right"/>
            </w:pPr>
            <w:r>
              <w:t>0,6</w:t>
            </w:r>
          </w:p>
        </w:tc>
        <w:tc>
          <w:tcPr>
            <w:tcW w:w="1056" w:type="dxa"/>
            <w:tcBorders>
              <w:top w:val="nil"/>
              <w:left w:val="nil"/>
              <w:bottom w:val="nil"/>
              <w:right w:val="nil"/>
            </w:tcBorders>
          </w:tcPr>
          <w:p w:rsidR="00FB3C52" w:rsidRDefault="00FB3C52">
            <w:pPr>
              <w:pStyle w:val="ConsPlusNormal"/>
              <w:jc w:val="right"/>
            </w:pPr>
            <w:r>
              <w:t>1,3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pPr>
          </w:p>
        </w:tc>
        <w:tc>
          <w:tcPr>
            <w:tcW w:w="2665" w:type="dxa"/>
            <w:tcBorders>
              <w:top w:val="nil"/>
              <w:left w:val="nil"/>
              <w:bottom w:val="nil"/>
              <w:right w:val="nil"/>
            </w:tcBorders>
          </w:tcPr>
          <w:p w:rsidR="00FB3C52" w:rsidRDefault="00FB3C52">
            <w:pPr>
              <w:pStyle w:val="ConsPlusNormal"/>
            </w:pPr>
            <w:r>
              <w:t>Среднекраевой показатель</w:t>
            </w:r>
          </w:p>
        </w:tc>
        <w:tc>
          <w:tcPr>
            <w:tcW w:w="1037" w:type="dxa"/>
            <w:tcBorders>
              <w:top w:val="nil"/>
              <w:left w:val="nil"/>
              <w:bottom w:val="nil"/>
              <w:right w:val="nil"/>
            </w:tcBorders>
          </w:tcPr>
          <w:p w:rsidR="00FB3C52" w:rsidRDefault="00FB3C52">
            <w:pPr>
              <w:pStyle w:val="ConsPlusNormal"/>
              <w:jc w:val="right"/>
            </w:pPr>
            <w:r>
              <w:t>4,0</w:t>
            </w:r>
          </w:p>
        </w:tc>
        <w:tc>
          <w:tcPr>
            <w:tcW w:w="1027" w:type="dxa"/>
            <w:tcBorders>
              <w:top w:val="nil"/>
              <w:left w:val="nil"/>
              <w:bottom w:val="nil"/>
              <w:right w:val="nil"/>
            </w:tcBorders>
          </w:tcPr>
          <w:p w:rsidR="00FB3C52" w:rsidRDefault="00FB3C52">
            <w:pPr>
              <w:pStyle w:val="ConsPlusNormal"/>
              <w:jc w:val="right"/>
            </w:pPr>
            <w:r>
              <w:t>6,7</w:t>
            </w:r>
          </w:p>
        </w:tc>
        <w:tc>
          <w:tcPr>
            <w:tcW w:w="1027" w:type="dxa"/>
            <w:tcBorders>
              <w:top w:val="nil"/>
              <w:left w:val="nil"/>
              <w:bottom w:val="nil"/>
              <w:right w:val="nil"/>
            </w:tcBorders>
          </w:tcPr>
          <w:p w:rsidR="00FB3C52" w:rsidRDefault="00FB3C52">
            <w:pPr>
              <w:pStyle w:val="ConsPlusNormal"/>
              <w:jc w:val="right"/>
            </w:pPr>
            <w:r>
              <w:t>6,5</w:t>
            </w:r>
          </w:p>
        </w:tc>
        <w:tc>
          <w:tcPr>
            <w:tcW w:w="1022" w:type="dxa"/>
            <w:tcBorders>
              <w:top w:val="nil"/>
              <w:left w:val="nil"/>
              <w:bottom w:val="nil"/>
              <w:right w:val="nil"/>
            </w:tcBorders>
          </w:tcPr>
          <w:p w:rsidR="00FB3C52" w:rsidRDefault="00FB3C52">
            <w:pPr>
              <w:pStyle w:val="ConsPlusNormal"/>
              <w:jc w:val="right"/>
            </w:pPr>
            <w:r>
              <w:t>6,7</w:t>
            </w:r>
          </w:p>
        </w:tc>
        <w:tc>
          <w:tcPr>
            <w:tcW w:w="1032" w:type="dxa"/>
            <w:tcBorders>
              <w:top w:val="nil"/>
              <w:left w:val="nil"/>
              <w:bottom w:val="nil"/>
              <w:right w:val="nil"/>
            </w:tcBorders>
          </w:tcPr>
          <w:p w:rsidR="00FB3C52" w:rsidRDefault="00FB3C52">
            <w:pPr>
              <w:pStyle w:val="ConsPlusNormal"/>
              <w:jc w:val="right"/>
            </w:pPr>
            <w:r>
              <w:t>8,3</w:t>
            </w:r>
          </w:p>
        </w:tc>
        <w:tc>
          <w:tcPr>
            <w:tcW w:w="1022" w:type="dxa"/>
            <w:tcBorders>
              <w:top w:val="nil"/>
              <w:left w:val="nil"/>
              <w:bottom w:val="nil"/>
              <w:right w:val="nil"/>
            </w:tcBorders>
          </w:tcPr>
          <w:p w:rsidR="00FB3C52" w:rsidRDefault="00FB3C52">
            <w:pPr>
              <w:pStyle w:val="ConsPlusNormal"/>
              <w:jc w:val="right"/>
            </w:pPr>
            <w:r>
              <w:t>6,9</w:t>
            </w:r>
          </w:p>
        </w:tc>
        <w:tc>
          <w:tcPr>
            <w:tcW w:w="1032" w:type="dxa"/>
            <w:tcBorders>
              <w:top w:val="nil"/>
              <w:left w:val="nil"/>
              <w:bottom w:val="nil"/>
              <w:right w:val="nil"/>
            </w:tcBorders>
          </w:tcPr>
          <w:p w:rsidR="00FB3C52" w:rsidRDefault="00FB3C52">
            <w:pPr>
              <w:pStyle w:val="ConsPlusNormal"/>
              <w:jc w:val="right"/>
            </w:pPr>
            <w:r>
              <w:t>12,0</w:t>
            </w:r>
          </w:p>
        </w:tc>
        <w:tc>
          <w:tcPr>
            <w:tcW w:w="1032" w:type="dxa"/>
            <w:tcBorders>
              <w:top w:val="nil"/>
              <w:left w:val="nil"/>
              <w:bottom w:val="nil"/>
              <w:right w:val="nil"/>
            </w:tcBorders>
          </w:tcPr>
          <w:p w:rsidR="00FB3C52" w:rsidRDefault="00FB3C52">
            <w:pPr>
              <w:pStyle w:val="ConsPlusNormal"/>
              <w:jc w:val="right"/>
            </w:pPr>
            <w:r>
              <w:t>10,8</w:t>
            </w:r>
          </w:p>
        </w:tc>
        <w:tc>
          <w:tcPr>
            <w:tcW w:w="1022" w:type="dxa"/>
            <w:tcBorders>
              <w:top w:val="nil"/>
              <w:left w:val="nil"/>
              <w:bottom w:val="nil"/>
              <w:right w:val="nil"/>
            </w:tcBorders>
          </w:tcPr>
          <w:p w:rsidR="00FB3C52" w:rsidRDefault="00FB3C52">
            <w:pPr>
              <w:pStyle w:val="ConsPlusNormal"/>
              <w:jc w:val="right"/>
            </w:pPr>
            <w:r>
              <w:t>10,7</w:t>
            </w:r>
          </w:p>
        </w:tc>
        <w:tc>
          <w:tcPr>
            <w:tcW w:w="1042" w:type="dxa"/>
            <w:tcBorders>
              <w:top w:val="nil"/>
              <w:left w:val="nil"/>
              <w:bottom w:val="nil"/>
              <w:right w:val="nil"/>
            </w:tcBorders>
          </w:tcPr>
          <w:p w:rsidR="00FB3C52" w:rsidRDefault="00FB3C52">
            <w:pPr>
              <w:pStyle w:val="ConsPlusNormal"/>
              <w:jc w:val="right"/>
            </w:pPr>
            <w:r>
              <w:t>10,5</w:t>
            </w:r>
          </w:p>
        </w:tc>
        <w:tc>
          <w:tcPr>
            <w:tcW w:w="1056" w:type="dxa"/>
            <w:tcBorders>
              <w:top w:val="nil"/>
              <w:left w:val="nil"/>
              <w:bottom w:val="nil"/>
              <w:right w:val="nil"/>
            </w:tcBorders>
          </w:tcPr>
          <w:p w:rsidR="00FB3C52" w:rsidRDefault="00FB3C52">
            <w:pPr>
              <w:pStyle w:val="ConsPlusNormal"/>
              <w:jc w:val="right"/>
            </w:pPr>
            <w:r>
              <w:t>11,3</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34, свидетельствуют об увеличении показателя посмертно учтенных по всем муниципальным образованиям Ставропольского края, что говорит о полноценной регистрации всех случаев злокачественных новообразований, выявленных посмертно, равно как и полноценно связывать данные заболеваемости с данными по смертности. Кроме того, динамика посмертно учтенных связана с увеличением в Ставропольском крае патологоанатомических вскрытий, среднекраевой показатель сопоставим со среднероссийским показателем посмертно учтенных (11,1 случая).</w:t>
      </w:r>
    </w:p>
    <w:p w:rsidR="00FB3C52" w:rsidRDefault="00FB3C52">
      <w:pPr>
        <w:pStyle w:val="ConsPlusNormal"/>
        <w:spacing w:before="220"/>
        <w:ind w:firstLine="540"/>
        <w:jc w:val="both"/>
      </w:pPr>
      <w:r>
        <w:t>На умерших от злокачественных новообразований, не состоявших при жизни на учете в первичном онкологическом кабинете, заполняют "Извещение о больном с впервые в жизни установленным диагнозом злокачественного новообразования" (форму N 090/У) с отметкой "Учтен посмертно". Кроме того, на всех учтенных посмертно составляется "Протокол на случай выявления у больного запущенной формы злокачественного новообразования" (форму N 027-2/У), когда диагноз запущенной злокачественной опухоли был установлен посмертно врачами-патологоанатомами. Все протоколы подлежат разбору с целью установления причин, приведших к запущенности.</w:t>
      </w:r>
    </w:p>
    <w:p w:rsidR="00FB3C52" w:rsidRDefault="00FB3C52">
      <w:pPr>
        <w:pStyle w:val="ConsPlusNormal"/>
        <w:spacing w:before="220"/>
        <w:ind w:firstLine="540"/>
        <w:jc w:val="both"/>
      </w:pPr>
      <w:r>
        <w:t>Правильность кодирования причин смертности находится на постоянном контроле в минздраве края. Все вопросы по результатам мониторинга правильности кодирования причин смерти рассматриваются на регулярных заседаниях противораковой комиссии минздрава края. Улучшилась преемственность между онкологами первичных онкологических кабинетов и заведующими поликлиник в плане согласования причины смерти онкологического больного.</w:t>
      </w:r>
    </w:p>
    <w:p w:rsidR="00FB3C52" w:rsidRDefault="00FB3C52">
      <w:pPr>
        <w:pStyle w:val="ConsPlusNormal"/>
        <w:spacing w:before="220"/>
        <w:ind w:firstLine="540"/>
        <w:jc w:val="both"/>
      </w:pPr>
      <w:r>
        <w:t>Своевременность диагностики злокачественных новообразований отражает показатель одногодичной летальности пациентов со злокачественными новообразованиями.</w:t>
      </w:r>
    </w:p>
    <w:p w:rsidR="00FB3C52" w:rsidRDefault="00FB3C52">
      <w:pPr>
        <w:pStyle w:val="ConsPlusNormal"/>
        <w:spacing w:before="220"/>
        <w:ind w:firstLine="540"/>
        <w:jc w:val="both"/>
      </w:pPr>
      <w:r>
        <w:t>Динамика показателя одногодичной летальности пациентов со злокачественными новообразованиями в Ставропольском крае по основным локализациям злокачественных новообразований представлена в таблице 35.</w:t>
      </w:r>
    </w:p>
    <w:p w:rsidR="00FB3C52" w:rsidRDefault="00FB3C52">
      <w:pPr>
        <w:pStyle w:val="ConsPlusNormal"/>
        <w:jc w:val="both"/>
      </w:pPr>
    </w:p>
    <w:p w:rsidR="00FB3C52" w:rsidRDefault="00FB3C52">
      <w:pPr>
        <w:pStyle w:val="ConsPlusNormal"/>
        <w:jc w:val="right"/>
        <w:outlineLvl w:val="3"/>
      </w:pPr>
      <w:r>
        <w:t>Таблица 35</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показателя одногодичной летальности пациентов</w:t>
      </w:r>
    </w:p>
    <w:p w:rsidR="00FB3C52" w:rsidRDefault="00FB3C52">
      <w:pPr>
        <w:pStyle w:val="ConsPlusTitle"/>
        <w:jc w:val="center"/>
      </w:pPr>
      <w:r>
        <w:t>со злокачественными новообразованиями в Ставропольском крае</w:t>
      </w:r>
    </w:p>
    <w:p w:rsidR="00FB3C52" w:rsidRDefault="00FB3C52">
      <w:pPr>
        <w:pStyle w:val="ConsPlusTitle"/>
        <w:jc w:val="center"/>
      </w:pPr>
      <w:r>
        <w:t>по основным локализациям злокачественных новообразований</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2381"/>
        <w:gridCol w:w="907"/>
        <w:gridCol w:w="794"/>
        <w:gridCol w:w="970"/>
        <w:gridCol w:w="970"/>
        <w:gridCol w:w="960"/>
        <w:gridCol w:w="850"/>
        <w:gridCol w:w="794"/>
        <w:gridCol w:w="965"/>
        <w:gridCol w:w="680"/>
        <w:gridCol w:w="794"/>
        <w:gridCol w:w="850"/>
        <w:gridCol w:w="850"/>
      </w:tblGrid>
      <w:tr w:rsidR="00FB3C52">
        <w:tc>
          <w:tcPr>
            <w:tcW w:w="686"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381"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локализации злокачественного новообразования</w:t>
            </w:r>
          </w:p>
        </w:tc>
        <w:tc>
          <w:tcPr>
            <w:tcW w:w="9534" w:type="dxa"/>
            <w:gridSpan w:val="11"/>
            <w:tcBorders>
              <w:top w:val="single" w:sz="4" w:space="0" w:color="auto"/>
              <w:bottom w:val="single" w:sz="4" w:space="0" w:color="auto"/>
            </w:tcBorders>
            <w:vAlign w:val="center"/>
          </w:tcPr>
          <w:p w:rsidR="00FB3C52" w:rsidRDefault="00FB3C52">
            <w:pPr>
              <w:pStyle w:val="ConsPlusNormal"/>
              <w:jc w:val="center"/>
            </w:pPr>
            <w:r>
              <w:t>Значение показателя одногодичной летальности пациентов со злокачественными новообразованиями в Ставропольском крае по основным локализациям злокачественных новообразований по годам</w:t>
            </w:r>
          </w:p>
        </w:tc>
        <w:tc>
          <w:tcPr>
            <w:tcW w:w="850"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2019 году</w:t>
            </w:r>
          </w:p>
        </w:tc>
      </w:tr>
      <w:tr w:rsidR="00FB3C52">
        <w:tc>
          <w:tcPr>
            <w:tcW w:w="686" w:type="dxa"/>
            <w:vMerge/>
            <w:tcBorders>
              <w:top w:val="single" w:sz="4" w:space="0" w:color="auto"/>
              <w:bottom w:val="single" w:sz="4" w:space="0" w:color="auto"/>
            </w:tcBorders>
          </w:tcPr>
          <w:p w:rsidR="00FB3C52" w:rsidRDefault="00FB3C52">
            <w:pPr>
              <w:pStyle w:val="ConsPlusNormal"/>
            </w:pPr>
          </w:p>
        </w:tc>
        <w:tc>
          <w:tcPr>
            <w:tcW w:w="2381" w:type="dxa"/>
            <w:vMerge/>
            <w:tcBorders>
              <w:top w:val="single" w:sz="4" w:space="0" w:color="auto"/>
              <w:bottom w:val="single" w:sz="4" w:space="0" w:color="auto"/>
            </w:tcBorders>
          </w:tcPr>
          <w:p w:rsidR="00FB3C52" w:rsidRDefault="00FB3C52">
            <w:pPr>
              <w:pStyle w:val="ConsPlusNormal"/>
            </w:pPr>
          </w:p>
        </w:tc>
        <w:tc>
          <w:tcPr>
            <w:tcW w:w="907" w:type="dxa"/>
            <w:tcBorders>
              <w:top w:val="single" w:sz="4" w:space="0" w:color="auto"/>
              <w:bottom w:val="single" w:sz="4" w:space="0" w:color="auto"/>
            </w:tcBorders>
            <w:vAlign w:val="center"/>
          </w:tcPr>
          <w:p w:rsidR="00FB3C52" w:rsidRDefault="00FB3C52">
            <w:pPr>
              <w:pStyle w:val="ConsPlusNormal"/>
              <w:jc w:val="center"/>
            </w:pPr>
            <w:r>
              <w:t>2010</w:t>
            </w:r>
          </w:p>
        </w:tc>
        <w:tc>
          <w:tcPr>
            <w:tcW w:w="794" w:type="dxa"/>
            <w:tcBorders>
              <w:top w:val="single" w:sz="4" w:space="0" w:color="auto"/>
              <w:bottom w:val="single" w:sz="4" w:space="0" w:color="auto"/>
            </w:tcBorders>
            <w:vAlign w:val="center"/>
          </w:tcPr>
          <w:p w:rsidR="00FB3C52" w:rsidRDefault="00FB3C52">
            <w:pPr>
              <w:pStyle w:val="ConsPlusNormal"/>
              <w:jc w:val="center"/>
            </w:pPr>
            <w:r>
              <w:t>2011</w:t>
            </w:r>
          </w:p>
        </w:tc>
        <w:tc>
          <w:tcPr>
            <w:tcW w:w="970" w:type="dxa"/>
            <w:tcBorders>
              <w:top w:val="single" w:sz="4" w:space="0" w:color="auto"/>
              <w:bottom w:val="single" w:sz="4" w:space="0" w:color="auto"/>
            </w:tcBorders>
            <w:vAlign w:val="center"/>
          </w:tcPr>
          <w:p w:rsidR="00FB3C52" w:rsidRDefault="00FB3C52">
            <w:pPr>
              <w:pStyle w:val="ConsPlusNormal"/>
              <w:jc w:val="center"/>
            </w:pPr>
            <w:r>
              <w:t>2012</w:t>
            </w:r>
          </w:p>
        </w:tc>
        <w:tc>
          <w:tcPr>
            <w:tcW w:w="970" w:type="dxa"/>
            <w:tcBorders>
              <w:top w:val="single" w:sz="4" w:space="0" w:color="auto"/>
              <w:bottom w:val="single" w:sz="4" w:space="0" w:color="auto"/>
            </w:tcBorders>
            <w:vAlign w:val="center"/>
          </w:tcPr>
          <w:p w:rsidR="00FB3C52" w:rsidRDefault="00FB3C52">
            <w:pPr>
              <w:pStyle w:val="ConsPlusNormal"/>
              <w:jc w:val="center"/>
            </w:pPr>
            <w:r>
              <w:t>2013</w:t>
            </w:r>
          </w:p>
        </w:tc>
        <w:tc>
          <w:tcPr>
            <w:tcW w:w="960" w:type="dxa"/>
            <w:tcBorders>
              <w:top w:val="single" w:sz="4" w:space="0" w:color="auto"/>
              <w:bottom w:val="single" w:sz="4" w:space="0" w:color="auto"/>
            </w:tcBorders>
            <w:vAlign w:val="center"/>
          </w:tcPr>
          <w:p w:rsidR="00FB3C52" w:rsidRDefault="00FB3C52">
            <w:pPr>
              <w:pStyle w:val="ConsPlusNormal"/>
              <w:jc w:val="center"/>
            </w:pPr>
            <w:r>
              <w:t>2014</w:t>
            </w:r>
          </w:p>
        </w:tc>
        <w:tc>
          <w:tcPr>
            <w:tcW w:w="850" w:type="dxa"/>
            <w:tcBorders>
              <w:top w:val="single" w:sz="4" w:space="0" w:color="auto"/>
              <w:bottom w:val="single" w:sz="4" w:space="0" w:color="auto"/>
            </w:tcBorders>
            <w:vAlign w:val="center"/>
          </w:tcPr>
          <w:p w:rsidR="00FB3C52" w:rsidRDefault="00FB3C52">
            <w:pPr>
              <w:pStyle w:val="ConsPlusNormal"/>
              <w:jc w:val="center"/>
            </w:pPr>
            <w:r>
              <w:t>2015</w:t>
            </w:r>
          </w:p>
        </w:tc>
        <w:tc>
          <w:tcPr>
            <w:tcW w:w="794" w:type="dxa"/>
            <w:tcBorders>
              <w:top w:val="single" w:sz="4" w:space="0" w:color="auto"/>
              <w:bottom w:val="single" w:sz="4" w:space="0" w:color="auto"/>
            </w:tcBorders>
            <w:vAlign w:val="center"/>
          </w:tcPr>
          <w:p w:rsidR="00FB3C52" w:rsidRDefault="00FB3C52">
            <w:pPr>
              <w:pStyle w:val="ConsPlusNormal"/>
              <w:jc w:val="center"/>
            </w:pPr>
            <w:r>
              <w:t>2016</w:t>
            </w:r>
          </w:p>
        </w:tc>
        <w:tc>
          <w:tcPr>
            <w:tcW w:w="965" w:type="dxa"/>
            <w:tcBorders>
              <w:top w:val="single" w:sz="4" w:space="0" w:color="auto"/>
              <w:bottom w:val="single" w:sz="4" w:space="0" w:color="auto"/>
            </w:tcBorders>
            <w:vAlign w:val="center"/>
          </w:tcPr>
          <w:p w:rsidR="00FB3C52" w:rsidRDefault="00FB3C52">
            <w:pPr>
              <w:pStyle w:val="ConsPlusNormal"/>
              <w:jc w:val="center"/>
            </w:pPr>
            <w:r>
              <w:t>2017</w:t>
            </w:r>
          </w:p>
        </w:tc>
        <w:tc>
          <w:tcPr>
            <w:tcW w:w="680" w:type="dxa"/>
            <w:tcBorders>
              <w:top w:val="single" w:sz="4" w:space="0" w:color="auto"/>
              <w:bottom w:val="single" w:sz="4" w:space="0" w:color="auto"/>
            </w:tcBorders>
            <w:vAlign w:val="center"/>
          </w:tcPr>
          <w:p w:rsidR="00FB3C52" w:rsidRDefault="00FB3C52">
            <w:pPr>
              <w:pStyle w:val="ConsPlusNormal"/>
              <w:jc w:val="center"/>
            </w:pPr>
            <w:r>
              <w:t>2018</w:t>
            </w:r>
          </w:p>
        </w:tc>
        <w:tc>
          <w:tcPr>
            <w:tcW w:w="794" w:type="dxa"/>
            <w:tcBorders>
              <w:top w:val="single" w:sz="4" w:space="0" w:color="auto"/>
              <w:bottom w:val="single" w:sz="4" w:space="0" w:color="auto"/>
            </w:tcBorders>
            <w:vAlign w:val="center"/>
          </w:tcPr>
          <w:p w:rsidR="00FB3C52" w:rsidRDefault="00FB3C52">
            <w:pPr>
              <w:pStyle w:val="ConsPlusNormal"/>
              <w:jc w:val="center"/>
            </w:pPr>
            <w:r>
              <w:t>2019</w:t>
            </w:r>
          </w:p>
        </w:tc>
        <w:tc>
          <w:tcPr>
            <w:tcW w:w="850" w:type="dxa"/>
            <w:tcBorders>
              <w:top w:val="single" w:sz="4" w:space="0" w:color="auto"/>
              <w:bottom w:val="single" w:sz="4" w:space="0" w:color="auto"/>
            </w:tcBorders>
            <w:vAlign w:val="center"/>
          </w:tcPr>
          <w:p w:rsidR="00FB3C52" w:rsidRDefault="00FB3C52">
            <w:pPr>
              <w:pStyle w:val="ConsPlusNormal"/>
              <w:jc w:val="center"/>
            </w:pPr>
            <w:r>
              <w:t>2020</w:t>
            </w:r>
          </w:p>
        </w:tc>
        <w:tc>
          <w:tcPr>
            <w:tcW w:w="850" w:type="dxa"/>
            <w:vMerge/>
            <w:tcBorders>
              <w:top w:val="single" w:sz="4" w:space="0" w:color="auto"/>
              <w:bottom w:val="single" w:sz="4" w:space="0" w:color="auto"/>
            </w:tcBorders>
          </w:tcPr>
          <w:p w:rsidR="00FB3C52" w:rsidRDefault="00FB3C52">
            <w:pPr>
              <w:pStyle w:val="ConsPlusNormal"/>
            </w:pPr>
          </w:p>
        </w:tc>
      </w:tr>
      <w:tr w:rsidR="00FB3C52">
        <w:tc>
          <w:tcPr>
            <w:tcW w:w="686" w:type="dxa"/>
            <w:tcBorders>
              <w:top w:val="single" w:sz="4" w:space="0" w:color="auto"/>
              <w:bottom w:val="single" w:sz="4" w:space="0" w:color="auto"/>
            </w:tcBorders>
            <w:vAlign w:val="center"/>
          </w:tcPr>
          <w:p w:rsidR="00FB3C52" w:rsidRDefault="00FB3C52">
            <w:pPr>
              <w:pStyle w:val="ConsPlusNormal"/>
              <w:jc w:val="center"/>
            </w:pPr>
            <w:r>
              <w:t>1</w:t>
            </w:r>
          </w:p>
        </w:tc>
        <w:tc>
          <w:tcPr>
            <w:tcW w:w="2381" w:type="dxa"/>
            <w:tcBorders>
              <w:top w:val="single" w:sz="4" w:space="0" w:color="auto"/>
              <w:bottom w:val="single" w:sz="4" w:space="0" w:color="auto"/>
            </w:tcBorders>
            <w:vAlign w:val="center"/>
          </w:tcPr>
          <w:p w:rsidR="00FB3C52" w:rsidRDefault="00FB3C52">
            <w:pPr>
              <w:pStyle w:val="ConsPlusNormal"/>
              <w:jc w:val="center"/>
            </w:pPr>
            <w:r>
              <w:t>2</w:t>
            </w:r>
          </w:p>
        </w:tc>
        <w:tc>
          <w:tcPr>
            <w:tcW w:w="907" w:type="dxa"/>
            <w:tcBorders>
              <w:top w:val="single" w:sz="4" w:space="0" w:color="auto"/>
              <w:bottom w:val="single" w:sz="4" w:space="0" w:color="auto"/>
            </w:tcBorders>
            <w:vAlign w:val="center"/>
          </w:tcPr>
          <w:p w:rsidR="00FB3C52" w:rsidRDefault="00FB3C52">
            <w:pPr>
              <w:pStyle w:val="ConsPlusNormal"/>
              <w:jc w:val="center"/>
            </w:pPr>
            <w:r>
              <w:t>3</w:t>
            </w:r>
          </w:p>
        </w:tc>
        <w:tc>
          <w:tcPr>
            <w:tcW w:w="794" w:type="dxa"/>
            <w:tcBorders>
              <w:top w:val="single" w:sz="4" w:space="0" w:color="auto"/>
              <w:bottom w:val="single" w:sz="4" w:space="0" w:color="auto"/>
            </w:tcBorders>
            <w:vAlign w:val="center"/>
          </w:tcPr>
          <w:p w:rsidR="00FB3C52" w:rsidRDefault="00FB3C52">
            <w:pPr>
              <w:pStyle w:val="ConsPlusNormal"/>
              <w:jc w:val="center"/>
            </w:pPr>
            <w:r>
              <w:t>4</w:t>
            </w:r>
          </w:p>
        </w:tc>
        <w:tc>
          <w:tcPr>
            <w:tcW w:w="970" w:type="dxa"/>
            <w:tcBorders>
              <w:top w:val="single" w:sz="4" w:space="0" w:color="auto"/>
              <w:bottom w:val="single" w:sz="4" w:space="0" w:color="auto"/>
            </w:tcBorders>
            <w:vAlign w:val="center"/>
          </w:tcPr>
          <w:p w:rsidR="00FB3C52" w:rsidRDefault="00FB3C52">
            <w:pPr>
              <w:pStyle w:val="ConsPlusNormal"/>
              <w:jc w:val="center"/>
            </w:pPr>
            <w:r>
              <w:t>5</w:t>
            </w:r>
          </w:p>
        </w:tc>
        <w:tc>
          <w:tcPr>
            <w:tcW w:w="970" w:type="dxa"/>
            <w:tcBorders>
              <w:top w:val="single" w:sz="4" w:space="0" w:color="auto"/>
              <w:bottom w:val="single" w:sz="4" w:space="0" w:color="auto"/>
            </w:tcBorders>
            <w:vAlign w:val="center"/>
          </w:tcPr>
          <w:p w:rsidR="00FB3C52" w:rsidRDefault="00FB3C52">
            <w:pPr>
              <w:pStyle w:val="ConsPlusNormal"/>
              <w:jc w:val="center"/>
            </w:pPr>
            <w:r>
              <w:t>6</w:t>
            </w:r>
          </w:p>
        </w:tc>
        <w:tc>
          <w:tcPr>
            <w:tcW w:w="960" w:type="dxa"/>
            <w:tcBorders>
              <w:top w:val="single" w:sz="4" w:space="0" w:color="auto"/>
              <w:bottom w:val="single" w:sz="4" w:space="0" w:color="auto"/>
            </w:tcBorders>
            <w:vAlign w:val="center"/>
          </w:tcPr>
          <w:p w:rsidR="00FB3C52" w:rsidRDefault="00FB3C52">
            <w:pPr>
              <w:pStyle w:val="ConsPlusNormal"/>
              <w:jc w:val="center"/>
            </w:pPr>
            <w:r>
              <w:t>7</w:t>
            </w:r>
          </w:p>
        </w:tc>
        <w:tc>
          <w:tcPr>
            <w:tcW w:w="850" w:type="dxa"/>
            <w:tcBorders>
              <w:top w:val="single" w:sz="4" w:space="0" w:color="auto"/>
              <w:bottom w:val="single" w:sz="4" w:space="0" w:color="auto"/>
            </w:tcBorders>
            <w:vAlign w:val="center"/>
          </w:tcPr>
          <w:p w:rsidR="00FB3C52" w:rsidRDefault="00FB3C52">
            <w:pPr>
              <w:pStyle w:val="ConsPlusNormal"/>
              <w:jc w:val="center"/>
            </w:pPr>
            <w:r>
              <w:t>8</w:t>
            </w:r>
          </w:p>
        </w:tc>
        <w:tc>
          <w:tcPr>
            <w:tcW w:w="794" w:type="dxa"/>
            <w:tcBorders>
              <w:top w:val="single" w:sz="4" w:space="0" w:color="auto"/>
              <w:bottom w:val="single" w:sz="4" w:space="0" w:color="auto"/>
            </w:tcBorders>
            <w:vAlign w:val="center"/>
          </w:tcPr>
          <w:p w:rsidR="00FB3C52" w:rsidRDefault="00FB3C52">
            <w:pPr>
              <w:pStyle w:val="ConsPlusNormal"/>
              <w:jc w:val="center"/>
            </w:pPr>
            <w:r>
              <w:t>9</w:t>
            </w:r>
          </w:p>
        </w:tc>
        <w:tc>
          <w:tcPr>
            <w:tcW w:w="965" w:type="dxa"/>
            <w:tcBorders>
              <w:top w:val="single" w:sz="4" w:space="0" w:color="auto"/>
              <w:bottom w:val="single" w:sz="4" w:space="0" w:color="auto"/>
            </w:tcBorders>
            <w:vAlign w:val="center"/>
          </w:tcPr>
          <w:p w:rsidR="00FB3C52" w:rsidRDefault="00FB3C52">
            <w:pPr>
              <w:pStyle w:val="ConsPlusNormal"/>
              <w:jc w:val="center"/>
            </w:pPr>
            <w:r>
              <w:t>10</w:t>
            </w:r>
          </w:p>
        </w:tc>
        <w:tc>
          <w:tcPr>
            <w:tcW w:w="680" w:type="dxa"/>
            <w:tcBorders>
              <w:top w:val="single" w:sz="4" w:space="0" w:color="auto"/>
              <w:bottom w:val="single" w:sz="4" w:space="0" w:color="auto"/>
            </w:tcBorders>
            <w:vAlign w:val="center"/>
          </w:tcPr>
          <w:p w:rsidR="00FB3C52" w:rsidRDefault="00FB3C52">
            <w:pPr>
              <w:pStyle w:val="ConsPlusNormal"/>
              <w:jc w:val="center"/>
            </w:pPr>
            <w:r>
              <w:t>11</w:t>
            </w:r>
          </w:p>
        </w:tc>
        <w:tc>
          <w:tcPr>
            <w:tcW w:w="794" w:type="dxa"/>
            <w:tcBorders>
              <w:top w:val="single" w:sz="4" w:space="0" w:color="auto"/>
              <w:bottom w:val="single" w:sz="4" w:space="0" w:color="auto"/>
            </w:tcBorders>
            <w:vAlign w:val="center"/>
          </w:tcPr>
          <w:p w:rsidR="00FB3C52" w:rsidRDefault="00FB3C52">
            <w:pPr>
              <w:pStyle w:val="ConsPlusNormal"/>
              <w:jc w:val="center"/>
            </w:pPr>
            <w:r>
              <w:t>12</w:t>
            </w:r>
          </w:p>
        </w:tc>
        <w:tc>
          <w:tcPr>
            <w:tcW w:w="850" w:type="dxa"/>
            <w:tcBorders>
              <w:top w:val="single" w:sz="4" w:space="0" w:color="auto"/>
              <w:bottom w:val="single" w:sz="4" w:space="0" w:color="auto"/>
            </w:tcBorders>
            <w:vAlign w:val="center"/>
          </w:tcPr>
          <w:p w:rsidR="00FB3C52" w:rsidRDefault="00FB3C52">
            <w:pPr>
              <w:pStyle w:val="ConsPlusNormal"/>
              <w:jc w:val="center"/>
            </w:pPr>
            <w:r>
              <w:t>13</w:t>
            </w:r>
          </w:p>
        </w:tc>
        <w:tc>
          <w:tcPr>
            <w:tcW w:w="850" w:type="dxa"/>
            <w:tcBorders>
              <w:top w:val="single" w:sz="4" w:space="0" w:color="auto"/>
              <w:bottom w:val="single" w:sz="4" w:space="0" w:color="auto"/>
            </w:tcBorders>
            <w:vAlign w:val="center"/>
          </w:tcPr>
          <w:p w:rsidR="00FB3C52" w:rsidRDefault="00FB3C52">
            <w:pPr>
              <w:pStyle w:val="ConsPlusNormal"/>
              <w:jc w:val="center"/>
            </w:pPr>
            <w:r>
              <w:t>14</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single" w:sz="4" w:space="0" w:color="auto"/>
              <w:left w:val="nil"/>
              <w:bottom w:val="nil"/>
              <w:right w:val="nil"/>
            </w:tcBorders>
          </w:tcPr>
          <w:p w:rsidR="00FB3C52" w:rsidRDefault="00FB3C52">
            <w:pPr>
              <w:pStyle w:val="ConsPlusNormal"/>
              <w:jc w:val="center"/>
            </w:pPr>
            <w:r>
              <w:t>1.</w:t>
            </w:r>
          </w:p>
        </w:tc>
        <w:tc>
          <w:tcPr>
            <w:tcW w:w="2381" w:type="dxa"/>
            <w:tcBorders>
              <w:top w:val="single" w:sz="4" w:space="0" w:color="auto"/>
              <w:left w:val="nil"/>
              <w:bottom w:val="nil"/>
              <w:right w:val="nil"/>
            </w:tcBorders>
          </w:tcPr>
          <w:p w:rsidR="00FB3C52" w:rsidRDefault="00FB3C52">
            <w:pPr>
              <w:pStyle w:val="ConsPlusNormal"/>
            </w:pPr>
            <w:r>
              <w:t>Рак поджелудочной железы</w:t>
            </w:r>
          </w:p>
        </w:tc>
        <w:tc>
          <w:tcPr>
            <w:tcW w:w="907" w:type="dxa"/>
            <w:tcBorders>
              <w:top w:val="single" w:sz="4" w:space="0" w:color="auto"/>
              <w:left w:val="nil"/>
              <w:bottom w:val="nil"/>
              <w:right w:val="nil"/>
            </w:tcBorders>
          </w:tcPr>
          <w:p w:rsidR="00FB3C52" w:rsidRDefault="00FB3C52">
            <w:pPr>
              <w:pStyle w:val="ConsPlusNormal"/>
              <w:jc w:val="center"/>
            </w:pPr>
            <w:r>
              <w:t>-</w:t>
            </w:r>
          </w:p>
        </w:tc>
        <w:tc>
          <w:tcPr>
            <w:tcW w:w="794" w:type="dxa"/>
            <w:tcBorders>
              <w:top w:val="single" w:sz="4" w:space="0" w:color="auto"/>
              <w:left w:val="nil"/>
              <w:bottom w:val="nil"/>
              <w:right w:val="nil"/>
            </w:tcBorders>
          </w:tcPr>
          <w:p w:rsidR="00FB3C52" w:rsidRDefault="00FB3C52">
            <w:pPr>
              <w:pStyle w:val="ConsPlusNormal"/>
              <w:jc w:val="center"/>
            </w:pPr>
            <w:r>
              <w:t>-</w:t>
            </w:r>
          </w:p>
        </w:tc>
        <w:tc>
          <w:tcPr>
            <w:tcW w:w="970" w:type="dxa"/>
            <w:tcBorders>
              <w:top w:val="single" w:sz="4" w:space="0" w:color="auto"/>
              <w:left w:val="nil"/>
              <w:bottom w:val="nil"/>
              <w:right w:val="nil"/>
            </w:tcBorders>
          </w:tcPr>
          <w:p w:rsidR="00FB3C52" w:rsidRDefault="00FB3C52">
            <w:pPr>
              <w:pStyle w:val="ConsPlusNormal"/>
              <w:jc w:val="right"/>
            </w:pPr>
            <w:r>
              <w:t>89,1</w:t>
            </w:r>
          </w:p>
        </w:tc>
        <w:tc>
          <w:tcPr>
            <w:tcW w:w="970" w:type="dxa"/>
            <w:tcBorders>
              <w:top w:val="single" w:sz="4" w:space="0" w:color="auto"/>
              <w:left w:val="nil"/>
              <w:bottom w:val="nil"/>
              <w:right w:val="nil"/>
            </w:tcBorders>
          </w:tcPr>
          <w:p w:rsidR="00FB3C52" w:rsidRDefault="00FB3C52">
            <w:pPr>
              <w:pStyle w:val="ConsPlusNormal"/>
              <w:jc w:val="right"/>
            </w:pPr>
            <w:r>
              <w:t>76,9</w:t>
            </w:r>
          </w:p>
        </w:tc>
        <w:tc>
          <w:tcPr>
            <w:tcW w:w="960" w:type="dxa"/>
            <w:tcBorders>
              <w:top w:val="single" w:sz="4" w:space="0" w:color="auto"/>
              <w:left w:val="nil"/>
              <w:bottom w:val="nil"/>
              <w:right w:val="nil"/>
            </w:tcBorders>
          </w:tcPr>
          <w:p w:rsidR="00FB3C52" w:rsidRDefault="00FB3C52">
            <w:pPr>
              <w:pStyle w:val="ConsPlusNormal"/>
              <w:jc w:val="right"/>
            </w:pPr>
            <w:r>
              <w:t>78,8</w:t>
            </w:r>
          </w:p>
        </w:tc>
        <w:tc>
          <w:tcPr>
            <w:tcW w:w="850" w:type="dxa"/>
            <w:tcBorders>
              <w:top w:val="single" w:sz="4" w:space="0" w:color="auto"/>
              <w:left w:val="nil"/>
              <w:bottom w:val="nil"/>
              <w:right w:val="nil"/>
            </w:tcBorders>
          </w:tcPr>
          <w:p w:rsidR="00FB3C52" w:rsidRDefault="00FB3C52">
            <w:pPr>
              <w:pStyle w:val="ConsPlusNormal"/>
              <w:jc w:val="right"/>
            </w:pPr>
            <w:r>
              <w:t>80,0</w:t>
            </w:r>
          </w:p>
        </w:tc>
        <w:tc>
          <w:tcPr>
            <w:tcW w:w="794" w:type="dxa"/>
            <w:tcBorders>
              <w:top w:val="single" w:sz="4" w:space="0" w:color="auto"/>
              <w:left w:val="nil"/>
              <w:bottom w:val="nil"/>
              <w:right w:val="nil"/>
            </w:tcBorders>
          </w:tcPr>
          <w:p w:rsidR="00FB3C52" w:rsidRDefault="00FB3C52">
            <w:pPr>
              <w:pStyle w:val="ConsPlusNormal"/>
              <w:jc w:val="right"/>
            </w:pPr>
            <w:r>
              <w:t>72,2</w:t>
            </w:r>
          </w:p>
        </w:tc>
        <w:tc>
          <w:tcPr>
            <w:tcW w:w="965" w:type="dxa"/>
            <w:tcBorders>
              <w:top w:val="single" w:sz="4" w:space="0" w:color="auto"/>
              <w:left w:val="nil"/>
              <w:bottom w:val="nil"/>
              <w:right w:val="nil"/>
            </w:tcBorders>
          </w:tcPr>
          <w:p w:rsidR="00FB3C52" w:rsidRDefault="00FB3C52">
            <w:pPr>
              <w:pStyle w:val="ConsPlusNormal"/>
              <w:jc w:val="right"/>
            </w:pPr>
            <w:r>
              <w:t>66,8</w:t>
            </w:r>
          </w:p>
        </w:tc>
        <w:tc>
          <w:tcPr>
            <w:tcW w:w="680" w:type="dxa"/>
            <w:tcBorders>
              <w:top w:val="single" w:sz="4" w:space="0" w:color="auto"/>
              <w:left w:val="nil"/>
              <w:bottom w:val="nil"/>
              <w:right w:val="nil"/>
            </w:tcBorders>
          </w:tcPr>
          <w:p w:rsidR="00FB3C52" w:rsidRDefault="00FB3C52">
            <w:pPr>
              <w:pStyle w:val="ConsPlusNormal"/>
              <w:jc w:val="right"/>
            </w:pPr>
            <w:r>
              <w:t>72,7</w:t>
            </w:r>
          </w:p>
        </w:tc>
        <w:tc>
          <w:tcPr>
            <w:tcW w:w="794" w:type="dxa"/>
            <w:tcBorders>
              <w:top w:val="single" w:sz="4" w:space="0" w:color="auto"/>
              <w:left w:val="nil"/>
              <w:bottom w:val="nil"/>
              <w:right w:val="nil"/>
            </w:tcBorders>
          </w:tcPr>
          <w:p w:rsidR="00FB3C52" w:rsidRDefault="00FB3C52">
            <w:pPr>
              <w:pStyle w:val="ConsPlusNormal"/>
              <w:jc w:val="right"/>
            </w:pPr>
            <w:r>
              <w:t>62,9</w:t>
            </w:r>
          </w:p>
        </w:tc>
        <w:tc>
          <w:tcPr>
            <w:tcW w:w="850" w:type="dxa"/>
            <w:tcBorders>
              <w:top w:val="single" w:sz="4" w:space="0" w:color="auto"/>
              <w:left w:val="nil"/>
              <w:bottom w:val="nil"/>
              <w:right w:val="nil"/>
            </w:tcBorders>
          </w:tcPr>
          <w:p w:rsidR="00FB3C52" w:rsidRDefault="00FB3C52">
            <w:pPr>
              <w:pStyle w:val="ConsPlusNormal"/>
              <w:jc w:val="right"/>
            </w:pPr>
            <w:r>
              <w:t>74,7</w:t>
            </w:r>
          </w:p>
        </w:tc>
        <w:tc>
          <w:tcPr>
            <w:tcW w:w="850" w:type="dxa"/>
            <w:tcBorders>
              <w:top w:val="single" w:sz="4" w:space="0" w:color="auto"/>
              <w:left w:val="nil"/>
              <w:bottom w:val="nil"/>
              <w:right w:val="nil"/>
            </w:tcBorders>
          </w:tcPr>
          <w:p w:rsidR="00FB3C52" w:rsidRDefault="00FB3C52">
            <w:pPr>
              <w:pStyle w:val="ConsPlusNormal"/>
              <w:jc w:val="right"/>
            </w:pPr>
            <w:r>
              <w:t>67,3</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w:t>
            </w:r>
          </w:p>
        </w:tc>
        <w:tc>
          <w:tcPr>
            <w:tcW w:w="2381" w:type="dxa"/>
            <w:tcBorders>
              <w:top w:val="nil"/>
              <w:left w:val="nil"/>
              <w:bottom w:val="nil"/>
              <w:right w:val="nil"/>
            </w:tcBorders>
          </w:tcPr>
          <w:p w:rsidR="00FB3C52" w:rsidRDefault="00FB3C52">
            <w:pPr>
              <w:pStyle w:val="ConsPlusNormal"/>
            </w:pPr>
            <w:r>
              <w:t>Рак печени внутрипеченочных желчных протоков</w:t>
            </w:r>
          </w:p>
        </w:tc>
        <w:tc>
          <w:tcPr>
            <w:tcW w:w="907" w:type="dxa"/>
            <w:tcBorders>
              <w:top w:val="nil"/>
              <w:left w:val="nil"/>
              <w:bottom w:val="nil"/>
              <w:right w:val="nil"/>
            </w:tcBorders>
          </w:tcPr>
          <w:p w:rsidR="00FB3C52" w:rsidRDefault="00FB3C52">
            <w:pPr>
              <w:pStyle w:val="ConsPlusNormal"/>
              <w:jc w:val="center"/>
            </w:pPr>
            <w:r>
              <w:t>-</w:t>
            </w:r>
          </w:p>
        </w:tc>
        <w:tc>
          <w:tcPr>
            <w:tcW w:w="794" w:type="dxa"/>
            <w:tcBorders>
              <w:top w:val="nil"/>
              <w:left w:val="nil"/>
              <w:bottom w:val="nil"/>
              <w:right w:val="nil"/>
            </w:tcBorders>
          </w:tcPr>
          <w:p w:rsidR="00FB3C52" w:rsidRDefault="00FB3C52">
            <w:pPr>
              <w:pStyle w:val="ConsPlusNormal"/>
              <w:jc w:val="center"/>
            </w:pPr>
            <w:r>
              <w:t>-</w:t>
            </w:r>
          </w:p>
        </w:tc>
        <w:tc>
          <w:tcPr>
            <w:tcW w:w="970" w:type="dxa"/>
            <w:tcBorders>
              <w:top w:val="nil"/>
              <w:left w:val="nil"/>
              <w:bottom w:val="nil"/>
              <w:right w:val="nil"/>
            </w:tcBorders>
          </w:tcPr>
          <w:p w:rsidR="00FB3C52" w:rsidRDefault="00FB3C52">
            <w:pPr>
              <w:pStyle w:val="ConsPlusNormal"/>
              <w:jc w:val="right"/>
            </w:pPr>
            <w:r>
              <w:t>77,2</w:t>
            </w:r>
          </w:p>
        </w:tc>
        <w:tc>
          <w:tcPr>
            <w:tcW w:w="970" w:type="dxa"/>
            <w:tcBorders>
              <w:top w:val="nil"/>
              <w:left w:val="nil"/>
              <w:bottom w:val="nil"/>
              <w:right w:val="nil"/>
            </w:tcBorders>
          </w:tcPr>
          <w:p w:rsidR="00FB3C52" w:rsidRDefault="00FB3C52">
            <w:pPr>
              <w:pStyle w:val="ConsPlusNormal"/>
              <w:jc w:val="right"/>
            </w:pPr>
            <w:r>
              <w:t>80,8</w:t>
            </w:r>
          </w:p>
        </w:tc>
        <w:tc>
          <w:tcPr>
            <w:tcW w:w="960" w:type="dxa"/>
            <w:tcBorders>
              <w:top w:val="nil"/>
              <w:left w:val="nil"/>
              <w:bottom w:val="nil"/>
              <w:right w:val="nil"/>
            </w:tcBorders>
          </w:tcPr>
          <w:p w:rsidR="00FB3C52" w:rsidRDefault="00FB3C52">
            <w:pPr>
              <w:pStyle w:val="ConsPlusNormal"/>
              <w:jc w:val="right"/>
            </w:pPr>
            <w:r>
              <w:t>70,0</w:t>
            </w:r>
          </w:p>
        </w:tc>
        <w:tc>
          <w:tcPr>
            <w:tcW w:w="850" w:type="dxa"/>
            <w:tcBorders>
              <w:top w:val="nil"/>
              <w:left w:val="nil"/>
              <w:bottom w:val="nil"/>
              <w:right w:val="nil"/>
            </w:tcBorders>
          </w:tcPr>
          <w:p w:rsidR="00FB3C52" w:rsidRDefault="00FB3C52">
            <w:pPr>
              <w:pStyle w:val="ConsPlusNormal"/>
              <w:jc w:val="right"/>
            </w:pPr>
            <w:r>
              <w:t>65,8</w:t>
            </w:r>
          </w:p>
        </w:tc>
        <w:tc>
          <w:tcPr>
            <w:tcW w:w="794" w:type="dxa"/>
            <w:tcBorders>
              <w:top w:val="nil"/>
              <w:left w:val="nil"/>
              <w:bottom w:val="nil"/>
              <w:right w:val="nil"/>
            </w:tcBorders>
          </w:tcPr>
          <w:p w:rsidR="00FB3C52" w:rsidRDefault="00FB3C52">
            <w:pPr>
              <w:pStyle w:val="ConsPlusNormal"/>
              <w:jc w:val="right"/>
            </w:pPr>
            <w:r>
              <w:t>71,2</w:t>
            </w:r>
          </w:p>
        </w:tc>
        <w:tc>
          <w:tcPr>
            <w:tcW w:w="965" w:type="dxa"/>
            <w:tcBorders>
              <w:top w:val="nil"/>
              <w:left w:val="nil"/>
              <w:bottom w:val="nil"/>
              <w:right w:val="nil"/>
            </w:tcBorders>
          </w:tcPr>
          <w:p w:rsidR="00FB3C52" w:rsidRDefault="00FB3C52">
            <w:pPr>
              <w:pStyle w:val="ConsPlusNormal"/>
              <w:jc w:val="right"/>
            </w:pPr>
            <w:r>
              <w:t>71,1</w:t>
            </w:r>
          </w:p>
        </w:tc>
        <w:tc>
          <w:tcPr>
            <w:tcW w:w="680" w:type="dxa"/>
            <w:tcBorders>
              <w:top w:val="nil"/>
              <w:left w:val="nil"/>
              <w:bottom w:val="nil"/>
              <w:right w:val="nil"/>
            </w:tcBorders>
          </w:tcPr>
          <w:p w:rsidR="00FB3C52" w:rsidRDefault="00FB3C52">
            <w:pPr>
              <w:pStyle w:val="ConsPlusNormal"/>
              <w:jc w:val="right"/>
            </w:pPr>
            <w:r>
              <w:t>68,8</w:t>
            </w:r>
          </w:p>
        </w:tc>
        <w:tc>
          <w:tcPr>
            <w:tcW w:w="794" w:type="dxa"/>
            <w:tcBorders>
              <w:top w:val="nil"/>
              <w:left w:val="nil"/>
              <w:bottom w:val="nil"/>
              <w:right w:val="nil"/>
            </w:tcBorders>
          </w:tcPr>
          <w:p w:rsidR="00FB3C52" w:rsidRDefault="00FB3C52">
            <w:pPr>
              <w:pStyle w:val="ConsPlusNormal"/>
              <w:jc w:val="right"/>
            </w:pPr>
            <w:r>
              <w:t>68,9</w:t>
            </w:r>
          </w:p>
        </w:tc>
        <w:tc>
          <w:tcPr>
            <w:tcW w:w="850" w:type="dxa"/>
            <w:tcBorders>
              <w:top w:val="nil"/>
              <w:left w:val="nil"/>
              <w:bottom w:val="nil"/>
              <w:right w:val="nil"/>
            </w:tcBorders>
          </w:tcPr>
          <w:p w:rsidR="00FB3C52" w:rsidRDefault="00FB3C52">
            <w:pPr>
              <w:pStyle w:val="ConsPlusNormal"/>
              <w:jc w:val="right"/>
            </w:pPr>
            <w:r>
              <w:t>71,8</w:t>
            </w:r>
          </w:p>
        </w:tc>
        <w:tc>
          <w:tcPr>
            <w:tcW w:w="850" w:type="dxa"/>
            <w:tcBorders>
              <w:top w:val="nil"/>
              <w:left w:val="nil"/>
              <w:bottom w:val="nil"/>
              <w:right w:val="nil"/>
            </w:tcBorders>
          </w:tcPr>
          <w:p w:rsidR="00FB3C52" w:rsidRDefault="00FB3C52">
            <w:pPr>
              <w:pStyle w:val="ConsPlusNormal"/>
              <w:jc w:val="right"/>
            </w:pPr>
            <w:r>
              <w:t>66,5</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3.</w:t>
            </w:r>
          </w:p>
        </w:tc>
        <w:tc>
          <w:tcPr>
            <w:tcW w:w="2381" w:type="dxa"/>
            <w:tcBorders>
              <w:top w:val="nil"/>
              <w:left w:val="nil"/>
              <w:bottom w:val="nil"/>
              <w:right w:val="nil"/>
            </w:tcBorders>
          </w:tcPr>
          <w:p w:rsidR="00FB3C52" w:rsidRDefault="00FB3C52">
            <w:pPr>
              <w:pStyle w:val="ConsPlusNormal"/>
            </w:pPr>
            <w:r>
              <w:t>Рак глотки</w:t>
            </w:r>
          </w:p>
        </w:tc>
        <w:tc>
          <w:tcPr>
            <w:tcW w:w="907" w:type="dxa"/>
            <w:tcBorders>
              <w:top w:val="nil"/>
              <w:left w:val="nil"/>
              <w:bottom w:val="nil"/>
              <w:right w:val="nil"/>
            </w:tcBorders>
          </w:tcPr>
          <w:p w:rsidR="00FB3C52" w:rsidRDefault="00FB3C52">
            <w:pPr>
              <w:pStyle w:val="ConsPlusNormal"/>
              <w:jc w:val="center"/>
            </w:pPr>
            <w:r>
              <w:t>-</w:t>
            </w:r>
          </w:p>
        </w:tc>
        <w:tc>
          <w:tcPr>
            <w:tcW w:w="794" w:type="dxa"/>
            <w:tcBorders>
              <w:top w:val="nil"/>
              <w:left w:val="nil"/>
              <w:bottom w:val="nil"/>
              <w:right w:val="nil"/>
            </w:tcBorders>
          </w:tcPr>
          <w:p w:rsidR="00FB3C52" w:rsidRDefault="00FB3C52">
            <w:pPr>
              <w:pStyle w:val="ConsPlusNormal"/>
              <w:jc w:val="center"/>
            </w:pPr>
            <w:r>
              <w:t>-</w:t>
            </w:r>
          </w:p>
        </w:tc>
        <w:tc>
          <w:tcPr>
            <w:tcW w:w="970" w:type="dxa"/>
            <w:tcBorders>
              <w:top w:val="nil"/>
              <w:left w:val="nil"/>
              <w:bottom w:val="nil"/>
              <w:right w:val="nil"/>
            </w:tcBorders>
          </w:tcPr>
          <w:p w:rsidR="00FB3C52" w:rsidRDefault="00FB3C52">
            <w:pPr>
              <w:pStyle w:val="ConsPlusNormal"/>
              <w:jc w:val="right"/>
            </w:pPr>
            <w:r>
              <w:t>58,7</w:t>
            </w:r>
          </w:p>
        </w:tc>
        <w:tc>
          <w:tcPr>
            <w:tcW w:w="970" w:type="dxa"/>
            <w:tcBorders>
              <w:top w:val="nil"/>
              <w:left w:val="nil"/>
              <w:bottom w:val="nil"/>
              <w:right w:val="nil"/>
            </w:tcBorders>
          </w:tcPr>
          <w:p w:rsidR="00FB3C52" w:rsidRDefault="00FB3C52">
            <w:pPr>
              <w:pStyle w:val="ConsPlusNormal"/>
              <w:jc w:val="right"/>
            </w:pPr>
            <w:r>
              <w:t>60,0</w:t>
            </w:r>
          </w:p>
        </w:tc>
        <w:tc>
          <w:tcPr>
            <w:tcW w:w="960" w:type="dxa"/>
            <w:tcBorders>
              <w:top w:val="nil"/>
              <w:left w:val="nil"/>
              <w:bottom w:val="nil"/>
              <w:right w:val="nil"/>
            </w:tcBorders>
          </w:tcPr>
          <w:p w:rsidR="00FB3C52" w:rsidRDefault="00FB3C52">
            <w:pPr>
              <w:pStyle w:val="ConsPlusNormal"/>
              <w:jc w:val="right"/>
            </w:pPr>
            <w:r>
              <w:t>54,4</w:t>
            </w:r>
          </w:p>
        </w:tc>
        <w:tc>
          <w:tcPr>
            <w:tcW w:w="850" w:type="dxa"/>
            <w:tcBorders>
              <w:top w:val="nil"/>
              <w:left w:val="nil"/>
              <w:bottom w:val="nil"/>
              <w:right w:val="nil"/>
            </w:tcBorders>
          </w:tcPr>
          <w:p w:rsidR="00FB3C52" w:rsidRDefault="00FB3C52">
            <w:pPr>
              <w:pStyle w:val="ConsPlusNormal"/>
              <w:jc w:val="right"/>
            </w:pPr>
            <w:r>
              <w:t>41,4</w:t>
            </w:r>
          </w:p>
        </w:tc>
        <w:tc>
          <w:tcPr>
            <w:tcW w:w="794" w:type="dxa"/>
            <w:tcBorders>
              <w:top w:val="nil"/>
              <w:left w:val="nil"/>
              <w:bottom w:val="nil"/>
              <w:right w:val="nil"/>
            </w:tcBorders>
          </w:tcPr>
          <w:p w:rsidR="00FB3C52" w:rsidRDefault="00FB3C52">
            <w:pPr>
              <w:pStyle w:val="ConsPlusNormal"/>
              <w:jc w:val="right"/>
            </w:pPr>
            <w:r>
              <w:t>56,3</w:t>
            </w:r>
          </w:p>
        </w:tc>
        <w:tc>
          <w:tcPr>
            <w:tcW w:w="965" w:type="dxa"/>
            <w:tcBorders>
              <w:top w:val="nil"/>
              <w:left w:val="nil"/>
              <w:bottom w:val="nil"/>
              <w:right w:val="nil"/>
            </w:tcBorders>
          </w:tcPr>
          <w:p w:rsidR="00FB3C52" w:rsidRDefault="00FB3C52">
            <w:pPr>
              <w:pStyle w:val="ConsPlusNormal"/>
              <w:jc w:val="right"/>
            </w:pPr>
            <w:r>
              <w:t>51,9</w:t>
            </w:r>
          </w:p>
        </w:tc>
        <w:tc>
          <w:tcPr>
            <w:tcW w:w="680" w:type="dxa"/>
            <w:tcBorders>
              <w:top w:val="nil"/>
              <w:left w:val="nil"/>
              <w:bottom w:val="nil"/>
              <w:right w:val="nil"/>
            </w:tcBorders>
          </w:tcPr>
          <w:p w:rsidR="00FB3C52" w:rsidRDefault="00FB3C52">
            <w:pPr>
              <w:pStyle w:val="ConsPlusNormal"/>
              <w:jc w:val="right"/>
            </w:pPr>
            <w:r>
              <w:t>54,4</w:t>
            </w:r>
          </w:p>
        </w:tc>
        <w:tc>
          <w:tcPr>
            <w:tcW w:w="794" w:type="dxa"/>
            <w:tcBorders>
              <w:top w:val="nil"/>
              <w:left w:val="nil"/>
              <w:bottom w:val="nil"/>
              <w:right w:val="nil"/>
            </w:tcBorders>
          </w:tcPr>
          <w:p w:rsidR="00FB3C52" w:rsidRDefault="00FB3C52">
            <w:pPr>
              <w:pStyle w:val="ConsPlusNormal"/>
              <w:jc w:val="right"/>
            </w:pPr>
            <w:r>
              <w:t>46,9</w:t>
            </w:r>
          </w:p>
        </w:tc>
        <w:tc>
          <w:tcPr>
            <w:tcW w:w="850" w:type="dxa"/>
            <w:tcBorders>
              <w:top w:val="nil"/>
              <w:left w:val="nil"/>
              <w:bottom w:val="nil"/>
              <w:right w:val="nil"/>
            </w:tcBorders>
          </w:tcPr>
          <w:p w:rsidR="00FB3C52" w:rsidRDefault="00FB3C52">
            <w:pPr>
              <w:pStyle w:val="ConsPlusNormal"/>
              <w:jc w:val="right"/>
            </w:pPr>
            <w:r>
              <w:t>53,3</w:t>
            </w:r>
          </w:p>
        </w:tc>
        <w:tc>
          <w:tcPr>
            <w:tcW w:w="850" w:type="dxa"/>
            <w:tcBorders>
              <w:top w:val="nil"/>
              <w:left w:val="nil"/>
              <w:bottom w:val="nil"/>
              <w:right w:val="nil"/>
            </w:tcBorders>
          </w:tcPr>
          <w:p w:rsidR="00FB3C52" w:rsidRDefault="00FB3C52">
            <w:pPr>
              <w:pStyle w:val="ConsPlusNormal"/>
              <w:jc w:val="right"/>
            </w:pPr>
            <w:r>
              <w:t>41,1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4.</w:t>
            </w:r>
          </w:p>
        </w:tc>
        <w:tc>
          <w:tcPr>
            <w:tcW w:w="2381" w:type="dxa"/>
            <w:tcBorders>
              <w:top w:val="nil"/>
              <w:left w:val="nil"/>
              <w:bottom w:val="nil"/>
              <w:right w:val="nil"/>
            </w:tcBorders>
          </w:tcPr>
          <w:p w:rsidR="00FB3C52" w:rsidRDefault="00FB3C52">
            <w:pPr>
              <w:pStyle w:val="ConsPlusNormal"/>
            </w:pPr>
            <w:r>
              <w:t>Рак желудка</w:t>
            </w:r>
          </w:p>
        </w:tc>
        <w:tc>
          <w:tcPr>
            <w:tcW w:w="907" w:type="dxa"/>
            <w:tcBorders>
              <w:top w:val="nil"/>
              <w:left w:val="nil"/>
              <w:bottom w:val="nil"/>
              <w:right w:val="nil"/>
            </w:tcBorders>
          </w:tcPr>
          <w:p w:rsidR="00FB3C52" w:rsidRDefault="00FB3C52">
            <w:pPr>
              <w:pStyle w:val="ConsPlusNormal"/>
              <w:jc w:val="right"/>
            </w:pPr>
            <w:r>
              <w:t>51,5</w:t>
            </w:r>
          </w:p>
        </w:tc>
        <w:tc>
          <w:tcPr>
            <w:tcW w:w="794" w:type="dxa"/>
            <w:tcBorders>
              <w:top w:val="nil"/>
              <w:left w:val="nil"/>
              <w:bottom w:val="nil"/>
              <w:right w:val="nil"/>
            </w:tcBorders>
          </w:tcPr>
          <w:p w:rsidR="00FB3C52" w:rsidRDefault="00FB3C52">
            <w:pPr>
              <w:pStyle w:val="ConsPlusNormal"/>
              <w:jc w:val="right"/>
            </w:pPr>
            <w:r>
              <w:t>54,3</w:t>
            </w:r>
          </w:p>
        </w:tc>
        <w:tc>
          <w:tcPr>
            <w:tcW w:w="970" w:type="dxa"/>
            <w:tcBorders>
              <w:top w:val="nil"/>
              <w:left w:val="nil"/>
              <w:bottom w:val="nil"/>
              <w:right w:val="nil"/>
            </w:tcBorders>
          </w:tcPr>
          <w:p w:rsidR="00FB3C52" w:rsidRDefault="00FB3C52">
            <w:pPr>
              <w:pStyle w:val="ConsPlusNormal"/>
              <w:jc w:val="right"/>
            </w:pPr>
            <w:r>
              <w:t>58,2</w:t>
            </w:r>
          </w:p>
        </w:tc>
        <w:tc>
          <w:tcPr>
            <w:tcW w:w="970" w:type="dxa"/>
            <w:tcBorders>
              <w:top w:val="nil"/>
              <w:left w:val="nil"/>
              <w:bottom w:val="nil"/>
              <w:right w:val="nil"/>
            </w:tcBorders>
          </w:tcPr>
          <w:p w:rsidR="00FB3C52" w:rsidRDefault="00FB3C52">
            <w:pPr>
              <w:pStyle w:val="ConsPlusNormal"/>
              <w:jc w:val="right"/>
            </w:pPr>
            <w:r>
              <w:t>56,1</w:t>
            </w:r>
          </w:p>
        </w:tc>
        <w:tc>
          <w:tcPr>
            <w:tcW w:w="960" w:type="dxa"/>
            <w:tcBorders>
              <w:top w:val="nil"/>
              <w:left w:val="nil"/>
              <w:bottom w:val="nil"/>
              <w:right w:val="nil"/>
            </w:tcBorders>
          </w:tcPr>
          <w:p w:rsidR="00FB3C52" w:rsidRDefault="00FB3C52">
            <w:pPr>
              <w:pStyle w:val="ConsPlusNormal"/>
              <w:jc w:val="right"/>
            </w:pPr>
            <w:r>
              <w:t>52,0</w:t>
            </w:r>
          </w:p>
        </w:tc>
        <w:tc>
          <w:tcPr>
            <w:tcW w:w="850" w:type="dxa"/>
            <w:tcBorders>
              <w:top w:val="nil"/>
              <w:left w:val="nil"/>
              <w:bottom w:val="nil"/>
              <w:right w:val="nil"/>
            </w:tcBorders>
          </w:tcPr>
          <w:p w:rsidR="00FB3C52" w:rsidRDefault="00FB3C52">
            <w:pPr>
              <w:pStyle w:val="ConsPlusNormal"/>
              <w:jc w:val="right"/>
            </w:pPr>
            <w:r>
              <w:t>57,4</w:t>
            </w:r>
          </w:p>
        </w:tc>
        <w:tc>
          <w:tcPr>
            <w:tcW w:w="794" w:type="dxa"/>
            <w:tcBorders>
              <w:top w:val="nil"/>
              <w:left w:val="nil"/>
              <w:bottom w:val="nil"/>
              <w:right w:val="nil"/>
            </w:tcBorders>
          </w:tcPr>
          <w:p w:rsidR="00FB3C52" w:rsidRDefault="00FB3C52">
            <w:pPr>
              <w:pStyle w:val="ConsPlusNormal"/>
              <w:jc w:val="right"/>
            </w:pPr>
            <w:r>
              <w:t>54,8</w:t>
            </w:r>
          </w:p>
        </w:tc>
        <w:tc>
          <w:tcPr>
            <w:tcW w:w="965" w:type="dxa"/>
            <w:tcBorders>
              <w:top w:val="nil"/>
              <w:left w:val="nil"/>
              <w:bottom w:val="nil"/>
              <w:right w:val="nil"/>
            </w:tcBorders>
          </w:tcPr>
          <w:p w:rsidR="00FB3C52" w:rsidRDefault="00FB3C52">
            <w:pPr>
              <w:pStyle w:val="ConsPlusNormal"/>
              <w:jc w:val="right"/>
            </w:pPr>
            <w:r>
              <w:t>52,7</w:t>
            </w:r>
          </w:p>
        </w:tc>
        <w:tc>
          <w:tcPr>
            <w:tcW w:w="680" w:type="dxa"/>
            <w:tcBorders>
              <w:top w:val="nil"/>
              <w:left w:val="nil"/>
              <w:bottom w:val="nil"/>
              <w:right w:val="nil"/>
            </w:tcBorders>
          </w:tcPr>
          <w:p w:rsidR="00FB3C52" w:rsidRDefault="00FB3C52">
            <w:pPr>
              <w:pStyle w:val="ConsPlusNormal"/>
              <w:jc w:val="right"/>
            </w:pPr>
            <w:r>
              <w:t>57,0</w:t>
            </w:r>
          </w:p>
        </w:tc>
        <w:tc>
          <w:tcPr>
            <w:tcW w:w="794" w:type="dxa"/>
            <w:tcBorders>
              <w:top w:val="nil"/>
              <w:left w:val="nil"/>
              <w:bottom w:val="nil"/>
              <w:right w:val="nil"/>
            </w:tcBorders>
          </w:tcPr>
          <w:p w:rsidR="00FB3C52" w:rsidRDefault="00FB3C52">
            <w:pPr>
              <w:pStyle w:val="ConsPlusNormal"/>
              <w:jc w:val="right"/>
            </w:pPr>
            <w:r>
              <w:t>51,0</w:t>
            </w:r>
          </w:p>
        </w:tc>
        <w:tc>
          <w:tcPr>
            <w:tcW w:w="850" w:type="dxa"/>
            <w:tcBorders>
              <w:top w:val="nil"/>
              <w:left w:val="nil"/>
              <w:bottom w:val="nil"/>
              <w:right w:val="nil"/>
            </w:tcBorders>
          </w:tcPr>
          <w:p w:rsidR="00FB3C52" w:rsidRDefault="00FB3C52">
            <w:pPr>
              <w:pStyle w:val="ConsPlusNormal"/>
              <w:jc w:val="right"/>
            </w:pPr>
            <w:r>
              <w:t>52,0</w:t>
            </w:r>
          </w:p>
        </w:tc>
        <w:tc>
          <w:tcPr>
            <w:tcW w:w="850" w:type="dxa"/>
            <w:tcBorders>
              <w:top w:val="nil"/>
              <w:left w:val="nil"/>
              <w:bottom w:val="nil"/>
              <w:right w:val="nil"/>
            </w:tcBorders>
          </w:tcPr>
          <w:p w:rsidR="00FB3C52" w:rsidRDefault="00FB3C52">
            <w:pPr>
              <w:pStyle w:val="ConsPlusNormal"/>
              <w:jc w:val="right"/>
            </w:pPr>
            <w:r>
              <w:t>45,8</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5.</w:t>
            </w:r>
          </w:p>
        </w:tc>
        <w:tc>
          <w:tcPr>
            <w:tcW w:w="2381" w:type="dxa"/>
            <w:tcBorders>
              <w:top w:val="nil"/>
              <w:left w:val="nil"/>
              <w:bottom w:val="nil"/>
              <w:right w:val="nil"/>
            </w:tcBorders>
          </w:tcPr>
          <w:p w:rsidR="00FB3C52" w:rsidRDefault="00FB3C52">
            <w:pPr>
              <w:pStyle w:val="ConsPlusNormal"/>
            </w:pPr>
            <w:r>
              <w:t>Рак трахеи, бронхов, легкого</w:t>
            </w:r>
          </w:p>
        </w:tc>
        <w:tc>
          <w:tcPr>
            <w:tcW w:w="907" w:type="dxa"/>
            <w:tcBorders>
              <w:top w:val="nil"/>
              <w:left w:val="nil"/>
              <w:bottom w:val="nil"/>
              <w:right w:val="nil"/>
            </w:tcBorders>
          </w:tcPr>
          <w:p w:rsidR="00FB3C52" w:rsidRDefault="00FB3C52">
            <w:pPr>
              <w:pStyle w:val="ConsPlusNormal"/>
              <w:jc w:val="right"/>
            </w:pPr>
            <w:r>
              <w:t>54,9</w:t>
            </w:r>
          </w:p>
        </w:tc>
        <w:tc>
          <w:tcPr>
            <w:tcW w:w="794" w:type="dxa"/>
            <w:tcBorders>
              <w:top w:val="nil"/>
              <w:left w:val="nil"/>
              <w:bottom w:val="nil"/>
              <w:right w:val="nil"/>
            </w:tcBorders>
          </w:tcPr>
          <w:p w:rsidR="00FB3C52" w:rsidRDefault="00FB3C52">
            <w:pPr>
              <w:pStyle w:val="ConsPlusNormal"/>
              <w:jc w:val="right"/>
            </w:pPr>
            <w:r>
              <w:t>53,2</w:t>
            </w:r>
          </w:p>
        </w:tc>
        <w:tc>
          <w:tcPr>
            <w:tcW w:w="970" w:type="dxa"/>
            <w:tcBorders>
              <w:top w:val="nil"/>
              <w:left w:val="nil"/>
              <w:bottom w:val="nil"/>
              <w:right w:val="nil"/>
            </w:tcBorders>
          </w:tcPr>
          <w:p w:rsidR="00FB3C52" w:rsidRDefault="00FB3C52">
            <w:pPr>
              <w:pStyle w:val="ConsPlusNormal"/>
              <w:jc w:val="right"/>
            </w:pPr>
            <w:r>
              <w:t>54,0</w:t>
            </w:r>
          </w:p>
        </w:tc>
        <w:tc>
          <w:tcPr>
            <w:tcW w:w="970" w:type="dxa"/>
            <w:tcBorders>
              <w:top w:val="nil"/>
              <w:left w:val="nil"/>
              <w:bottom w:val="nil"/>
              <w:right w:val="nil"/>
            </w:tcBorders>
          </w:tcPr>
          <w:p w:rsidR="00FB3C52" w:rsidRDefault="00FB3C52">
            <w:pPr>
              <w:pStyle w:val="ConsPlusNormal"/>
              <w:jc w:val="right"/>
            </w:pPr>
            <w:r>
              <w:t>59,4</w:t>
            </w:r>
          </w:p>
        </w:tc>
        <w:tc>
          <w:tcPr>
            <w:tcW w:w="960" w:type="dxa"/>
            <w:tcBorders>
              <w:top w:val="nil"/>
              <w:left w:val="nil"/>
              <w:bottom w:val="nil"/>
              <w:right w:val="nil"/>
            </w:tcBorders>
          </w:tcPr>
          <w:p w:rsidR="00FB3C52" w:rsidRDefault="00FB3C52">
            <w:pPr>
              <w:pStyle w:val="ConsPlusNormal"/>
              <w:jc w:val="right"/>
            </w:pPr>
            <w:r>
              <w:t>53,2</w:t>
            </w:r>
          </w:p>
        </w:tc>
        <w:tc>
          <w:tcPr>
            <w:tcW w:w="850" w:type="dxa"/>
            <w:tcBorders>
              <w:top w:val="nil"/>
              <w:left w:val="nil"/>
              <w:bottom w:val="nil"/>
              <w:right w:val="nil"/>
            </w:tcBorders>
          </w:tcPr>
          <w:p w:rsidR="00FB3C52" w:rsidRDefault="00FB3C52">
            <w:pPr>
              <w:pStyle w:val="ConsPlusNormal"/>
              <w:jc w:val="right"/>
            </w:pPr>
            <w:r>
              <w:t>57,3</w:t>
            </w:r>
          </w:p>
        </w:tc>
        <w:tc>
          <w:tcPr>
            <w:tcW w:w="794" w:type="dxa"/>
            <w:tcBorders>
              <w:top w:val="nil"/>
              <w:left w:val="nil"/>
              <w:bottom w:val="nil"/>
              <w:right w:val="nil"/>
            </w:tcBorders>
          </w:tcPr>
          <w:p w:rsidR="00FB3C52" w:rsidRDefault="00FB3C52">
            <w:pPr>
              <w:pStyle w:val="ConsPlusNormal"/>
              <w:jc w:val="right"/>
            </w:pPr>
            <w:r>
              <w:t>53,0</w:t>
            </w:r>
          </w:p>
        </w:tc>
        <w:tc>
          <w:tcPr>
            <w:tcW w:w="965" w:type="dxa"/>
            <w:tcBorders>
              <w:top w:val="nil"/>
              <w:left w:val="nil"/>
              <w:bottom w:val="nil"/>
              <w:right w:val="nil"/>
            </w:tcBorders>
          </w:tcPr>
          <w:p w:rsidR="00FB3C52" w:rsidRDefault="00FB3C52">
            <w:pPr>
              <w:pStyle w:val="ConsPlusNormal"/>
              <w:jc w:val="right"/>
            </w:pPr>
            <w:r>
              <w:t>52,3</w:t>
            </w:r>
          </w:p>
        </w:tc>
        <w:tc>
          <w:tcPr>
            <w:tcW w:w="680" w:type="dxa"/>
            <w:tcBorders>
              <w:top w:val="nil"/>
              <w:left w:val="nil"/>
              <w:bottom w:val="nil"/>
              <w:right w:val="nil"/>
            </w:tcBorders>
          </w:tcPr>
          <w:p w:rsidR="00FB3C52" w:rsidRDefault="00FB3C52">
            <w:pPr>
              <w:pStyle w:val="ConsPlusNormal"/>
              <w:jc w:val="right"/>
            </w:pPr>
            <w:r>
              <w:t>48,9</w:t>
            </w:r>
          </w:p>
        </w:tc>
        <w:tc>
          <w:tcPr>
            <w:tcW w:w="794" w:type="dxa"/>
            <w:tcBorders>
              <w:top w:val="nil"/>
              <w:left w:val="nil"/>
              <w:bottom w:val="nil"/>
              <w:right w:val="nil"/>
            </w:tcBorders>
          </w:tcPr>
          <w:p w:rsidR="00FB3C52" w:rsidRDefault="00FB3C52">
            <w:pPr>
              <w:pStyle w:val="ConsPlusNormal"/>
              <w:jc w:val="right"/>
            </w:pPr>
            <w:r>
              <w:t>54,1</w:t>
            </w:r>
          </w:p>
        </w:tc>
        <w:tc>
          <w:tcPr>
            <w:tcW w:w="850" w:type="dxa"/>
            <w:tcBorders>
              <w:top w:val="nil"/>
              <w:left w:val="nil"/>
              <w:bottom w:val="nil"/>
              <w:right w:val="nil"/>
            </w:tcBorders>
          </w:tcPr>
          <w:p w:rsidR="00FB3C52" w:rsidRDefault="00FB3C52">
            <w:pPr>
              <w:pStyle w:val="ConsPlusNormal"/>
              <w:jc w:val="right"/>
            </w:pPr>
            <w:r>
              <w:t>48,2</w:t>
            </w:r>
          </w:p>
        </w:tc>
        <w:tc>
          <w:tcPr>
            <w:tcW w:w="850" w:type="dxa"/>
            <w:tcBorders>
              <w:top w:val="nil"/>
              <w:left w:val="nil"/>
              <w:bottom w:val="nil"/>
              <w:right w:val="nil"/>
            </w:tcBorders>
          </w:tcPr>
          <w:p w:rsidR="00FB3C52" w:rsidRDefault="00FB3C52">
            <w:pPr>
              <w:pStyle w:val="ConsPlusNormal"/>
              <w:jc w:val="right"/>
            </w:pPr>
            <w:r>
              <w:t>48,4</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6.</w:t>
            </w:r>
          </w:p>
        </w:tc>
        <w:tc>
          <w:tcPr>
            <w:tcW w:w="2381" w:type="dxa"/>
            <w:tcBorders>
              <w:top w:val="nil"/>
              <w:left w:val="nil"/>
              <w:bottom w:val="nil"/>
              <w:right w:val="nil"/>
            </w:tcBorders>
          </w:tcPr>
          <w:p w:rsidR="00FB3C52" w:rsidRDefault="00FB3C52">
            <w:pPr>
              <w:pStyle w:val="ConsPlusNormal"/>
            </w:pPr>
            <w:r>
              <w:t>Рак полости рта</w:t>
            </w:r>
          </w:p>
        </w:tc>
        <w:tc>
          <w:tcPr>
            <w:tcW w:w="907" w:type="dxa"/>
            <w:tcBorders>
              <w:top w:val="nil"/>
              <w:left w:val="nil"/>
              <w:bottom w:val="nil"/>
              <w:right w:val="nil"/>
            </w:tcBorders>
          </w:tcPr>
          <w:p w:rsidR="00FB3C52" w:rsidRDefault="00FB3C52">
            <w:pPr>
              <w:pStyle w:val="ConsPlusNormal"/>
              <w:jc w:val="center"/>
            </w:pPr>
            <w:r>
              <w:t>-</w:t>
            </w:r>
          </w:p>
        </w:tc>
        <w:tc>
          <w:tcPr>
            <w:tcW w:w="794" w:type="dxa"/>
            <w:tcBorders>
              <w:top w:val="nil"/>
              <w:left w:val="nil"/>
              <w:bottom w:val="nil"/>
              <w:right w:val="nil"/>
            </w:tcBorders>
          </w:tcPr>
          <w:p w:rsidR="00FB3C52" w:rsidRDefault="00FB3C52">
            <w:pPr>
              <w:pStyle w:val="ConsPlusNormal"/>
              <w:jc w:val="center"/>
            </w:pPr>
            <w:r>
              <w:t>-</w:t>
            </w:r>
          </w:p>
        </w:tc>
        <w:tc>
          <w:tcPr>
            <w:tcW w:w="970" w:type="dxa"/>
            <w:tcBorders>
              <w:top w:val="nil"/>
              <w:left w:val="nil"/>
              <w:bottom w:val="nil"/>
              <w:right w:val="nil"/>
            </w:tcBorders>
          </w:tcPr>
          <w:p w:rsidR="00FB3C52" w:rsidRDefault="00FB3C52">
            <w:pPr>
              <w:pStyle w:val="ConsPlusNormal"/>
              <w:jc w:val="right"/>
            </w:pPr>
            <w:r>
              <w:t>48,1</w:t>
            </w:r>
          </w:p>
        </w:tc>
        <w:tc>
          <w:tcPr>
            <w:tcW w:w="970" w:type="dxa"/>
            <w:tcBorders>
              <w:top w:val="nil"/>
              <w:left w:val="nil"/>
              <w:bottom w:val="nil"/>
              <w:right w:val="nil"/>
            </w:tcBorders>
          </w:tcPr>
          <w:p w:rsidR="00FB3C52" w:rsidRDefault="00FB3C52">
            <w:pPr>
              <w:pStyle w:val="ConsPlusNormal"/>
              <w:jc w:val="right"/>
            </w:pPr>
            <w:r>
              <w:t>43,8</w:t>
            </w:r>
          </w:p>
        </w:tc>
        <w:tc>
          <w:tcPr>
            <w:tcW w:w="960" w:type="dxa"/>
            <w:tcBorders>
              <w:top w:val="nil"/>
              <w:left w:val="nil"/>
              <w:bottom w:val="nil"/>
              <w:right w:val="nil"/>
            </w:tcBorders>
          </w:tcPr>
          <w:p w:rsidR="00FB3C52" w:rsidRDefault="00FB3C52">
            <w:pPr>
              <w:pStyle w:val="ConsPlusNormal"/>
              <w:jc w:val="right"/>
            </w:pPr>
            <w:r>
              <w:t>28,9</w:t>
            </w:r>
          </w:p>
        </w:tc>
        <w:tc>
          <w:tcPr>
            <w:tcW w:w="850" w:type="dxa"/>
            <w:tcBorders>
              <w:top w:val="nil"/>
              <w:left w:val="nil"/>
              <w:bottom w:val="nil"/>
              <w:right w:val="nil"/>
            </w:tcBorders>
          </w:tcPr>
          <w:p w:rsidR="00FB3C52" w:rsidRDefault="00FB3C52">
            <w:pPr>
              <w:pStyle w:val="ConsPlusNormal"/>
              <w:jc w:val="right"/>
            </w:pPr>
            <w:r>
              <w:t>35,8</w:t>
            </w:r>
          </w:p>
        </w:tc>
        <w:tc>
          <w:tcPr>
            <w:tcW w:w="794" w:type="dxa"/>
            <w:tcBorders>
              <w:top w:val="nil"/>
              <w:left w:val="nil"/>
              <w:bottom w:val="nil"/>
              <w:right w:val="nil"/>
            </w:tcBorders>
          </w:tcPr>
          <w:p w:rsidR="00FB3C52" w:rsidRDefault="00FB3C52">
            <w:pPr>
              <w:pStyle w:val="ConsPlusNormal"/>
              <w:jc w:val="right"/>
            </w:pPr>
            <w:r>
              <w:t>48,9</w:t>
            </w:r>
          </w:p>
        </w:tc>
        <w:tc>
          <w:tcPr>
            <w:tcW w:w="965" w:type="dxa"/>
            <w:tcBorders>
              <w:top w:val="nil"/>
              <w:left w:val="nil"/>
              <w:bottom w:val="nil"/>
              <w:right w:val="nil"/>
            </w:tcBorders>
          </w:tcPr>
          <w:p w:rsidR="00FB3C52" w:rsidRDefault="00FB3C52">
            <w:pPr>
              <w:pStyle w:val="ConsPlusNormal"/>
              <w:jc w:val="right"/>
            </w:pPr>
            <w:r>
              <w:t>45,0</w:t>
            </w:r>
          </w:p>
        </w:tc>
        <w:tc>
          <w:tcPr>
            <w:tcW w:w="680" w:type="dxa"/>
            <w:tcBorders>
              <w:top w:val="nil"/>
              <w:left w:val="nil"/>
              <w:bottom w:val="nil"/>
              <w:right w:val="nil"/>
            </w:tcBorders>
          </w:tcPr>
          <w:p w:rsidR="00FB3C52" w:rsidRDefault="00FB3C52">
            <w:pPr>
              <w:pStyle w:val="ConsPlusNormal"/>
              <w:jc w:val="right"/>
            </w:pPr>
            <w:r>
              <w:t>37,4</w:t>
            </w:r>
          </w:p>
        </w:tc>
        <w:tc>
          <w:tcPr>
            <w:tcW w:w="794" w:type="dxa"/>
            <w:tcBorders>
              <w:top w:val="nil"/>
              <w:left w:val="nil"/>
              <w:bottom w:val="nil"/>
              <w:right w:val="nil"/>
            </w:tcBorders>
          </w:tcPr>
          <w:p w:rsidR="00FB3C52" w:rsidRDefault="00FB3C52">
            <w:pPr>
              <w:pStyle w:val="ConsPlusNormal"/>
              <w:jc w:val="right"/>
            </w:pPr>
            <w:r>
              <w:t>28,9</w:t>
            </w:r>
          </w:p>
        </w:tc>
        <w:tc>
          <w:tcPr>
            <w:tcW w:w="850" w:type="dxa"/>
            <w:tcBorders>
              <w:top w:val="nil"/>
              <w:left w:val="nil"/>
              <w:bottom w:val="nil"/>
              <w:right w:val="nil"/>
            </w:tcBorders>
          </w:tcPr>
          <w:p w:rsidR="00FB3C52" w:rsidRDefault="00FB3C52">
            <w:pPr>
              <w:pStyle w:val="ConsPlusNormal"/>
              <w:jc w:val="right"/>
            </w:pPr>
            <w:r>
              <w:t>32,4</w:t>
            </w:r>
          </w:p>
        </w:tc>
        <w:tc>
          <w:tcPr>
            <w:tcW w:w="850" w:type="dxa"/>
            <w:tcBorders>
              <w:top w:val="nil"/>
              <w:left w:val="nil"/>
              <w:bottom w:val="nil"/>
              <w:right w:val="nil"/>
            </w:tcBorders>
          </w:tcPr>
          <w:p w:rsidR="00FB3C52" w:rsidRDefault="00FB3C52">
            <w:pPr>
              <w:pStyle w:val="ConsPlusNormal"/>
              <w:jc w:val="right"/>
            </w:pPr>
            <w:r>
              <w:t>32,3</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7.</w:t>
            </w:r>
          </w:p>
        </w:tc>
        <w:tc>
          <w:tcPr>
            <w:tcW w:w="2381" w:type="dxa"/>
            <w:tcBorders>
              <w:top w:val="nil"/>
              <w:left w:val="nil"/>
              <w:bottom w:val="nil"/>
              <w:right w:val="nil"/>
            </w:tcBorders>
          </w:tcPr>
          <w:p w:rsidR="00FB3C52" w:rsidRDefault="00FB3C52">
            <w:pPr>
              <w:pStyle w:val="ConsPlusNormal"/>
            </w:pPr>
            <w:r>
              <w:t>Рак гортани</w:t>
            </w:r>
          </w:p>
        </w:tc>
        <w:tc>
          <w:tcPr>
            <w:tcW w:w="907" w:type="dxa"/>
            <w:tcBorders>
              <w:top w:val="nil"/>
              <w:left w:val="nil"/>
              <w:bottom w:val="nil"/>
              <w:right w:val="nil"/>
            </w:tcBorders>
          </w:tcPr>
          <w:p w:rsidR="00FB3C52" w:rsidRDefault="00FB3C52">
            <w:pPr>
              <w:pStyle w:val="ConsPlusNormal"/>
              <w:jc w:val="right"/>
            </w:pPr>
            <w:r>
              <w:t>31,0</w:t>
            </w:r>
          </w:p>
        </w:tc>
        <w:tc>
          <w:tcPr>
            <w:tcW w:w="794" w:type="dxa"/>
            <w:tcBorders>
              <w:top w:val="nil"/>
              <w:left w:val="nil"/>
              <w:bottom w:val="nil"/>
              <w:right w:val="nil"/>
            </w:tcBorders>
          </w:tcPr>
          <w:p w:rsidR="00FB3C52" w:rsidRDefault="00FB3C52">
            <w:pPr>
              <w:pStyle w:val="ConsPlusNormal"/>
              <w:jc w:val="right"/>
            </w:pPr>
            <w:r>
              <w:t>21,4</w:t>
            </w:r>
          </w:p>
        </w:tc>
        <w:tc>
          <w:tcPr>
            <w:tcW w:w="970" w:type="dxa"/>
            <w:tcBorders>
              <w:top w:val="nil"/>
              <w:left w:val="nil"/>
              <w:bottom w:val="nil"/>
              <w:right w:val="nil"/>
            </w:tcBorders>
          </w:tcPr>
          <w:p w:rsidR="00FB3C52" w:rsidRDefault="00FB3C52">
            <w:pPr>
              <w:pStyle w:val="ConsPlusNormal"/>
              <w:jc w:val="right"/>
            </w:pPr>
            <w:r>
              <w:t>29,2</w:t>
            </w:r>
          </w:p>
        </w:tc>
        <w:tc>
          <w:tcPr>
            <w:tcW w:w="970" w:type="dxa"/>
            <w:tcBorders>
              <w:top w:val="nil"/>
              <w:left w:val="nil"/>
              <w:bottom w:val="nil"/>
              <w:right w:val="nil"/>
            </w:tcBorders>
          </w:tcPr>
          <w:p w:rsidR="00FB3C52" w:rsidRDefault="00FB3C52">
            <w:pPr>
              <w:pStyle w:val="ConsPlusNormal"/>
              <w:jc w:val="right"/>
            </w:pPr>
            <w:r>
              <w:t>21,4</w:t>
            </w:r>
          </w:p>
        </w:tc>
        <w:tc>
          <w:tcPr>
            <w:tcW w:w="960" w:type="dxa"/>
            <w:tcBorders>
              <w:top w:val="nil"/>
              <w:left w:val="nil"/>
              <w:bottom w:val="nil"/>
              <w:right w:val="nil"/>
            </w:tcBorders>
          </w:tcPr>
          <w:p w:rsidR="00FB3C52" w:rsidRDefault="00FB3C52">
            <w:pPr>
              <w:pStyle w:val="ConsPlusNormal"/>
              <w:jc w:val="right"/>
            </w:pPr>
            <w:r>
              <w:t>21,3</w:t>
            </w:r>
          </w:p>
        </w:tc>
        <w:tc>
          <w:tcPr>
            <w:tcW w:w="850" w:type="dxa"/>
            <w:tcBorders>
              <w:top w:val="nil"/>
              <w:left w:val="nil"/>
              <w:bottom w:val="nil"/>
              <w:right w:val="nil"/>
            </w:tcBorders>
          </w:tcPr>
          <w:p w:rsidR="00FB3C52" w:rsidRDefault="00FB3C52">
            <w:pPr>
              <w:pStyle w:val="ConsPlusNormal"/>
              <w:jc w:val="right"/>
            </w:pPr>
            <w:r>
              <w:t>20,7</w:t>
            </w:r>
          </w:p>
        </w:tc>
        <w:tc>
          <w:tcPr>
            <w:tcW w:w="794" w:type="dxa"/>
            <w:tcBorders>
              <w:top w:val="nil"/>
              <w:left w:val="nil"/>
              <w:bottom w:val="nil"/>
              <w:right w:val="nil"/>
            </w:tcBorders>
          </w:tcPr>
          <w:p w:rsidR="00FB3C52" w:rsidRDefault="00FB3C52">
            <w:pPr>
              <w:pStyle w:val="ConsPlusNormal"/>
              <w:jc w:val="right"/>
            </w:pPr>
            <w:r>
              <w:t>25,7</w:t>
            </w:r>
          </w:p>
        </w:tc>
        <w:tc>
          <w:tcPr>
            <w:tcW w:w="965" w:type="dxa"/>
            <w:tcBorders>
              <w:top w:val="nil"/>
              <w:left w:val="nil"/>
              <w:bottom w:val="nil"/>
              <w:right w:val="nil"/>
            </w:tcBorders>
          </w:tcPr>
          <w:p w:rsidR="00FB3C52" w:rsidRDefault="00FB3C52">
            <w:pPr>
              <w:pStyle w:val="ConsPlusNormal"/>
              <w:jc w:val="right"/>
            </w:pPr>
            <w:r>
              <w:t>24,5</w:t>
            </w:r>
          </w:p>
        </w:tc>
        <w:tc>
          <w:tcPr>
            <w:tcW w:w="680" w:type="dxa"/>
            <w:tcBorders>
              <w:top w:val="nil"/>
              <w:left w:val="nil"/>
              <w:bottom w:val="nil"/>
              <w:right w:val="nil"/>
            </w:tcBorders>
          </w:tcPr>
          <w:p w:rsidR="00FB3C52" w:rsidRDefault="00FB3C52">
            <w:pPr>
              <w:pStyle w:val="ConsPlusNormal"/>
              <w:jc w:val="right"/>
            </w:pPr>
            <w:r>
              <w:t>18,3</w:t>
            </w:r>
          </w:p>
        </w:tc>
        <w:tc>
          <w:tcPr>
            <w:tcW w:w="794" w:type="dxa"/>
            <w:tcBorders>
              <w:top w:val="nil"/>
              <w:left w:val="nil"/>
              <w:bottom w:val="nil"/>
              <w:right w:val="nil"/>
            </w:tcBorders>
          </w:tcPr>
          <w:p w:rsidR="00FB3C52" w:rsidRDefault="00FB3C52">
            <w:pPr>
              <w:pStyle w:val="ConsPlusNormal"/>
              <w:jc w:val="right"/>
            </w:pPr>
            <w:r>
              <w:t>11,7</w:t>
            </w:r>
          </w:p>
        </w:tc>
        <w:tc>
          <w:tcPr>
            <w:tcW w:w="850" w:type="dxa"/>
            <w:tcBorders>
              <w:top w:val="nil"/>
              <w:left w:val="nil"/>
              <w:bottom w:val="nil"/>
              <w:right w:val="nil"/>
            </w:tcBorders>
          </w:tcPr>
          <w:p w:rsidR="00FB3C52" w:rsidRDefault="00FB3C52">
            <w:pPr>
              <w:pStyle w:val="ConsPlusNormal"/>
              <w:jc w:val="right"/>
            </w:pPr>
            <w:r>
              <w:t>24,5</w:t>
            </w:r>
          </w:p>
        </w:tc>
        <w:tc>
          <w:tcPr>
            <w:tcW w:w="850" w:type="dxa"/>
            <w:tcBorders>
              <w:top w:val="nil"/>
              <w:left w:val="nil"/>
              <w:bottom w:val="nil"/>
              <w:right w:val="nil"/>
            </w:tcBorders>
          </w:tcPr>
          <w:p w:rsidR="00FB3C52" w:rsidRDefault="00FB3C52">
            <w:pPr>
              <w:pStyle w:val="ConsPlusNormal"/>
              <w:jc w:val="right"/>
            </w:pPr>
            <w:r>
              <w:t>23,7</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8.</w:t>
            </w:r>
          </w:p>
        </w:tc>
        <w:tc>
          <w:tcPr>
            <w:tcW w:w="2381" w:type="dxa"/>
            <w:tcBorders>
              <w:top w:val="nil"/>
              <w:left w:val="nil"/>
              <w:bottom w:val="nil"/>
              <w:right w:val="nil"/>
            </w:tcBorders>
          </w:tcPr>
          <w:p w:rsidR="00FB3C52" w:rsidRDefault="00FB3C52">
            <w:pPr>
              <w:pStyle w:val="ConsPlusNormal"/>
            </w:pPr>
            <w:r>
              <w:t>Рак ободочной кишки</w:t>
            </w:r>
          </w:p>
        </w:tc>
        <w:tc>
          <w:tcPr>
            <w:tcW w:w="907" w:type="dxa"/>
            <w:tcBorders>
              <w:top w:val="nil"/>
              <w:left w:val="nil"/>
              <w:bottom w:val="nil"/>
              <w:right w:val="nil"/>
            </w:tcBorders>
          </w:tcPr>
          <w:p w:rsidR="00FB3C52" w:rsidRDefault="00FB3C52">
            <w:pPr>
              <w:pStyle w:val="ConsPlusNormal"/>
              <w:jc w:val="right"/>
            </w:pPr>
            <w:r>
              <w:t>33,1</w:t>
            </w:r>
          </w:p>
        </w:tc>
        <w:tc>
          <w:tcPr>
            <w:tcW w:w="794" w:type="dxa"/>
            <w:tcBorders>
              <w:top w:val="nil"/>
              <w:left w:val="nil"/>
              <w:bottom w:val="nil"/>
              <w:right w:val="nil"/>
            </w:tcBorders>
          </w:tcPr>
          <w:p w:rsidR="00FB3C52" w:rsidRDefault="00FB3C52">
            <w:pPr>
              <w:pStyle w:val="ConsPlusNormal"/>
              <w:jc w:val="right"/>
            </w:pPr>
            <w:r>
              <w:t>27,8</w:t>
            </w:r>
          </w:p>
        </w:tc>
        <w:tc>
          <w:tcPr>
            <w:tcW w:w="970" w:type="dxa"/>
            <w:tcBorders>
              <w:top w:val="nil"/>
              <w:left w:val="nil"/>
              <w:bottom w:val="nil"/>
              <w:right w:val="nil"/>
            </w:tcBorders>
          </w:tcPr>
          <w:p w:rsidR="00FB3C52" w:rsidRDefault="00FB3C52">
            <w:pPr>
              <w:pStyle w:val="ConsPlusNormal"/>
              <w:jc w:val="right"/>
            </w:pPr>
            <w:r>
              <w:t>31,8</w:t>
            </w:r>
          </w:p>
        </w:tc>
        <w:tc>
          <w:tcPr>
            <w:tcW w:w="970" w:type="dxa"/>
            <w:tcBorders>
              <w:top w:val="nil"/>
              <w:left w:val="nil"/>
              <w:bottom w:val="nil"/>
              <w:right w:val="nil"/>
            </w:tcBorders>
          </w:tcPr>
          <w:p w:rsidR="00FB3C52" w:rsidRDefault="00FB3C52">
            <w:pPr>
              <w:pStyle w:val="ConsPlusNormal"/>
              <w:jc w:val="right"/>
            </w:pPr>
            <w:r>
              <w:t>27,2</w:t>
            </w:r>
          </w:p>
        </w:tc>
        <w:tc>
          <w:tcPr>
            <w:tcW w:w="960" w:type="dxa"/>
            <w:tcBorders>
              <w:top w:val="nil"/>
              <w:left w:val="nil"/>
              <w:bottom w:val="nil"/>
              <w:right w:val="nil"/>
            </w:tcBorders>
          </w:tcPr>
          <w:p w:rsidR="00FB3C52" w:rsidRDefault="00FB3C52">
            <w:pPr>
              <w:pStyle w:val="ConsPlusNormal"/>
              <w:jc w:val="right"/>
            </w:pPr>
            <w:r>
              <w:t>31,4</w:t>
            </w:r>
          </w:p>
        </w:tc>
        <w:tc>
          <w:tcPr>
            <w:tcW w:w="850" w:type="dxa"/>
            <w:tcBorders>
              <w:top w:val="nil"/>
              <w:left w:val="nil"/>
              <w:bottom w:val="nil"/>
              <w:right w:val="nil"/>
            </w:tcBorders>
          </w:tcPr>
          <w:p w:rsidR="00FB3C52" w:rsidRDefault="00FB3C52">
            <w:pPr>
              <w:pStyle w:val="ConsPlusNormal"/>
              <w:jc w:val="right"/>
            </w:pPr>
            <w:r>
              <w:t>24,0</w:t>
            </w:r>
          </w:p>
        </w:tc>
        <w:tc>
          <w:tcPr>
            <w:tcW w:w="794" w:type="dxa"/>
            <w:tcBorders>
              <w:top w:val="nil"/>
              <w:left w:val="nil"/>
              <w:bottom w:val="nil"/>
              <w:right w:val="nil"/>
            </w:tcBorders>
          </w:tcPr>
          <w:p w:rsidR="00FB3C52" w:rsidRDefault="00FB3C52">
            <w:pPr>
              <w:pStyle w:val="ConsPlusNormal"/>
              <w:jc w:val="right"/>
            </w:pPr>
            <w:r>
              <w:t>28,5</w:t>
            </w:r>
          </w:p>
        </w:tc>
        <w:tc>
          <w:tcPr>
            <w:tcW w:w="965" w:type="dxa"/>
            <w:tcBorders>
              <w:top w:val="nil"/>
              <w:left w:val="nil"/>
              <w:bottom w:val="nil"/>
              <w:right w:val="nil"/>
            </w:tcBorders>
          </w:tcPr>
          <w:p w:rsidR="00FB3C52" w:rsidRDefault="00FB3C52">
            <w:pPr>
              <w:pStyle w:val="ConsPlusNormal"/>
              <w:jc w:val="right"/>
            </w:pPr>
            <w:r>
              <w:t>23,3</w:t>
            </w:r>
          </w:p>
        </w:tc>
        <w:tc>
          <w:tcPr>
            <w:tcW w:w="680" w:type="dxa"/>
            <w:tcBorders>
              <w:top w:val="nil"/>
              <w:left w:val="nil"/>
              <w:bottom w:val="nil"/>
              <w:right w:val="nil"/>
            </w:tcBorders>
          </w:tcPr>
          <w:p w:rsidR="00FB3C52" w:rsidRDefault="00FB3C52">
            <w:pPr>
              <w:pStyle w:val="ConsPlusNormal"/>
              <w:jc w:val="right"/>
            </w:pPr>
            <w:r>
              <w:t>20,3</w:t>
            </w:r>
          </w:p>
        </w:tc>
        <w:tc>
          <w:tcPr>
            <w:tcW w:w="794" w:type="dxa"/>
            <w:tcBorders>
              <w:top w:val="nil"/>
              <w:left w:val="nil"/>
              <w:bottom w:val="nil"/>
              <w:right w:val="nil"/>
            </w:tcBorders>
          </w:tcPr>
          <w:p w:rsidR="00FB3C52" w:rsidRDefault="00FB3C52">
            <w:pPr>
              <w:pStyle w:val="ConsPlusNormal"/>
              <w:jc w:val="right"/>
            </w:pPr>
            <w:r>
              <w:t>19,5</w:t>
            </w:r>
          </w:p>
        </w:tc>
        <w:tc>
          <w:tcPr>
            <w:tcW w:w="850" w:type="dxa"/>
            <w:tcBorders>
              <w:top w:val="nil"/>
              <w:left w:val="nil"/>
              <w:bottom w:val="nil"/>
              <w:right w:val="nil"/>
            </w:tcBorders>
          </w:tcPr>
          <w:p w:rsidR="00FB3C52" w:rsidRDefault="00FB3C52">
            <w:pPr>
              <w:pStyle w:val="ConsPlusNormal"/>
              <w:jc w:val="right"/>
            </w:pPr>
            <w:r>
              <w:t>22,6</w:t>
            </w:r>
          </w:p>
        </w:tc>
        <w:tc>
          <w:tcPr>
            <w:tcW w:w="850" w:type="dxa"/>
            <w:tcBorders>
              <w:top w:val="nil"/>
              <w:left w:val="nil"/>
              <w:bottom w:val="nil"/>
              <w:right w:val="nil"/>
            </w:tcBorders>
          </w:tcPr>
          <w:p w:rsidR="00FB3C52" w:rsidRDefault="00FB3C52">
            <w:pPr>
              <w:pStyle w:val="ConsPlusNormal"/>
              <w:jc w:val="right"/>
            </w:pPr>
            <w:r>
              <w:t>24,1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9.</w:t>
            </w:r>
          </w:p>
        </w:tc>
        <w:tc>
          <w:tcPr>
            <w:tcW w:w="2381" w:type="dxa"/>
            <w:tcBorders>
              <w:top w:val="nil"/>
              <w:left w:val="nil"/>
              <w:bottom w:val="nil"/>
              <w:right w:val="nil"/>
            </w:tcBorders>
          </w:tcPr>
          <w:p w:rsidR="00FB3C52" w:rsidRDefault="00FB3C52">
            <w:pPr>
              <w:pStyle w:val="ConsPlusNormal"/>
            </w:pPr>
            <w:r>
              <w:t>Злокачественные новообразования лимфоидной и кроветворной ткани</w:t>
            </w:r>
          </w:p>
        </w:tc>
        <w:tc>
          <w:tcPr>
            <w:tcW w:w="907" w:type="dxa"/>
            <w:tcBorders>
              <w:top w:val="nil"/>
              <w:left w:val="nil"/>
              <w:bottom w:val="nil"/>
              <w:right w:val="nil"/>
            </w:tcBorders>
          </w:tcPr>
          <w:p w:rsidR="00FB3C52" w:rsidRDefault="00FB3C52">
            <w:pPr>
              <w:pStyle w:val="ConsPlusNormal"/>
              <w:jc w:val="right"/>
            </w:pPr>
            <w:r>
              <w:t>53,1</w:t>
            </w:r>
          </w:p>
        </w:tc>
        <w:tc>
          <w:tcPr>
            <w:tcW w:w="794" w:type="dxa"/>
            <w:tcBorders>
              <w:top w:val="nil"/>
              <w:left w:val="nil"/>
              <w:bottom w:val="nil"/>
              <w:right w:val="nil"/>
            </w:tcBorders>
          </w:tcPr>
          <w:p w:rsidR="00FB3C52" w:rsidRDefault="00FB3C52">
            <w:pPr>
              <w:pStyle w:val="ConsPlusNormal"/>
              <w:jc w:val="right"/>
            </w:pPr>
            <w:r>
              <w:t>49,7</w:t>
            </w:r>
          </w:p>
        </w:tc>
        <w:tc>
          <w:tcPr>
            <w:tcW w:w="970" w:type="dxa"/>
            <w:tcBorders>
              <w:top w:val="nil"/>
              <w:left w:val="nil"/>
              <w:bottom w:val="nil"/>
              <w:right w:val="nil"/>
            </w:tcBorders>
          </w:tcPr>
          <w:p w:rsidR="00FB3C52" w:rsidRDefault="00FB3C52">
            <w:pPr>
              <w:pStyle w:val="ConsPlusNormal"/>
              <w:jc w:val="right"/>
            </w:pPr>
            <w:r>
              <w:t>40,2</w:t>
            </w:r>
          </w:p>
        </w:tc>
        <w:tc>
          <w:tcPr>
            <w:tcW w:w="970" w:type="dxa"/>
            <w:tcBorders>
              <w:top w:val="nil"/>
              <w:left w:val="nil"/>
              <w:bottom w:val="nil"/>
              <w:right w:val="nil"/>
            </w:tcBorders>
          </w:tcPr>
          <w:p w:rsidR="00FB3C52" w:rsidRDefault="00FB3C52">
            <w:pPr>
              <w:pStyle w:val="ConsPlusNormal"/>
              <w:jc w:val="right"/>
            </w:pPr>
            <w:r>
              <w:t>63,8</w:t>
            </w:r>
          </w:p>
        </w:tc>
        <w:tc>
          <w:tcPr>
            <w:tcW w:w="960" w:type="dxa"/>
            <w:tcBorders>
              <w:top w:val="nil"/>
              <w:left w:val="nil"/>
              <w:bottom w:val="nil"/>
              <w:right w:val="nil"/>
            </w:tcBorders>
          </w:tcPr>
          <w:p w:rsidR="00FB3C52" w:rsidRDefault="00FB3C52">
            <w:pPr>
              <w:pStyle w:val="ConsPlusNormal"/>
              <w:jc w:val="right"/>
            </w:pPr>
            <w:r>
              <w:t>51,6</w:t>
            </w:r>
          </w:p>
        </w:tc>
        <w:tc>
          <w:tcPr>
            <w:tcW w:w="850" w:type="dxa"/>
            <w:tcBorders>
              <w:top w:val="nil"/>
              <w:left w:val="nil"/>
              <w:bottom w:val="nil"/>
              <w:right w:val="nil"/>
            </w:tcBorders>
          </w:tcPr>
          <w:p w:rsidR="00FB3C52" w:rsidRDefault="00FB3C52">
            <w:pPr>
              <w:pStyle w:val="ConsPlusNormal"/>
              <w:jc w:val="right"/>
            </w:pPr>
            <w:r>
              <w:t>46,0</w:t>
            </w:r>
          </w:p>
        </w:tc>
        <w:tc>
          <w:tcPr>
            <w:tcW w:w="794" w:type="dxa"/>
            <w:tcBorders>
              <w:top w:val="nil"/>
              <w:left w:val="nil"/>
              <w:bottom w:val="nil"/>
              <w:right w:val="nil"/>
            </w:tcBorders>
          </w:tcPr>
          <w:p w:rsidR="00FB3C52" w:rsidRDefault="00FB3C52">
            <w:pPr>
              <w:pStyle w:val="ConsPlusNormal"/>
              <w:jc w:val="right"/>
            </w:pPr>
            <w:r>
              <w:t>54,0</w:t>
            </w:r>
          </w:p>
        </w:tc>
        <w:tc>
          <w:tcPr>
            <w:tcW w:w="965" w:type="dxa"/>
            <w:tcBorders>
              <w:top w:val="nil"/>
              <w:left w:val="nil"/>
              <w:bottom w:val="nil"/>
              <w:right w:val="nil"/>
            </w:tcBorders>
          </w:tcPr>
          <w:p w:rsidR="00FB3C52" w:rsidRDefault="00FB3C52">
            <w:pPr>
              <w:pStyle w:val="ConsPlusNormal"/>
              <w:jc w:val="right"/>
            </w:pPr>
            <w:r>
              <w:t>44,3</w:t>
            </w:r>
          </w:p>
        </w:tc>
        <w:tc>
          <w:tcPr>
            <w:tcW w:w="680" w:type="dxa"/>
            <w:tcBorders>
              <w:top w:val="nil"/>
              <w:left w:val="nil"/>
              <w:bottom w:val="nil"/>
              <w:right w:val="nil"/>
            </w:tcBorders>
          </w:tcPr>
          <w:p w:rsidR="00FB3C52" w:rsidRDefault="00FB3C52">
            <w:pPr>
              <w:pStyle w:val="ConsPlusNormal"/>
              <w:jc w:val="right"/>
            </w:pPr>
            <w:r>
              <w:t>42,0</w:t>
            </w:r>
          </w:p>
        </w:tc>
        <w:tc>
          <w:tcPr>
            <w:tcW w:w="794" w:type="dxa"/>
            <w:tcBorders>
              <w:top w:val="nil"/>
              <w:left w:val="nil"/>
              <w:bottom w:val="nil"/>
              <w:right w:val="nil"/>
            </w:tcBorders>
          </w:tcPr>
          <w:p w:rsidR="00FB3C52" w:rsidRDefault="00FB3C52">
            <w:pPr>
              <w:pStyle w:val="ConsPlusNormal"/>
              <w:jc w:val="right"/>
            </w:pPr>
            <w:r>
              <w:t>43,7</w:t>
            </w:r>
          </w:p>
        </w:tc>
        <w:tc>
          <w:tcPr>
            <w:tcW w:w="850" w:type="dxa"/>
            <w:tcBorders>
              <w:top w:val="nil"/>
              <w:left w:val="nil"/>
              <w:bottom w:val="nil"/>
              <w:right w:val="nil"/>
            </w:tcBorders>
          </w:tcPr>
          <w:p w:rsidR="00FB3C52" w:rsidRDefault="00FB3C52">
            <w:pPr>
              <w:pStyle w:val="ConsPlusNormal"/>
              <w:jc w:val="right"/>
            </w:pPr>
            <w:r>
              <w:t>21,4</w:t>
            </w:r>
          </w:p>
        </w:tc>
        <w:tc>
          <w:tcPr>
            <w:tcW w:w="850" w:type="dxa"/>
            <w:tcBorders>
              <w:top w:val="nil"/>
              <w:left w:val="nil"/>
              <w:bottom w:val="nil"/>
              <w:right w:val="nil"/>
            </w:tcBorders>
          </w:tcPr>
          <w:p w:rsidR="00FB3C52" w:rsidRDefault="00FB3C52">
            <w:pPr>
              <w:pStyle w:val="ConsPlusNormal"/>
              <w:jc w:val="right"/>
            </w:pPr>
            <w:r>
              <w:t>45,6</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lastRenderedPageBreak/>
              <w:t>10.</w:t>
            </w:r>
          </w:p>
        </w:tc>
        <w:tc>
          <w:tcPr>
            <w:tcW w:w="2381" w:type="dxa"/>
            <w:tcBorders>
              <w:top w:val="nil"/>
              <w:left w:val="nil"/>
              <w:bottom w:val="nil"/>
              <w:right w:val="nil"/>
            </w:tcBorders>
          </w:tcPr>
          <w:p w:rsidR="00FB3C52" w:rsidRDefault="00FB3C52">
            <w:pPr>
              <w:pStyle w:val="ConsPlusNormal"/>
            </w:pPr>
            <w:r>
              <w:t>Рак прямой кишки, ректосигмоидного соединения, ануса</w:t>
            </w:r>
          </w:p>
        </w:tc>
        <w:tc>
          <w:tcPr>
            <w:tcW w:w="907" w:type="dxa"/>
            <w:tcBorders>
              <w:top w:val="nil"/>
              <w:left w:val="nil"/>
              <w:bottom w:val="nil"/>
              <w:right w:val="nil"/>
            </w:tcBorders>
          </w:tcPr>
          <w:p w:rsidR="00FB3C52" w:rsidRDefault="00FB3C52">
            <w:pPr>
              <w:pStyle w:val="ConsPlusNormal"/>
              <w:jc w:val="right"/>
            </w:pPr>
            <w:r>
              <w:t>29,9</w:t>
            </w:r>
          </w:p>
        </w:tc>
        <w:tc>
          <w:tcPr>
            <w:tcW w:w="794" w:type="dxa"/>
            <w:tcBorders>
              <w:top w:val="nil"/>
              <w:left w:val="nil"/>
              <w:bottom w:val="nil"/>
              <w:right w:val="nil"/>
            </w:tcBorders>
          </w:tcPr>
          <w:p w:rsidR="00FB3C52" w:rsidRDefault="00FB3C52">
            <w:pPr>
              <w:pStyle w:val="ConsPlusNormal"/>
              <w:jc w:val="right"/>
            </w:pPr>
            <w:r>
              <w:t>33,8</w:t>
            </w:r>
          </w:p>
        </w:tc>
        <w:tc>
          <w:tcPr>
            <w:tcW w:w="970" w:type="dxa"/>
            <w:tcBorders>
              <w:top w:val="nil"/>
              <w:left w:val="nil"/>
              <w:bottom w:val="nil"/>
              <w:right w:val="nil"/>
            </w:tcBorders>
          </w:tcPr>
          <w:p w:rsidR="00FB3C52" w:rsidRDefault="00FB3C52">
            <w:pPr>
              <w:pStyle w:val="ConsPlusNormal"/>
              <w:jc w:val="right"/>
            </w:pPr>
            <w:r>
              <w:t>30,7</w:t>
            </w:r>
          </w:p>
        </w:tc>
        <w:tc>
          <w:tcPr>
            <w:tcW w:w="970" w:type="dxa"/>
            <w:tcBorders>
              <w:top w:val="nil"/>
              <w:left w:val="nil"/>
              <w:bottom w:val="nil"/>
              <w:right w:val="nil"/>
            </w:tcBorders>
          </w:tcPr>
          <w:p w:rsidR="00FB3C52" w:rsidRDefault="00FB3C52">
            <w:pPr>
              <w:pStyle w:val="ConsPlusNormal"/>
              <w:jc w:val="right"/>
            </w:pPr>
            <w:r>
              <w:t>29,0</w:t>
            </w:r>
          </w:p>
        </w:tc>
        <w:tc>
          <w:tcPr>
            <w:tcW w:w="960" w:type="dxa"/>
            <w:tcBorders>
              <w:top w:val="nil"/>
              <w:left w:val="nil"/>
              <w:bottom w:val="nil"/>
              <w:right w:val="nil"/>
            </w:tcBorders>
          </w:tcPr>
          <w:p w:rsidR="00FB3C52" w:rsidRDefault="00FB3C52">
            <w:pPr>
              <w:pStyle w:val="ConsPlusNormal"/>
              <w:jc w:val="right"/>
            </w:pPr>
            <w:r>
              <w:t>24,4</w:t>
            </w:r>
          </w:p>
        </w:tc>
        <w:tc>
          <w:tcPr>
            <w:tcW w:w="850" w:type="dxa"/>
            <w:tcBorders>
              <w:top w:val="nil"/>
              <w:left w:val="nil"/>
              <w:bottom w:val="nil"/>
              <w:right w:val="nil"/>
            </w:tcBorders>
          </w:tcPr>
          <w:p w:rsidR="00FB3C52" w:rsidRDefault="00FB3C52">
            <w:pPr>
              <w:pStyle w:val="ConsPlusNormal"/>
              <w:jc w:val="right"/>
            </w:pPr>
            <w:r>
              <w:t>24,9</w:t>
            </w:r>
          </w:p>
        </w:tc>
        <w:tc>
          <w:tcPr>
            <w:tcW w:w="794" w:type="dxa"/>
            <w:tcBorders>
              <w:top w:val="nil"/>
              <w:left w:val="nil"/>
              <w:bottom w:val="nil"/>
              <w:right w:val="nil"/>
            </w:tcBorders>
          </w:tcPr>
          <w:p w:rsidR="00FB3C52" w:rsidRDefault="00FB3C52">
            <w:pPr>
              <w:pStyle w:val="ConsPlusNormal"/>
              <w:jc w:val="right"/>
            </w:pPr>
            <w:r>
              <w:t>23,2</w:t>
            </w:r>
          </w:p>
        </w:tc>
        <w:tc>
          <w:tcPr>
            <w:tcW w:w="965" w:type="dxa"/>
            <w:tcBorders>
              <w:top w:val="nil"/>
              <w:left w:val="nil"/>
              <w:bottom w:val="nil"/>
              <w:right w:val="nil"/>
            </w:tcBorders>
          </w:tcPr>
          <w:p w:rsidR="00FB3C52" w:rsidRDefault="00FB3C52">
            <w:pPr>
              <w:pStyle w:val="ConsPlusNormal"/>
              <w:jc w:val="right"/>
            </w:pPr>
            <w:r>
              <w:t>24,0</w:t>
            </w:r>
          </w:p>
        </w:tc>
        <w:tc>
          <w:tcPr>
            <w:tcW w:w="680" w:type="dxa"/>
            <w:tcBorders>
              <w:top w:val="nil"/>
              <w:left w:val="nil"/>
              <w:bottom w:val="nil"/>
              <w:right w:val="nil"/>
            </w:tcBorders>
          </w:tcPr>
          <w:p w:rsidR="00FB3C52" w:rsidRDefault="00FB3C52">
            <w:pPr>
              <w:pStyle w:val="ConsPlusNormal"/>
              <w:jc w:val="right"/>
            </w:pPr>
            <w:r>
              <w:t>23,9</w:t>
            </w:r>
          </w:p>
        </w:tc>
        <w:tc>
          <w:tcPr>
            <w:tcW w:w="794" w:type="dxa"/>
            <w:tcBorders>
              <w:top w:val="nil"/>
              <w:left w:val="nil"/>
              <w:bottom w:val="nil"/>
              <w:right w:val="nil"/>
            </w:tcBorders>
          </w:tcPr>
          <w:p w:rsidR="00FB3C52" w:rsidRDefault="00FB3C52">
            <w:pPr>
              <w:pStyle w:val="ConsPlusNormal"/>
              <w:jc w:val="right"/>
            </w:pPr>
            <w:r>
              <w:t>19,5</w:t>
            </w:r>
          </w:p>
        </w:tc>
        <w:tc>
          <w:tcPr>
            <w:tcW w:w="850" w:type="dxa"/>
            <w:tcBorders>
              <w:top w:val="nil"/>
              <w:left w:val="nil"/>
              <w:bottom w:val="nil"/>
              <w:right w:val="nil"/>
            </w:tcBorders>
          </w:tcPr>
          <w:p w:rsidR="00FB3C52" w:rsidRDefault="00FB3C52">
            <w:pPr>
              <w:pStyle w:val="ConsPlusNormal"/>
              <w:jc w:val="right"/>
            </w:pPr>
            <w:r>
              <w:t>21,2</w:t>
            </w:r>
          </w:p>
        </w:tc>
        <w:tc>
          <w:tcPr>
            <w:tcW w:w="850" w:type="dxa"/>
            <w:tcBorders>
              <w:top w:val="nil"/>
              <w:left w:val="nil"/>
              <w:bottom w:val="nil"/>
              <w:right w:val="nil"/>
            </w:tcBorders>
          </w:tcPr>
          <w:p w:rsidR="00FB3C52" w:rsidRDefault="00FB3C52">
            <w:pPr>
              <w:pStyle w:val="ConsPlusNormal"/>
              <w:jc w:val="right"/>
            </w:pPr>
            <w:r>
              <w:t>21,1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11.</w:t>
            </w:r>
          </w:p>
        </w:tc>
        <w:tc>
          <w:tcPr>
            <w:tcW w:w="2381" w:type="dxa"/>
            <w:tcBorders>
              <w:top w:val="nil"/>
              <w:left w:val="nil"/>
              <w:bottom w:val="nil"/>
              <w:right w:val="nil"/>
            </w:tcBorders>
          </w:tcPr>
          <w:p w:rsidR="00FB3C52" w:rsidRDefault="00FB3C52">
            <w:pPr>
              <w:pStyle w:val="ConsPlusNormal"/>
            </w:pPr>
            <w:r>
              <w:t>Рак яичника</w:t>
            </w:r>
          </w:p>
        </w:tc>
        <w:tc>
          <w:tcPr>
            <w:tcW w:w="907" w:type="dxa"/>
            <w:tcBorders>
              <w:top w:val="nil"/>
              <w:left w:val="nil"/>
              <w:bottom w:val="nil"/>
              <w:right w:val="nil"/>
            </w:tcBorders>
          </w:tcPr>
          <w:p w:rsidR="00FB3C52" w:rsidRDefault="00FB3C52">
            <w:pPr>
              <w:pStyle w:val="ConsPlusNormal"/>
              <w:jc w:val="right"/>
            </w:pPr>
            <w:r>
              <w:t>26,0</w:t>
            </w:r>
          </w:p>
        </w:tc>
        <w:tc>
          <w:tcPr>
            <w:tcW w:w="794" w:type="dxa"/>
            <w:tcBorders>
              <w:top w:val="nil"/>
              <w:left w:val="nil"/>
              <w:bottom w:val="nil"/>
              <w:right w:val="nil"/>
            </w:tcBorders>
          </w:tcPr>
          <w:p w:rsidR="00FB3C52" w:rsidRDefault="00FB3C52">
            <w:pPr>
              <w:pStyle w:val="ConsPlusNormal"/>
              <w:jc w:val="right"/>
            </w:pPr>
            <w:r>
              <w:t>25,5</w:t>
            </w:r>
          </w:p>
        </w:tc>
        <w:tc>
          <w:tcPr>
            <w:tcW w:w="970" w:type="dxa"/>
            <w:tcBorders>
              <w:top w:val="nil"/>
              <w:left w:val="nil"/>
              <w:bottom w:val="nil"/>
              <w:right w:val="nil"/>
            </w:tcBorders>
          </w:tcPr>
          <w:p w:rsidR="00FB3C52" w:rsidRDefault="00FB3C52">
            <w:pPr>
              <w:pStyle w:val="ConsPlusNormal"/>
              <w:jc w:val="right"/>
            </w:pPr>
            <w:r>
              <w:t>21,5</w:t>
            </w:r>
          </w:p>
        </w:tc>
        <w:tc>
          <w:tcPr>
            <w:tcW w:w="970" w:type="dxa"/>
            <w:tcBorders>
              <w:top w:val="nil"/>
              <w:left w:val="nil"/>
              <w:bottom w:val="nil"/>
              <w:right w:val="nil"/>
            </w:tcBorders>
          </w:tcPr>
          <w:p w:rsidR="00FB3C52" w:rsidRDefault="00FB3C52">
            <w:pPr>
              <w:pStyle w:val="ConsPlusNormal"/>
              <w:jc w:val="right"/>
            </w:pPr>
            <w:r>
              <w:t>28,2</w:t>
            </w:r>
          </w:p>
        </w:tc>
        <w:tc>
          <w:tcPr>
            <w:tcW w:w="960" w:type="dxa"/>
            <w:tcBorders>
              <w:top w:val="nil"/>
              <w:left w:val="nil"/>
              <w:bottom w:val="nil"/>
              <w:right w:val="nil"/>
            </w:tcBorders>
          </w:tcPr>
          <w:p w:rsidR="00FB3C52" w:rsidRDefault="00FB3C52">
            <w:pPr>
              <w:pStyle w:val="ConsPlusNormal"/>
              <w:jc w:val="right"/>
            </w:pPr>
            <w:r>
              <w:t>20,4</w:t>
            </w:r>
          </w:p>
        </w:tc>
        <w:tc>
          <w:tcPr>
            <w:tcW w:w="850" w:type="dxa"/>
            <w:tcBorders>
              <w:top w:val="nil"/>
              <w:left w:val="nil"/>
              <w:bottom w:val="nil"/>
              <w:right w:val="nil"/>
            </w:tcBorders>
          </w:tcPr>
          <w:p w:rsidR="00FB3C52" w:rsidRDefault="00FB3C52">
            <w:pPr>
              <w:pStyle w:val="ConsPlusNormal"/>
              <w:jc w:val="right"/>
            </w:pPr>
            <w:r>
              <w:t>16,1</w:t>
            </w:r>
          </w:p>
        </w:tc>
        <w:tc>
          <w:tcPr>
            <w:tcW w:w="794" w:type="dxa"/>
            <w:tcBorders>
              <w:top w:val="nil"/>
              <w:left w:val="nil"/>
              <w:bottom w:val="nil"/>
              <w:right w:val="nil"/>
            </w:tcBorders>
          </w:tcPr>
          <w:p w:rsidR="00FB3C52" w:rsidRDefault="00FB3C52">
            <w:pPr>
              <w:pStyle w:val="ConsPlusNormal"/>
              <w:jc w:val="right"/>
            </w:pPr>
            <w:r>
              <w:t>22,6</w:t>
            </w:r>
          </w:p>
        </w:tc>
        <w:tc>
          <w:tcPr>
            <w:tcW w:w="965" w:type="dxa"/>
            <w:tcBorders>
              <w:top w:val="nil"/>
              <w:left w:val="nil"/>
              <w:bottom w:val="nil"/>
              <w:right w:val="nil"/>
            </w:tcBorders>
          </w:tcPr>
          <w:p w:rsidR="00FB3C52" w:rsidRDefault="00FB3C52">
            <w:pPr>
              <w:pStyle w:val="ConsPlusNormal"/>
              <w:jc w:val="right"/>
            </w:pPr>
            <w:r>
              <w:t>17,5</w:t>
            </w:r>
          </w:p>
        </w:tc>
        <w:tc>
          <w:tcPr>
            <w:tcW w:w="680" w:type="dxa"/>
            <w:tcBorders>
              <w:top w:val="nil"/>
              <w:left w:val="nil"/>
              <w:bottom w:val="nil"/>
              <w:right w:val="nil"/>
            </w:tcBorders>
          </w:tcPr>
          <w:p w:rsidR="00FB3C52" w:rsidRDefault="00FB3C52">
            <w:pPr>
              <w:pStyle w:val="ConsPlusNormal"/>
              <w:jc w:val="right"/>
            </w:pPr>
            <w:r>
              <w:t>17,7</w:t>
            </w:r>
          </w:p>
        </w:tc>
        <w:tc>
          <w:tcPr>
            <w:tcW w:w="794" w:type="dxa"/>
            <w:tcBorders>
              <w:top w:val="nil"/>
              <w:left w:val="nil"/>
              <w:bottom w:val="nil"/>
              <w:right w:val="nil"/>
            </w:tcBorders>
          </w:tcPr>
          <w:p w:rsidR="00FB3C52" w:rsidRDefault="00FB3C52">
            <w:pPr>
              <w:pStyle w:val="ConsPlusNormal"/>
              <w:jc w:val="right"/>
            </w:pPr>
            <w:r>
              <w:t>15,4</w:t>
            </w:r>
          </w:p>
        </w:tc>
        <w:tc>
          <w:tcPr>
            <w:tcW w:w="850" w:type="dxa"/>
            <w:tcBorders>
              <w:top w:val="nil"/>
              <w:left w:val="nil"/>
              <w:bottom w:val="nil"/>
              <w:right w:val="nil"/>
            </w:tcBorders>
          </w:tcPr>
          <w:p w:rsidR="00FB3C52" w:rsidRDefault="00FB3C52">
            <w:pPr>
              <w:pStyle w:val="ConsPlusNormal"/>
              <w:jc w:val="right"/>
            </w:pPr>
            <w:r>
              <w:t>12,0</w:t>
            </w:r>
          </w:p>
        </w:tc>
        <w:tc>
          <w:tcPr>
            <w:tcW w:w="850" w:type="dxa"/>
            <w:tcBorders>
              <w:top w:val="nil"/>
              <w:left w:val="nil"/>
              <w:bottom w:val="nil"/>
              <w:right w:val="nil"/>
            </w:tcBorders>
          </w:tcPr>
          <w:p w:rsidR="00FB3C52" w:rsidRDefault="00FB3C52">
            <w:pPr>
              <w:pStyle w:val="ConsPlusNormal"/>
              <w:jc w:val="right"/>
            </w:pPr>
            <w:r>
              <w:t>19,4</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35, свидетельствуют о положительной динамике показателя одногодичной летальности пациентов со злокачественными новообразованиями в Ставропольском крае по всем основным локализациям злокачественных новообразований за период с 2010 по 2019 год без учета увеличения показателя одногодичной летальности в 2020 году.</w:t>
      </w:r>
    </w:p>
    <w:p w:rsidR="00FB3C52" w:rsidRDefault="00FB3C52">
      <w:pPr>
        <w:pStyle w:val="ConsPlusNormal"/>
        <w:spacing w:before="220"/>
        <w:ind w:firstLine="540"/>
        <w:jc w:val="both"/>
      </w:pPr>
      <w:r>
        <w:t>Наибольшее увеличение показателя одногодичной летальности в 2020 году произошло по следующим локализациям злокачественных новообразований:</w:t>
      </w:r>
    </w:p>
    <w:p w:rsidR="00FB3C52" w:rsidRDefault="00FB3C52">
      <w:pPr>
        <w:pStyle w:val="ConsPlusNormal"/>
        <w:spacing w:before="220"/>
        <w:ind w:firstLine="540"/>
        <w:jc w:val="both"/>
      </w:pPr>
      <w:r>
        <w:t>рак гортани (данный показатель увеличился на 109,4 процента, при этом запущенность увеличилась на 112,4 процента с 9,7 процента в 2019 году до 20,6 процента в 2020 году);</w:t>
      </w:r>
    </w:p>
    <w:p w:rsidR="00FB3C52" w:rsidRDefault="00FB3C52">
      <w:pPr>
        <w:pStyle w:val="ConsPlusNormal"/>
        <w:spacing w:before="220"/>
        <w:ind w:firstLine="540"/>
        <w:jc w:val="both"/>
      </w:pPr>
      <w:r>
        <w:t>рак ободочной кишки (данный показатель увеличился на 15,9 процента, при этом запущенность увеличилась на 37,7 процента с 19,9 процента в 2019 году до 27,4 процента в 2020 году);</w:t>
      </w:r>
    </w:p>
    <w:p w:rsidR="00FB3C52" w:rsidRDefault="00FB3C52">
      <w:pPr>
        <w:pStyle w:val="ConsPlusNormal"/>
        <w:spacing w:before="220"/>
        <w:ind w:firstLine="540"/>
        <w:jc w:val="both"/>
      </w:pPr>
      <w:r>
        <w:t>рак глотки (данный показатель увеличился на 13,6 процента, при этом запущенность увеличилась на 46,6 процента с 21,9 процента в 2019 году до 32,1 процента в 2020 году);</w:t>
      </w:r>
    </w:p>
    <w:p w:rsidR="00FB3C52" w:rsidRDefault="00FB3C52">
      <w:pPr>
        <w:pStyle w:val="ConsPlusNormal"/>
        <w:spacing w:before="220"/>
        <w:ind w:firstLine="540"/>
        <w:jc w:val="both"/>
      </w:pPr>
      <w:r>
        <w:t>рак полости рта (данный показатель увеличился на 12,1 процента, при этом запущенность увеличилась на 37,3 процента с 27,1 процента в 2019 году до 37,2 процента в 2020 году).</w:t>
      </w:r>
    </w:p>
    <w:p w:rsidR="00FB3C52" w:rsidRDefault="00FB3C52">
      <w:pPr>
        <w:pStyle w:val="ConsPlusNormal"/>
        <w:spacing w:before="220"/>
        <w:ind w:firstLine="540"/>
        <w:jc w:val="both"/>
      </w:pPr>
      <w:r>
        <w:t>Несмотря на общую тенденцию снижения показателя одногодичной летальности высокие значения показателя при опухолевых процессах перечисленных локализаций обусловливают необходимость проведения дополнительных мероприятий, направленных на повышение раннего выявления злокачественных новообразований и качества оказания медицинской помощи пациентам с данной патологией.</w:t>
      </w:r>
    </w:p>
    <w:p w:rsidR="00FB3C52" w:rsidRDefault="00FB3C52">
      <w:pPr>
        <w:pStyle w:val="ConsPlusNormal"/>
        <w:spacing w:before="220"/>
        <w:ind w:firstLine="540"/>
        <w:jc w:val="both"/>
      </w:pPr>
      <w:r>
        <w:t>В Ставропольском крае показатель одногодичной летальности пациентов со злокачественными новообразованиями превысил среднероссийский показатель по раку печени, внутрипеченочных желчных протоков, желудка, глотки, трахеи, бронхов, легкого.</w:t>
      </w:r>
    </w:p>
    <w:p w:rsidR="00FB3C52" w:rsidRDefault="00FB3C52">
      <w:pPr>
        <w:pStyle w:val="ConsPlusNormal"/>
        <w:spacing w:before="220"/>
        <w:ind w:firstLine="540"/>
        <w:jc w:val="both"/>
      </w:pPr>
      <w:r>
        <w:t>Наибольший показатель одногодичной летальности в 2020 году по раку желудка имели следующие муниципальные образования Ставропольского края:</w:t>
      </w:r>
    </w:p>
    <w:p w:rsidR="00FB3C52" w:rsidRDefault="00FB3C52">
      <w:pPr>
        <w:pStyle w:val="ConsPlusNormal"/>
        <w:spacing w:before="220"/>
        <w:ind w:firstLine="540"/>
        <w:jc w:val="both"/>
      </w:pPr>
      <w:r>
        <w:t>Новоалександровский и Петровский городские округа - по 100,0 процента в каждом (данный показатель выше среднекраевого на 47,5 процента);</w:t>
      </w:r>
    </w:p>
    <w:p w:rsidR="00FB3C52" w:rsidRDefault="00FB3C52">
      <w:pPr>
        <w:pStyle w:val="ConsPlusNormal"/>
        <w:spacing w:before="220"/>
        <w:ind w:firstLine="540"/>
        <w:jc w:val="both"/>
      </w:pPr>
      <w:r>
        <w:t>Кировский городской округ - 83,3 процента (данный показатель выше среднекраевого на 37,0 процента);</w:t>
      </w:r>
    </w:p>
    <w:p w:rsidR="00FB3C52" w:rsidRDefault="00FB3C52">
      <w:pPr>
        <w:pStyle w:val="ConsPlusNormal"/>
        <w:spacing w:before="220"/>
        <w:ind w:firstLine="540"/>
        <w:jc w:val="both"/>
      </w:pPr>
      <w:r>
        <w:t>Благодарненский городской округ - 81,8 процента (данный показатель выше среднекраевого на 35,9 процента);</w:t>
      </w:r>
    </w:p>
    <w:p w:rsidR="00FB3C52" w:rsidRDefault="00FB3C52">
      <w:pPr>
        <w:pStyle w:val="ConsPlusNormal"/>
        <w:spacing w:before="220"/>
        <w:ind w:firstLine="540"/>
        <w:jc w:val="both"/>
      </w:pPr>
      <w:r>
        <w:t>город-курорт Железноводск - 77,8 процента (данный показатель выше среднекраевого на 32,5 процента);</w:t>
      </w:r>
    </w:p>
    <w:p w:rsidR="00FB3C52" w:rsidRDefault="00FB3C52">
      <w:pPr>
        <w:pStyle w:val="ConsPlusNormal"/>
        <w:spacing w:before="220"/>
        <w:ind w:firstLine="540"/>
        <w:jc w:val="both"/>
      </w:pPr>
      <w:r>
        <w:t>Буденновский муниципальный район - 66,7 процента (данный показатель выше среднекраевого на 21,3 процента);</w:t>
      </w:r>
    </w:p>
    <w:p w:rsidR="00FB3C52" w:rsidRDefault="00FB3C52">
      <w:pPr>
        <w:pStyle w:val="ConsPlusNormal"/>
        <w:spacing w:before="220"/>
        <w:ind w:firstLine="540"/>
        <w:jc w:val="both"/>
      </w:pPr>
      <w:r>
        <w:t>Кочубеевский муниципальный район - 64,7 процента (данный показатель выше среднекраевого на 18,9 процента);</w:t>
      </w:r>
    </w:p>
    <w:p w:rsidR="00FB3C52" w:rsidRDefault="00FB3C52">
      <w:pPr>
        <w:pStyle w:val="ConsPlusNormal"/>
        <w:spacing w:before="220"/>
        <w:ind w:firstLine="540"/>
        <w:jc w:val="both"/>
      </w:pPr>
      <w:r>
        <w:t>Новоселицкий муниципальный район - 62,5 процента (данный показатель выше среднекраевого на 16,0 процента);</w:t>
      </w:r>
    </w:p>
    <w:p w:rsidR="00FB3C52" w:rsidRDefault="00FB3C52">
      <w:pPr>
        <w:pStyle w:val="ConsPlusNormal"/>
        <w:spacing w:before="220"/>
        <w:ind w:firstLine="540"/>
        <w:jc w:val="both"/>
      </w:pPr>
      <w:r>
        <w:t xml:space="preserve">город-курорт Кисловодск - 61,1 процента (данный показатель выше среднекраевого на 14,1 </w:t>
      </w:r>
      <w:r>
        <w:lastRenderedPageBreak/>
        <w:t>процента);</w:t>
      </w:r>
    </w:p>
    <w:p w:rsidR="00FB3C52" w:rsidRDefault="00FB3C52">
      <w:pPr>
        <w:pStyle w:val="ConsPlusNormal"/>
        <w:spacing w:before="220"/>
        <w:ind w:firstLine="540"/>
        <w:jc w:val="both"/>
      </w:pPr>
      <w:r>
        <w:t>Александровский, Курский муниципальные районы - по 60,0 процента в каждом (данный показатель выше среднекраевого на 12,5 процента).</w:t>
      </w:r>
    </w:p>
    <w:p w:rsidR="00FB3C52" w:rsidRDefault="00FB3C52">
      <w:pPr>
        <w:pStyle w:val="ConsPlusNormal"/>
        <w:spacing w:before="220"/>
        <w:ind w:firstLine="540"/>
        <w:jc w:val="both"/>
      </w:pPr>
      <w:r>
        <w:t>Наибольший показатель одногодичной летальности в 2020 году по раку ободочной кишки имели следующие муниципальные образования Ставропольского края:</w:t>
      </w:r>
    </w:p>
    <w:p w:rsidR="00FB3C52" w:rsidRDefault="00FB3C52">
      <w:pPr>
        <w:pStyle w:val="ConsPlusNormal"/>
        <w:spacing w:before="220"/>
        <w:ind w:firstLine="540"/>
        <w:jc w:val="both"/>
      </w:pPr>
      <w:r>
        <w:t>Минераловодский городской округ - 59,3 процента (данный показатель выше среднекраевого на 61,9 процента);</w:t>
      </w:r>
    </w:p>
    <w:p w:rsidR="00FB3C52" w:rsidRDefault="00FB3C52">
      <w:pPr>
        <w:pStyle w:val="ConsPlusNormal"/>
        <w:spacing w:before="220"/>
        <w:ind w:firstLine="540"/>
        <w:jc w:val="both"/>
      </w:pPr>
      <w:r>
        <w:t>Грачевский муниципальный район - 50,0 процента (данный показатель выше среднекраевого на 54,8 процента);</w:t>
      </w:r>
    </w:p>
    <w:p w:rsidR="00FB3C52" w:rsidRDefault="00FB3C52">
      <w:pPr>
        <w:pStyle w:val="ConsPlusNormal"/>
        <w:spacing w:before="220"/>
        <w:ind w:firstLine="540"/>
        <w:jc w:val="both"/>
      </w:pPr>
      <w:r>
        <w:t>Кочубеевский муниципальный район - 40,0 процента (данный показатель выше среднекраевого на 43,5 процента);</w:t>
      </w:r>
    </w:p>
    <w:p w:rsidR="00FB3C52" w:rsidRDefault="00FB3C52">
      <w:pPr>
        <w:pStyle w:val="ConsPlusNormal"/>
        <w:spacing w:before="220"/>
        <w:ind w:firstLine="540"/>
        <w:jc w:val="both"/>
      </w:pPr>
      <w:r>
        <w:t>Красногвардейский муниципальный район - 37,5 процента (данный показатель выше среднекраевого на 39,7 процента);</w:t>
      </w:r>
    </w:p>
    <w:p w:rsidR="00FB3C52" w:rsidRDefault="00FB3C52">
      <w:pPr>
        <w:pStyle w:val="ConsPlusNormal"/>
        <w:spacing w:before="220"/>
        <w:ind w:firstLine="540"/>
        <w:jc w:val="both"/>
      </w:pPr>
      <w:r>
        <w:t>Апанасенковский, Курский, Левокумский и Предгорный муниципальные районы - по 33,3 процента в каждом (данный показатель выше среднекраевого на 32,2 процента).</w:t>
      </w:r>
    </w:p>
    <w:p w:rsidR="00FB3C52" w:rsidRDefault="00FB3C52">
      <w:pPr>
        <w:pStyle w:val="ConsPlusNormal"/>
        <w:spacing w:before="220"/>
        <w:ind w:firstLine="540"/>
        <w:jc w:val="both"/>
      </w:pPr>
      <w:r>
        <w:t>Наибольший показатель одногодичной летальности в 2020 году по раку трахеи, бронхов и легкого имели следующие муниципальные образования Ставропольского края:</w:t>
      </w:r>
    </w:p>
    <w:p w:rsidR="00FB3C52" w:rsidRDefault="00FB3C52">
      <w:pPr>
        <w:pStyle w:val="ConsPlusNormal"/>
        <w:spacing w:before="220"/>
        <w:ind w:firstLine="540"/>
        <w:jc w:val="both"/>
      </w:pPr>
      <w:r>
        <w:t>Андроповский муниципальный район - 72,7 процента (данный показатель выше среднекраевого на 33,7 процента);</w:t>
      </w:r>
    </w:p>
    <w:p w:rsidR="00FB3C52" w:rsidRDefault="00FB3C52">
      <w:pPr>
        <w:pStyle w:val="ConsPlusNormal"/>
        <w:spacing w:before="220"/>
        <w:ind w:firstLine="540"/>
        <w:jc w:val="both"/>
      </w:pPr>
      <w:r>
        <w:t>Кочубеевский муниципальный район - 67,6 процента (данный показатель выше среднекраевого на 28,6 процента);</w:t>
      </w:r>
    </w:p>
    <w:p w:rsidR="00FB3C52" w:rsidRDefault="00FB3C52">
      <w:pPr>
        <w:pStyle w:val="ConsPlusNormal"/>
        <w:spacing w:before="220"/>
        <w:ind w:firstLine="540"/>
        <w:jc w:val="both"/>
      </w:pPr>
      <w:r>
        <w:t>Новоселицкий муниципальный район - 66,7 процента (данный показатель выше среднекраевого на 27,7 процента);</w:t>
      </w:r>
    </w:p>
    <w:p w:rsidR="00FB3C52" w:rsidRDefault="00FB3C52">
      <w:pPr>
        <w:pStyle w:val="ConsPlusNormal"/>
        <w:spacing w:before="220"/>
        <w:ind w:firstLine="540"/>
        <w:jc w:val="both"/>
      </w:pPr>
      <w:r>
        <w:t>Минераловодский городской округ - 65,2 процента (данный показатель выше среднекраевого на 26,1 процента);</w:t>
      </w:r>
    </w:p>
    <w:p w:rsidR="00FB3C52" w:rsidRDefault="00FB3C52">
      <w:pPr>
        <w:pStyle w:val="ConsPlusNormal"/>
        <w:spacing w:before="220"/>
        <w:ind w:firstLine="540"/>
        <w:jc w:val="both"/>
      </w:pPr>
      <w:r>
        <w:t>Левокумский муниципальный район - 64,3 процента (данный показатель выше среднекраевого на 25,0 процента);</w:t>
      </w:r>
    </w:p>
    <w:p w:rsidR="00FB3C52" w:rsidRDefault="00FB3C52">
      <w:pPr>
        <w:pStyle w:val="ConsPlusNormal"/>
        <w:spacing w:before="220"/>
        <w:ind w:firstLine="540"/>
        <w:jc w:val="both"/>
      </w:pPr>
      <w:r>
        <w:t>Шпаковский муниципальный район - 63,3 процента (данный показатель выше среднекраевого на 23,9 процента);</w:t>
      </w:r>
    </w:p>
    <w:p w:rsidR="00FB3C52" w:rsidRDefault="00FB3C52">
      <w:pPr>
        <w:pStyle w:val="ConsPlusNormal"/>
        <w:spacing w:before="220"/>
        <w:ind w:firstLine="540"/>
        <w:jc w:val="both"/>
      </w:pPr>
      <w:r>
        <w:t>Благодарненский городской округ - 63,0 процента (данный показатель выше среднекраевого на 23,4 процента);</w:t>
      </w:r>
    </w:p>
    <w:p w:rsidR="00FB3C52" w:rsidRDefault="00FB3C52">
      <w:pPr>
        <w:pStyle w:val="ConsPlusNormal"/>
        <w:spacing w:before="220"/>
        <w:ind w:firstLine="540"/>
        <w:jc w:val="both"/>
      </w:pPr>
      <w:r>
        <w:t>Красногвардейский муниципальный район и Советский городской округ - по 60,0 процента в каждом (данный показатель выше среднекраевого на 20,0 процента).</w:t>
      </w:r>
    </w:p>
    <w:p w:rsidR="00FB3C52" w:rsidRDefault="00FB3C52">
      <w:pPr>
        <w:pStyle w:val="ConsPlusNormal"/>
        <w:spacing w:before="220"/>
        <w:ind w:firstLine="540"/>
        <w:jc w:val="both"/>
      </w:pPr>
      <w:r>
        <w:t>Таким образом, определены локализации злокачественных новообразований, оказывающие ключевое влияние на показатель одногодичной летальности пациентов со злокачественными новообразованиями в Ставропольском крае.</w:t>
      </w:r>
    </w:p>
    <w:p w:rsidR="00FB3C52" w:rsidRDefault="00FB3C52">
      <w:pPr>
        <w:pStyle w:val="ConsPlusNormal"/>
        <w:spacing w:before="220"/>
        <w:ind w:firstLine="540"/>
        <w:jc w:val="both"/>
      </w:pPr>
      <w:r>
        <w:t>Динамика показателя одногодичной летальности пациентов со злокачественными новообразованиями в Ставропольском крае в разрезе муниципальных образований Ставропольского края представлена в таблице 36.</w:t>
      </w:r>
    </w:p>
    <w:p w:rsidR="00FB3C52" w:rsidRDefault="00FB3C52">
      <w:pPr>
        <w:pStyle w:val="ConsPlusNormal"/>
        <w:jc w:val="both"/>
      </w:pPr>
    </w:p>
    <w:p w:rsidR="00FB3C52" w:rsidRDefault="00FB3C52">
      <w:pPr>
        <w:pStyle w:val="ConsPlusNormal"/>
        <w:jc w:val="right"/>
        <w:outlineLvl w:val="3"/>
      </w:pPr>
      <w:r>
        <w:t>Таблица 36</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показателя одногодичной летальности пациентов</w:t>
      </w:r>
    </w:p>
    <w:p w:rsidR="00FB3C52" w:rsidRDefault="00FB3C52">
      <w:pPr>
        <w:pStyle w:val="ConsPlusTitle"/>
        <w:jc w:val="center"/>
      </w:pPr>
      <w:r>
        <w:t>со злокачественными новообразованиями в Ставропольском крае</w:t>
      </w:r>
    </w:p>
    <w:p w:rsidR="00FB3C52" w:rsidRDefault="00FB3C52">
      <w:pPr>
        <w:pStyle w:val="ConsPlusTitle"/>
        <w:jc w:val="center"/>
      </w:pPr>
      <w:r>
        <w:t>в разрезе муниципальных образований Ставропольского края</w:t>
      </w:r>
    </w:p>
    <w:p w:rsidR="00FB3C52" w:rsidRDefault="00FB3C52">
      <w:pPr>
        <w:pStyle w:val="ConsPlusNormal"/>
        <w:jc w:val="both"/>
      </w:pPr>
    </w:p>
    <w:p w:rsidR="00FB3C52" w:rsidRDefault="00FB3C52">
      <w:pPr>
        <w:pStyle w:val="ConsPlusNormal"/>
        <w:jc w:val="right"/>
      </w:pPr>
      <w:r>
        <w:t>(процентов)</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1757"/>
        <w:gridCol w:w="1027"/>
        <w:gridCol w:w="1022"/>
        <w:gridCol w:w="1032"/>
        <w:gridCol w:w="1022"/>
        <w:gridCol w:w="1032"/>
        <w:gridCol w:w="1022"/>
        <w:gridCol w:w="1032"/>
        <w:gridCol w:w="907"/>
        <w:gridCol w:w="1027"/>
        <w:gridCol w:w="1027"/>
        <w:gridCol w:w="907"/>
      </w:tblGrid>
      <w:tr w:rsidR="00FB3C52">
        <w:tc>
          <w:tcPr>
            <w:tcW w:w="720"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1757"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1057" w:type="dxa"/>
            <w:gridSpan w:val="11"/>
            <w:tcBorders>
              <w:top w:val="single" w:sz="4" w:space="0" w:color="auto"/>
              <w:bottom w:val="single" w:sz="4" w:space="0" w:color="auto"/>
            </w:tcBorders>
            <w:vAlign w:val="center"/>
          </w:tcPr>
          <w:p w:rsidR="00FB3C52" w:rsidRDefault="00FB3C52">
            <w:pPr>
              <w:pStyle w:val="ConsPlusNormal"/>
              <w:jc w:val="center"/>
            </w:pPr>
            <w:r>
              <w:t>Значение показателя одногодичной летальности пациентов со злокачественными новообразованиями в Ставропольском крае по годам</w:t>
            </w:r>
          </w:p>
        </w:tc>
      </w:tr>
      <w:tr w:rsidR="00FB3C52">
        <w:tc>
          <w:tcPr>
            <w:tcW w:w="720" w:type="dxa"/>
            <w:vMerge/>
            <w:tcBorders>
              <w:top w:val="single" w:sz="4" w:space="0" w:color="auto"/>
              <w:bottom w:val="single" w:sz="4" w:space="0" w:color="auto"/>
            </w:tcBorders>
          </w:tcPr>
          <w:p w:rsidR="00FB3C52" w:rsidRDefault="00FB3C52">
            <w:pPr>
              <w:pStyle w:val="ConsPlusNormal"/>
            </w:pPr>
          </w:p>
        </w:tc>
        <w:tc>
          <w:tcPr>
            <w:tcW w:w="1757" w:type="dxa"/>
            <w:vMerge/>
            <w:tcBorders>
              <w:top w:val="single" w:sz="4" w:space="0" w:color="auto"/>
              <w:bottom w:val="single" w:sz="4" w:space="0" w:color="auto"/>
            </w:tcBorders>
          </w:tcPr>
          <w:p w:rsidR="00FB3C52" w:rsidRDefault="00FB3C52">
            <w:pPr>
              <w:pStyle w:val="ConsPlusNormal"/>
            </w:pPr>
          </w:p>
        </w:tc>
        <w:tc>
          <w:tcPr>
            <w:tcW w:w="1027" w:type="dxa"/>
            <w:tcBorders>
              <w:top w:val="single" w:sz="4" w:space="0" w:color="auto"/>
              <w:bottom w:val="single" w:sz="4" w:space="0" w:color="auto"/>
            </w:tcBorders>
            <w:vAlign w:val="center"/>
          </w:tcPr>
          <w:p w:rsidR="00FB3C52" w:rsidRDefault="00FB3C52">
            <w:pPr>
              <w:pStyle w:val="ConsPlusNormal"/>
              <w:jc w:val="center"/>
            </w:pPr>
            <w:r>
              <w:t>2010</w:t>
            </w:r>
          </w:p>
        </w:tc>
        <w:tc>
          <w:tcPr>
            <w:tcW w:w="1022" w:type="dxa"/>
            <w:tcBorders>
              <w:top w:val="single" w:sz="4" w:space="0" w:color="auto"/>
              <w:bottom w:val="single" w:sz="4" w:space="0" w:color="auto"/>
            </w:tcBorders>
            <w:vAlign w:val="center"/>
          </w:tcPr>
          <w:p w:rsidR="00FB3C52" w:rsidRDefault="00FB3C52">
            <w:pPr>
              <w:pStyle w:val="ConsPlusNormal"/>
              <w:jc w:val="center"/>
            </w:pPr>
            <w:r>
              <w:t>2011</w:t>
            </w:r>
          </w:p>
        </w:tc>
        <w:tc>
          <w:tcPr>
            <w:tcW w:w="1032" w:type="dxa"/>
            <w:tcBorders>
              <w:top w:val="single" w:sz="4" w:space="0" w:color="auto"/>
              <w:bottom w:val="single" w:sz="4" w:space="0" w:color="auto"/>
            </w:tcBorders>
            <w:vAlign w:val="center"/>
          </w:tcPr>
          <w:p w:rsidR="00FB3C52" w:rsidRDefault="00FB3C52">
            <w:pPr>
              <w:pStyle w:val="ConsPlusNormal"/>
              <w:jc w:val="center"/>
            </w:pPr>
            <w:r>
              <w:t>2012</w:t>
            </w:r>
          </w:p>
        </w:tc>
        <w:tc>
          <w:tcPr>
            <w:tcW w:w="1022" w:type="dxa"/>
            <w:tcBorders>
              <w:top w:val="single" w:sz="4" w:space="0" w:color="auto"/>
              <w:bottom w:val="single" w:sz="4" w:space="0" w:color="auto"/>
            </w:tcBorders>
            <w:vAlign w:val="center"/>
          </w:tcPr>
          <w:p w:rsidR="00FB3C52" w:rsidRDefault="00FB3C52">
            <w:pPr>
              <w:pStyle w:val="ConsPlusNormal"/>
              <w:jc w:val="center"/>
            </w:pPr>
            <w:r>
              <w:t>2013</w:t>
            </w:r>
          </w:p>
        </w:tc>
        <w:tc>
          <w:tcPr>
            <w:tcW w:w="1032" w:type="dxa"/>
            <w:tcBorders>
              <w:top w:val="single" w:sz="4" w:space="0" w:color="auto"/>
              <w:bottom w:val="single" w:sz="4" w:space="0" w:color="auto"/>
            </w:tcBorders>
            <w:vAlign w:val="center"/>
          </w:tcPr>
          <w:p w:rsidR="00FB3C52" w:rsidRDefault="00FB3C52">
            <w:pPr>
              <w:pStyle w:val="ConsPlusNormal"/>
              <w:jc w:val="center"/>
            </w:pPr>
            <w:r>
              <w:t>2014</w:t>
            </w:r>
          </w:p>
        </w:tc>
        <w:tc>
          <w:tcPr>
            <w:tcW w:w="1022" w:type="dxa"/>
            <w:tcBorders>
              <w:top w:val="single" w:sz="4" w:space="0" w:color="auto"/>
              <w:bottom w:val="single" w:sz="4" w:space="0" w:color="auto"/>
            </w:tcBorders>
            <w:vAlign w:val="center"/>
          </w:tcPr>
          <w:p w:rsidR="00FB3C52" w:rsidRDefault="00FB3C52">
            <w:pPr>
              <w:pStyle w:val="ConsPlusNormal"/>
              <w:jc w:val="center"/>
            </w:pPr>
            <w:r>
              <w:t>2015</w:t>
            </w:r>
          </w:p>
        </w:tc>
        <w:tc>
          <w:tcPr>
            <w:tcW w:w="1032" w:type="dxa"/>
            <w:tcBorders>
              <w:top w:val="single" w:sz="4" w:space="0" w:color="auto"/>
              <w:bottom w:val="single" w:sz="4" w:space="0" w:color="auto"/>
            </w:tcBorders>
            <w:vAlign w:val="center"/>
          </w:tcPr>
          <w:p w:rsidR="00FB3C52" w:rsidRDefault="00FB3C52">
            <w:pPr>
              <w:pStyle w:val="ConsPlusNormal"/>
              <w:jc w:val="center"/>
            </w:pPr>
            <w:r>
              <w:t>2016</w:t>
            </w:r>
          </w:p>
        </w:tc>
        <w:tc>
          <w:tcPr>
            <w:tcW w:w="907" w:type="dxa"/>
            <w:tcBorders>
              <w:top w:val="single" w:sz="4" w:space="0" w:color="auto"/>
              <w:bottom w:val="single" w:sz="4" w:space="0" w:color="auto"/>
            </w:tcBorders>
            <w:vAlign w:val="center"/>
          </w:tcPr>
          <w:p w:rsidR="00FB3C52" w:rsidRDefault="00FB3C52">
            <w:pPr>
              <w:pStyle w:val="ConsPlusNormal"/>
              <w:jc w:val="center"/>
            </w:pPr>
            <w:r>
              <w:t>2017</w:t>
            </w:r>
          </w:p>
        </w:tc>
        <w:tc>
          <w:tcPr>
            <w:tcW w:w="1027" w:type="dxa"/>
            <w:tcBorders>
              <w:top w:val="single" w:sz="4" w:space="0" w:color="auto"/>
              <w:bottom w:val="single" w:sz="4" w:space="0" w:color="auto"/>
            </w:tcBorders>
            <w:vAlign w:val="center"/>
          </w:tcPr>
          <w:p w:rsidR="00FB3C52" w:rsidRDefault="00FB3C52">
            <w:pPr>
              <w:pStyle w:val="ConsPlusNormal"/>
              <w:jc w:val="center"/>
            </w:pPr>
            <w:r>
              <w:t>2018</w:t>
            </w:r>
          </w:p>
        </w:tc>
        <w:tc>
          <w:tcPr>
            <w:tcW w:w="1027" w:type="dxa"/>
            <w:tcBorders>
              <w:top w:val="single" w:sz="4" w:space="0" w:color="auto"/>
              <w:bottom w:val="single" w:sz="4" w:space="0" w:color="auto"/>
            </w:tcBorders>
            <w:vAlign w:val="center"/>
          </w:tcPr>
          <w:p w:rsidR="00FB3C52" w:rsidRDefault="00FB3C52">
            <w:pPr>
              <w:pStyle w:val="ConsPlusNormal"/>
              <w:jc w:val="center"/>
            </w:pPr>
            <w:r>
              <w:t>2019</w:t>
            </w:r>
          </w:p>
        </w:tc>
        <w:tc>
          <w:tcPr>
            <w:tcW w:w="907"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720" w:type="dxa"/>
            <w:tcBorders>
              <w:top w:val="single" w:sz="4" w:space="0" w:color="auto"/>
              <w:bottom w:val="single" w:sz="4" w:space="0" w:color="auto"/>
            </w:tcBorders>
            <w:vAlign w:val="center"/>
          </w:tcPr>
          <w:p w:rsidR="00FB3C52" w:rsidRDefault="00FB3C52">
            <w:pPr>
              <w:pStyle w:val="ConsPlusNormal"/>
              <w:jc w:val="center"/>
            </w:pPr>
            <w:r>
              <w:t>1</w:t>
            </w:r>
          </w:p>
        </w:tc>
        <w:tc>
          <w:tcPr>
            <w:tcW w:w="1757" w:type="dxa"/>
            <w:tcBorders>
              <w:top w:val="single" w:sz="4" w:space="0" w:color="auto"/>
              <w:bottom w:val="single" w:sz="4" w:space="0" w:color="auto"/>
            </w:tcBorders>
            <w:vAlign w:val="center"/>
          </w:tcPr>
          <w:p w:rsidR="00FB3C52" w:rsidRDefault="00FB3C52">
            <w:pPr>
              <w:pStyle w:val="ConsPlusNormal"/>
              <w:jc w:val="center"/>
            </w:pPr>
            <w:r>
              <w:t>2</w:t>
            </w:r>
          </w:p>
        </w:tc>
        <w:tc>
          <w:tcPr>
            <w:tcW w:w="1027" w:type="dxa"/>
            <w:tcBorders>
              <w:top w:val="single" w:sz="4" w:space="0" w:color="auto"/>
              <w:bottom w:val="single" w:sz="4" w:space="0" w:color="auto"/>
            </w:tcBorders>
            <w:vAlign w:val="center"/>
          </w:tcPr>
          <w:p w:rsidR="00FB3C52" w:rsidRDefault="00FB3C52">
            <w:pPr>
              <w:pStyle w:val="ConsPlusNormal"/>
              <w:jc w:val="center"/>
            </w:pPr>
            <w:r>
              <w:t>3</w:t>
            </w:r>
          </w:p>
        </w:tc>
        <w:tc>
          <w:tcPr>
            <w:tcW w:w="1022" w:type="dxa"/>
            <w:tcBorders>
              <w:top w:val="single" w:sz="4" w:space="0" w:color="auto"/>
              <w:bottom w:val="single" w:sz="4" w:space="0" w:color="auto"/>
            </w:tcBorders>
            <w:vAlign w:val="center"/>
          </w:tcPr>
          <w:p w:rsidR="00FB3C52" w:rsidRDefault="00FB3C52">
            <w:pPr>
              <w:pStyle w:val="ConsPlusNormal"/>
              <w:jc w:val="center"/>
            </w:pPr>
            <w:r>
              <w:t>4</w:t>
            </w:r>
          </w:p>
        </w:tc>
        <w:tc>
          <w:tcPr>
            <w:tcW w:w="1032" w:type="dxa"/>
            <w:tcBorders>
              <w:top w:val="single" w:sz="4" w:space="0" w:color="auto"/>
              <w:bottom w:val="single" w:sz="4" w:space="0" w:color="auto"/>
            </w:tcBorders>
            <w:vAlign w:val="center"/>
          </w:tcPr>
          <w:p w:rsidR="00FB3C52" w:rsidRDefault="00FB3C52">
            <w:pPr>
              <w:pStyle w:val="ConsPlusNormal"/>
              <w:jc w:val="center"/>
            </w:pPr>
            <w:r>
              <w:t>5</w:t>
            </w:r>
          </w:p>
        </w:tc>
        <w:tc>
          <w:tcPr>
            <w:tcW w:w="1022" w:type="dxa"/>
            <w:tcBorders>
              <w:top w:val="single" w:sz="4" w:space="0" w:color="auto"/>
              <w:bottom w:val="single" w:sz="4" w:space="0" w:color="auto"/>
            </w:tcBorders>
            <w:vAlign w:val="center"/>
          </w:tcPr>
          <w:p w:rsidR="00FB3C52" w:rsidRDefault="00FB3C52">
            <w:pPr>
              <w:pStyle w:val="ConsPlusNormal"/>
              <w:jc w:val="center"/>
            </w:pPr>
            <w:r>
              <w:t>6</w:t>
            </w:r>
          </w:p>
        </w:tc>
        <w:tc>
          <w:tcPr>
            <w:tcW w:w="1032" w:type="dxa"/>
            <w:tcBorders>
              <w:top w:val="single" w:sz="4" w:space="0" w:color="auto"/>
              <w:bottom w:val="single" w:sz="4" w:space="0" w:color="auto"/>
            </w:tcBorders>
            <w:vAlign w:val="center"/>
          </w:tcPr>
          <w:p w:rsidR="00FB3C52" w:rsidRDefault="00FB3C52">
            <w:pPr>
              <w:pStyle w:val="ConsPlusNormal"/>
              <w:jc w:val="center"/>
            </w:pPr>
            <w:r>
              <w:t>7</w:t>
            </w:r>
          </w:p>
        </w:tc>
        <w:tc>
          <w:tcPr>
            <w:tcW w:w="1022" w:type="dxa"/>
            <w:tcBorders>
              <w:top w:val="single" w:sz="4" w:space="0" w:color="auto"/>
              <w:bottom w:val="single" w:sz="4" w:space="0" w:color="auto"/>
            </w:tcBorders>
            <w:vAlign w:val="center"/>
          </w:tcPr>
          <w:p w:rsidR="00FB3C52" w:rsidRDefault="00FB3C52">
            <w:pPr>
              <w:pStyle w:val="ConsPlusNormal"/>
              <w:jc w:val="center"/>
            </w:pPr>
            <w:r>
              <w:t>8</w:t>
            </w:r>
          </w:p>
        </w:tc>
        <w:tc>
          <w:tcPr>
            <w:tcW w:w="1032" w:type="dxa"/>
            <w:tcBorders>
              <w:top w:val="single" w:sz="4" w:space="0" w:color="auto"/>
              <w:bottom w:val="single" w:sz="4" w:space="0" w:color="auto"/>
            </w:tcBorders>
            <w:vAlign w:val="center"/>
          </w:tcPr>
          <w:p w:rsidR="00FB3C52" w:rsidRDefault="00FB3C52">
            <w:pPr>
              <w:pStyle w:val="ConsPlusNormal"/>
              <w:jc w:val="center"/>
            </w:pPr>
            <w:r>
              <w:t>9</w:t>
            </w:r>
          </w:p>
        </w:tc>
        <w:tc>
          <w:tcPr>
            <w:tcW w:w="907" w:type="dxa"/>
            <w:tcBorders>
              <w:top w:val="single" w:sz="4" w:space="0" w:color="auto"/>
              <w:bottom w:val="single" w:sz="4" w:space="0" w:color="auto"/>
            </w:tcBorders>
            <w:vAlign w:val="center"/>
          </w:tcPr>
          <w:p w:rsidR="00FB3C52" w:rsidRDefault="00FB3C52">
            <w:pPr>
              <w:pStyle w:val="ConsPlusNormal"/>
              <w:jc w:val="center"/>
            </w:pPr>
            <w:r>
              <w:t>10</w:t>
            </w:r>
          </w:p>
        </w:tc>
        <w:tc>
          <w:tcPr>
            <w:tcW w:w="1027" w:type="dxa"/>
            <w:tcBorders>
              <w:top w:val="single" w:sz="4" w:space="0" w:color="auto"/>
              <w:bottom w:val="single" w:sz="4" w:space="0" w:color="auto"/>
            </w:tcBorders>
            <w:vAlign w:val="center"/>
          </w:tcPr>
          <w:p w:rsidR="00FB3C52" w:rsidRDefault="00FB3C52">
            <w:pPr>
              <w:pStyle w:val="ConsPlusNormal"/>
              <w:jc w:val="center"/>
            </w:pPr>
            <w:r>
              <w:t>11</w:t>
            </w:r>
          </w:p>
        </w:tc>
        <w:tc>
          <w:tcPr>
            <w:tcW w:w="1027" w:type="dxa"/>
            <w:tcBorders>
              <w:top w:val="single" w:sz="4" w:space="0" w:color="auto"/>
              <w:bottom w:val="single" w:sz="4" w:space="0" w:color="auto"/>
            </w:tcBorders>
            <w:vAlign w:val="center"/>
          </w:tcPr>
          <w:p w:rsidR="00FB3C52" w:rsidRDefault="00FB3C52">
            <w:pPr>
              <w:pStyle w:val="ConsPlusNormal"/>
              <w:jc w:val="center"/>
            </w:pPr>
            <w:r>
              <w:t>12</w:t>
            </w:r>
          </w:p>
        </w:tc>
        <w:tc>
          <w:tcPr>
            <w:tcW w:w="907" w:type="dxa"/>
            <w:tcBorders>
              <w:top w:val="single" w:sz="4" w:space="0" w:color="auto"/>
              <w:bottom w:val="single" w:sz="4" w:space="0" w:color="auto"/>
            </w:tcBorders>
            <w:vAlign w:val="center"/>
          </w:tcPr>
          <w:p w:rsidR="00FB3C52" w:rsidRDefault="00FB3C52">
            <w:pPr>
              <w:pStyle w:val="ConsPlusNormal"/>
              <w:jc w:val="center"/>
            </w:pPr>
            <w:r>
              <w:t>13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single" w:sz="4" w:space="0" w:color="auto"/>
              <w:left w:val="nil"/>
              <w:bottom w:val="nil"/>
              <w:right w:val="nil"/>
            </w:tcBorders>
          </w:tcPr>
          <w:p w:rsidR="00FB3C52" w:rsidRDefault="00FB3C52">
            <w:pPr>
              <w:pStyle w:val="ConsPlusNormal"/>
              <w:jc w:val="center"/>
            </w:pPr>
            <w:r>
              <w:t>1.</w:t>
            </w:r>
          </w:p>
        </w:tc>
        <w:tc>
          <w:tcPr>
            <w:tcW w:w="1757" w:type="dxa"/>
            <w:tcBorders>
              <w:top w:val="single" w:sz="4" w:space="0" w:color="auto"/>
              <w:left w:val="nil"/>
              <w:bottom w:val="nil"/>
              <w:right w:val="nil"/>
            </w:tcBorders>
          </w:tcPr>
          <w:p w:rsidR="00FB3C52" w:rsidRDefault="00FB3C52">
            <w:pPr>
              <w:pStyle w:val="ConsPlusNormal"/>
            </w:pPr>
            <w:r>
              <w:t>Кочубеевский муниципальный район</w:t>
            </w:r>
          </w:p>
        </w:tc>
        <w:tc>
          <w:tcPr>
            <w:tcW w:w="1027" w:type="dxa"/>
            <w:tcBorders>
              <w:top w:val="single" w:sz="4" w:space="0" w:color="auto"/>
              <w:left w:val="nil"/>
              <w:bottom w:val="nil"/>
              <w:right w:val="nil"/>
            </w:tcBorders>
          </w:tcPr>
          <w:p w:rsidR="00FB3C52" w:rsidRDefault="00FB3C52">
            <w:pPr>
              <w:pStyle w:val="ConsPlusNormal"/>
              <w:jc w:val="right"/>
            </w:pPr>
            <w:r>
              <w:t>35,1</w:t>
            </w:r>
          </w:p>
        </w:tc>
        <w:tc>
          <w:tcPr>
            <w:tcW w:w="1022" w:type="dxa"/>
            <w:tcBorders>
              <w:top w:val="single" w:sz="4" w:space="0" w:color="auto"/>
              <w:left w:val="nil"/>
              <w:bottom w:val="nil"/>
              <w:right w:val="nil"/>
            </w:tcBorders>
          </w:tcPr>
          <w:p w:rsidR="00FB3C52" w:rsidRDefault="00FB3C52">
            <w:pPr>
              <w:pStyle w:val="ConsPlusNormal"/>
              <w:jc w:val="right"/>
            </w:pPr>
            <w:r>
              <w:t>29,4</w:t>
            </w:r>
          </w:p>
        </w:tc>
        <w:tc>
          <w:tcPr>
            <w:tcW w:w="1032" w:type="dxa"/>
            <w:tcBorders>
              <w:top w:val="single" w:sz="4" w:space="0" w:color="auto"/>
              <w:left w:val="nil"/>
              <w:bottom w:val="nil"/>
              <w:right w:val="nil"/>
            </w:tcBorders>
          </w:tcPr>
          <w:p w:rsidR="00FB3C52" w:rsidRDefault="00FB3C52">
            <w:pPr>
              <w:pStyle w:val="ConsPlusNormal"/>
              <w:jc w:val="right"/>
            </w:pPr>
            <w:r>
              <w:t>37,1</w:t>
            </w:r>
          </w:p>
        </w:tc>
        <w:tc>
          <w:tcPr>
            <w:tcW w:w="1022" w:type="dxa"/>
            <w:tcBorders>
              <w:top w:val="single" w:sz="4" w:space="0" w:color="auto"/>
              <w:left w:val="nil"/>
              <w:bottom w:val="nil"/>
              <w:right w:val="nil"/>
            </w:tcBorders>
          </w:tcPr>
          <w:p w:rsidR="00FB3C52" w:rsidRDefault="00FB3C52">
            <w:pPr>
              <w:pStyle w:val="ConsPlusNormal"/>
              <w:jc w:val="right"/>
            </w:pPr>
            <w:r>
              <w:t>36,1</w:t>
            </w:r>
          </w:p>
        </w:tc>
        <w:tc>
          <w:tcPr>
            <w:tcW w:w="1032" w:type="dxa"/>
            <w:tcBorders>
              <w:top w:val="single" w:sz="4" w:space="0" w:color="auto"/>
              <w:left w:val="nil"/>
              <w:bottom w:val="nil"/>
              <w:right w:val="nil"/>
            </w:tcBorders>
          </w:tcPr>
          <w:p w:rsidR="00FB3C52" w:rsidRDefault="00FB3C52">
            <w:pPr>
              <w:pStyle w:val="ConsPlusNormal"/>
              <w:jc w:val="right"/>
            </w:pPr>
            <w:r>
              <w:t>32,6</w:t>
            </w:r>
          </w:p>
        </w:tc>
        <w:tc>
          <w:tcPr>
            <w:tcW w:w="1022" w:type="dxa"/>
            <w:tcBorders>
              <w:top w:val="single" w:sz="4" w:space="0" w:color="auto"/>
              <w:left w:val="nil"/>
              <w:bottom w:val="nil"/>
              <w:right w:val="nil"/>
            </w:tcBorders>
          </w:tcPr>
          <w:p w:rsidR="00FB3C52" w:rsidRDefault="00FB3C52">
            <w:pPr>
              <w:pStyle w:val="ConsPlusNormal"/>
              <w:jc w:val="right"/>
            </w:pPr>
            <w:r>
              <w:t>30,8</w:t>
            </w:r>
          </w:p>
        </w:tc>
        <w:tc>
          <w:tcPr>
            <w:tcW w:w="1032" w:type="dxa"/>
            <w:tcBorders>
              <w:top w:val="single" w:sz="4" w:space="0" w:color="auto"/>
              <w:left w:val="nil"/>
              <w:bottom w:val="nil"/>
              <w:right w:val="nil"/>
            </w:tcBorders>
          </w:tcPr>
          <w:p w:rsidR="00FB3C52" w:rsidRDefault="00FB3C52">
            <w:pPr>
              <w:pStyle w:val="ConsPlusNormal"/>
              <w:jc w:val="right"/>
            </w:pPr>
            <w:r>
              <w:t>29,1</w:t>
            </w:r>
          </w:p>
        </w:tc>
        <w:tc>
          <w:tcPr>
            <w:tcW w:w="907" w:type="dxa"/>
            <w:tcBorders>
              <w:top w:val="single" w:sz="4" w:space="0" w:color="auto"/>
              <w:left w:val="nil"/>
              <w:bottom w:val="nil"/>
              <w:right w:val="nil"/>
            </w:tcBorders>
          </w:tcPr>
          <w:p w:rsidR="00FB3C52" w:rsidRDefault="00FB3C52">
            <w:pPr>
              <w:pStyle w:val="ConsPlusNormal"/>
              <w:jc w:val="right"/>
            </w:pPr>
            <w:r>
              <w:t>34,0</w:t>
            </w:r>
          </w:p>
        </w:tc>
        <w:tc>
          <w:tcPr>
            <w:tcW w:w="1027" w:type="dxa"/>
            <w:tcBorders>
              <w:top w:val="single" w:sz="4" w:space="0" w:color="auto"/>
              <w:left w:val="nil"/>
              <w:bottom w:val="nil"/>
              <w:right w:val="nil"/>
            </w:tcBorders>
          </w:tcPr>
          <w:p w:rsidR="00FB3C52" w:rsidRDefault="00FB3C52">
            <w:pPr>
              <w:pStyle w:val="ConsPlusNormal"/>
              <w:jc w:val="right"/>
            </w:pPr>
            <w:r>
              <w:t>31,1</w:t>
            </w:r>
          </w:p>
        </w:tc>
        <w:tc>
          <w:tcPr>
            <w:tcW w:w="1027" w:type="dxa"/>
            <w:tcBorders>
              <w:top w:val="single" w:sz="4" w:space="0" w:color="auto"/>
              <w:left w:val="nil"/>
              <w:bottom w:val="nil"/>
              <w:right w:val="nil"/>
            </w:tcBorders>
          </w:tcPr>
          <w:p w:rsidR="00FB3C52" w:rsidRDefault="00FB3C52">
            <w:pPr>
              <w:pStyle w:val="ConsPlusNormal"/>
              <w:jc w:val="right"/>
            </w:pPr>
            <w:r>
              <w:t>27,2</w:t>
            </w:r>
          </w:p>
        </w:tc>
        <w:tc>
          <w:tcPr>
            <w:tcW w:w="907" w:type="dxa"/>
            <w:tcBorders>
              <w:top w:val="single" w:sz="4" w:space="0" w:color="auto"/>
              <w:left w:val="nil"/>
              <w:bottom w:val="nil"/>
              <w:right w:val="nil"/>
            </w:tcBorders>
          </w:tcPr>
          <w:p w:rsidR="00FB3C52" w:rsidRDefault="00FB3C52">
            <w:pPr>
              <w:pStyle w:val="ConsPlusNormal"/>
              <w:jc w:val="right"/>
            </w:pPr>
            <w:r>
              <w:t>32,4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w:t>
            </w:r>
          </w:p>
        </w:tc>
        <w:tc>
          <w:tcPr>
            <w:tcW w:w="1757" w:type="dxa"/>
            <w:tcBorders>
              <w:top w:val="nil"/>
              <w:left w:val="nil"/>
              <w:bottom w:val="nil"/>
              <w:right w:val="nil"/>
            </w:tcBorders>
          </w:tcPr>
          <w:p w:rsidR="00FB3C52" w:rsidRDefault="00FB3C52">
            <w:pPr>
              <w:pStyle w:val="ConsPlusNormal"/>
            </w:pPr>
            <w:r>
              <w:t>Благодарненский городской округ</w:t>
            </w:r>
          </w:p>
        </w:tc>
        <w:tc>
          <w:tcPr>
            <w:tcW w:w="1027" w:type="dxa"/>
            <w:tcBorders>
              <w:top w:val="nil"/>
              <w:left w:val="nil"/>
              <w:bottom w:val="nil"/>
              <w:right w:val="nil"/>
            </w:tcBorders>
          </w:tcPr>
          <w:p w:rsidR="00FB3C52" w:rsidRDefault="00FB3C52">
            <w:pPr>
              <w:pStyle w:val="ConsPlusNormal"/>
              <w:jc w:val="right"/>
            </w:pPr>
            <w:r>
              <w:t>14,6</w:t>
            </w:r>
          </w:p>
        </w:tc>
        <w:tc>
          <w:tcPr>
            <w:tcW w:w="1022" w:type="dxa"/>
            <w:tcBorders>
              <w:top w:val="nil"/>
              <w:left w:val="nil"/>
              <w:bottom w:val="nil"/>
              <w:right w:val="nil"/>
            </w:tcBorders>
          </w:tcPr>
          <w:p w:rsidR="00FB3C52" w:rsidRDefault="00FB3C52">
            <w:pPr>
              <w:pStyle w:val="ConsPlusNormal"/>
              <w:jc w:val="right"/>
            </w:pPr>
            <w:r>
              <w:t>12,6</w:t>
            </w:r>
          </w:p>
        </w:tc>
        <w:tc>
          <w:tcPr>
            <w:tcW w:w="1032" w:type="dxa"/>
            <w:tcBorders>
              <w:top w:val="nil"/>
              <w:left w:val="nil"/>
              <w:bottom w:val="nil"/>
              <w:right w:val="nil"/>
            </w:tcBorders>
          </w:tcPr>
          <w:p w:rsidR="00FB3C52" w:rsidRDefault="00FB3C52">
            <w:pPr>
              <w:pStyle w:val="ConsPlusNormal"/>
              <w:jc w:val="right"/>
            </w:pPr>
            <w:r>
              <w:t>13,8</w:t>
            </w:r>
          </w:p>
        </w:tc>
        <w:tc>
          <w:tcPr>
            <w:tcW w:w="1022" w:type="dxa"/>
            <w:tcBorders>
              <w:top w:val="nil"/>
              <w:left w:val="nil"/>
              <w:bottom w:val="nil"/>
              <w:right w:val="nil"/>
            </w:tcBorders>
          </w:tcPr>
          <w:p w:rsidR="00FB3C52" w:rsidRDefault="00FB3C52">
            <w:pPr>
              <w:pStyle w:val="ConsPlusNormal"/>
              <w:jc w:val="right"/>
            </w:pPr>
            <w:r>
              <w:t>14,0</w:t>
            </w:r>
          </w:p>
        </w:tc>
        <w:tc>
          <w:tcPr>
            <w:tcW w:w="1032" w:type="dxa"/>
            <w:tcBorders>
              <w:top w:val="nil"/>
              <w:left w:val="nil"/>
              <w:bottom w:val="nil"/>
              <w:right w:val="nil"/>
            </w:tcBorders>
          </w:tcPr>
          <w:p w:rsidR="00FB3C52" w:rsidRDefault="00FB3C52">
            <w:pPr>
              <w:pStyle w:val="ConsPlusNormal"/>
              <w:jc w:val="right"/>
            </w:pPr>
            <w:r>
              <w:t>20,7</w:t>
            </w:r>
          </w:p>
        </w:tc>
        <w:tc>
          <w:tcPr>
            <w:tcW w:w="1022" w:type="dxa"/>
            <w:tcBorders>
              <w:top w:val="nil"/>
              <w:left w:val="nil"/>
              <w:bottom w:val="nil"/>
              <w:right w:val="nil"/>
            </w:tcBorders>
          </w:tcPr>
          <w:p w:rsidR="00FB3C52" w:rsidRDefault="00FB3C52">
            <w:pPr>
              <w:pStyle w:val="ConsPlusNormal"/>
              <w:jc w:val="right"/>
            </w:pPr>
            <w:r>
              <w:t>19,9</w:t>
            </w:r>
          </w:p>
        </w:tc>
        <w:tc>
          <w:tcPr>
            <w:tcW w:w="1032" w:type="dxa"/>
            <w:tcBorders>
              <w:top w:val="nil"/>
              <w:left w:val="nil"/>
              <w:bottom w:val="nil"/>
              <w:right w:val="nil"/>
            </w:tcBorders>
          </w:tcPr>
          <w:p w:rsidR="00FB3C52" w:rsidRDefault="00FB3C52">
            <w:pPr>
              <w:pStyle w:val="ConsPlusNormal"/>
              <w:jc w:val="right"/>
            </w:pPr>
            <w:r>
              <w:t>24,0</w:t>
            </w:r>
          </w:p>
        </w:tc>
        <w:tc>
          <w:tcPr>
            <w:tcW w:w="907" w:type="dxa"/>
            <w:tcBorders>
              <w:top w:val="nil"/>
              <w:left w:val="nil"/>
              <w:bottom w:val="nil"/>
              <w:right w:val="nil"/>
            </w:tcBorders>
          </w:tcPr>
          <w:p w:rsidR="00FB3C52" w:rsidRDefault="00FB3C52">
            <w:pPr>
              <w:pStyle w:val="ConsPlusNormal"/>
              <w:jc w:val="right"/>
            </w:pPr>
            <w:r>
              <w:t>23,3</w:t>
            </w:r>
          </w:p>
        </w:tc>
        <w:tc>
          <w:tcPr>
            <w:tcW w:w="1027" w:type="dxa"/>
            <w:tcBorders>
              <w:top w:val="nil"/>
              <w:left w:val="nil"/>
              <w:bottom w:val="nil"/>
              <w:right w:val="nil"/>
            </w:tcBorders>
          </w:tcPr>
          <w:p w:rsidR="00FB3C52" w:rsidRDefault="00FB3C52">
            <w:pPr>
              <w:pStyle w:val="ConsPlusNormal"/>
              <w:jc w:val="right"/>
            </w:pPr>
            <w:r>
              <w:t>25,8</w:t>
            </w:r>
          </w:p>
        </w:tc>
        <w:tc>
          <w:tcPr>
            <w:tcW w:w="1027" w:type="dxa"/>
            <w:tcBorders>
              <w:top w:val="nil"/>
              <w:left w:val="nil"/>
              <w:bottom w:val="nil"/>
              <w:right w:val="nil"/>
            </w:tcBorders>
          </w:tcPr>
          <w:p w:rsidR="00FB3C52" w:rsidRDefault="00FB3C52">
            <w:pPr>
              <w:pStyle w:val="ConsPlusNormal"/>
              <w:jc w:val="right"/>
            </w:pPr>
            <w:r>
              <w:t>27,0</w:t>
            </w:r>
          </w:p>
        </w:tc>
        <w:tc>
          <w:tcPr>
            <w:tcW w:w="907" w:type="dxa"/>
            <w:tcBorders>
              <w:top w:val="nil"/>
              <w:left w:val="nil"/>
              <w:bottom w:val="nil"/>
              <w:right w:val="nil"/>
            </w:tcBorders>
          </w:tcPr>
          <w:p w:rsidR="00FB3C52" w:rsidRDefault="00FB3C52">
            <w:pPr>
              <w:pStyle w:val="ConsPlusNormal"/>
              <w:jc w:val="right"/>
            </w:pPr>
            <w:r>
              <w:t>30,0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w:t>
            </w:r>
          </w:p>
        </w:tc>
        <w:tc>
          <w:tcPr>
            <w:tcW w:w="1757" w:type="dxa"/>
            <w:tcBorders>
              <w:top w:val="nil"/>
              <w:left w:val="nil"/>
              <w:bottom w:val="nil"/>
              <w:right w:val="nil"/>
            </w:tcBorders>
          </w:tcPr>
          <w:p w:rsidR="00FB3C52" w:rsidRDefault="00FB3C52">
            <w:pPr>
              <w:pStyle w:val="ConsPlusNormal"/>
            </w:pPr>
            <w:r>
              <w:t>Нефтекумский городской округ</w:t>
            </w:r>
          </w:p>
        </w:tc>
        <w:tc>
          <w:tcPr>
            <w:tcW w:w="1027" w:type="dxa"/>
            <w:tcBorders>
              <w:top w:val="nil"/>
              <w:left w:val="nil"/>
              <w:bottom w:val="nil"/>
              <w:right w:val="nil"/>
            </w:tcBorders>
          </w:tcPr>
          <w:p w:rsidR="00FB3C52" w:rsidRDefault="00FB3C52">
            <w:pPr>
              <w:pStyle w:val="ConsPlusNormal"/>
              <w:jc w:val="right"/>
            </w:pPr>
            <w:r>
              <w:t>15,4</w:t>
            </w:r>
          </w:p>
        </w:tc>
        <w:tc>
          <w:tcPr>
            <w:tcW w:w="1022" w:type="dxa"/>
            <w:tcBorders>
              <w:top w:val="nil"/>
              <w:left w:val="nil"/>
              <w:bottom w:val="nil"/>
              <w:right w:val="nil"/>
            </w:tcBorders>
          </w:tcPr>
          <w:p w:rsidR="00FB3C52" w:rsidRDefault="00FB3C52">
            <w:pPr>
              <w:pStyle w:val="ConsPlusNormal"/>
              <w:jc w:val="right"/>
            </w:pPr>
            <w:r>
              <w:t>27,2</w:t>
            </w:r>
          </w:p>
        </w:tc>
        <w:tc>
          <w:tcPr>
            <w:tcW w:w="1032" w:type="dxa"/>
            <w:tcBorders>
              <w:top w:val="nil"/>
              <w:left w:val="nil"/>
              <w:bottom w:val="nil"/>
              <w:right w:val="nil"/>
            </w:tcBorders>
          </w:tcPr>
          <w:p w:rsidR="00FB3C52" w:rsidRDefault="00FB3C52">
            <w:pPr>
              <w:pStyle w:val="ConsPlusNormal"/>
              <w:jc w:val="right"/>
            </w:pPr>
            <w:r>
              <w:t>20,4</w:t>
            </w:r>
          </w:p>
        </w:tc>
        <w:tc>
          <w:tcPr>
            <w:tcW w:w="1022" w:type="dxa"/>
            <w:tcBorders>
              <w:top w:val="nil"/>
              <w:left w:val="nil"/>
              <w:bottom w:val="nil"/>
              <w:right w:val="nil"/>
            </w:tcBorders>
          </w:tcPr>
          <w:p w:rsidR="00FB3C52" w:rsidRDefault="00FB3C52">
            <w:pPr>
              <w:pStyle w:val="ConsPlusNormal"/>
              <w:jc w:val="right"/>
            </w:pPr>
            <w:r>
              <w:t>15,6</w:t>
            </w:r>
          </w:p>
        </w:tc>
        <w:tc>
          <w:tcPr>
            <w:tcW w:w="1032" w:type="dxa"/>
            <w:tcBorders>
              <w:top w:val="nil"/>
              <w:left w:val="nil"/>
              <w:bottom w:val="nil"/>
              <w:right w:val="nil"/>
            </w:tcBorders>
          </w:tcPr>
          <w:p w:rsidR="00FB3C52" w:rsidRDefault="00FB3C52">
            <w:pPr>
              <w:pStyle w:val="ConsPlusNormal"/>
              <w:jc w:val="right"/>
            </w:pPr>
            <w:r>
              <w:t>23,8</w:t>
            </w:r>
          </w:p>
        </w:tc>
        <w:tc>
          <w:tcPr>
            <w:tcW w:w="1022" w:type="dxa"/>
            <w:tcBorders>
              <w:top w:val="nil"/>
              <w:left w:val="nil"/>
              <w:bottom w:val="nil"/>
              <w:right w:val="nil"/>
            </w:tcBorders>
          </w:tcPr>
          <w:p w:rsidR="00FB3C52" w:rsidRDefault="00FB3C52">
            <w:pPr>
              <w:pStyle w:val="ConsPlusNormal"/>
              <w:jc w:val="right"/>
            </w:pPr>
            <w:r>
              <w:t>27,8</w:t>
            </w:r>
          </w:p>
        </w:tc>
        <w:tc>
          <w:tcPr>
            <w:tcW w:w="1032" w:type="dxa"/>
            <w:tcBorders>
              <w:top w:val="nil"/>
              <w:left w:val="nil"/>
              <w:bottom w:val="nil"/>
              <w:right w:val="nil"/>
            </w:tcBorders>
          </w:tcPr>
          <w:p w:rsidR="00FB3C52" w:rsidRDefault="00FB3C52">
            <w:pPr>
              <w:pStyle w:val="ConsPlusNormal"/>
              <w:jc w:val="right"/>
            </w:pPr>
            <w:r>
              <w:t>29,5</w:t>
            </w:r>
          </w:p>
        </w:tc>
        <w:tc>
          <w:tcPr>
            <w:tcW w:w="907" w:type="dxa"/>
            <w:tcBorders>
              <w:top w:val="nil"/>
              <w:left w:val="nil"/>
              <w:bottom w:val="nil"/>
              <w:right w:val="nil"/>
            </w:tcBorders>
          </w:tcPr>
          <w:p w:rsidR="00FB3C52" w:rsidRDefault="00FB3C52">
            <w:pPr>
              <w:pStyle w:val="ConsPlusNormal"/>
              <w:jc w:val="right"/>
            </w:pPr>
            <w:r>
              <w:t>26,7</w:t>
            </w:r>
          </w:p>
        </w:tc>
        <w:tc>
          <w:tcPr>
            <w:tcW w:w="1027" w:type="dxa"/>
            <w:tcBorders>
              <w:top w:val="nil"/>
              <w:left w:val="nil"/>
              <w:bottom w:val="nil"/>
              <w:right w:val="nil"/>
            </w:tcBorders>
          </w:tcPr>
          <w:p w:rsidR="00FB3C52" w:rsidRDefault="00FB3C52">
            <w:pPr>
              <w:pStyle w:val="ConsPlusNormal"/>
              <w:jc w:val="right"/>
            </w:pPr>
            <w:r>
              <w:t>22,2</w:t>
            </w:r>
          </w:p>
        </w:tc>
        <w:tc>
          <w:tcPr>
            <w:tcW w:w="1027" w:type="dxa"/>
            <w:tcBorders>
              <w:top w:val="nil"/>
              <w:left w:val="nil"/>
              <w:bottom w:val="nil"/>
              <w:right w:val="nil"/>
            </w:tcBorders>
          </w:tcPr>
          <w:p w:rsidR="00FB3C52" w:rsidRDefault="00FB3C52">
            <w:pPr>
              <w:pStyle w:val="ConsPlusNormal"/>
              <w:jc w:val="right"/>
            </w:pPr>
            <w:r>
              <w:t>21,4</w:t>
            </w:r>
          </w:p>
        </w:tc>
        <w:tc>
          <w:tcPr>
            <w:tcW w:w="907" w:type="dxa"/>
            <w:tcBorders>
              <w:top w:val="nil"/>
              <w:left w:val="nil"/>
              <w:bottom w:val="nil"/>
              <w:right w:val="nil"/>
            </w:tcBorders>
          </w:tcPr>
          <w:p w:rsidR="00FB3C52" w:rsidRDefault="00FB3C52">
            <w:pPr>
              <w:pStyle w:val="ConsPlusNormal"/>
              <w:jc w:val="right"/>
            </w:pPr>
            <w:r>
              <w:t>26,1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4.</w:t>
            </w:r>
          </w:p>
        </w:tc>
        <w:tc>
          <w:tcPr>
            <w:tcW w:w="1757" w:type="dxa"/>
            <w:tcBorders>
              <w:top w:val="nil"/>
              <w:left w:val="nil"/>
              <w:bottom w:val="nil"/>
              <w:right w:val="nil"/>
            </w:tcBorders>
          </w:tcPr>
          <w:p w:rsidR="00FB3C52" w:rsidRDefault="00FB3C52">
            <w:pPr>
              <w:pStyle w:val="ConsPlusNormal"/>
            </w:pPr>
            <w:r>
              <w:t>Новоселицкий муниципальный район</w:t>
            </w:r>
          </w:p>
        </w:tc>
        <w:tc>
          <w:tcPr>
            <w:tcW w:w="1027" w:type="dxa"/>
            <w:tcBorders>
              <w:top w:val="nil"/>
              <w:left w:val="nil"/>
              <w:bottom w:val="nil"/>
              <w:right w:val="nil"/>
            </w:tcBorders>
          </w:tcPr>
          <w:p w:rsidR="00FB3C52" w:rsidRDefault="00FB3C52">
            <w:pPr>
              <w:pStyle w:val="ConsPlusNormal"/>
              <w:jc w:val="right"/>
            </w:pPr>
            <w:r>
              <w:t>26,0</w:t>
            </w:r>
          </w:p>
        </w:tc>
        <w:tc>
          <w:tcPr>
            <w:tcW w:w="1022" w:type="dxa"/>
            <w:tcBorders>
              <w:top w:val="nil"/>
              <w:left w:val="nil"/>
              <w:bottom w:val="nil"/>
              <w:right w:val="nil"/>
            </w:tcBorders>
          </w:tcPr>
          <w:p w:rsidR="00FB3C52" w:rsidRDefault="00FB3C52">
            <w:pPr>
              <w:pStyle w:val="ConsPlusNormal"/>
              <w:jc w:val="right"/>
            </w:pPr>
            <w:r>
              <w:t>40,6</w:t>
            </w:r>
          </w:p>
        </w:tc>
        <w:tc>
          <w:tcPr>
            <w:tcW w:w="1032" w:type="dxa"/>
            <w:tcBorders>
              <w:top w:val="nil"/>
              <w:left w:val="nil"/>
              <w:bottom w:val="nil"/>
              <w:right w:val="nil"/>
            </w:tcBorders>
          </w:tcPr>
          <w:p w:rsidR="00FB3C52" w:rsidRDefault="00FB3C52">
            <w:pPr>
              <w:pStyle w:val="ConsPlusNormal"/>
              <w:jc w:val="right"/>
            </w:pPr>
            <w:r>
              <w:t>31,7</w:t>
            </w:r>
          </w:p>
        </w:tc>
        <w:tc>
          <w:tcPr>
            <w:tcW w:w="1022" w:type="dxa"/>
            <w:tcBorders>
              <w:top w:val="nil"/>
              <w:left w:val="nil"/>
              <w:bottom w:val="nil"/>
              <w:right w:val="nil"/>
            </w:tcBorders>
          </w:tcPr>
          <w:p w:rsidR="00FB3C52" w:rsidRDefault="00FB3C52">
            <w:pPr>
              <w:pStyle w:val="ConsPlusNormal"/>
              <w:jc w:val="right"/>
            </w:pPr>
            <w:r>
              <w:t>43,4</w:t>
            </w:r>
          </w:p>
        </w:tc>
        <w:tc>
          <w:tcPr>
            <w:tcW w:w="1032" w:type="dxa"/>
            <w:tcBorders>
              <w:top w:val="nil"/>
              <w:left w:val="nil"/>
              <w:bottom w:val="nil"/>
              <w:right w:val="nil"/>
            </w:tcBorders>
          </w:tcPr>
          <w:p w:rsidR="00FB3C52" w:rsidRDefault="00FB3C52">
            <w:pPr>
              <w:pStyle w:val="ConsPlusNormal"/>
              <w:jc w:val="right"/>
            </w:pPr>
            <w:r>
              <w:t>35,8</w:t>
            </w:r>
          </w:p>
        </w:tc>
        <w:tc>
          <w:tcPr>
            <w:tcW w:w="1022" w:type="dxa"/>
            <w:tcBorders>
              <w:top w:val="nil"/>
              <w:left w:val="nil"/>
              <w:bottom w:val="nil"/>
              <w:right w:val="nil"/>
            </w:tcBorders>
          </w:tcPr>
          <w:p w:rsidR="00FB3C52" w:rsidRDefault="00FB3C52">
            <w:pPr>
              <w:pStyle w:val="ConsPlusNormal"/>
              <w:jc w:val="right"/>
            </w:pPr>
            <w:r>
              <w:t>32,5</w:t>
            </w:r>
          </w:p>
        </w:tc>
        <w:tc>
          <w:tcPr>
            <w:tcW w:w="1032" w:type="dxa"/>
            <w:tcBorders>
              <w:top w:val="nil"/>
              <w:left w:val="nil"/>
              <w:bottom w:val="nil"/>
              <w:right w:val="nil"/>
            </w:tcBorders>
          </w:tcPr>
          <w:p w:rsidR="00FB3C52" w:rsidRDefault="00FB3C52">
            <w:pPr>
              <w:pStyle w:val="ConsPlusNormal"/>
              <w:jc w:val="right"/>
            </w:pPr>
            <w:r>
              <w:t>26,5</w:t>
            </w:r>
          </w:p>
        </w:tc>
        <w:tc>
          <w:tcPr>
            <w:tcW w:w="907" w:type="dxa"/>
            <w:tcBorders>
              <w:top w:val="nil"/>
              <w:left w:val="nil"/>
              <w:bottom w:val="nil"/>
              <w:right w:val="nil"/>
            </w:tcBorders>
          </w:tcPr>
          <w:p w:rsidR="00FB3C52" w:rsidRDefault="00FB3C52">
            <w:pPr>
              <w:pStyle w:val="ConsPlusNormal"/>
              <w:jc w:val="right"/>
            </w:pPr>
            <w:r>
              <w:t>29,0</w:t>
            </w:r>
          </w:p>
        </w:tc>
        <w:tc>
          <w:tcPr>
            <w:tcW w:w="1027" w:type="dxa"/>
            <w:tcBorders>
              <w:top w:val="nil"/>
              <w:left w:val="nil"/>
              <w:bottom w:val="nil"/>
              <w:right w:val="nil"/>
            </w:tcBorders>
          </w:tcPr>
          <w:p w:rsidR="00FB3C52" w:rsidRDefault="00FB3C52">
            <w:pPr>
              <w:pStyle w:val="ConsPlusNormal"/>
              <w:jc w:val="right"/>
            </w:pPr>
            <w:r>
              <w:t>18,3</w:t>
            </w:r>
          </w:p>
        </w:tc>
        <w:tc>
          <w:tcPr>
            <w:tcW w:w="1027" w:type="dxa"/>
            <w:tcBorders>
              <w:top w:val="nil"/>
              <w:left w:val="nil"/>
              <w:bottom w:val="nil"/>
              <w:right w:val="nil"/>
            </w:tcBorders>
          </w:tcPr>
          <w:p w:rsidR="00FB3C52" w:rsidRDefault="00FB3C52">
            <w:pPr>
              <w:pStyle w:val="ConsPlusNormal"/>
              <w:jc w:val="right"/>
            </w:pPr>
            <w:r>
              <w:t>22,2</w:t>
            </w:r>
          </w:p>
        </w:tc>
        <w:tc>
          <w:tcPr>
            <w:tcW w:w="907" w:type="dxa"/>
            <w:tcBorders>
              <w:top w:val="nil"/>
              <w:left w:val="nil"/>
              <w:bottom w:val="nil"/>
              <w:right w:val="nil"/>
            </w:tcBorders>
          </w:tcPr>
          <w:p w:rsidR="00FB3C52" w:rsidRDefault="00FB3C52">
            <w:pPr>
              <w:pStyle w:val="ConsPlusNormal"/>
              <w:jc w:val="right"/>
            </w:pPr>
            <w:r>
              <w:t>26,1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5.</w:t>
            </w:r>
          </w:p>
        </w:tc>
        <w:tc>
          <w:tcPr>
            <w:tcW w:w="1757" w:type="dxa"/>
            <w:tcBorders>
              <w:top w:val="nil"/>
              <w:left w:val="nil"/>
              <w:bottom w:val="nil"/>
              <w:right w:val="nil"/>
            </w:tcBorders>
          </w:tcPr>
          <w:p w:rsidR="00FB3C52" w:rsidRDefault="00FB3C52">
            <w:pPr>
              <w:pStyle w:val="ConsPlusNormal"/>
            </w:pPr>
            <w:r>
              <w:t>Петровский городской округ</w:t>
            </w:r>
          </w:p>
        </w:tc>
        <w:tc>
          <w:tcPr>
            <w:tcW w:w="1027" w:type="dxa"/>
            <w:tcBorders>
              <w:top w:val="nil"/>
              <w:left w:val="nil"/>
              <w:bottom w:val="nil"/>
              <w:right w:val="nil"/>
            </w:tcBorders>
          </w:tcPr>
          <w:p w:rsidR="00FB3C52" w:rsidRDefault="00FB3C52">
            <w:pPr>
              <w:pStyle w:val="ConsPlusNormal"/>
              <w:jc w:val="right"/>
            </w:pPr>
            <w:r>
              <w:t>22,3</w:t>
            </w:r>
          </w:p>
        </w:tc>
        <w:tc>
          <w:tcPr>
            <w:tcW w:w="1022" w:type="dxa"/>
            <w:tcBorders>
              <w:top w:val="nil"/>
              <w:left w:val="nil"/>
              <w:bottom w:val="nil"/>
              <w:right w:val="nil"/>
            </w:tcBorders>
          </w:tcPr>
          <w:p w:rsidR="00FB3C52" w:rsidRDefault="00FB3C52">
            <w:pPr>
              <w:pStyle w:val="ConsPlusNormal"/>
              <w:jc w:val="right"/>
            </w:pPr>
            <w:r>
              <w:t>24,7</w:t>
            </w:r>
          </w:p>
        </w:tc>
        <w:tc>
          <w:tcPr>
            <w:tcW w:w="1032" w:type="dxa"/>
            <w:tcBorders>
              <w:top w:val="nil"/>
              <w:left w:val="nil"/>
              <w:bottom w:val="nil"/>
              <w:right w:val="nil"/>
            </w:tcBorders>
          </w:tcPr>
          <w:p w:rsidR="00FB3C52" w:rsidRDefault="00FB3C52">
            <w:pPr>
              <w:pStyle w:val="ConsPlusNormal"/>
              <w:jc w:val="right"/>
            </w:pPr>
            <w:r>
              <w:t>22,7</w:t>
            </w:r>
          </w:p>
        </w:tc>
        <w:tc>
          <w:tcPr>
            <w:tcW w:w="1022" w:type="dxa"/>
            <w:tcBorders>
              <w:top w:val="nil"/>
              <w:left w:val="nil"/>
              <w:bottom w:val="nil"/>
              <w:right w:val="nil"/>
            </w:tcBorders>
          </w:tcPr>
          <w:p w:rsidR="00FB3C52" w:rsidRDefault="00FB3C52">
            <w:pPr>
              <w:pStyle w:val="ConsPlusNormal"/>
              <w:jc w:val="right"/>
            </w:pPr>
            <w:r>
              <w:t>19,5</w:t>
            </w:r>
          </w:p>
        </w:tc>
        <w:tc>
          <w:tcPr>
            <w:tcW w:w="1032" w:type="dxa"/>
            <w:tcBorders>
              <w:top w:val="nil"/>
              <w:left w:val="nil"/>
              <w:bottom w:val="nil"/>
              <w:right w:val="nil"/>
            </w:tcBorders>
          </w:tcPr>
          <w:p w:rsidR="00FB3C52" w:rsidRDefault="00FB3C52">
            <w:pPr>
              <w:pStyle w:val="ConsPlusNormal"/>
              <w:jc w:val="right"/>
            </w:pPr>
            <w:r>
              <w:t>18,0</w:t>
            </w:r>
          </w:p>
        </w:tc>
        <w:tc>
          <w:tcPr>
            <w:tcW w:w="1022" w:type="dxa"/>
            <w:tcBorders>
              <w:top w:val="nil"/>
              <w:left w:val="nil"/>
              <w:bottom w:val="nil"/>
              <w:right w:val="nil"/>
            </w:tcBorders>
          </w:tcPr>
          <w:p w:rsidR="00FB3C52" w:rsidRDefault="00FB3C52">
            <w:pPr>
              <w:pStyle w:val="ConsPlusNormal"/>
              <w:jc w:val="right"/>
            </w:pPr>
            <w:r>
              <w:t>18,6</w:t>
            </w:r>
          </w:p>
        </w:tc>
        <w:tc>
          <w:tcPr>
            <w:tcW w:w="1032" w:type="dxa"/>
            <w:tcBorders>
              <w:top w:val="nil"/>
              <w:left w:val="nil"/>
              <w:bottom w:val="nil"/>
              <w:right w:val="nil"/>
            </w:tcBorders>
          </w:tcPr>
          <w:p w:rsidR="00FB3C52" w:rsidRDefault="00FB3C52">
            <w:pPr>
              <w:pStyle w:val="ConsPlusNormal"/>
              <w:jc w:val="right"/>
            </w:pPr>
            <w:r>
              <w:t>29,5</w:t>
            </w:r>
          </w:p>
        </w:tc>
        <w:tc>
          <w:tcPr>
            <w:tcW w:w="907" w:type="dxa"/>
            <w:tcBorders>
              <w:top w:val="nil"/>
              <w:left w:val="nil"/>
              <w:bottom w:val="nil"/>
              <w:right w:val="nil"/>
            </w:tcBorders>
          </w:tcPr>
          <w:p w:rsidR="00FB3C52" w:rsidRDefault="00FB3C52">
            <w:pPr>
              <w:pStyle w:val="ConsPlusNormal"/>
              <w:jc w:val="right"/>
            </w:pPr>
            <w:r>
              <w:t>23,5</w:t>
            </w:r>
          </w:p>
        </w:tc>
        <w:tc>
          <w:tcPr>
            <w:tcW w:w="1027" w:type="dxa"/>
            <w:tcBorders>
              <w:top w:val="nil"/>
              <w:left w:val="nil"/>
              <w:bottom w:val="nil"/>
              <w:right w:val="nil"/>
            </w:tcBorders>
          </w:tcPr>
          <w:p w:rsidR="00FB3C52" w:rsidRDefault="00FB3C52">
            <w:pPr>
              <w:pStyle w:val="ConsPlusNormal"/>
              <w:jc w:val="right"/>
            </w:pPr>
            <w:r>
              <w:t>23,9</w:t>
            </w:r>
          </w:p>
        </w:tc>
        <w:tc>
          <w:tcPr>
            <w:tcW w:w="1027" w:type="dxa"/>
            <w:tcBorders>
              <w:top w:val="nil"/>
              <w:left w:val="nil"/>
              <w:bottom w:val="nil"/>
              <w:right w:val="nil"/>
            </w:tcBorders>
          </w:tcPr>
          <w:p w:rsidR="00FB3C52" w:rsidRDefault="00FB3C52">
            <w:pPr>
              <w:pStyle w:val="ConsPlusNormal"/>
              <w:jc w:val="right"/>
            </w:pPr>
            <w:r>
              <w:t>18,3</w:t>
            </w:r>
          </w:p>
        </w:tc>
        <w:tc>
          <w:tcPr>
            <w:tcW w:w="907" w:type="dxa"/>
            <w:tcBorders>
              <w:top w:val="nil"/>
              <w:left w:val="nil"/>
              <w:bottom w:val="nil"/>
              <w:right w:val="nil"/>
            </w:tcBorders>
          </w:tcPr>
          <w:p w:rsidR="00FB3C52" w:rsidRDefault="00FB3C52">
            <w:pPr>
              <w:pStyle w:val="ConsPlusNormal"/>
              <w:jc w:val="right"/>
            </w:pPr>
            <w:r>
              <w:t>25,6</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6.</w:t>
            </w:r>
          </w:p>
        </w:tc>
        <w:tc>
          <w:tcPr>
            <w:tcW w:w="1757" w:type="dxa"/>
            <w:tcBorders>
              <w:top w:val="nil"/>
              <w:left w:val="nil"/>
              <w:bottom w:val="nil"/>
              <w:right w:val="nil"/>
            </w:tcBorders>
          </w:tcPr>
          <w:p w:rsidR="00FB3C52" w:rsidRDefault="00FB3C52">
            <w:pPr>
              <w:pStyle w:val="ConsPlusNormal"/>
            </w:pPr>
            <w:r>
              <w:t>Курский муниципальный район</w:t>
            </w:r>
          </w:p>
        </w:tc>
        <w:tc>
          <w:tcPr>
            <w:tcW w:w="1027" w:type="dxa"/>
            <w:tcBorders>
              <w:top w:val="nil"/>
              <w:left w:val="nil"/>
              <w:bottom w:val="nil"/>
              <w:right w:val="nil"/>
            </w:tcBorders>
          </w:tcPr>
          <w:p w:rsidR="00FB3C52" w:rsidRDefault="00FB3C52">
            <w:pPr>
              <w:pStyle w:val="ConsPlusNormal"/>
              <w:jc w:val="right"/>
            </w:pPr>
            <w:r>
              <w:t>22,0</w:t>
            </w:r>
          </w:p>
        </w:tc>
        <w:tc>
          <w:tcPr>
            <w:tcW w:w="1022" w:type="dxa"/>
            <w:tcBorders>
              <w:top w:val="nil"/>
              <w:left w:val="nil"/>
              <w:bottom w:val="nil"/>
              <w:right w:val="nil"/>
            </w:tcBorders>
          </w:tcPr>
          <w:p w:rsidR="00FB3C52" w:rsidRDefault="00FB3C52">
            <w:pPr>
              <w:pStyle w:val="ConsPlusNormal"/>
              <w:jc w:val="right"/>
            </w:pPr>
            <w:r>
              <w:t>25,4</w:t>
            </w:r>
          </w:p>
        </w:tc>
        <w:tc>
          <w:tcPr>
            <w:tcW w:w="1032" w:type="dxa"/>
            <w:tcBorders>
              <w:top w:val="nil"/>
              <w:left w:val="nil"/>
              <w:bottom w:val="nil"/>
              <w:right w:val="nil"/>
            </w:tcBorders>
          </w:tcPr>
          <w:p w:rsidR="00FB3C52" w:rsidRDefault="00FB3C52">
            <w:pPr>
              <w:pStyle w:val="ConsPlusNormal"/>
              <w:jc w:val="right"/>
            </w:pPr>
            <w:r>
              <w:t>35,0</w:t>
            </w:r>
          </w:p>
        </w:tc>
        <w:tc>
          <w:tcPr>
            <w:tcW w:w="1022" w:type="dxa"/>
            <w:tcBorders>
              <w:top w:val="nil"/>
              <w:left w:val="nil"/>
              <w:bottom w:val="nil"/>
              <w:right w:val="nil"/>
            </w:tcBorders>
          </w:tcPr>
          <w:p w:rsidR="00FB3C52" w:rsidRDefault="00FB3C52">
            <w:pPr>
              <w:pStyle w:val="ConsPlusNormal"/>
              <w:jc w:val="right"/>
            </w:pPr>
            <w:r>
              <w:t>25,2</w:t>
            </w:r>
          </w:p>
        </w:tc>
        <w:tc>
          <w:tcPr>
            <w:tcW w:w="1032" w:type="dxa"/>
            <w:tcBorders>
              <w:top w:val="nil"/>
              <w:left w:val="nil"/>
              <w:bottom w:val="nil"/>
              <w:right w:val="nil"/>
            </w:tcBorders>
          </w:tcPr>
          <w:p w:rsidR="00FB3C52" w:rsidRDefault="00FB3C52">
            <w:pPr>
              <w:pStyle w:val="ConsPlusNormal"/>
              <w:jc w:val="right"/>
            </w:pPr>
            <w:r>
              <w:t>27,0</w:t>
            </w:r>
          </w:p>
        </w:tc>
        <w:tc>
          <w:tcPr>
            <w:tcW w:w="1022" w:type="dxa"/>
            <w:tcBorders>
              <w:top w:val="nil"/>
              <w:left w:val="nil"/>
              <w:bottom w:val="nil"/>
              <w:right w:val="nil"/>
            </w:tcBorders>
          </w:tcPr>
          <w:p w:rsidR="00FB3C52" w:rsidRDefault="00FB3C52">
            <w:pPr>
              <w:pStyle w:val="ConsPlusNormal"/>
              <w:jc w:val="right"/>
            </w:pPr>
            <w:r>
              <w:t>18,6</w:t>
            </w:r>
          </w:p>
        </w:tc>
        <w:tc>
          <w:tcPr>
            <w:tcW w:w="1032" w:type="dxa"/>
            <w:tcBorders>
              <w:top w:val="nil"/>
              <w:left w:val="nil"/>
              <w:bottom w:val="nil"/>
              <w:right w:val="nil"/>
            </w:tcBorders>
          </w:tcPr>
          <w:p w:rsidR="00FB3C52" w:rsidRDefault="00FB3C52">
            <w:pPr>
              <w:pStyle w:val="ConsPlusNormal"/>
              <w:jc w:val="right"/>
            </w:pPr>
            <w:r>
              <w:t>24,3</w:t>
            </w:r>
          </w:p>
        </w:tc>
        <w:tc>
          <w:tcPr>
            <w:tcW w:w="907" w:type="dxa"/>
            <w:tcBorders>
              <w:top w:val="nil"/>
              <w:left w:val="nil"/>
              <w:bottom w:val="nil"/>
              <w:right w:val="nil"/>
            </w:tcBorders>
          </w:tcPr>
          <w:p w:rsidR="00FB3C52" w:rsidRDefault="00FB3C52">
            <w:pPr>
              <w:pStyle w:val="ConsPlusNormal"/>
              <w:jc w:val="right"/>
            </w:pPr>
            <w:r>
              <w:t>23,9</w:t>
            </w:r>
          </w:p>
        </w:tc>
        <w:tc>
          <w:tcPr>
            <w:tcW w:w="1027" w:type="dxa"/>
            <w:tcBorders>
              <w:top w:val="nil"/>
              <w:left w:val="nil"/>
              <w:bottom w:val="nil"/>
              <w:right w:val="nil"/>
            </w:tcBorders>
          </w:tcPr>
          <w:p w:rsidR="00FB3C52" w:rsidRDefault="00FB3C52">
            <w:pPr>
              <w:pStyle w:val="ConsPlusNormal"/>
              <w:jc w:val="right"/>
            </w:pPr>
            <w:r>
              <w:t>30,4</w:t>
            </w:r>
          </w:p>
        </w:tc>
        <w:tc>
          <w:tcPr>
            <w:tcW w:w="1027" w:type="dxa"/>
            <w:tcBorders>
              <w:top w:val="nil"/>
              <w:left w:val="nil"/>
              <w:bottom w:val="nil"/>
              <w:right w:val="nil"/>
            </w:tcBorders>
          </w:tcPr>
          <w:p w:rsidR="00FB3C52" w:rsidRDefault="00FB3C52">
            <w:pPr>
              <w:pStyle w:val="ConsPlusNormal"/>
              <w:jc w:val="right"/>
            </w:pPr>
            <w:r>
              <w:t>27,1</w:t>
            </w:r>
          </w:p>
        </w:tc>
        <w:tc>
          <w:tcPr>
            <w:tcW w:w="907" w:type="dxa"/>
            <w:tcBorders>
              <w:top w:val="nil"/>
              <w:left w:val="nil"/>
              <w:bottom w:val="nil"/>
              <w:right w:val="nil"/>
            </w:tcBorders>
          </w:tcPr>
          <w:p w:rsidR="00FB3C52" w:rsidRDefault="00FB3C52">
            <w:pPr>
              <w:pStyle w:val="ConsPlusNormal"/>
              <w:jc w:val="right"/>
            </w:pPr>
            <w:r>
              <w:t>25,0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7.</w:t>
            </w:r>
          </w:p>
        </w:tc>
        <w:tc>
          <w:tcPr>
            <w:tcW w:w="1757" w:type="dxa"/>
            <w:tcBorders>
              <w:top w:val="nil"/>
              <w:left w:val="nil"/>
              <w:bottom w:val="nil"/>
              <w:right w:val="nil"/>
            </w:tcBorders>
          </w:tcPr>
          <w:p w:rsidR="00FB3C52" w:rsidRDefault="00FB3C52">
            <w:pPr>
              <w:pStyle w:val="ConsPlusNormal"/>
            </w:pPr>
            <w:r>
              <w:t>Апанасенковский муниципальный район</w:t>
            </w:r>
          </w:p>
        </w:tc>
        <w:tc>
          <w:tcPr>
            <w:tcW w:w="1027" w:type="dxa"/>
            <w:tcBorders>
              <w:top w:val="nil"/>
              <w:left w:val="nil"/>
              <w:bottom w:val="nil"/>
              <w:right w:val="nil"/>
            </w:tcBorders>
          </w:tcPr>
          <w:p w:rsidR="00FB3C52" w:rsidRDefault="00FB3C52">
            <w:pPr>
              <w:pStyle w:val="ConsPlusNormal"/>
              <w:jc w:val="right"/>
            </w:pPr>
            <w:r>
              <w:t>26,6</w:t>
            </w:r>
          </w:p>
        </w:tc>
        <w:tc>
          <w:tcPr>
            <w:tcW w:w="1022" w:type="dxa"/>
            <w:tcBorders>
              <w:top w:val="nil"/>
              <w:left w:val="nil"/>
              <w:bottom w:val="nil"/>
              <w:right w:val="nil"/>
            </w:tcBorders>
          </w:tcPr>
          <w:p w:rsidR="00FB3C52" w:rsidRDefault="00FB3C52">
            <w:pPr>
              <w:pStyle w:val="ConsPlusNormal"/>
              <w:jc w:val="right"/>
            </w:pPr>
            <w:r>
              <w:t>31,5</w:t>
            </w:r>
          </w:p>
        </w:tc>
        <w:tc>
          <w:tcPr>
            <w:tcW w:w="1032" w:type="dxa"/>
            <w:tcBorders>
              <w:top w:val="nil"/>
              <w:left w:val="nil"/>
              <w:bottom w:val="nil"/>
              <w:right w:val="nil"/>
            </w:tcBorders>
          </w:tcPr>
          <w:p w:rsidR="00FB3C52" w:rsidRDefault="00FB3C52">
            <w:pPr>
              <w:pStyle w:val="ConsPlusNormal"/>
              <w:jc w:val="right"/>
            </w:pPr>
            <w:r>
              <w:t>25,6</w:t>
            </w:r>
          </w:p>
        </w:tc>
        <w:tc>
          <w:tcPr>
            <w:tcW w:w="1022" w:type="dxa"/>
            <w:tcBorders>
              <w:top w:val="nil"/>
              <w:left w:val="nil"/>
              <w:bottom w:val="nil"/>
              <w:right w:val="nil"/>
            </w:tcBorders>
          </w:tcPr>
          <w:p w:rsidR="00FB3C52" w:rsidRDefault="00FB3C52">
            <w:pPr>
              <w:pStyle w:val="ConsPlusNormal"/>
              <w:jc w:val="right"/>
            </w:pPr>
            <w:r>
              <w:t>34,5</w:t>
            </w:r>
          </w:p>
        </w:tc>
        <w:tc>
          <w:tcPr>
            <w:tcW w:w="1032" w:type="dxa"/>
            <w:tcBorders>
              <w:top w:val="nil"/>
              <w:left w:val="nil"/>
              <w:bottom w:val="nil"/>
              <w:right w:val="nil"/>
            </w:tcBorders>
          </w:tcPr>
          <w:p w:rsidR="00FB3C52" w:rsidRDefault="00FB3C52">
            <w:pPr>
              <w:pStyle w:val="ConsPlusNormal"/>
              <w:jc w:val="right"/>
            </w:pPr>
            <w:r>
              <w:t>37,2</w:t>
            </w:r>
          </w:p>
        </w:tc>
        <w:tc>
          <w:tcPr>
            <w:tcW w:w="1022" w:type="dxa"/>
            <w:tcBorders>
              <w:top w:val="nil"/>
              <w:left w:val="nil"/>
              <w:bottom w:val="nil"/>
              <w:right w:val="nil"/>
            </w:tcBorders>
          </w:tcPr>
          <w:p w:rsidR="00FB3C52" w:rsidRDefault="00FB3C52">
            <w:pPr>
              <w:pStyle w:val="ConsPlusNormal"/>
              <w:jc w:val="right"/>
            </w:pPr>
            <w:r>
              <w:t>33,3</w:t>
            </w:r>
          </w:p>
        </w:tc>
        <w:tc>
          <w:tcPr>
            <w:tcW w:w="1032" w:type="dxa"/>
            <w:tcBorders>
              <w:top w:val="nil"/>
              <w:left w:val="nil"/>
              <w:bottom w:val="nil"/>
              <w:right w:val="nil"/>
            </w:tcBorders>
          </w:tcPr>
          <w:p w:rsidR="00FB3C52" w:rsidRDefault="00FB3C52">
            <w:pPr>
              <w:pStyle w:val="ConsPlusNormal"/>
              <w:jc w:val="right"/>
            </w:pPr>
            <w:r>
              <w:t>28,7</w:t>
            </w:r>
          </w:p>
        </w:tc>
        <w:tc>
          <w:tcPr>
            <w:tcW w:w="907" w:type="dxa"/>
            <w:tcBorders>
              <w:top w:val="nil"/>
              <w:left w:val="nil"/>
              <w:bottom w:val="nil"/>
              <w:right w:val="nil"/>
            </w:tcBorders>
          </w:tcPr>
          <w:p w:rsidR="00FB3C52" w:rsidRDefault="00FB3C52">
            <w:pPr>
              <w:pStyle w:val="ConsPlusNormal"/>
              <w:jc w:val="right"/>
            </w:pPr>
            <w:r>
              <w:t>30,4</w:t>
            </w:r>
          </w:p>
        </w:tc>
        <w:tc>
          <w:tcPr>
            <w:tcW w:w="1027" w:type="dxa"/>
            <w:tcBorders>
              <w:top w:val="nil"/>
              <w:left w:val="nil"/>
              <w:bottom w:val="nil"/>
              <w:right w:val="nil"/>
            </w:tcBorders>
          </w:tcPr>
          <w:p w:rsidR="00FB3C52" w:rsidRDefault="00FB3C52">
            <w:pPr>
              <w:pStyle w:val="ConsPlusNormal"/>
              <w:jc w:val="right"/>
            </w:pPr>
            <w:r>
              <w:t>31,7</w:t>
            </w:r>
          </w:p>
        </w:tc>
        <w:tc>
          <w:tcPr>
            <w:tcW w:w="1027" w:type="dxa"/>
            <w:tcBorders>
              <w:top w:val="nil"/>
              <w:left w:val="nil"/>
              <w:bottom w:val="nil"/>
              <w:right w:val="nil"/>
            </w:tcBorders>
          </w:tcPr>
          <w:p w:rsidR="00FB3C52" w:rsidRDefault="00FB3C52">
            <w:pPr>
              <w:pStyle w:val="ConsPlusNormal"/>
              <w:jc w:val="right"/>
            </w:pPr>
            <w:r>
              <w:t>30,4</w:t>
            </w:r>
          </w:p>
        </w:tc>
        <w:tc>
          <w:tcPr>
            <w:tcW w:w="907" w:type="dxa"/>
            <w:tcBorders>
              <w:top w:val="nil"/>
              <w:left w:val="nil"/>
              <w:bottom w:val="nil"/>
              <w:right w:val="nil"/>
            </w:tcBorders>
          </w:tcPr>
          <w:p w:rsidR="00FB3C52" w:rsidRDefault="00FB3C52">
            <w:pPr>
              <w:pStyle w:val="ConsPlusNormal"/>
              <w:jc w:val="right"/>
            </w:pPr>
            <w:r>
              <w:t>24,6</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8.</w:t>
            </w:r>
          </w:p>
        </w:tc>
        <w:tc>
          <w:tcPr>
            <w:tcW w:w="1757" w:type="dxa"/>
            <w:tcBorders>
              <w:top w:val="nil"/>
              <w:left w:val="nil"/>
              <w:bottom w:val="nil"/>
              <w:right w:val="nil"/>
            </w:tcBorders>
          </w:tcPr>
          <w:p w:rsidR="00FB3C52" w:rsidRDefault="00FB3C52">
            <w:pPr>
              <w:pStyle w:val="ConsPlusNormal"/>
            </w:pPr>
            <w:r>
              <w:t>Минераловодск</w:t>
            </w:r>
            <w:r>
              <w:lastRenderedPageBreak/>
              <w:t>ий городской округ</w:t>
            </w:r>
          </w:p>
        </w:tc>
        <w:tc>
          <w:tcPr>
            <w:tcW w:w="1027" w:type="dxa"/>
            <w:tcBorders>
              <w:top w:val="nil"/>
              <w:left w:val="nil"/>
              <w:bottom w:val="nil"/>
              <w:right w:val="nil"/>
            </w:tcBorders>
          </w:tcPr>
          <w:p w:rsidR="00FB3C52" w:rsidRDefault="00FB3C52">
            <w:pPr>
              <w:pStyle w:val="ConsPlusNormal"/>
              <w:jc w:val="right"/>
            </w:pPr>
            <w:r>
              <w:lastRenderedPageBreak/>
              <w:t>28,4</w:t>
            </w:r>
          </w:p>
        </w:tc>
        <w:tc>
          <w:tcPr>
            <w:tcW w:w="1022" w:type="dxa"/>
            <w:tcBorders>
              <w:top w:val="nil"/>
              <w:left w:val="nil"/>
              <w:bottom w:val="nil"/>
              <w:right w:val="nil"/>
            </w:tcBorders>
          </w:tcPr>
          <w:p w:rsidR="00FB3C52" w:rsidRDefault="00FB3C52">
            <w:pPr>
              <w:pStyle w:val="ConsPlusNormal"/>
              <w:jc w:val="right"/>
            </w:pPr>
            <w:r>
              <w:t>26,8</w:t>
            </w:r>
          </w:p>
        </w:tc>
        <w:tc>
          <w:tcPr>
            <w:tcW w:w="1032" w:type="dxa"/>
            <w:tcBorders>
              <w:top w:val="nil"/>
              <w:left w:val="nil"/>
              <w:bottom w:val="nil"/>
              <w:right w:val="nil"/>
            </w:tcBorders>
          </w:tcPr>
          <w:p w:rsidR="00FB3C52" w:rsidRDefault="00FB3C52">
            <w:pPr>
              <w:pStyle w:val="ConsPlusNormal"/>
              <w:jc w:val="right"/>
            </w:pPr>
            <w:r>
              <w:t>23,8</w:t>
            </w:r>
          </w:p>
        </w:tc>
        <w:tc>
          <w:tcPr>
            <w:tcW w:w="1022" w:type="dxa"/>
            <w:tcBorders>
              <w:top w:val="nil"/>
              <w:left w:val="nil"/>
              <w:bottom w:val="nil"/>
              <w:right w:val="nil"/>
            </w:tcBorders>
          </w:tcPr>
          <w:p w:rsidR="00FB3C52" w:rsidRDefault="00FB3C52">
            <w:pPr>
              <w:pStyle w:val="ConsPlusNormal"/>
              <w:jc w:val="right"/>
            </w:pPr>
            <w:r>
              <w:t>24,0</w:t>
            </w:r>
          </w:p>
        </w:tc>
        <w:tc>
          <w:tcPr>
            <w:tcW w:w="1032" w:type="dxa"/>
            <w:tcBorders>
              <w:top w:val="nil"/>
              <w:left w:val="nil"/>
              <w:bottom w:val="nil"/>
              <w:right w:val="nil"/>
            </w:tcBorders>
          </w:tcPr>
          <w:p w:rsidR="00FB3C52" w:rsidRDefault="00FB3C52">
            <w:pPr>
              <w:pStyle w:val="ConsPlusNormal"/>
              <w:jc w:val="right"/>
            </w:pPr>
            <w:r>
              <w:t>22,5</w:t>
            </w:r>
          </w:p>
        </w:tc>
        <w:tc>
          <w:tcPr>
            <w:tcW w:w="1022" w:type="dxa"/>
            <w:tcBorders>
              <w:top w:val="nil"/>
              <w:left w:val="nil"/>
              <w:bottom w:val="nil"/>
              <w:right w:val="nil"/>
            </w:tcBorders>
          </w:tcPr>
          <w:p w:rsidR="00FB3C52" w:rsidRDefault="00FB3C52">
            <w:pPr>
              <w:pStyle w:val="ConsPlusNormal"/>
              <w:jc w:val="right"/>
            </w:pPr>
            <w:r>
              <w:t>24,5</w:t>
            </w:r>
          </w:p>
        </w:tc>
        <w:tc>
          <w:tcPr>
            <w:tcW w:w="1032" w:type="dxa"/>
            <w:tcBorders>
              <w:top w:val="nil"/>
              <w:left w:val="nil"/>
              <w:bottom w:val="nil"/>
              <w:right w:val="nil"/>
            </w:tcBorders>
          </w:tcPr>
          <w:p w:rsidR="00FB3C52" w:rsidRDefault="00FB3C52">
            <w:pPr>
              <w:pStyle w:val="ConsPlusNormal"/>
              <w:jc w:val="right"/>
            </w:pPr>
            <w:r>
              <w:t>34,6</w:t>
            </w:r>
          </w:p>
        </w:tc>
        <w:tc>
          <w:tcPr>
            <w:tcW w:w="907" w:type="dxa"/>
            <w:tcBorders>
              <w:top w:val="nil"/>
              <w:left w:val="nil"/>
              <w:bottom w:val="nil"/>
              <w:right w:val="nil"/>
            </w:tcBorders>
          </w:tcPr>
          <w:p w:rsidR="00FB3C52" w:rsidRDefault="00FB3C52">
            <w:pPr>
              <w:pStyle w:val="ConsPlusNormal"/>
              <w:jc w:val="right"/>
            </w:pPr>
            <w:r>
              <w:t>26,1</w:t>
            </w:r>
          </w:p>
        </w:tc>
        <w:tc>
          <w:tcPr>
            <w:tcW w:w="1027" w:type="dxa"/>
            <w:tcBorders>
              <w:top w:val="nil"/>
              <w:left w:val="nil"/>
              <w:bottom w:val="nil"/>
              <w:right w:val="nil"/>
            </w:tcBorders>
          </w:tcPr>
          <w:p w:rsidR="00FB3C52" w:rsidRDefault="00FB3C52">
            <w:pPr>
              <w:pStyle w:val="ConsPlusNormal"/>
              <w:jc w:val="right"/>
            </w:pPr>
            <w:r>
              <w:t>21,5</w:t>
            </w:r>
          </w:p>
        </w:tc>
        <w:tc>
          <w:tcPr>
            <w:tcW w:w="1027" w:type="dxa"/>
            <w:tcBorders>
              <w:top w:val="nil"/>
              <w:left w:val="nil"/>
              <w:bottom w:val="nil"/>
              <w:right w:val="nil"/>
            </w:tcBorders>
          </w:tcPr>
          <w:p w:rsidR="00FB3C52" w:rsidRDefault="00FB3C52">
            <w:pPr>
              <w:pStyle w:val="ConsPlusNormal"/>
              <w:jc w:val="right"/>
            </w:pPr>
            <w:r>
              <w:t>20,6</w:t>
            </w:r>
          </w:p>
        </w:tc>
        <w:tc>
          <w:tcPr>
            <w:tcW w:w="907" w:type="dxa"/>
            <w:tcBorders>
              <w:top w:val="nil"/>
              <w:left w:val="nil"/>
              <w:bottom w:val="nil"/>
              <w:right w:val="nil"/>
            </w:tcBorders>
          </w:tcPr>
          <w:p w:rsidR="00FB3C52" w:rsidRDefault="00FB3C52">
            <w:pPr>
              <w:pStyle w:val="ConsPlusNormal"/>
              <w:jc w:val="right"/>
            </w:pPr>
            <w:r>
              <w:t>24,2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9.</w:t>
            </w:r>
          </w:p>
        </w:tc>
        <w:tc>
          <w:tcPr>
            <w:tcW w:w="1757" w:type="dxa"/>
            <w:tcBorders>
              <w:top w:val="nil"/>
              <w:left w:val="nil"/>
              <w:bottom w:val="nil"/>
              <w:right w:val="nil"/>
            </w:tcBorders>
          </w:tcPr>
          <w:p w:rsidR="00FB3C52" w:rsidRDefault="00FB3C52">
            <w:pPr>
              <w:pStyle w:val="ConsPlusNormal"/>
            </w:pPr>
            <w:r>
              <w:t>Предгорный муниципальный район</w:t>
            </w:r>
          </w:p>
        </w:tc>
        <w:tc>
          <w:tcPr>
            <w:tcW w:w="1027" w:type="dxa"/>
            <w:tcBorders>
              <w:top w:val="nil"/>
              <w:left w:val="nil"/>
              <w:bottom w:val="nil"/>
              <w:right w:val="nil"/>
            </w:tcBorders>
          </w:tcPr>
          <w:p w:rsidR="00FB3C52" w:rsidRDefault="00FB3C52">
            <w:pPr>
              <w:pStyle w:val="ConsPlusNormal"/>
              <w:jc w:val="right"/>
            </w:pPr>
            <w:r>
              <w:t>32,8</w:t>
            </w:r>
          </w:p>
        </w:tc>
        <w:tc>
          <w:tcPr>
            <w:tcW w:w="1022" w:type="dxa"/>
            <w:tcBorders>
              <w:top w:val="nil"/>
              <w:left w:val="nil"/>
              <w:bottom w:val="nil"/>
              <w:right w:val="nil"/>
            </w:tcBorders>
          </w:tcPr>
          <w:p w:rsidR="00FB3C52" w:rsidRDefault="00FB3C52">
            <w:pPr>
              <w:pStyle w:val="ConsPlusNormal"/>
              <w:jc w:val="right"/>
            </w:pPr>
            <w:r>
              <w:t>47,4</w:t>
            </w:r>
          </w:p>
        </w:tc>
        <w:tc>
          <w:tcPr>
            <w:tcW w:w="1032" w:type="dxa"/>
            <w:tcBorders>
              <w:top w:val="nil"/>
              <w:left w:val="nil"/>
              <w:bottom w:val="nil"/>
              <w:right w:val="nil"/>
            </w:tcBorders>
          </w:tcPr>
          <w:p w:rsidR="00FB3C52" w:rsidRDefault="00FB3C52">
            <w:pPr>
              <w:pStyle w:val="ConsPlusNormal"/>
              <w:jc w:val="right"/>
            </w:pPr>
            <w:r>
              <w:t>39,7</w:t>
            </w:r>
          </w:p>
        </w:tc>
        <w:tc>
          <w:tcPr>
            <w:tcW w:w="1022" w:type="dxa"/>
            <w:tcBorders>
              <w:top w:val="nil"/>
              <w:left w:val="nil"/>
              <w:bottom w:val="nil"/>
              <w:right w:val="nil"/>
            </w:tcBorders>
          </w:tcPr>
          <w:p w:rsidR="00FB3C52" w:rsidRDefault="00FB3C52">
            <w:pPr>
              <w:pStyle w:val="ConsPlusNormal"/>
              <w:jc w:val="right"/>
            </w:pPr>
            <w:r>
              <w:t>33,0</w:t>
            </w:r>
          </w:p>
        </w:tc>
        <w:tc>
          <w:tcPr>
            <w:tcW w:w="1032" w:type="dxa"/>
            <w:tcBorders>
              <w:top w:val="nil"/>
              <w:left w:val="nil"/>
              <w:bottom w:val="nil"/>
              <w:right w:val="nil"/>
            </w:tcBorders>
          </w:tcPr>
          <w:p w:rsidR="00FB3C52" w:rsidRDefault="00FB3C52">
            <w:pPr>
              <w:pStyle w:val="ConsPlusNormal"/>
              <w:jc w:val="right"/>
            </w:pPr>
            <w:r>
              <w:t>34,1</w:t>
            </w:r>
          </w:p>
        </w:tc>
        <w:tc>
          <w:tcPr>
            <w:tcW w:w="1022" w:type="dxa"/>
            <w:tcBorders>
              <w:top w:val="nil"/>
              <w:left w:val="nil"/>
              <w:bottom w:val="nil"/>
              <w:right w:val="nil"/>
            </w:tcBorders>
          </w:tcPr>
          <w:p w:rsidR="00FB3C52" w:rsidRDefault="00FB3C52">
            <w:pPr>
              <w:pStyle w:val="ConsPlusNormal"/>
              <w:jc w:val="right"/>
            </w:pPr>
            <w:r>
              <w:t>19,6</w:t>
            </w:r>
          </w:p>
        </w:tc>
        <w:tc>
          <w:tcPr>
            <w:tcW w:w="1032" w:type="dxa"/>
            <w:tcBorders>
              <w:top w:val="nil"/>
              <w:left w:val="nil"/>
              <w:bottom w:val="nil"/>
              <w:right w:val="nil"/>
            </w:tcBorders>
          </w:tcPr>
          <w:p w:rsidR="00FB3C52" w:rsidRDefault="00FB3C52">
            <w:pPr>
              <w:pStyle w:val="ConsPlusNormal"/>
              <w:jc w:val="right"/>
            </w:pPr>
            <w:r>
              <w:t>28,6</w:t>
            </w:r>
          </w:p>
        </w:tc>
        <w:tc>
          <w:tcPr>
            <w:tcW w:w="907" w:type="dxa"/>
            <w:tcBorders>
              <w:top w:val="nil"/>
              <w:left w:val="nil"/>
              <w:bottom w:val="nil"/>
              <w:right w:val="nil"/>
            </w:tcBorders>
          </w:tcPr>
          <w:p w:rsidR="00FB3C52" w:rsidRDefault="00FB3C52">
            <w:pPr>
              <w:pStyle w:val="ConsPlusNormal"/>
              <w:jc w:val="right"/>
            </w:pPr>
            <w:r>
              <w:t>23,9</w:t>
            </w:r>
          </w:p>
        </w:tc>
        <w:tc>
          <w:tcPr>
            <w:tcW w:w="1027" w:type="dxa"/>
            <w:tcBorders>
              <w:top w:val="nil"/>
              <w:left w:val="nil"/>
              <w:bottom w:val="nil"/>
              <w:right w:val="nil"/>
            </w:tcBorders>
          </w:tcPr>
          <w:p w:rsidR="00FB3C52" w:rsidRDefault="00FB3C52">
            <w:pPr>
              <w:pStyle w:val="ConsPlusNormal"/>
              <w:jc w:val="right"/>
            </w:pPr>
            <w:r>
              <w:t>18,3</w:t>
            </w:r>
          </w:p>
        </w:tc>
        <w:tc>
          <w:tcPr>
            <w:tcW w:w="1027" w:type="dxa"/>
            <w:tcBorders>
              <w:top w:val="nil"/>
              <w:left w:val="nil"/>
              <w:bottom w:val="nil"/>
              <w:right w:val="nil"/>
            </w:tcBorders>
          </w:tcPr>
          <w:p w:rsidR="00FB3C52" w:rsidRDefault="00FB3C52">
            <w:pPr>
              <w:pStyle w:val="ConsPlusNormal"/>
              <w:jc w:val="right"/>
            </w:pPr>
            <w:r>
              <w:t>20,4</w:t>
            </w:r>
          </w:p>
        </w:tc>
        <w:tc>
          <w:tcPr>
            <w:tcW w:w="907" w:type="dxa"/>
            <w:tcBorders>
              <w:top w:val="nil"/>
              <w:left w:val="nil"/>
              <w:bottom w:val="nil"/>
              <w:right w:val="nil"/>
            </w:tcBorders>
          </w:tcPr>
          <w:p w:rsidR="00FB3C52" w:rsidRDefault="00FB3C52">
            <w:pPr>
              <w:pStyle w:val="ConsPlusNormal"/>
              <w:jc w:val="right"/>
            </w:pPr>
            <w:r>
              <w:t>22,8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10.</w:t>
            </w:r>
          </w:p>
        </w:tc>
        <w:tc>
          <w:tcPr>
            <w:tcW w:w="1757" w:type="dxa"/>
            <w:tcBorders>
              <w:top w:val="nil"/>
              <w:left w:val="nil"/>
              <w:bottom w:val="nil"/>
              <w:right w:val="nil"/>
            </w:tcBorders>
          </w:tcPr>
          <w:p w:rsidR="00FB3C52" w:rsidRDefault="00FB3C52">
            <w:pPr>
              <w:pStyle w:val="ConsPlusNormal"/>
            </w:pPr>
            <w:r>
              <w:t>Новоалександровский городской округ</w:t>
            </w:r>
          </w:p>
        </w:tc>
        <w:tc>
          <w:tcPr>
            <w:tcW w:w="1027" w:type="dxa"/>
            <w:tcBorders>
              <w:top w:val="nil"/>
              <w:left w:val="nil"/>
              <w:bottom w:val="nil"/>
              <w:right w:val="nil"/>
            </w:tcBorders>
          </w:tcPr>
          <w:p w:rsidR="00FB3C52" w:rsidRDefault="00FB3C52">
            <w:pPr>
              <w:pStyle w:val="ConsPlusNormal"/>
              <w:jc w:val="right"/>
            </w:pPr>
            <w:r>
              <w:t>35,9</w:t>
            </w:r>
          </w:p>
        </w:tc>
        <w:tc>
          <w:tcPr>
            <w:tcW w:w="1022" w:type="dxa"/>
            <w:tcBorders>
              <w:top w:val="nil"/>
              <w:left w:val="nil"/>
              <w:bottom w:val="nil"/>
              <w:right w:val="nil"/>
            </w:tcBorders>
          </w:tcPr>
          <w:p w:rsidR="00FB3C52" w:rsidRDefault="00FB3C52">
            <w:pPr>
              <w:pStyle w:val="ConsPlusNormal"/>
              <w:jc w:val="right"/>
            </w:pPr>
            <w:r>
              <w:t>32,2</w:t>
            </w:r>
          </w:p>
        </w:tc>
        <w:tc>
          <w:tcPr>
            <w:tcW w:w="1032" w:type="dxa"/>
            <w:tcBorders>
              <w:top w:val="nil"/>
              <w:left w:val="nil"/>
              <w:bottom w:val="nil"/>
              <w:right w:val="nil"/>
            </w:tcBorders>
          </w:tcPr>
          <w:p w:rsidR="00FB3C52" w:rsidRDefault="00FB3C52">
            <w:pPr>
              <w:pStyle w:val="ConsPlusNormal"/>
              <w:jc w:val="right"/>
            </w:pPr>
            <w:r>
              <w:t>31,9</w:t>
            </w:r>
          </w:p>
        </w:tc>
        <w:tc>
          <w:tcPr>
            <w:tcW w:w="1022" w:type="dxa"/>
            <w:tcBorders>
              <w:top w:val="nil"/>
              <w:left w:val="nil"/>
              <w:bottom w:val="nil"/>
              <w:right w:val="nil"/>
            </w:tcBorders>
          </w:tcPr>
          <w:p w:rsidR="00FB3C52" w:rsidRDefault="00FB3C52">
            <w:pPr>
              <w:pStyle w:val="ConsPlusNormal"/>
              <w:jc w:val="right"/>
            </w:pPr>
            <w:r>
              <w:t>37,9</w:t>
            </w:r>
          </w:p>
        </w:tc>
        <w:tc>
          <w:tcPr>
            <w:tcW w:w="1032" w:type="dxa"/>
            <w:tcBorders>
              <w:top w:val="nil"/>
              <w:left w:val="nil"/>
              <w:bottom w:val="nil"/>
              <w:right w:val="nil"/>
            </w:tcBorders>
          </w:tcPr>
          <w:p w:rsidR="00FB3C52" w:rsidRDefault="00FB3C52">
            <w:pPr>
              <w:pStyle w:val="ConsPlusNormal"/>
              <w:jc w:val="right"/>
            </w:pPr>
            <w:r>
              <w:t>29,4</w:t>
            </w:r>
          </w:p>
        </w:tc>
        <w:tc>
          <w:tcPr>
            <w:tcW w:w="1022" w:type="dxa"/>
            <w:tcBorders>
              <w:top w:val="nil"/>
              <w:left w:val="nil"/>
              <w:bottom w:val="nil"/>
              <w:right w:val="nil"/>
            </w:tcBorders>
          </w:tcPr>
          <w:p w:rsidR="00FB3C52" w:rsidRDefault="00FB3C52">
            <w:pPr>
              <w:pStyle w:val="ConsPlusNormal"/>
              <w:jc w:val="right"/>
            </w:pPr>
            <w:r>
              <w:t>29,7</w:t>
            </w:r>
          </w:p>
        </w:tc>
        <w:tc>
          <w:tcPr>
            <w:tcW w:w="1032" w:type="dxa"/>
            <w:tcBorders>
              <w:top w:val="nil"/>
              <w:left w:val="nil"/>
              <w:bottom w:val="nil"/>
              <w:right w:val="nil"/>
            </w:tcBorders>
          </w:tcPr>
          <w:p w:rsidR="00FB3C52" w:rsidRDefault="00FB3C52">
            <w:pPr>
              <w:pStyle w:val="ConsPlusNormal"/>
              <w:jc w:val="right"/>
            </w:pPr>
            <w:r>
              <w:t>31,4</w:t>
            </w:r>
          </w:p>
        </w:tc>
        <w:tc>
          <w:tcPr>
            <w:tcW w:w="907" w:type="dxa"/>
            <w:tcBorders>
              <w:top w:val="nil"/>
              <w:left w:val="nil"/>
              <w:bottom w:val="nil"/>
              <w:right w:val="nil"/>
            </w:tcBorders>
          </w:tcPr>
          <w:p w:rsidR="00FB3C52" w:rsidRDefault="00FB3C52">
            <w:pPr>
              <w:pStyle w:val="ConsPlusNormal"/>
              <w:jc w:val="right"/>
            </w:pPr>
            <w:r>
              <w:t>23,6</w:t>
            </w:r>
          </w:p>
        </w:tc>
        <w:tc>
          <w:tcPr>
            <w:tcW w:w="1027" w:type="dxa"/>
            <w:tcBorders>
              <w:top w:val="nil"/>
              <w:left w:val="nil"/>
              <w:bottom w:val="nil"/>
              <w:right w:val="nil"/>
            </w:tcBorders>
          </w:tcPr>
          <w:p w:rsidR="00FB3C52" w:rsidRDefault="00FB3C52">
            <w:pPr>
              <w:pStyle w:val="ConsPlusNormal"/>
              <w:jc w:val="right"/>
            </w:pPr>
            <w:r>
              <w:t>24,6</w:t>
            </w:r>
          </w:p>
        </w:tc>
        <w:tc>
          <w:tcPr>
            <w:tcW w:w="1027" w:type="dxa"/>
            <w:tcBorders>
              <w:top w:val="nil"/>
              <w:left w:val="nil"/>
              <w:bottom w:val="nil"/>
              <w:right w:val="nil"/>
            </w:tcBorders>
          </w:tcPr>
          <w:p w:rsidR="00FB3C52" w:rsidRDefault="00FB3C52">
            <w:pPr>
              <w:pStyle w:val="ConsPlusNormal"/>
              <w:jc w:val="right"/>
            </w:pPr>
            <w:r>
              <w:t>21,9</w:t>
            </w:r>
          </w:p>
        </w:tc>
        <w:tc>
          <w:tcPr>
            <w:tcW w:w="907" w:type="dxa"/>
            <w:tcBorders>
              <w:top w:val="nil"/>
              <w:left w:val="nil"/>
              <w:bottom w:val="nil"/>
              <w:right w:val="nil"/>
            </w:tcBorders>
          </w:tcPr>
          <w:p w:rsidR="00FB3C52" w:rsidRDefault="00FB3C52">
            <w:pPr>
              <w:pStyle w:val="ConsPlusNormal"/>
              <w:jc w:val="right"/>
            </w:pPr>
            <w:r>
              <w:t>22,4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11.</w:t>
            </w:r>
          </w:p>
        </w:tc>
        <w:tc>
          <w:tcPr>
            <w:tcW w:w="1757" w:type="dxa"/>
            <w:tcBorders>
              <w:top w:val="nil"/>
              <w:left w:val="nil"/>
              <w:bottom w:val="nil"/>
              <w:right w:val="nil"/>
            </w:tcBorders>
          </w:tcPr>
          <w:p w:rsidR="00FB3C52" w:rsidRDefault="00FB3C52">
            <w:pPr>
              <w:pStyle w:val="ConsPlusNormal"/>
            </w:pPr>
            <w:r>
              <w:t>Георгиевский городской</w:t>
            </w:r>
          </w:p>
          <w:p w:rsidR="00FB3C52" w:rsidRDefault="00FB3C52">
            <w:pPr>
              <w:pStyle w:val="ConsPlusNormal"/>
            </w:pPr>
            <w:r>
              <w:t>округ</w:t>
            </w:r>
          </w:p>
        </w:tc>
        <w:tc>
          <w:tcPr>
            <w:tcW w:w="1027" w:type="dxa"/>
            <w:tcBorders>
              <w:top w:val="nil"/>
              <w:left w:val="nil"/>
              <w:bottom w:val="nil"/>
              <w:right w:val="nil"/>
            </w:tcBorders>
          </w:tcPr>
          <w:p w:rsidR="00FB3C52" w:rsidRDefault="00FB3C52">
            <w:pPr>
              <w:pStyle w:val="ConsPlusNormal"/>
              <w:jc w:val="right"/>
            </w:pPr>
            <w:r>
              <w:t>21,3</w:t>
            </w:r>
          </w:p>
        </w:tc>
        <w:tc>
          <w:tcPr>
            <w:tcW w:w="1022" w:type="dxa"/>
            <w:tcBorders>
              <w:top w:val="nil"/>
              <w:left w:val="nil"/>
              <w:bottom w:val="nil"/>
              <w:right w:val="nil"/>
            </w:tcBorders>
          </w:tcPr>
          <w:p w:rsidR="00FB3C52" w:rsidRDefault="00FB3C52">
            <w:pPr>
              <w:pStyle w:val="ConsPlusNormal"/>
              <w:jc w:val="right"/>
            </w:pPr>
            <w:r>
              <w:t>23,8</w:t>
            </w:r>
          </w:p>
        </w:tc>
        <w:tc>
          <w:tcPr>
            <w:tcW w:w="1032" w:type="dxa"/>
            <w:tcBorders>
              <w:top w:val="nil"/>
              <w:left w:val="nil"/>
              <w:bottom w:val="nil"/>
              <w:right w:val="nil"/>
            </w:tcBorders>
          </w:tcPr>
          <w:p w:rsidR="00FB3C52" w:rsidRDefault="00FB3C52">
            <w:pPr>
              <w:pStyle w:val="ConsPlusNormal"/>
              <w:jc w:val="right"/>
            </w:pPr>
            <w:r>
              <w:t>24,5</w:t>
            </w:r>
          </w:p>
        </w:tc>
        <w:tc>
          <w:tcPr>
            <w:tcW w:w="1022" w:type="dxa"/>
            <w:tcBorders>
              <w:top w:val="nil"/>
              <w:left w:val="nil"/>
              <w:bottom w:val="nil"/>
              <w:right w:val="nil"/>
            </w:tcBorders>
          </w:tcPr>
          <w:p w:rsidR="00FB3C52" w:rsidRDefault="00FB3C52">
            <w:pPr>
              <w:pStyle w:val="ConsPlusNormal"/>
              <w:jc w:val="right"/>
            </w:pPr>
            <w:r>
              <w:t>27,4</w:t>
            </w:r>
          </w:p>
        </w:tc>
        <w:tc>
          <w:tcPr>
            <w:tcW w:w="1032" w:type="dxa"/>
            <w:tcBorders>
              <w:top w:val="nil"/>
              <w:left w:val="nil"/>
              <w:bottom w:val="nil"/>
              <w:right w:val="nil"/>
            </w:tcBorders>
          </w:tcPr>
          <w:p w:rsidR="00FB3C52" w:rsidRDefault="00FB3C52">
            <w:pPr>
              <w:pStyle w:val="ConsPlusNormal"/>
              <w:jc w:val="right"/>
            </w:pPr>
            <w:r>
              <w:t>22,6</w:t>
            </w:r>
          </w:p>
        </w:tc>
        <w:tc>
          <w:tcPr>
            <w:tcW w:w="1022" w:type="dxa"/>
            <w:tcBorders>
              <w:top w:val="nil"/>
              <w:left w:val="nil"/>
              <w:bottom w:val="nil"/>
              <w:right w:val="nil"/>
            </w:tcBorders>
          </w:tcPr>
          <w:p w:rsidR="00FB3C52" w:rsidRDefault="00FB3C52">
            <w:pPr>
              <w:pStyle w:val="ConsPlusNormal"/>
              <w:jc w:val="right"/>
            </w:pPr>
            <w:r>
              <w:t>21,8</w:t>
            </w:r>
          </w:p>
        </w:tc>
        <w:tc>
          <w:tcPr>
            <w:tcW w:w="1032" w:type="dxa"/>
            <w:tcBorders>
              <w:top w:val="nil"/>
              <w:left w:val="nil"/>
              <w:bottom w:val="nil"/>
              <w:right w:val="nil"/>
            </w:tcBorders>
          </w:tcPr>
          <w:p w:rsidR="00FB3C52" w:rsidRDefault="00FB3C52">
            <w:pPr>
              <w:pStyle w:val="ConsPlusNormal"/>
              <w:jc w:val="right"/>
            </w:pPr>
            <w:r>
              <w:t>25,1</w:t>
            </w:r>
          </w:p>
        </w:tc>
        <w:tc>
          <w:tcPr>
            <w:tcW w:w="907" w:type="dxa"/>
            <w:tcBorders>
              <w:top w:val="nil"/>
              <w:left w:val="nil"/>
              <w:bottom w:val="nil"/>
              <w:right w:val="nil"/>
            </w:tcBorders>
          </w:tcPr>
          <w:p w:rsidR="00FB3C52" w:rsidRDefault="00FB3C52">
            <w:pPr>
              <w:pStyle w:val="ConsPlusNormal"/>
              <w:jc w:val="right"/>
            </w:pPr>
            <w:r>
              <w:t>28,1</w:t>
            </w:r>
          </w:p>
        </w:tc>
        <w:tc>
          <w:tcPr>
            <w:tcW w:w="1027" w:type="dxa"/>
            <w:tcBorders>
              <w:top w:val="nil"/>
              <w:left w:val="nil"/>
              <w:bottom w:val="nil"/>
              <w:right w:val="nil"/>
            </w:tcBorders>
          </w:tcPr>
          <w:p w:rsidR="00FB3C52" w:rsidRDefault="00FB3C52">
            <w:pPr>
              <w:pStyle w:val="ConsPlusNormal"/>
              <w:jc w:val="right"/>
            </w:pPr>
            <w:r>
              <w:t>27,2</w:t>
            </w:r>
          </w:p>
        </w:tc>
        <w:tc>
          <w:tcPr>
            <w:tcW w:w="1027" w:type="dxa"/>
            <w:tcBorders>
              <w:top w:val="nil"/>
              <w:left w:val="nil"/>
              <w:bottom w:val="nil"/>
              <w:right w:val="nil"/>
            </w:tcBorders>
          </w:tcPr>
          <w:p w:rsidR="00FB3C52" w:rsidRDefault="00FB3C52">
            <w:pPr>
              <w:pStyle w:val="ConsPlusNormal"/>
              <w:jc w:val="right"/>
            </w:pPr>
            <w:r>
              <w:t>19,6</w:t>
            </w:r>
          </w:p>
        </w:tc>
        <w:tc>
          <w:tcPr>
            <w:tcW w:w="907" w:type="dxa"/>
            <w:tcBorders>
              <w:top w:val="nil"/>
              <w:left w:val="nil"/>
              <w:bottom w:val="nil"/>
              <w:right w:val="nil"/>
            </w:tcBorders>
          </w:tcPr>
          <w:p w:rsidR="00FB3C52" w:rsidRDefault="00FB3C52">
            <w:pPr>
              <w:pStyle w:val="ConsPlusNormal"/>
              <w:jc w:val="right"/>
            </w:pPr>
            <w:r>
              <w:t>21,8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12.</w:t>
            </w:r>
          </w:p>
        </w:tc>
        <w:tc>
          <w:tcPr>
            <w:tcW w:w="1757" w:type="dxa"/>
            <w:tcBorders>
              <w:top w:val="nil"/>
              <w:left w:val="nil"/>
              <w:bottom w:val="nil"/>
              <w:right w:val="nil"/>
            </w:tcBorders>
          </w:tcPr>
          <w:p w:rsidR="00FB3C52" w:rsidRDefault="00FB3C52">
            <w:pPr>
              <w:pStyle w:val="ConsPlusNormal"/>
            </w:pPr>
            <w:r>
              <w:t>Грачевский муниципальный район</w:t>
            </w:r>
          </w:p>
        </w:tc>
        <w:tc>
          <w:tcPr>
            <w:tcW w:w="1027" w:type="dxa"/>
            <w:tcBorders>
              <w:top w:val="nil"/>
              <w:left w:val="nil"/>
              <w:bottom w:val="nil"/>
              <w:right w:val="nil"/>
            </w:tcBorders>
          </w:tcPr>
          <w:p w:rsidR="00FB3C52" w:rsidRDefault="00FB3C52">
            <w:pPr>
              <w:pStyle w:val="ConsPlusNormal"/>
              <w:jc w:val="right"/>
            </w:pPr>
            <w:r>
              <w:t>18,0</w:t>
            </w:r>
          </w:p>
        </w:tc>
        <w:tc>
          <w:tcPr>
            <w:tcW w:w="1022" w:type="dxa"/>
            <w:tcBorders>
              <w:top w:val="nil"/>
              <w:left w:val="nil"/>
              <w:bottom w:val="nil"/>
              <w:right w:val="nil"/>
            </w:tcBorders>
          </w:tcPr>
          <w:p w:rsidR="00FB3C52" w:rsidRDefault="00FB3C52">
            <w:pPr>
              <w:pStyle w:val="ConsPlusNormal"/>
              <w:jc w:val="right"/>
            </w:pPr>
            <w:r>
              <w:t>7,5</w:t>
            </w:r>
          </w:p>
        </w:tc>
        <w:tc>
          <w:tcPr>
            <w:tcW w:w="1032" w:type="dxa"/>
            <w:tcBorders>
              <w:top w:val="nil"/>
              <w:left w:val="nil"/>
              <w:bottom w:val="nil"/>
              <w:right w:val="nil"/>
            </w:tcBorders>
          </w:tcPr>
          <w:p w:rsidR="00FB3C52" w:rsidRDefault="00FB3C52">
            <w:pPr>
              <w:pStyle w:val="ConsPlusNormal"/>
              <w:jc w:val="right"/>
            </w:pPr>
            <w:r>
              <w:t>10,0</w:t>
            </w:r>
          </w:p>
        </w:tc>
        <w:tc>
          <w:tcPr>
            <w:tcW w:w="1022" w:type="dxa"/>
            <w:tcBorders>
              <w:top w:val="nil"/>
              <w:left w:val="nil"/>
              <w:bottom w:val="nil"/>
              <w:right w:val="nil"/>
            </w:tcBorders>
          </w:tcPr>
          <w:p w:rsidR="00FB3C52" w:rsidRDefault="00FB3C52">
            <w:pPr>
              <w:pStyle w:val="ConsPlusNormal"/>
              <w:jc w:val="right"/>
            </w:pPr>
            <w:r>
              <w:t>18,3</w:t>
            </w:r>
          </w:p>
        </w:tc>
        <w:tc>
          <w:tcPr>
            <w:tcW w:w="1032" w:type="dxa"/>
            <w:tcBorders>
              <w:top w:val="nil"/>
              <w:left w:val="nil"/>
              <w:bottom w:val="nil"/>
              <w:right w:val="nil"/>
            </w:tcBorders>
          </w:tcPr>
          <w:p w:rsidR="00FB3C52" w:rsidRDefault="00FB3C52">
            <w:pPr>
              <w:pStyle w:val="ConsPlusNormal"/>
              <w:jc w:val="right"/>
            </w:pPr>
            <w:r>
              <w:t>30,1</w:t>
            </w:r>
          </w:p>
        </w:tc>
        <w:tc>
          <w:tcPr>
            <w:tcW w:w="1022" w:type="dxa"/>
            <w:tcBorders>
              <w:top w:val="nil"/>
              <w:left w:val="nil"/>
              <w:bottom w:val="nil"/>
              <w:right w:val="nil"/>
            </w:tcBorders>
          </w:tcPr>
          <w:p w:rsidR="00FB3C52" w:rsidRDefault="00FB3C52">
            <w:pPr>
              <w:pStyle w:val="ConsPlusNormal"/>
              <w:jc w:val="right"/>
            </w:pPr>
            <w:r>
              <w:t>23,3</w:t>
            </w:r>
          </w:p>
        </w:tc>
        <w:tc>
          <w:tcPr>
            <w:tcW w:w="1032" w:type="dxa"/>
            <w:tcBorders>
              <w:top w:val="nil"/>
              <w:left w:val="nil"/>
              <w:bottom w:val="nil"/>
              <w:right w:val="nil"/>
            </w:tcBorders>
          </w:tcPr>
          <w:p w:rsidR="00FB3C52" w:rsidRDefault="00FB3C52">
            <w:pPr>
              <w:pStyle w:val="ConsPlusNormal"/>
              <w:jc w:val="right"/>
            </w:pPr>
            <w:r>
              <w:t>26,4</w:t>
            </w:r>
          </w:p>
        </w:tc>
        <w:tc>
          <w:tcPr>
            <w:tcW w:w="907" w:type="dxa"/>
            <w:tcBorders>
              <w:top w:val="nil"/>
              <w:left w:val="nil"/>
              <w:bottom w:val="nil"/>
              <w:right w:val="nil"/>
            </w:tcBorders>
          </w:tcPr>
          <w:p w:rsidR="00FB3C52" w:rsidRDefault="00FB3C52">
            <w:pPr>
              <w:pStyle w:val="ConsPlusNormal"/>
              <w:jc w:val="right"/>
            </w:pPr>
            <w:r>
              <w:t>20,7</w:t>
            </w:r>
          </w:p>
        </w:tc>
        <w:tc>
          <w:tcPr>
            <w:tcW w:w="1027" w:type="dxa"/>
            <w:tcBorders>
              <w:top w:val="nil"/>
              <w:left w:val="nil"/>
              <w:bottom w:val="nil"/>
              <w:right w:val="nil"/>
            </w:tcBorders>
          </w:tcPr>
          <w:p w:rsidR="00FB3C52" w:rsidRDefault="00FB3C52">
            <w:pPr>
              <w:pStyle w:val="ConsPlusNormal"/>
              <w:jc w:val="right"/>
            </w:pPr>
            <w:r>
              <w:t>23,5</w:t>
            </w:r>
          </w:p>
        </w:tc>
        <w:tc>
          <w:tcPr>
            <w:tcW w:w="1027" w:type="dxa"/>
            <w:tcBorders>
              <w:top w:val="nil"/>
              <w:left w:val="nil"/>
              <w:bottom w:val="nil"/>
              <w:right w:val="nil"/>
            </w:tcBorders>
          </w:tcPr>
          <w:p w:rsidR="00FB3C52" w:rsidRDefault="00FB3C52">
            <w:pPr>
              <w:pStyle w:val="ConsPlusNormal"/>
              <w:jc w:val="right"/>
            </w:pPr>
            <w:r>
              <w:t>25,0</w:t>
            </w:r>
          </w:p>
        </w:tc>
        <w:tc>
          <w:tcPr>
            <w:tcW w:w="907" w:type="dxa"/>
            <w:tcBorders>
              <w:top w:val="nil"/>
              <w:left w:val="nil"/>
              <w:bottom w:val="nil"/>
              <w:right w:val="nil"/>
            </w:tcBorders>
          </w:tcPr>
          <w:p w:rsidR="00FB3C52" w:rsidRDefault="00FB3C52">
            <w:pPr>
              <w:pStyle w:val="ConsPlusNormal"/>
              <w:jc w:val="right"/>
            </w:pPr>
            <w:r>
              <w:t>21,1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13.</w:t>
            </w:r>
          </w:p>
        </w:tc>
        <w:tc>
          <w:tcPr>
            <w:tcW w:w="1757" w:type="dxa"/>
            <w:tcBorders>
              <w:top w:val="nil"/>
              <w:left w:val="nil"/>
              <w:bottom w:val="nil"/>
              <w:right w:val="nil"/>
            </w:tcBorders>
          </w:tcPr>
          <w:p w:rsidR="00FB3C52" w:rsidRDefault="00FB3C52">
            <w:pPr>
              <w:pStyle w:val="ConsPlusNormal"/>
            </w:pPr>
            <w:r>
              <w:t>Город-курорт Кисловодск</w:t>
            </w:r>
          </w:p>
        </w:tc>
        <w:tc>
          <w:tcPr>
            <w:tcW w:w="1027" w:type="dxa"/>
            <w:tcBorders>
              <w:top w:val="nil"/>
              <w:left w:val="nil"/>
              <w:bottom w:val="nil"/>
              <w:right w:val="nil"/>
            </w:tcBorders>
          </w:tcPr>
          <w:p w:rsidR="00FB3C52" w:rsidRDefault="00FB3C52">
            <w:pPr>
              <w:pStyle w:val="ConsPlusNormal"/>
              <w:jc w:val="right"/>
            </w:pPr>
            <w:r>
              <w:t>25,8</w:t>
            </w:r>
          </w:p>
        </w:tc>
        <w:tc>
          <w:tcPr>
            <w:tcW w:w="1022" w:type="dxa"/>
            <w:tcBorders>
              <w:top w:val="nil"/>
              <w:left w:val="nil"/>
              <w:bottom w:val="nil"/>
              <w:right w:val="nil"/>
            </w:tcBorders>
          </w:tcPr>
          <w:p w:rsidR="00FB3C52" w:rsidRDefault="00FB3C52">
            <w:pPr>
              <w:pStyle w:val="ConsPlusNormal"/>
              <w:jc w:val="right"/>
            </w:pPr>
            <w:r>
              <w:t>23,2</w:t>
            </w:r>
          </w:p>
        </w:tc>
        <w:tc>
          <w:tcPr>
            <w:tcW w:w="1032" w:type="dxa"/>
            <w:tcBorders>
              <w:top w:val="nil"/>
              <w:left w:val="nil"/>
              <w:bottom w:val="nil"/>
              <w:right w:val="nil"/>
            </w:tcBorders>
          </w:tcPr>
          <w:p w:rsidR="00FB3C52" w:rsidRDefault="00FB3C52">
            <w:pPr>
              <w:pStyle w:val="ConsPlusNormal"/>
              <w:jc w:val="right"/>
            </w:pPr>
            <w:r>
              <w:t>24,5</w:t>
            </w:r>
          </w:p>
        </w:tc>
        <w:tc>
          <w:tcPr>
            <w:tcW w:w="1022" w:type="dxa"/>
            <w:tcBorders>
              <w:top w:val="nil"/>
              <w:left w:val="nil"/>
              <w:bottom w:val="nil"/>
              <w:right w:val="nil"/>
            </w:tcBorders>
          </w:tcPr>
          <w:p w:rsidR="00FB3C52" w:rsidRDefault="00FB3C52">
            <w:pPr>
              <w:pStyle w:val="ConsPlusNormal"/>
              <w:jc w:val="right"/>
            </w:pPr>
            <w:r>
              <w:t>30,0</w:t>
            </w:r>
          </w:p>
        </w:tc>
        <w:tc>
          <w:tcPr>
            <w:tcW w:w="1032" w:type="dxa"/>
            <w:tcBorders>
              <w:top w:val="nil"/>
              <w:left w:val="nil"/>
              <w:bottom w:val="nil"/>
              <w:right w:val="nil"/>
            </w:tcBorders>
          </w:tcPr>
          <w:p w:rsidR="00FB3C52" w:rsidRDefault="00FB3C52">
            <w:pPr>
              <w:pStyle w:val="ConsPlusNormal"/>
              <w:jc w:val="right"/>
            </w:pPr>
            <w:r>
              <w:t>25,5</w:t>
            </w:r>
          </w:p>
        </w:tc>
        <w:tc>
          <w:tcPr>
            <w:tcW w:w="1022" w:type="dxa"/>
            <w:tcBorders>
              <w:top w:val="nil"/>
              <w:left w:val="nil"/>
              <w:bottom w:val="nil"/>
              <w:right w:val="nil"/>
            </w:tcBorders>
          </w:tcPr>
          <w:p w:rsidR="00FB3C52" w:rsidRDefault="00FB3C52">
            <w:pPr>
              <w:pStyle w:val="ConsPlusNormal"/>
              <w:jc w:val="right"/>
            </w:pPr>
            <w:r>
              <w:t>24,1</w:t>
            </w:r>
          </w:p>
        </w:tc>
        <w:tc>
          <w:tcPr>
            <w:tcW w:w="1032" w:type="dxa"/>
            <w:tcBorders>
              <w:top w:val="nil"/>
              <w:left w:val="nil"/>
              <w:bottom w:val="nil"/>
              <w:right w:val="nil"/>
            </w:tcBorders>
          </w:tcPr>
          <w:p w:rsidR="00FB3C52" w:rsidRDefault="00FB3C52">
            <w:pPr>
              <w:pStyle w:val="ConsPlusNormal"/>
              <w:jc w:val="right"/>
            </w:pPr>
            <w:r>
              <w:t>28,0</w:t>
            </w:r>
          </w:p>
        </w:tc>
        <w:tc>
          <w:tcPr>
            <w:tcW w:w="907" w:type="dxa"/>
            <w:tcBorders>
              <w:top w:val="nil"/>
              <w:left w:val="nil"/>
              <w:bottom w:val="nil"/>
              <w:right w:val="nil"/>
            </w:tcBorders>
          </w:tcPr>
          <w:p w:rsidR="00FB3C52" w:rsidRDefault="00FB3C52">
            <w:pPr>
              <w:pStyle w:val="ConsPlusNormal"/>
              <w:jc w:val="right"/>
            </w:pPr>
            <w:r>
              <w:t>23,3</w:t>
            </w:r>
          </w:p>
        </w:tc>
        <w:tc>
          <w:tcPr>
            <w:tcW w:w="1027" w:type="dxa"/>
            <w:tcBorders>
              <w:top w:val="nil"/>
              <w:left w:val="nil"/>
              <w:bottom w:val="nil"/>
              <w:right w:val="nil"/>
            </w:tcBorders>
          </w:tcPr>
          <w:p w:rsidR="00FB3C52" w:rsidRDefault="00FB3C52">
            <w:pPr>
              <w:pStyle w:val="ConsPlusNormal"/>
              <w:jc w:val="right"/>
            </w:pPr>
            <w:r>
              <w:t>22,0</w:t>
            </w:r>
          </w:p>
        </w:tc>
        <w:tc>
          <w:tcPr>
            <w:tcW w:w="1027" w:type="dxa"/>
            <w:tcBorders>
              <w:top w:val="nil"/>
              <w:left w:val="nil"/>
              <w:bottom w:val="nil"/>
              <w:right w:val="nil"/>
            </w:tcBorders>
          </w:tcPr>
          <w:p w:rsidR="00FB3C52" w:rsidRDefault="00FB3C52">
            <w:pPr>
              <w:pStyle w:val="ConsPlusNormal"/>
              <w:jc w:val="right"/>
            </w:pPr>
            <w:r>
              <w:t>25,1</w:t>
            </w:r>
          </w:p>
        </w:tc>
        <w:tc>
          <w:tcPr>
            <w:tcW w:w="907" w:type="dxa"/>
            <w:tcBorders>
              <w:top w:val="nil"/>
              <w:left w:val="nil"/>
              <w:bottom w:val="nil"/>
              <w:right w:val="nil"/>
            </w:tcBorders>
          </w:tcPr>
          <w:p w:rsidR="00FB3C52" w:rsidRDefault="00FB3C52">
            <w:pPr>
              <w:pStyle w:val="ConsPlusNormal"/>
              <w:jc w:val="right"/>
            </w:pPr>
            <w:r>
              <w:t>21,0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14.</w:t>
            </w:r>
          </w:p>
        </w:tc>
        <w:tc>
          <w:tcPr>
            <w:tcW w:w="1757" w:type="dxa"/>
            <w:tcBorders>
              <w:top w:val="nil"/>
              <w:left w:val="nil"/>
              <w:bottom w:val="nil"/>
              <w:right w:val="nil"/>
            </w:tcBorders>
          </w:tcPr>
          <w:p w:rsidR="00FB3C52" w:rsidRDefault="00FB3C52">
            <w:pPr>
              <w:pStyle w:val="ConsPlusNormal"/>
            </w:pPr>
            <w:r>
              <w:t>Изобильненский городской округ</w:t>
            </w:r>
          </w:p>
        </w:tc>
        <w:tc>
          <w:tcPr>
            <w:tcW w:w="1027" w:type="dxa"/>
            <w:tcBorders>
              <w:top w:val="nil"/>
              <w:left w:val="nil"/>
              <w:bottom w:val="nil"/>
              <w:right w:val="nil"/>
            </w:tcBorders>
          </w:tcPr>
          <w:p w:rsidR="00FB3C52" w:rsidRDefault="00FB3C52">
            <w:pPr>
              <w:pStyle w:val="ConsPlusNormal"/>
              <w:jc w:val="right"/>
            </w:pPr>
            <w:r>
              <w:t>20,4</w:t>
            </w:r>
          </w:p>
        </w:tc>
        <w:tc>
          <w:tcPr>
            <w:tcW w:w="1022" w:type="dxa"/>
            <w:tcBorders>
              <w:top w:val="nil"/>
              <w:left w:val="nil"/>
              <w:bottom w:val="nil"/>
              <w:right w:val="nil"/>
            </w:tcBorders>
          </w:tcPr>
          <w:p w:rsidR="00FB3C52" w:rsidRDefault="00FB3C52">
            <w:pPr>
              <w:pStyle w:val="ConsPlusNormal"/>
              <w:jc w:val="right"/>
            </w:pPr>
            <w:r>
              <w:t>24,9</w:t>
            </w:r>
          </w:p>
        </w:tc>
        <w:tc>
          <w:tcPr>
            <w:tcW w:w="1032" w:type="dxa"/>
            <w:tcBorders>
              <w:top w:val="nil"/>
              <w:left w:val="nil"/>
              <w:bottom w:val="nil"/>
              <w:right w:val="nil"/>
            </w:tcBorders>
          </w:tcPr>
          <w:p w:rsidR="00FB3C52" w:rsidRDefault="00FB3C52">
            <w:pPr>
              <w:pStyle w:val="ConsPlusNormal"/>
              <w:jc w:val="right"/>
            </w:pPr>
            <w:r>
              <w:t>28,4</w:t>
            </w:r>
          </w:p>
        </w:tc>
        <w:tc>
          <w:tcPr>
            <w:tcW w:w="1022" w:type="dxa"/>
            <w:tcBorders>
              <w:top w:val="nil"/>
              <w:left w:val="nil"/>
              <w:bottom w:val="nil"/>
              <w:right w:val="nil"/>
            </w:tcBorders>
          </w:tcPr>
          <w:p w:rsidR="00FB3C52" w:rsidRDefault="00FB3C52">
            <w:pPr>
              <w:pStyle w:val="ConsPlusNormal"/>
              <w:jc w:val="right"/>
            </w:pPr>
            <w:r>
              <w:t>27,0</w:t>
            </w:r>
          </w:p>
        </w:tc>
        <w:tc>
          <w:tcPr>
            <w:tcW w:w="1032" w:type="dxa"/>
            <w:tcBorders>
              <w:top w:val="nil"/>
              <w:left w:val="nil"/>
              <w:bottom w:val="nil"/>
              <w:right w:val="nil"/>
            </w:tcBorders>
          </w:tcPr>
          <w:p w:rsidR="00FB3C52" w:rsidRDefault="00FB3C52">
            <w:pPr>
              <w:pStyle w:val="ConsPlusNormal"/>
              <w:jc w:val="right"/>
            </w:pPr>
            <w:r>
              <w:t>31,2</w:t>
            </w:r>
          </w:p>
        </w:tc>
        <w:tc>
          <w:tcPr>
            <w:tcW w:w="1022" w:type="dxa"/>
            <w:tcBorders>
              <w:top w:val="nil"/>
              <w:left w:val="nil"/>
              <w:bottom w:val="nil"/>
              <w:right w:val="nil"/>
            </w:tcBorders>
          </w:tcPr>
          <w:p w:rsidR="00FB3C52" w:rsidRDefault="00FB3C52">
            <w:pPr>
              <w:pStyle w:val="ConsPlusNormal"/>
              <w:jc w:val="right"/>
            </w:pPr>
            <w:r>
              <w:t>27,9</w:t>
            </w:r>
          </w:p>
        </w:tc>
        <w:tc>
          <w:tcPr>
            <w:tcW w:w="1032" w:type="dxa"/>
            <w:tcBorders>
              <w:top w:val="nil"/>
              <w:left w:val="nil"/>
              <w:bottom w:val="nil"/>
              <w:right w:val="nil"/>
            </w:tcBorders>
          </w:tcPr>
          <w:p w:rsidR="00FB3C52" w:rsidRDefault="00FB3C52">
            <w:pPr>
              <w:pStyle w:val="ConsPlusNormal"/>
              <w:jc w:val="right"/>
            </w:pPr>
            <w:r>
              <w:t>26,1</w:t>
            </w:r>
          </w:p>
        </w:tc>
        <w:tc>
          <w:tcPr>
            <w:tcW w:w="907" w:type="dxa"/>
            <w:tcBorders>
              <w:top w:val="nil"/>
              <w:left w:val="nil"/>
              <w:bottom w:val="nil"/>
              <w:right w:val="nil"/>
            </w:tcBorders>
          </w:tcPr>
          <w:p w:rsidR="00FB3C52" w:rsidRDefault="00FB3C52">
            <w:pPr>
              <w:pStyle w:val="ConsPlusNormal"/>
              <w:jc w:val="right"/>
            </w:pPr>
            <w:r>
              <w:t>23,9</w:t>
            </w:r>
          </w:p>
        </w:tc>
        <w:tc>
          <w:tcPr>
            <w:tcW w:w="1027" w:type="dxa"/>
            <w:tcBorders>
              <w:top w:val="nil"/>
              <w:left w:val="nil"/>
              <w:bottom w:val="nil"/>
              <w:right w:val="nil"/>
            </w:tcBorders>
          </w:tcPr>
          <w:p w:rsidR="00FB3C52" w:rsidRDefault="00FB3C52">
            <w:pPr>
              <w:pStyle w:val="ConsPlusNormal"/>
              <w:jc w:val="right"/>
            </w:pPr>
            <w:r>
              <w:t>21,6</w:t>
            </w:r>
          </w:p>
        </w:tc>
        <w:tc>
          <w:tcPr>
            <w:tcW w:w="1027" w:type="dxa"/>
            <w:tcBorders>
              <w:top w:val="nil"/>
              <w:left w:val="nil"/>
              <w:bottom w:val="nil"/>
              <w:right w:val="nil"/>
            </w:tcBorders>
          </w:tcPr>
          <w:p w:rsidR="00FB3C52" w:rsidRDefault="00FB3C52">
            <w:pPr>
              <w:pStyle w:val="ConsPlusNormal"/>
              <w:jc w:val="right"/>
            </w:pPr>
            <w:r>
              <w:t>24,5</w:t>
            </w:r>
          </w:p>
        </w:tc>
        <w:tc>
          <w:tcPr>
            <w:tcW w:w="907" w:type="dxa"/>
            <w:tcBorders>
              <w:top w:val="nil"/>
              <w:left w:val="nil"/>
              <w:bottom w:val="nil"/>
              <w:right w:val="nil"/>
            </w:tcBorders>
          </w:tcPr>
          <w:p w:rsidR="00FB3C52" w:rsidRDefault="00FB3C52">
            <w:pPr>
              <w:pStyle w:val="ConsPlusNormal"/>
              <w:jc w:val="right"/>
            </w:pPr>
            <w:r>
              <w:t>19,7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15.</w:t>
            </w:r>
          </w:p>
        </w:tc>
        <w:tc>
          <w:tcPr>
            <w:tcW w:w="1757" w:type="dxa"/>
            <w:tcBorders>
              <w:top w:val="nil"/>
              <w:left w:val="nil"/>
              <w:bottom w:val="nil"/>
              <w:right w:val="nil"/>
            </w:tcBorders>
          </w:tcPr>
          <w:p w:rsidR="00FB3C52" w:rsidRDefault="00FB3C52">
            <w:pPr>
              <w:pStyle w:val="ConsPlusNormal"/>
            </w:pPr>
            <w:r>
              <w:t>Буденновский муниципальный район</w:t>
            </w:r>
          </w:p>
        </w:tc>
        <w:tc>
          <w:tcPr>
            <w:tcW w:w="1027" w:type="dxa"/>
            <w:tcBorders>
              <w:top w:val="nil"/>
              <w:left w:val="nil"/>
              <w:bottom w:val="nil"/>
              <w:right w:val="nil"/>
            </w:tcBorders>
          </w:tcPr>
          <w:p w:rsidR="00FB3C52" w:rsidRDefault="00FB3C52">
            <w:pPr>
              <w:pStyle w:val="ConsPlusNormal"/>
              <w:jc w:val="right"/>
            </w:pPr>
            <w:r>
              <w:t>20,6</w:t>
            </w:r>
          </w:p>
        </w:tc>
        <w:tc>
          <w:tcPr>
            <w:tcW w:w="1022" w:type="dxa"/>
            <w:tcBorders>
              <w:top w:val="nil"/>
              <w:left w:val="nil"/>
              <w:bottom w:val="nil"/>
              <w:right w:val="nil"/>
            </w:tcBorders>
          </w:tcPr>
          <w:p w:rsidR="00FB3C52" w:rsidRDefault="00FB3C52">
            <w:pPr>
              <w:pStyle w:val="ConsPlusNormal"/>
              <w:jc w:val="right"/>
            </w:pPr>
            <w:r>
              <w:t>16,1</w:t>
            </w:r>
          </w:p>
        </w:tc>
        <w:tc>
          <w:tcPr>
            <w:tcW w:w="1032" w:type="dxa"/>
            <w:tcBorders>
              <w:top w:val="nil"/>
              <w:left w:val="nil"/>
              <w:bottom w:val="nil"/>
              <w:right w:val="nil"/>
            </w:tcBorders>
          </w:tcPr>
          <w:p w:rsidR="00FB3C52" w:rsidRDefault="00FB3C52">
            <w:pPr>
              <w:pStyle w:val="ConsPlusNormal"/>
              <w:jc w:val="right"/>
            </w:pPr>
            <w:r>
              <w:t>21,4</w:t>
            </w:r>
          </w:p>
        </w:tc>
        <w:tc>
          <w:tcPr>
            <w:tcW w:w="1022" w:type="dxa"/>
            <w:tcBorders>
              <w:top w:val="nil"/>
              <w:left w:val="nil"/>
              <w:bottom w:val="nil"/>
              <w:right w:val="nil"/>
            </w:tcBorders>
          </w:tcPr>
          <w:p w:rsidR="00FB3C52" w:rsidRDefault="00FB3C52">
            <w:pPr>
              <w:pStyle w:val="ConsPlusNormal"/>
              <w:jc w:val="right"/>
            </w:pPr>
            <w:r>
              <w:t>22,6</w:t>
            </w:r>
          </w:p>
        </w:tc>
        <w:tc>
          <w:tcPr>
            <w:tcW w:w="1032" w:type="dxa"/>
            <w:tcBorders>
              <w:top w:val="nil"/>
              <w:left w:val="nil"/>
              <w:bottom w:val="nil"/>
              <w:right w:val="nil"/>
            </w:tcBorders>
          </w:tcPr>
          <w:p w:rsidR="00FB3C52" w:rsidRDefault="00FB3C52">
            <w:pPr>
              <w:pStyle w:val="ConsPlusNormal"/>
              <w:jc w:val="right"/>
            </w:pPr>
            <w:r>
              <w:t>14,9</w:t>
            </w:r>
          </w:p>
        </w:tc>
        <w:tc>
          <w:tcPr>
            <w:tcW w:w="1022" w:type="dxa"/>
            <w:tcBorders>
              <w:top w:val="nil"/>
              <w:left w:val="nil"/>
              <w:bottom w:val="nil"/>
              <w:right w:val="nil"/>
            </w:tcBorders>
          </w:tcPr>
          <w:p w:rsidR="00FB3C52" w:rsidRDefault="00FB3C52">
            <w:pPr>
              <w:pStyle w:val="ConsPlusNormal"/>
              <w:jc w:val="right"/>
            </w:pPr>
            <w:r>
              <w:t>25,6</w:t>
            </w:r>
          </w:p>
        </w:tc>
        <w:tc>
          <w:tcPr>
            <w:tcW w:w="1032" w:type="dxa"/>
            <w:tcBorders>
              <w:top w:val="nil"/>
              <w:left w:val="nil"/>
              <w:bottom w:val="nil"/>
              <w:right w:val="nil"/>
            </w:tcBorders>
          </w:tcPr>
          <w:p w:rsidR="00FB3C52" w:rsidRDefault="00FB3C52">
            <w:pPr>
              <w:pStyle w:val="ConsPlusNormal"/>
              <w:jc w:val="right"/>
            </w:pPr>
            <w:r>
              <w:t>22,4</w:t>
            </w:r>
          </w:p>
        </w:tc>
        <w:tc>
          <w:tcPr>
            <w:tcW w:w="907" w:type="dxa"/>
            <w:tcBorders>
              <w:top w:val="nil"/>
              <w:left w:val="nil"/>
              <w:bottom w:val="nil"/>
              <w:right w:val="nil"/>
            </w:tcBorders>
          </w:tcPr>
          <w:p w:rsidR="00FB3C52" w:rsidRDefault="00FB3C52">
            <w:pPr>
              <w:pStyle w:val="ConsPlusNormal"/>
              <w:jc w:val="right"/>
            </w:pPr>
            <w:r>
              <w:t>31,2</w:t>
            </w:r>
          </w:p>
        </w:tc>
        <w:tc>
          <w:tcPr>
            <w:tcW w:w="1027" w:type="dxa"/>
            <w:tcBorders>
              <w:top w:val="nil"/>
              <w:left w:val="nil"/>
              <w:bottom w:val="nil"/>
              <w:right w:val="nil"/>
            </w:tcBorders>
          </w:tcPr>
          <w:p w:rsidR="00FB3C52" w:rsidRDefault="00FB3C52">
            <w:pPr>
              <w:pStyle w:val="ConsPlusNormal"/>
              <w:jc w:val="right"/>
            </w:pPr>
            <w:r>
              <w:t>27,7</w:t>
            </w:r>
          </w:p>
        </w:tc>
        <w:tc>
          <w:tcPr>
            <w:tcW w:w="1027" w:type="dxa"/>
            <w:tcBorders>
              <w:top w:val="nil"/>
              <w:left w:val="nil"/>
              <w:bottom w:val="nil"/>
              <w:right w:val="nil"/>
            </w:tcBorders>
          </w:tcPr>
          <w:p w:rsidR="00FB3C52" w:rsidRDefault="00FB3C52">
            <w:pPr>
              <w:pStyle w:val="ConsPlusNormal"/>
              <w:jc w:val="right"/>
            </w:pPr>
            <w:r>
              <w:t>22,3</w:t>
            </w:r>
          </w:p>
        </w:tc>
        <w:tc>
          <w:tcPr>
            <w:tcW w:w="907" w:type="dxa"/>
            <w:tcBorders>
              <w:top w:val="nil"/>
              <w:left w:val="nil"/>
              <w:bottom w:val="nil"/>
              <w:right w:val="nil"/>
            </w:tcBorders>
          </w:tcPr>
          <w:p w:rsidR="00FB3C52" w:rsidRDefault="00FB3C52">
            <w:pPr>
              <w:pStyle w:val="ConsPlusNormal"/>
              <w:jc w:val="right"/>
            </w:pPr>
            <w:r>
              <w:t>19,6</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16.</w:t>
            </w:r>
          </w:p>
        </w:tc>
        <w:tc>
          <w:tcPr>
            <w:tcW w:w="1757" w:type="dxa"/>
            <w:tcBorders>
              <w:top w:val="nil"/>
              <w:left w:val="nil"/>
              <w:bottom w:val="nil"/>
              <w:right w:val="nil"/>
            </w:tcBorders>
          </w:tcPr>
          <w:p w:rsidR="00FB3C52" w:rsidRDefault="00FB3C52">
            <w:pPr>
              <w:pStyle w:val="ConsPlusNormal"/>
            </w:pPr>
            <w:r>
              <w:t>Ипатовский городской округ</w:t>
            </w:r>
          </w:p>
        </w:tc>
        <w:tc>
          <w:tcPr>
            <w:tcW w:w="1027" w:type="dxa"/>
            <w:tcBorders>
              <w:top w:val="nil"/>
              <w:left w:val="nil"/>
              <w:bottom w:val="nil"/>
              <w:right w:val="nil"/>
            </w:tcBorders>
          </w:tcPr>
          <w:p w:rsidR="00FB3C52" w:rsidRDefault="00FB3C52">
            <w:pPr>
              <w:pStyle w:val="ConsPlusNormal"/>
              <w:jc w:val="right"/>
            </w:pPr>
            <w:r>
              <w:t>32,0</w:t>
            </w:r>
          </w:p>
        </w:tc>
        <w:tc>
          <w:tcPr>
            <w:tcW w:w="1022" w:type="dxa"/>
            <w:tcBorders>
              <w:top w:val="nil"/>
              <w:left w:val="nil"/>
              <w:bottom w:val="nil"/>
              <w:right w:val="nil"/>
            </w:tcBorders>
          </w:tcPr>
          <w:p w:rsidR="00FB3C52" w:rsidRDefault="00FB3C52">
            <w:pPr>
              <w:pStyle w:val="ConsPlusNormal"/>
              <w:jc w:val="right"/>
            </w:pPr>
            <w:r>
              <w:t>27,2</w:t>
            </w:r>
          </w:p>
        </w:tc>
        <w:tc>
          <w:tcPr>
            <w:tcW w:w="1032" w:type="dxa"/>
            <w:tcBorders>
              <w:top w:val="nil"/>
              <w:left w:val="nil"/>
              <w:bottom w:val="nil"/>
              <w:right w:val="nil"/>
            </w:tcBorders>
          </w:tcPr>
          <w:p w:rsidR="00FB3C52" w:rsidRDefault="00FB3C52">
            <w:pPr>
              <w:pStyle w:val="ConsPlusNormal"/>
              <w:jc w:val="right"/>
            </w:pPr>
            <w:r>
              <w:t>40,1</w:t>
            </w:r>
          </w:p>
        </w:tc>
        <w:tc>
          <w:tcPr>
            <w:tcW w:w="1022" w:type="dxa"/>
            <w:tcBorders>
              <w:top w:val="nil"/>
              <w:left w:val="nil"/>
              <w:bottom w:val="nil"/>
              <w:right w:val="nil"/>
            </w:tcBorders>
          </w:tcPr>
          <w:p w:rsidR="00FB3C52" w:rsidRDefault="00FB3C52">
            <w:pPr>
              <w:pStyle w:val="ConsPlusNormal"/>
              <w:jc w:val="right"/>
            </w:pPr>
            <w:r>
              <w:t>24,0</w:t>
            </w:r>
          </w:p>
        </w:tc>
        <w:tc>
          <w:tcPr>
            <w:tcW w:w="1032" w:type="dxa"/>
            <w:tcBorders>
              <w:top w:val="nil"/>
              <w:left w:val="nil"/>
              <w:bottom w:val="nil"/>
              <w:right w:val="nil"/>
            </w:tcBorders>
          </w:tcPr>
          <w:p w:rsidR="00FB3C52" w:rsidRDefault="00FB3C52">
            <w:pPr>
              <w:pStyle w:val="ConsPlusNormal"/>
              <w:jc w:val="right"/>
            </w:pPr>
            <w:r>
              <w:t>30,4</w:t>
            </w:r>
          </w:p>
        </w:tc>
        <w:tc>
          <w:tcPr>
            <w:tcW w:w="1022" w:type="dxa"/>
            <w:tcBorders>
              <w:top w:val="nil"/>
              <w:left w:val="nil"/>
              <w:bottom w:val="nil"/>
              <w:right w:val="nil"/>
            </w:tcBorders>
          </w:tcPr>
          <w:p w:rsidR="00FB3C52" w:rsidRDefault="00FB3C52">
            <w:pPr>
              <w:pStyle w:val="ConsPlusNormal"/>
              <w:jc w:val="right"/>
            </w:pPr>
            <w:r>
              <w:t>21,8</w:t>
            </w:r>
          </w:p>
        </w:tc>
        <w:tc>
          <w:tcPr>
            <w:tcW w:w="1032" w:type="dxa"/>
            <w:tcBorders>
              <w:top w:val="nil"/>
              <w:left w:val="nil"/>
              <w:bottom w:val="nil"/>
              <w:right w:val="nil"/>
            </w:tcBorders>
          </w:tcPr>
          <w:p w:rsidR="00FB3C52" w:rsidRDefault="00FB3C52">
            <w:pPr>
              <w:pStyle w:val="ConsPlusNormal"/>
              <w:jc w:val="right"/>
            </w:pPr>
            <w:r>
              <w:t>25,5</w:t>
            </w:r>
          </w:p>
        </w:tc>
        <w:tc>
          <w:tcPr>
            <w:tcW w:w="907" w:type="dxa"/>
            <w:tcBorders>
              <w:top w:val="nil"/>
              <w:left w:val="nil"/>
              <w:bottom w:val="nil"/>
              <w:right w:val="nil"/>
            </w:tcBorders>
          </w:tcPr>
          <w:p w:rsidR="00FB3C52" w:rsidRDefault="00FB3C52">
            <w:pPr>
              <w:pStyle w:val="ConsPlusNormal"/>
              <w:jc w:val="right"/>
            </w:pPr>
            <w:r>
              <w:t>22,5</w:t>
            </w:r>
          </w:p>
        </w:tc>
        <w:tc>
          <w:tcPr>
            <w:tcW w:w="1027" w:type="dxa"/>
            <w:tcBorders>
              <w:top w:val="nil"/>
              <w:left w:val="nil"/>
              <w:bottom w:val="nil"/>
              <w:right w:val="nil"/>
            </w:tcBorders>
          </w:tcPr>
          <w:p w:rsidR="00FB3C52" w:rsidRDefault="00FB3C52">
            <w:pPr>
              <w:pStyle w:val="ConsPlusNormal"/>
              <w:jc w:val="right"/>
            </w:pPr>
            <w:r>
              <w:t>23,1</w:t>
            </w:r>
          </w:p>
        </w:tc>
        <w:tc>
          <w:tcPr>
            <w:tcW w:w="1027" w:type="dxa"/>
            <w:tcBorders>
              <w:top w:val="nil"/>
              <w:left w:val="nil"/>
              <w:bottom w:val="nil"/>
              <w:right w:val="nil"/>
            </w:tcBorders>
          </w:tcPr>
          <w:p w:rsidR="00FB3C52" w:rsidRDefault="00FB3C52">
            <w:pPr>
              <w:pStyle w:val="ConsPlusNormal"/>
              <w:jc w:val="right"/>
            </w:pPr>
            <w:r>
              <w:t>14,7</w:t>
            </w:r>
          </w:p>
        </w:tc>
        <w:tc>
          <w:tcPr>
            <w:tcW w:w="907" w:type="dxa"/>
            <w:tcBorders>
              <w:top w:val="nil"/>
              <w:left w:val="nil"/>
              <w:bottom w:val="nil"/>
              <w:right w:val="nil"/>
            </w:tcBorders>
          </w:tcPr>
          <w:p w:rsidR="00FB3C52" w:rsidRDefault="00FB3C52">
            <w:pPr>
              <w:pStyle w:val="ConsPlusNormal"/>
              <w:jc w:val="right"/>
            </w:pPr>
            <w:r>
              <w:t>19,4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17.</w:t>
            </w:r>
          </w:p>
        </w:tc>
        <w:tc>
          <w:tcPr>
            <w:tcW w:w="1757" w:type="dxa"/>
            <w:tcBorders>
              <w:top w:val="nil"/>
              <w:left w:val="nil"/>
              <w:bottom w:val="nil"/>
              <w:right w:val="nil"/>
            </w:tcBorders>
          </w:tcPr>
          <w:p w:rsidR="00FB3C52" w:rsidRDefault="00FB3C52">
            <w:pPr>
              <w:pStyle w:val="ConsPlusNormal"/>
            </w:pPr>
            <w:r>
              <w:t>Город-курорт Пятигорск</w:t>
            </w:r>
          </w:p>
        </w:tc>
        <w:tc>
          <w:tcPr>
            <w:tcW w:w="1027" w:type="dxa"/>
            <w:tcBorders>
              <w:top w:val="nil"/>
              <w:left w:val="nil"/>
              <w:bottom w:val="nil"/>
              <w:right w:val="nil"/>
            </w:tcBorders>
          </w:tcPr>
          <w:p w:rsidR="00FB3C52" w:rsidRDefault="00FB3C52">
            <w:pPr>
              <w:pStyle w:val="ConsPlusNormal"/>
              <w:jc w:val="right"/>
            </w:pPr>
            <w:r>
              <w:t>31,9</w:t>
            </w:r>
          </w:p>
        </w:tc>
        <w:tc>
          <w:tcPr>
            <w:tcW w:w="1022" w:type="dxa"/>
            <w:tcBorders>
              <w:top w:val="nil"/>
              <w:left w:val="nil"/>
              <w:bottom w:val="nil"/>
              <w:right w:val="nil"/>
            </w:tcBorders>
          </w:tcPr>
          <w:p w:rsidR="00FB3C52" w:rsidRDefault="00FB3C52">
            <w:pPr>
              <w:pStyle w:val="ConsPlusNormal"/>
              <w:jc w:val="right"/>
            </w:pPr>
            <w:r>
              <w:t>24,4</w:t>
            </w:r>
          </w:p>
        </w:tc>
        <w:tc>
          <w:tcPr>
            <w:tcW w:w="1032" w:type="dxa"/>
            <w:tcBorders>
              <w:top w:val="nil"/>
              <w:left w:val="nil"/>
              <w:bottom w:val="nil"/>
              <w:right w:val="nil"/>
            </w:tcBorders>
          </w:tcPr>
          <w:p w:rsidR="00FB3C52" w:rsidRDefault="00FB3C52">
            <w:pPr>
              <w:pStyle w:val="ConsPlusNormal"/>
              <w:jc w:val="right"/>
            </w:pPr>
            <w:r>
              <w:t>28,4</w:t>
            </w:r>
          </w:p>
        </w:tc>
        <w:tc>
          <w:tcPr>
            <w:tcW w:w="1022" w:type="dxa"/>
            <w:tcBorders>
              <w:top w:val="nil"/>
              <w:left w:val="nil"/>
              <w:bottom w:val="nil"/>
              <w:right w:val="nil"/>
            </w:tcBorders>
          </w:tcPr>
          <w:p w:rsidR="00FB3C52" w:rsidRDefault="00FB3C52">
            <w:pPr>
              <w:pStyle w:val="ConsPlusNormal"/>
              <w:jc w:val="right"/>
            </w:pPr>
            <w:r>
              <w:t>32,6</w:t>
            </w:r>
          </w:p>
        </w:tc>
        <w:tc>
          <w:tcPr>
            <w:tcW w:w="1032" w:type="dxa"/>
            <w:tcBorders>
              <w:top w:val="nil"/>
              <w:left w:val="nil"/>
              <w:bottom w:val="nil"/>
              <w:right w:val="nil"/>
            </w:tcBorders>
          </w:tcPr>
          <w:p w:rsidR="00FB3C52" w:rsidRDefault="00FB3C52">
            <w:pPr>
              <w:pStyle w:val="ConsPlusNormal"/>
              <w:jc w:val="right"/>
            </w:pPr>
            <w:r>
              <w:t>30,4</w:t>
            </w:r>
          </w:p>
        </w:tc>
        <w:tc>
          <w:tcPr>
            <w:tcW w:w="1022" w:type="dxa"/>
            <w:tcBorders>
              <w:top w:val="nil"/>
              <w:left w:val="nil"/>
              <w:bottom w:val="nil"/>
              <w:right w:val="nil"/>
            </w:tcBorders>
          </w:tcPr>
          <w:p w:rsidR="00FB3C52" w:rsidRDefault="00FB3C52">
            <w:pPr>
              <w:pStyle w:val="ConsPlusNormal"/>
              <w:jc w:val="right"/>
            </w:pPr>
            <w:r>
              <w:t>26,9</w:t>
            </w:r>
          </w:p>
        </w:tc>
        <w:tc>
          <w:tcPr>
            <w:tcW w:w="1032" w:type="dxa"/>
            <w:tcBorders>
              <w:top w:val="nil"/>
              <w:left w:val="nil"/>
              <w:bottom w:val="nil"/>
              <w:right w:val="nil"/>
            </w:tcBorders>
          </w:tcPr>
          <w:p w:rsidR="00FB3C52" w:rsidRDefault="00FB3C52">
            <w:pPr>
              <w:pStyle w:val="ConsPlusNormal"/>
              <w:jc w:val="right"/>
            </w:pPr>
            <w:r>
              <w:t>7,1</w:t>
            </w:r>
          </w:p>
        </w:tc>
        <w:tc>
          <w:tcPr>
            <w:tcW w:w="907" w:type="dxa"/>
            <w:tcBorders>
              <w:top w:val="nil"/>
              <w:left w:val="nil"/>
              <w:bottom w:val="nil"/>
              <w:right w:val="nil"/>
            </w:tcBorders>
          </w:tcPr>
          <w:p w:rsidR="00FB3C52" w:rsidRDefault="00FB3C52">
            <w:pPr>
              <w:pStyle w:val="ConsPlusNormal"/>
              <w:jc w:val="right"/>
            </w:pPr>
            <w:r>
              <w:t>24,9</w:t>
            </w:r>
          </w:p>
        </w:tc>
        <w:tc>
          <w:tcPr>
            <w:tcW w:w="1027" w:type="dxa"/>
            <w:tcBorders>
              <w:top w:val="nil"/>
              <w:left w:val="nil"/>
              <w:bottom w:val="nil"/>
              <w:right w:val="nil"/>
            </w:tcBorders>
          </w:tcPr>
          <w:p w:rsidR="00FB3C52" w:rsidRDefault="00FB3C52">
            <w:pPr>
              <w:pStyle w:val="ConsPlusNormal"/>
              <w:jc w:val="right"/>
            </w:pPr>
            <w:r>
              <w:t>19,5</w:t>
            </w:r>
          </w:p>
        </w:tc>
        <w:tc>
          <w:tcPr>
            <w:tcW w:w="1027" w:type="dxa"/>
            <w:tcBorders>
              <w:top w:val="nil"/>
              <w:left w:val="nil"/>
              <w:bottom w:val="nil"/>
              <w:right w:val="nil"/>
            </w:tcBorders>
          </w:tcPr>
          <w:p w:rsidR="00FB3C52" w:rsidRDefault="00FB3C52">
            <w:pPr>
              <w:pStyle w:val="ConsPlusNormal"/>
              <w:jc w:val="right"/>
            </w:pPr>
            <w:r>
              <w:t>19,3</w:t>
            </w:r>
          </w:p>
        </w:tc>
        <w:tc>
          <w:tcPr>
            <w:tcW w:w="907" w:type="dxa"/>
            <w:tcBorders>
              <w:top w:val="nil"/>
              <w:left w:val="nil"/>
              <w:bottom w:val="nil"/>
              <w:right w:val="nil"/>
            </w:tcBorders>
          </w:tcPr>
          <w:p w:rsidR="00FB3C52" w:rsidRDefault="00FB3C52">
            <w:pPr>
              <w:pStyle w:val="ConsPlusNormal"/>
              <w:jc w:val="right"/>
            </w:pPr>
            <w:r>
              <w:t>19,3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18.</w:t>
            </w:r>
          </w:p>
        </w:tc>
        <w:tc>
          <w:tcPr>
            <w:tcW w:w="1757" w:type="dxa"/>
            <w:tcBorders>
              <w:top w:val="nil"/>
              <w:left w:val="nil"/>
              <w:bottom w:val="nil"/>
              <w:right w:val="nil"/>
            </w:tcBorders>
          </w:tcPr>
          <w:p w:rsidR="00FB3C52" w:rsidRDefault="00FB3C52">
            <w:pPr>
              <w:pStyle w:val="ConsPlusNormal"/>
            </w:pPr>
            <w:r>
              <w:t xml:space="preserve">Андроповский </w:t>
            </w:r>
            <w:r>
              <w:lastRenderedPageBreak/>
              <w:t>муниципальный район</w:t>
            </w:r>
          </w:p>
        </w:tc>
        <w:tc>
          <w:tcPr>
            <w:tcW w:w="1027" w:type="dxa"/>
            <w:tcBorders>
              <w:top w:val="nil"/>
              <w:left w:val="nil"/>
              <w:bottom w:val="nil"/>
              <w:right w:val="nil"/>
            </w:tcBorders>
          </w:tcPr>
          <w:p w:rsidR="00FB3C52" w:rsidRDefault="00FB3C52">
            <w:pPr>
              <w:pStyle w:val="ConsPlusNormal"/>
              <w:jc w:val="right"/>
            </w:pPr>
            <w:r>
              <w:lastRenderedPageBreak/>
              <w:t>21,5</w:t>
            </w:r>
          </w:p>
        </w:tc>
        <w:tc>
          <w:tcPr>
            <w:tcW w:w="1022" w:type="dxa"/>
            <w:tcBorders>
              <w:top w:val="nil"/>
              <w:left w:val="nil"/>
              <w:bottom w:val="nil"/>
              <w:right w:val="nil"/>
            </w:tcBorders>
          </w:tcPr>
          <w:p w:rsidR="00FB3C52" w:rsidRDefault="00FB3C52">
            <w:pPr>
              <w:pStyle w:val="ConsPlusNormal"/>
              <w:jc w:val="right"/>
            </w:pPr>
            <w:r>
              <w:t>17,4</w:t>
            </w:r>
          </w:p>
        </w:tc>
        <w:tc>
          <w:tcPr>
            <w:tcW w:w="1032" w:type="dxa"/>
            <w:tcBorders>
              <w:top w:val="nil"/>
              <w:left w:val="nil"/>
              <w:bottom w:val="nil"/>
              <w:right w:val="nil"/>
            </w:tcBorders>
          </w:tcPr>
          <w:p w:rsidR="00FB3C52" w:rsidRDefault="00FB3C52">
            <w:pPr>
              <w:pStyle w:val="ConsPlusNormal"/>
              <w:jc w:val="right"/>
            </w:pPr>
            <w:r>
              <w:t>24,5</w:t>
            </w:r>
          </w:p>
        </w:tc>
        <w:tc>
          <w:tcPr>
            <w:tcW w:w="1022" w:type="dxa"/>
            <w:tcBorders>
              <w:top w:val="nil"/>
              <w:left w:val="nil"/>
              <w:bottom w:val="nil"/>
              <w:right w:val="nil"/>
            </w:tcBorders>
          </w:tcPr>
          <w:p w:rsidR="00FB3C52" w:rsidRDefault="00FB3C52">
            <w:pPr>
              <w:pStyle w:val="ConsPlusNormal"/>
              <w:jc w:val="right"/>
            </w:pPr>
            <w:r>
              <w:t>33,0</w:t>
            </w:r>
          </w:p>
        </w:tc>
        <w:tc>
          <w:tcPr>
            <w:tcW w:w="1032" w:type="dxa"/>
            <w:tcBorders>
              <w:top w:val="nil"/>
              <w:left w:val="nil"/>
              <w:bottom w:val="nil"/>
              <w:right w:val="nil"/>
            </w:tcBorders>
          </w:tcPr>
          <w:p w:rsidR="00FB3C52" w:rsidRDefault="00FB3C52">
            <w:pPr>
              <w:pStyle w:val="ConsPlusNormal"/>
              <w:jc w:val="right"/>
            </w:pPr>
            <w:r>
              <w:t>30,0</w:t>
            </w:r>
          </w:p>
        </w:tc>
        <w:tc>
          <w:tcPr>
            <w:tcW w:w="1022" w:type="dxa"/>
            <w:tcBorders>
              <w:top w:val="nil"/>
              <w:left w:val="nil"/>
              <w:bottom w:val="nil"/>
              <w:right w:val="nil"/>
            </w:tcBorders>
          </w:tcPr>
          <w:p w:rsidR="00FB3C52" w:rsidRDefault="00FB3C52">
            <w:pPr>
              <w:pStyle w:val="ConsPlusNormal"/>
              <w:jc w:val="right"/>
            </w:pPr>
            <w:r>
              <w:t>27,0</w:t>
            </w:r>
          </w:p>
        </w:tc>
        <w:tc>
          <w:tcPr>
            <w:tcW w:w="1032" w:type="dxa"/>
            <w:tcBorders>
              <w:top w:val="nil"/>
              <w:left w:val="nil"/>
              <w:bottom w:val="nil"/>
              <w:right w:val="nil"/>
            </w:tcBorders>
          </w:tcPr>
          <w:p w:rsidR="00FB3C52" w:rsidRDefault="00FB3C52">
            <w:pPr>
              <w:pStyle w:val="ConsPlusNormal"/>
              <w:jc w:val="right"/>
            </w:pPr>
            <w:r>
              <w:t>22,5</w:t>
            </w:r>
          </w:p>
        </w:tc>
        <w:tc>
          <w:tcPr>
            <w:tcW w:w="907" w:type="dxa"/>
            <w:tcBorders>
              <w:top w:val="nil"/>
              <w:left w:val="nil"/>
              <w:bottom w:val="nil"/>
              <w:right w:val="nil"/>
            </w:tcBorders>
          </w:tcPr>
          <w:p w:rsidR="00FB3C52" w:rsidRDefault="00FB3C52">
            <w:pPr>
              <w:pStyle w:val="ConsPlusNormal"/>
              <w:jc w:val="right"/>
            </w:pPr>
            <w:r>
              <w:t>33,7</w:t>
            </w:r>
          </w:p>
        </w:tc>
        <w:tc>
          <w:tcPr>
            <w:tcW w:w="1027" w:type="dxa"/>
            <w:tcBorders>
              <w:top w:val="nil"/>
              <w:left w:val="nil"/>
              <w:bottom w:val="nil"/>
              <w:right w:val="nil"/>
            </w:tcBorders>
          </w:tcPr>
          <w:p w:rsidR="00FB3C52" w:rsidRDefault="00FB3C52">
            <w:pPr>
              <w:pStyle w:val="ConsPlusNormal"/>
              <w:jc w:val="right"/>
            </w:pPr>
            <w:r>
              <w:t>25,5</w:t>
            </w:r>
          </w:p>
        </w:tc>
        <w:tc>
          <w:tcPr>
            <w:tcW w:w="1027" w:type="dxa"/>
            <w:tcBorders>
              <w:top w:val="nil"/>
              <w:left w:val="nil"/>
              <w:bottom w:val="nil"/>
              <w:right w:val="nil"/>
            </w:tcBorders>
          </w:tcPr>
          <w:p w:rsidR="00FB3C52" w:rsidRDefault="00FB3C52">
            <w:pPr>
              <w:pStyle w:val="ConsPlusNormal"/>
              <w:jc w:val="right"/>
            </w:pPr>
            <w:r>
              <w:t>20,8</w:t>
            </w:r>
          </w:p>
        </w:tc>
        <w:tc>
          <w:tcPr>
            <w:tcW w:w="907" w:type="dxa"/>
            <w:tcBorders>
              <w:top w:val="nil"/>
              <w:left w:val="nil"/>
              <w:bottom w:val="nil"/>
              <w:right w:val="nil"/>
            </w:tcBorders>
          </w:tcPr>
          <w:p w:rsidR="00FB3C52" w:rsidRDefault="00FB3C52">
            <w:pPr>
              <w:pStyle w:val="ConsPlusNormal"/>
              <w:jc w:val="right"/>
            </w:pPr>
            <w:r>
              <w:t>19,2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19.</w:t>
            </w:r>
          </w:p>
        </w:tc>
        <w:tc>
          <w:tcPr>
            <w:tcW w:w="1757" w:type="dxa"/>
            <w:tcBorders>
              <w:top w:val="nil"/>
              <w:left w:val="nil"/>
              <w:bottom w:val="nil"/>
              <w:right w:val="nil"/>
            </w:tcBorders>
          </w:tcPr>
          <w:p w:rsidR="00FB3C52" w:rsidRDefault="00FB3C52">
            <w:pPr>
              <w:pStyle w:val="ConsPlusNormal"/>
            </w:pPr>
            <w:r>
              <w:t>Туркменский муниципальный район</w:t>
            </w:r>
          </w:p>
        </w:tc>
        <w:tc>
          <w:tcPr>
            <w:tcW w:w="1027" w:type="dxa"/>
            <w:tcBorders>
              <w:top w:val="nil"/>
              <w:left w:val="nil"/>
              <w:bottom w:val="nil"/>
              <w:right w:val="nil"/>
            </w:tcBorders>
          </w:tcPr>
          <w:p w:rsidR="00FB3C52" w:rsidRDefault="00FB3C52">
            <w:pPr>
              <w:pStyle w:val="ConsPlusNormal"/>
              <w:jc w:val="right"/>
            </w:pPr>
            <w:r>
              <w:t>25,3</w:t>
            </w:r>
          </w:p>
        </w:tc>
        <w:tc>
          <w:tcPr>
            <w:tcW w:w="1022" w:type="dxa"/>
            <w:tcBorders>
              <w:top w:val="nil"/>
              <w:left w:val="nil"/>
              <w:bottom w:val="nil"/>
              <w:right w:val="nil"/>
            </w:tcBorders>
          </w:tcPr>
          <w:p w:rsidR="00FB3C52" w:rsidRDefault="00FB3C52">
            <w:pPr>
              <w:pStyle w:val="ConsPlusNormal"/>
              <w:jc w:val="right"/>
            </w:pPr>
            <w:r>
              <w:t>26,5</w:t>
            </w:r>
          </w:p>
        </w:tc>
        <w:tc>
          <w:tcPr>
            <w:tcW w:w="1032" w:type="dxa"/>
            <w:tcBorders>
              <w:top w:val="nil"/>
              <w:left w:val="nil"/>
              <w:bottom w:val="nil"/>
              <w:right w:val="nil"/>
            </w:tcBorders>
          </w:tcPr>
          <w:p w:rsidR="00FB3C52" w:rsidRDefault="00FB3C52">
            <w:pPr>
              <w:pStyle w:val="ConsPlusNormal"/>
              <w:jc w:val="right"/>
            </w:pPr>
            <w:r>
              <w:t>22,0</w:t>
            </w:r>
          </w:p>
        </w:tc>
        <w:tc>
          <w:tcPr>
            <w:tcW w:w="1022" w:type="dxa"/>
            <w:tcBorders>
              <w:top w:val="nil"/>
              <w:left w:val="nil"/>
              <w:bottom w:val="nil"/>
              <w:right w:val="nil"/>
            </w:tcBorders>
          </w:tcPr>
          <w:p w:rsidR="00FB3C52" w:rsidRDefault="00FB3C52">
            <w:pPr>
              <w:pStyle w:val="ConsPlusNormal"/>
              <w:jc w:val="right"/>
            </w:pPr>
            <w:r>
              <w:t>41,3</w:t>
            </w:r>
          </w:p>
        </w:tc>
        <w:tc>
          <w:tcPr>
            <w:tcW w:w="1032" w:type="dxa"/>
            <w:tcBorders>
              <w:top w:val="nil"/>
              <w:left w:val="nil"/>
              <w:bottom w:val="nil"/>
              <w:right w:val="nil"/>
            </w:tcBorders>
          </w:tcPr>
          <w:p w:rsidR="00FB3C52" w:rsidRDefault="00FB3C52">
            <w:pPr>
              <w:pStyle w:val="ConsPlusNormal"/>
              <w:jc w:val="right"/>
            </w:pPr>
            <w:r>
              <w:t>35,4</w:t>
            </w:r>
          </w:p>
        </w:tc>
        <w:tc>
          <w:tcPr>
            <w:tcW w:w="1022" w:type="dxa"/>
            <w:tcBorders>
              <w:top w:val="nil"/>
              <w:left w:val="nil"/>
              <w:bottom w:val="nil"/>
              <w:right w:val="nil"/>
            </w:tcBorders>
          </w:tcPr>
          <w:p w:rsidR="00FB3C52" w:rsidRDefault="00FB3C52">
            <w:pPr>
              <w:pStyle w:val="ConsPlusNormal"/>
              <w:jc w:val="right"/>
            </w:pPr>
            <w:r>
              <w:t>16,0</w:t>
            </w:r>
          </w:p>
        </w:tc>
        <w:tc>
          <w:tcPr>
            <w:tcW w:w="1032" w:type="dxa"/>
            <w:tcBorders>
              <w:top w:val="nil"/>
              <w:left w:val="nil"/>
              <w:bottom w:val="nil"/>
              <w:right w:val="nil"/>
            </w:tcBorders>
          </w:tcPr>
          <w:p w:rsidR="00FB3C52" w:rsidRDefault="00FB3C52">
            <w:pPr>
              <w:pStyle w:val="ConsPlusNormal"/>
              <w:jc w:val="right"/>
            </w:pPr>
            <w:r>
              <w:t>30,0</w:t>
            </w:r>
          </w:p>
        </w:tc>
        <w:tc>
          <w:tcPr>
            <w:tcW w:w="907" w:type="dxa"/>
            <w:tcBorders>
              <w:top w:val="nil"/>
              <w:left w:val="nil"/>
              <w:bottom w:val="nil"/>
              <w:right w:val="nil"/>
            </w:tcBorders>
          </w:tcPr>
          <w:p w:rsidR="00FB3C52" w:rsidRDefault="00FB3C52">
            <w:pPr>
              <w:pStyle w:val="ConsPlusNormal"/>
              <w:jc w:val="right"/>
            </w:pPr>
            <w:r>
              <w:t>30,9</w:t>
            </w:r>
          </w:p>
        </w:tc>
        <w:tc>
          <w:tcPr>
            <w:tcW w:w="1027" w:type="dxa"/>
            <w:tcBorders>
              <w:top w:val="nil"/>
              <w:left w:val="nil"/>
              <w:bottom w:val="nil"/>
              <w:right w:val="nil"/>
            </w:tcBorders>
          </w:tcPr>
          <w:p w:rsidR="00FB3C52" w:rsidRDefault="00FB3C52">
            <w:pPr>
              <w:pStyle w:val="ConsPlusNormal"/>
              <w:jc w:val="right"/>
            </w:pPr>
            <w:r>
              <w:t>18,1</w:t>
            </w:r>
          </w:p>
        </w:tc>
        <w:tc>
          <w:tcPr>
            <w:tcW w:w="1027" w:type="dxa"/>
            <w:tcBorders>
              <w:top w:val="nil"/>
              <w:left w:val="nil"/>
              <w:bottom w:val="nil"/>
              <w:right w:val="nil"/>
            </w:tcBorders>
          </w:tcPr>
          <w:p w:rsidR="00FB3C52" w:rsidRDefault="00FB3C52">
            <w:pPr>
              <w:pStyle w:val="ConsPlusNormal"/>
              <w:jc w:val="right"/>
            </w:pPr>
            <w:r>
              <w:t>21,1</w:t>
            </w:r>
          </w:p>
        </w:tc>
        <w:tc>
          <w:tcPr>
            <w:tcW w:w="907" w:type="dxa"/>
            <w:tcBorders>
              <w:top w:val="nil"/>
              <w:left w:val="nil"/>
              <w:bottom w:val="nil"/>
              <w:right w:val="nil"/>
            </w:tcBorders>
          </w:tcPr>
          <w:p w:rsidR="00FB3C52" w:rsidRDefault="00FB3C52">
            <w:pPr>
              <w:pStyle w:val="ConsPlusNormal"/>
              <w:jc w:val="right"/>
            </w:pPr>
            <w:r>
              <w:t>19,0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20.</w:t>
            </w:r>
          </w:p>
        </w:tc>
        <w:tc>
          <w:tcPr>
            <w:tcW w:w="1757" w:type="dxa"/>
            <w:tcBorders>
              <w:top w:val="nil"/>
              <w:left w:val="nil"/>
              <w:bottom w:val="nil"/>
              <w:right w:val="nil"/>
            </w:tcBorders>
          </w:tcPr>
          <w:p w:rsidR="00FB3C52" w:rsidRDefault="00FB3C52">
            <w:pPr>
              <w:pStyle w:val="ConsPlusNormal"/>
            </w:pPr>
            <w:r>
              <w:t>Арзгирский муниципальный район</w:t>
            </w:r>
          </w:p>
        </w:tc>
        <w:tc>
          <w:tcPr>
            <w:tcW w:w="1027" w:type="dxa"/>
            <w:tcBorders>
              <w:top w:val="nil"/>
              <w:left w:val="nil"/>
              <w:bottom w:val="nil"/>
              <w:right w:val="nil"/>
            </w:tcBorders>
          </w:tcPr>
          <w:p w:rsidR="00FB3C52" w:rsidRDefault="00FB3C52">
            <w:pPr>
              <w:pStyle w:val="ConsPlusNormal"/>
              <w:jc w:val="right"/>
            </w:pPr>
            <w:r>
              <w:t>28,6</w:t>
            </w:r>
          </w:p>
        </w:tc>
        <w:tc>
          <w:tcPr>
            <w:tcW w:w="1022" w:type="dxa"/>
            <w:tcBorders>
              <w:top w:val="nil"/>
              <w:left w:val="nil"/>
              <w:bottom w:val="nil"/>
              <w:right w:val="nil"/>
            </w:tcBorders>
          </w:tcPr>
          <w:p w:rsidR="00FB3C52" w:rsidRDefault="00FB3C52">
            <w:pPr>
              <w:pStyle w:val="ConsPlusNormal"/>
              <w:jc w:val="right"/>
            </w:pPr>
            <w:r>
              <w:t>31,2</w:t>
            </w:r>
          </w:p>
        </w:tc>
        <w:tc>
          <w:tcPr>
            <w:tcW w:w="1032" w:type="dxa"/>
            <w:tcBorders>
              <w:top w:val="nil"/>
              <w:left w:val="nil"/>
              <w:bottom w:val="nil"/>
              <w:right w:val="nil"/>
            </w:tcBorders>
          </w:tcPr>
          <w:p w:rsidR="00FB3C52" w:rsidRDefault="00FB3C52">
            <w:pPr>
              <w:pStyle w:val="ConsPlusNormal"/>
              <w:jc w:val="right"/>
            </w:pPr>
            <w:r>
              <w:t>25,7</w:t>
            </w:r>
          </w:p>
        </w:tc>
        <w:tc>
          <w:tcPr>
            <w:tcW w:w="1022" w:type="dxa"/>
            <w:tcBorders>
              <w:top w:val="nil"/>
              <w:left w:val="nil"/>
              <w:bottom w:val="nil"/>
              <w:right w:val="nil"/>
            </w:tcBorders>
          </w:tcPr>
          <w:p w:rsidR="00FB3C52" w:rsidRDefault="00FB3C52">
            <w:pPr>
              <w:pStyle w:val="ConsPlusNormal"/>
              <w:jc w:val="right"/>
            </w:pPr>
            <w:r>
              <w:t>26,0</w:t>
            </w:r>
          </w:p>
        </w:tc>
        <w:tc>
          <w:tcPr>
            <w:tcW w:w="1032" w:type="dxa"/>
            <w:tcBorders>
              <w:top w:val="nil"/>
              <w:left w:val="nil"/>
              <w:bottom w:val="nil"/>
              <w:right w:val="nil"/>
            </w:tcBorders>
          </w:tcPr>
          <w:p w:rsidR="00FB3C52" w:rsidRDefault="00FB3C52">
            <w:pPr>
              <w:pStyle w:val="ConsPlusNormal"/>
              <w:jc w:val="right"/>
            </w:pPr>
            <w:r>
              <w:t>31,5</w:t>
            </w:r>
          </w:p>
        </w:tc>
        <w:tc>
          <w:tcPr>
            <w:tcW w:w="1022" w:type="dxa"/>
            <w:tcBorders>
              <w:top w:val="nil"/>
              <w:left w:val="nil"/>
              <w:bottom w:val="nil"/>
              <w:right w:val="nil"/>
            </w:tcBorders>
          </w:tcPr>
          <w:p w:rsidR="00FB3C52" w:rsidRDefault="00FB3C52">
            <w:pPr>
              <w:pStyle w:val="ConsPlusNormal"/>
              <w:jc w:val="right"/>
            </w:pPr>
            <w:r>
              <w:t>28,7</w:t>
            </w:r>
          </w:p>
        </w:tc>
        <w:tc>
          <w:tcPr>
            <w:tcW w:w="1032" w:type="dxa"/>
            <w:tcBorders>
              <w:top w:val="nil"/>
              <w:left w:val="nil"/>
              <w:bottom w:val="nil"/>
              <w:right w:val="nil"/>
            </w:tcBorders>
          </w:tcPr>
          <w:p w:rsidR="00FB3C52" w:rsidRDefault="00FB3C52">
            <w:pPr>
              <w:pStyle w:val="ConsPlusNormal"/>
              <w:jc w:val="right"/>
            </w:pPr>
            <w:r>
              <w:t>17,2</w:t>
            </w:r>
          </w:p>
        </w:tc>
        <w:tc>
          <w:tcPr>
            <w:tcW w:w="907" w:type="dxa"/>
            <w:tcBorders>
              <w:top w:val="nil"/>
              <w:left w:val="nil"/>
              <w:bottom w:val="nil"/>
              <w:right w:val="nil"/>
            </w:tcBorders>
          </w:tcPr>
          <w:p w:rsidR="00FB3C52" w:rsidRDefault="00FB3C52">
            <w:pPr>
              <w:pStyle w:val="ConsPlusNormal"/>
              <w:jc w:val="right"/>
            </w:pPr>
            <w:r>
              <w:t>22,5</w:t>
            </w:r>
          </w:p>
        </w:tc>
        <w:tc>
          <w:tcPr>
            <w:tcW w:w="1027" w:type="dxa"/>
            <w:tcBorders>
              <w:top w:val="nil"/>
              <w:left w:val="nil"/>
              <w:bottom w:val="nil"/>
              <w:right w:val="nil"/>
            </w:tcBorders>
          </w:tcPr>
          <w:p w:rsidR="00FB3C52" w:rsidRDefault="00FB3C52">
            <w:pPr>
              <w:pStyle w:val="ConsPlusNormal"/>
              <w:jc w:val="right"/>
            </w:pPr>
            <w:r>
              <w:t>21,0</w:t>
            </w:r>
          </w:p>
        </w:tc>
        <w:tc>
          <w:tcPr>
            <w:tcW w:w="1027" w:type="dxa"/>
            <w:tcBorders>
              <w:top w:val="nil"/>
              <w:left w:val="nil"/>
              <w:bottom w:val="nil"/>
              <w:right w:val="nil"/>
            </w:tcBorders>
          </w:tcPr>
          <w:p w:rsidR="00FB3C52" w:rsidRDefault="00FB3C52">
            <w:pPr>
              <w:pStyle w:val="ConsPlusNormal"/>
              <w:jc w:val="right"/>
            </w:pPr>
            <w:r>
              <w:t>19,4</w:t>
            </w:r>
          </w:p>
        </w:tc>
        <w:tc>
          <w:tcPr>
            <w:tcW w:w="907" w:type="dxa"/>
            <w:tcBorders>
              <w:top w:val="nil"/>
              <w:left w:val="nil"/>
              <w:bottom w:val="nil"/>
              <w:right w:val="nil"/>
            </w:tcBorders>
          </w:tcPr>
          <w:p w:rsidR="00FB3C52" w:rsidRDefault="00FB3C52">
            <w:pPr>
              <w:pStyle w:val="ConsPlusNormal"/>
              <w:jc w:val="right"/>
            </w:pPr>
            <w:r>
              <w:t>18,1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21.</w:t>
            </w:r>
          </w:p>
        </w:tc>
        <w:tc>
          <w:tcPr>
            <w:tcW w:w="1757" w:type="dxa"/>
            <w:tcBorders>
              <w:top w:val="nil"/>
              <w:left w:val="nil"/>
              <w:bottom w:val="nil"/>
              <w:right w:val="nil"/>
            </w:tcBorders>
          </w:tcPr>
          <w:p w:rsidR="00FB3C52" w:rsidRDefault="00FB3C52">
            <w:pPr>
              <w:pStyle w:val="ConsPlusNormal"/>
            </w:pPr>
            <w:r>
              <w:t>Кировский городской округ</w:t>
            </w:r>
          </w:p>
        </w:tc>
        <w:tc>
          <w:tcPr>
            <w:tcW w:w="1027" w:type="dxa"/>
            <w:tcBorders>
              <w:top w:val="nil"/>
              <w:left w:val="nil"/>
              <w:bottom w:val="nil"/>
              <w:right w:val="nil"/>
            </w:tcBorders>
          </w:tcPr>
          <w:p w:rsidR="00FB3C52" w:rsidRDefault="00FB3C52">
            <w:pPr>
              <w:pStyle w:val="ConsPlusNormal"/>
              <w:jc w:val="right"/>
            </w:pPr>
            <w:r>
              <w:t>35,4</w:t>
            </w:r>
          </w:p>
        </w:tc>
        <w:tc>
          <w:tcPr>
            <w:tcW w:w="1022" w:type="dxa"/>
            <w:tcBorders>
              <w:top w:val="nil"/>
              <w:left w:val="nil"/>
              <w:bottom w:val="nil"/>
              <w:right w:val="nil"/>
            </w:tcBorders>
          </w:tcPr>
          <w:p w:rsidR="00FB3C52" w:rsidRDefault="00FB3C52">
            <w:pPr>
              <w:pStyle w:val="ConsPlusNormal"/>
              <w:jc w:val="right"/>
            </w:pPr>
            <w:r>
              <w:t>38,2</w:t>
            </w:r>
          </w:p>
        </w:tc>
        <w:tc>
          <w:tcPr>
            <w:tcW w:w="1032" w:type="dxa"/>
            <w:tcBorders>
              <w:top w:val="nil"/>
              <w:left w:val="nil"/>
              <w:bottom w:val="nil"/>
              <w:right w:val="nil"/>
            </w:tcBorders>
          </w:tcPr>
          <w:p w:rsidR="00FB3C52" w:rsidRDefault="00FB3C52">
            <w:pPr>
              <w:pStyle w:val="ConsPlusNormal"/>
              <w:jc w:val="right"/>
            </w:pPr>
            <w:r>
              <w:t>43,3</w:t>
            </w:r>
          </w:p>
        </w:tc>
        <w:tc>
          <w:tcPr>
            <w:tcW w:w="1022" w:type="dxa"/>
            <w:tcBorders>
              <w:top w:val="nil"/>
              <w:left w:val="nil"/>
              <w:bottom w:val="nil"/>
              <w:right w:val="nil"/>
            </w:tcBorders>
          </w:tcPr>
          <w:p w:rsidR="00FB3C52" w:rsidRDefault="00FB3C52">
            <w:pPr>
              <w:pStyle w:val="ConsPlusNormal"/>
              <w:jc w:val="right"/>
            </w:pPr>
            <w:r>
              <w:t>45,0</w:t>
            </w:r>
          </w:p>
        </w:tc>
        <w:tc>
          <w:tcPr>
            <w:tcW w:w="1032" w:type="dxa"/>
            <w:tcBorders>
              <w:top w:val="nil"/>
              <w:left w:val="nil"/>
              <w:bottom w:val="nil"/>
              <w:right w:val="nil"/>
            </w:tcBorders>
          </w:tcPr>
          <w:p w:rsidR="00FB3C52" w:rsidRDefault="00FB3C52">
            <w:pPr>
              <w:pStyle w:val="ConsPlusNormal"/>
              <w:jc w:val="right"/>
            </w:pPr>
            <w:r>
              <w:t>41,6</w:t>
            </w:r>
          </w:p>
        </w:tc>
        <w:tc>
          <w:tcPr>
            <w:tcW w:w="1022" w:type="dxa"/>
            <w:tcBorders>
              <w:top w:val="nil"/>
              <w:left w:val="nil"/>
              <w:bottom w:val="nil"/>
              <w:right w:val="nil"/>
            </w:tcBorders>
          </w:tcPr>
          <w:p w:rsidR="00FB3C52" w:rsidRDefault="00FB3C52">
            <w:pPr>
              <w:pStyle w:val="ConsPlusNormal"/>
              <w:jc w:val="right"/>
            </w:pPr>
            <w:r>
              <w:t>32,7</w:t>
            </w:r>
          </w:p>
        </w:tc>
        <w:tc>
          <w:tcPr>
            <w:tcW w:w="1032" w:type="dxa"/>
            <w:tcBorders>
              <w:top w:val="nil"/>
              <w:left w:val="nil"/>
              <w:bottom w:val="nil"/>
              <w:right w:val="nil"/>
            </w:tcBorders>
          </w:tcPr>
          <w:p w:rsidR="00FB3C52" w:rsidRDefault="00FB3C52">
            <w:pPr>
              <w:pStyle w:val="ConsPlusNormal"/>
              <w:jc w:val="right"/>
            </w:pPr>
            <w:r>
              <w:t>28,9</w:t>
            </w:r>
          </w:p>
        </w:tc>
        <w:tc>
          <w:tcPr>
            <w:tcW w:w="907" w:type="dxa"/>
            <w:tcBorders>
              <w:top w:val="nil"/>
              <w:left w:val="nil"/>
              <w:bottom w:val="nil"/>
              <w:right w:val="nil"/>
            </w:tcBorders>
          </w:tcPr>
          <w:p w:rsidR="00FB3C52" w:rsidRDefault="00FB3C52">
            <w:pPr>
              <w:pStyle w:val="ConsPlusNormal"/>
              <w:jc w:val="right"/>
            </w:pPr>
            <w:r>
              <w:t>25,3</w:t>
            </w:r>
          </w:p>
        </w:tc>
        <w:tc>
          <w:tcPr>
            <w:tcW w:w="1027" w:type="dxa"/>
            <w:tcBorders>
              <w:top w:val="nil"/>
              <w:left w:val="nil"/>
              <w:bottom w:val="nil"/>
              <w:right w:val="nil"/>
            </w:tcBorders>
          </w:tcPr>
          <w:p w:rsidR="00FB3C52" w:rsidRDefault="00FB3C52">
            <w:pPr>
              <w:pStyle w:val="ConsPlusNormal"/>
              <w:jc w:val="right"/>
            </w:pPr>
            <w:r>
              <w:t>25,6</w:t>
            </w:r>
          </w:p>
        </w:tc>
        <w:tc>
          <w:tcPr>
            <w:tcW w:w="1027" w:type="dxa"/>
            <w:tcBorders>
              <w:top w:val="nil"/>
              <w:left w:val="nil"/>
              <w:bottom w:val="nil"/>
              <w:right w:val="nil"/>
            </w:tcBorders>
          </w:tcPr>
          <w:p w:rsidR="00FB3C52" w:rsidRDefault="00FB3C52">
            <w:pPr>
              <w:pStyle w:val="ConsPlusNormal"/>
              <w:jc w:val="right"/>
            </w:pPr>
            <w:r>
              <w:t>20,4</w:t>
            </w:r>
          </w:p>
        </w:tc>
        <w:tc>
          <w:tcPr>
            <w:tcW w:w="907" w:type="dxa"/>
            <w:tcBorders>
              <w:top w:val="nil"/>
              <w:left w:val="nil"/>
              <w:bottom w:val="nil"/>
              <w:right w:val="nil"/>
            </w:tcBorders>
          </w:tcPr>
          <w:p w:rsidR="00FB3C52" w:rsidRDefault="00FB3C52">
            <w:pPr>
              <w:pStyle w:val="ConsPlusNormal"/>
              <w:jc w:val="right"/>
            </w:pPr>
            <w:r>
              <w:t>18,0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22.</w:t>
            </w:r>
          </w:p>
        </w:tc>
        <w:tc>
          <w:tcPr>
            <w:tcW w:w="1757" w:type="dxa"/>
            <w:tcBorders>
              <w:top w:val="nil"/>
              <w:left w:val="nil"/>
              <w:bottom w:val="nil"/>
              <w:right w:val="nil"/>
            </w:tcBorders>
          </w:tcPr>
          <w:p w:rsidR="00FB3C52" w:rsidRDefault="00FB3C52">
            <w:pPr>
              <w:pStyle w:val="ConsPlusNormal"/>
            </w:pPr>
            <w:r>
              <w:t>Левокумский муниципальный район</w:t>
            </w:r>
          </w:p>
        </w:tc>
        <w:tc>
          <w:tcPr>
            <w:tcW w:w="1027" w:type="dxa"/>
            <w:tcBorders>
              <w:top w:val="nil"/>
              <w:left w:val="nil"/>
              <w:bottom w:val="nil"/>
              <w:right w:val="nil"/>
            </w:tcBorders>
          </w:tcPr>
          <w:p w:rsidR="00FB3C52" w:rsidRDefault="00FB3C52">
            <w:pPr>
              <w:pStyle w:val="ConsPlusNormal"/>
              <w:jc w:val="right"/>
            </w:pPr>
            <w:r>
              <w:t>30,4</w:t>
            </w:r>
          </w:p>
        </w:tc>
        <w:tc>
          <w:tcPr>
            <w:tcW w:w="1022" w:type="dxa"/>
            <w:tcBorders>
              <w:top w:val="nil"/>
              <w:left w:val="nil"/>
              <w:bottom w:val="nil"/>
              <w:right w:val="nil"/>
            </w:tcBorders>
          </w:tcPr>
          <w:p w:rsidR="00FB3C52" w:rsidRDefault="00FB3C52">
            <w:pPr>
              <w:pStyle w:val="ConsPlusNormal"/>
              <w:jc w:val="right"/>
            </w:pPr>
            <w:r>
              <w:t>15,7</w:t>
            </w:r>
          </w:p>
        </w:tc>
        <w:tc>
          <w:tcPr>
            <w:tcW w:w="1032" w:type="dxa"/>
            <w:tcBorders>
              <w:top w:val="nil"/>
              <w:left w:val="nil"/>
              <w:bottom w:val="nil"/>
              <w:right w:val="nil"/>
            </w:tcBorders>
          </w:tcPr>
          <w:p w:rsidR="00FB3C52" w:rsidRDefault="00FB3C52">
            <w:pPr>
              <w:pStyle w:val="ConsPlusNormal"/>
              <w:jc w:val="right"/>
            </w:pPr>
            <w:r>
              <w:t>33,3</w:t>
            </w:r>
          </w:p>
        </w:tc>
        <w:tc>
          <w:tcPr>
            <w:tcW w:w="1022" w:type="dxa"/>
            <w:tcBorders>
              <w:top w:val="nil"/>
              <w:left w:val="nil"/>
              <w:bottom w:val="nil"/>
              <w:right w:val="nil"/>
            </w:tcBorders>
          </w:tcPr>
          <w:p w:rsidR="00FB3C52" w:rsidRDefault="00FB3C52">
            <w:pPr>
              <w:pStyle w:val="ConsPlusNormal"/>
              <w:jc w:val="right"/>
            </w:pPr>
            <w:r>
              <w:t>33,6</w:t>
            </w:r>
          </w:p>
        </w:tc>
        <w:tc>
          <w:tcPr>
            <w:tcW w:w="1032" w:type="dxa"/>
            <w:tcBorders>
              <w:top w:val="nil"/>
              <w:left w:val="nil"/>
              <w:bottom w:val="nil"/>
              <w:right w:val="nil"/>
            </w:tcBorders>
          </w:tcPr>
          <w:p w:rsidR="00FB3C52" w:rsidRDefault="00FB3C52">
            <w:pPr>
              <w:pStyle w:val="ConsPlusNormal"/>
              <w:jc w:val="right"/>
            </w:pPr>
            <w:r>
              <w:t>26,9</w:t>
            </w:r>
          </w:p>
        </w:tc>
        <w:tc>
          <w:tcPr>
            <w:tcW w:w="1022" w:type="dxa"/>
            <w:tcBorders>
              <w:top w:val="nil"/>
              <w:left w:val="nil"/>
              <w:bottom w:val="nil"/>
              <w:right w:val="nil"/>
            </w:tcBorders>
          </w:tcPr>
          <w:p w:rsidR="00FB3C52" w:rsidRDefault="00FB3C52">
            <w:pPr>
              <w:pStyle w:val="ConsPlusNormal"/>
              <w:jc w:val="right"/>
            </w:pPr>
            <w:r>
              <w:t>28,1</w:t>
            </w:r>
          </w:p>
        </w:tc>
        <w:tc>
          <w:tcPr>
            <w:tcW w:w="1032" w:type="dxa"/>
            <w:tcBorders>
              <w:top w:val="nil"/>
              <w:left w:val="nil"/>
              <w:bottom w:val="nil"/>
              <w:right w:val="nil"/>
            </w:tcBorders>
          </w:tcPr>
          <w:p w:rsidR="00FB3C52" w:rsidRDefault="00FB3C52">
            <w:pPr>
              <w:pStyle w:val="ConsPlusNormal"/>
              <w:jc w:val="right"/>
            </w:pPr>
            <w:r>
              <w:t>28,1</w:t>
            </w:r>
          </w:p>
        </w:tc>
        <w:tc>
          <w:tcPr>
            <w:tcW w:w="907" w:type="dxa"/>
            <w:tcBorders>
              <w:top w:val="nil"/>
              <w:left w:val="nil"/>
              <w:bottom w:val="nil"/>
              <w:right w:val="nil"/>
            </w:tcBorders>
          </w:tcPr>
          <w:p w:rsidR="00FB3C52" w:rsidRDefault="00FB3C52">
            <w:pPr>
              <w:pStyle w:val="ConsPlusNormal"/>
              <w:jc w:val="right"/>
            </w:pPr>
            <w:r>
              <w:t>32,1</w:t>
            </w:r>
          </w:p>
        </w:tc>
        <w:tc>
          <w:tcPr>
            <w:tcW w:w="1027" w:type="dxa"/>
            <w:tcBorders>
              <w:top w:val="nil"/>
              <w:left w:val="nil"/>
              <w:bottom w:val="nil"/>
              <w:right w:val="nil"/>
            </w:tcBorders>
          </w:tcPr>
          <w:p w:rsidR="00FB3C52" w:rsidRDefault="00FB3C52">
            <w:pPr>
              <w:pStyle w:val="ConsPlusNormal"/>
              <w:jc w:val="right"/>
            </w:pPr>
            <w:r>
              <w:t>29,1</w:t>
            </w:r>
          </w:p>
        </w:tc>
        <w:tc>
          <w:tcPr>
            <w:tcW w:w="1027" w:type="dxa"/>
            <w:tcBorders>
              <w:top w:val="nil"/>
              <w:left w:val="nil"/>
              <w:bottom w:val="nil"/>
              <w:right w:val="nil"/>
            </w:tcBorders>
          </w:tcPr>
          <w:p w:rsidR="00FB3C52" w:rsidRDefault="00FB3C52">
            <w:pPr>
              <w:pStyle w:val="ConsPlusNormal"/>
              <w:jc w:val="right"/>
            </w:pPr>
            <w:r>
              <w:t>19,7</w:t>
            </w:r>
          </w:p>
        </w:tc>
        <w:tc>
          <w:tcPr>
            <w:tcW w:w="907" w:type="dxa"/>
            <w:tcBorders>
              <w:top w:val="nil"/>
              <w:left w:val="nil"/>
              <w:bottom w:val="nil"/>
              <w:right w:val="nil"/>
            </w:tcBorders>
          </w:tcPr>
          <w:p w:rsidR="00FB3C52" w:rsidRDefault="00FB3C52">
            <w:pPr>
              <w:pStyle w:val="ConsPlusNormal"/>
              <w:jc w:val="right"/>
            </w:pPr>
            <w:r>
              <w:t>18,0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23.</w:t>
            </w:r>
          </w:p>
        </w:tc>
        <w:tc>
          <w:tcPr>
            <w:tcW w:w="1757" w:type="dxa"/>
            <w:tcBorders>
              <w:top w:val="nil"/>
              <w:left w:val="nil"/>
              <w:bottom w:val="nil"/>
              <w:right w:val="nil"/>
            </w:tcBorders>
          </w:tcPr>
          <w:p w:rsidR="00FB3C52" w:rsidRDefault="00FB3C52">
            <w:pPr>
              <w:pStyle w:val="ConsPlusNormal"/>
            </w:pPr>
            <w:r>
              <w:t>Труновский муниципальный район</w:t>
            </w:r>
          </w:p>
        </w:tc>
        <w:tc>
          <w:tcPr>
            <w:tcW w:w="1027" w:type="dxa"/>
            <w:tcBorders>
              <w:top w:val="nil"/>
              <w:left w:val="nil"/>
              <w:bottom w:val="nil"/>
              <w:right w:val="nil"/>
            </w:tcBorders>
          </w:tcPr>
          <w:p w:rsidR="00FB3C52" w:rsidRDefault="00FB3C52">
            <w:pPr>
              <w:pStyle w:val="ConsPlusNormal"/>
              <w:jc w:val="right"/>
            </w:pPr>
            <w:r>
              <w:t>32,7</w:t>
            </w:r>
          </w:p>
        </w:tc>
        <w:tc>
          <w:tcPr>
            <w:tcW w:w="1022" w:type="dxa"/>
            <w:tcBorders>
              <w:top w:val="nil"/>
              <w:left w:val="nil"/>
              <w:bottom w:val="nil"/>
              <w:right w:val="nil"/>
            </w:tcBorders>
          </w:tcPr>
          <w:p w:rsidR="00FB3C52" w:rsidRDefault="00FB3C52">
            <w:pPr>
              <w:pStyle w:val="ConsPlusNormal"/>
              <w:jc w:val="right"/>
            </w:pPr>
            <w:r>
              <w:t>42,9</w:t>
            </w:r>
          </w:p>
        </w:tc>
        <w:tc>
          <w:tcPr>
            <w:tcW w:w="1032" w:type="dxa"/>
            <w:tcBorders>
              <w:top w:val="nil"/>
              <w:left w:val="nil"/>
              <w:bottom w:val="nil"/>
              <w:right w:val="nil"/>
            </w:tcBorders>
          </w:tcPr>
          <w:p w:rsidR="00FB3C52" w:rsidRDefault="00FB3C52">
            <w:pPr>
              <w:pStyle w:val="ConsPlusNormal"/>
              <w:jc w:val="right"/>
            </w:pPr>
            <w:r>
              <w:t>33,6</w:t>
            </w:r>
          </w:p>
        </w:tc>
        <w:tc>
          <w:tcPr>
            <w:tcW w:w="1022" w:type="dxa"/>
            <w:tcBorders>
              <w:top w:val="nil"/>
              <w:left w:val="nil"/>
              <w:bottom w:val="nil"/>
              <w:right w:val="nil"/>
            </w:tcBorders>
          </w:tcPr>
          <w:p w:rsidR="00FB3C52" w:rsidRDefault="00FB3C52">
            <w:pPr>
              <w:pStyle w:val="ConsPlusNormal"/>
              <w:jc w:val="right"/>
            </w:pPr>
            <w:r>
              <w:t>28,5</w:t>
            </w:r>
          </w:p>
        </w:tc>
        <w:tc>
          <w:tcPr>
            <w:tcW w:w="1032" w:type="dxa"/>
            <w:tcBorders>
              <w:top w:val="nil"/>
              <w:left w:val="nil"/>
              <w:bottom w:val="nil"/>
              <w:right w:val="nil"/>
            </w:tcBorders>
          </w:tcPr>
          <w:p w:rsidR="00FB3C52" w:rsidRDefault="00FB3C52">
            <w:pPr>
              <w:pStyle w:val="ConsPlusNormal"/>
              <w:jc w:val="right"/>
            </w:pPr>
            <w:r>
              <w:t>28,0</w:t>
            </w:r>
          </w:p>
        </w:tc>
        <w:tc>
          <w:tcPr>
            <w:tcW w:w="1022" w:type="dxa"/>
            <w:tcBorders>
              <w:top w:val="nil"/>
              <w:left w:val="nil"/>
              <w:bottom w:val="nil"/>
              <w:right w:val="nil"/>
            </w:tcBorders>
          </w:tcPr>
          <w:p w:rsidR="00FB3C52" w:rsidRDefault="00FB3C52">
            <w:pPr>
              <w:pStyle w:val="ConsPlusNormal"/>
              <w:jc w:val="right"/>
            </w:pPr>
            <w:r>
              <w:t>23,1</w:t>
            </w:r>
          </w:p>
        </w:tc>
        <w:tc>
          <w:tcPr>
            <w:tcW w:w="1032" w:type="dxa"/>
            <w:tcBorders>
              <w:top w:val="nil"/>
              <w:left w:val="nil"/>
              <w:bottom w:val="nil"/>
              <w:right w:val="nil"/>
            </w:tcBorders>
          </w:tcPr>
          <w:p w:rsidR="00FB3C52" w:rsidRDefault="00FB3C52">
            <w:pPr>
              <w:pStyle w:val="ConsPlusNormal"/>
              <w:jc w:val="right"/>
            </w:pPr>
            <w:r>
              <w:t>27,3</w:t>
            </w:r>
          </w:p>
        </w:tc>
        <w:tc>
          <w:tcPr>
            <w:tcW w:w="907" w:type="dxa"/>
            <w:tcBorders>
              <w:top w:val="nil"/>
              <w:left w:val="nil"/>
              <w:bottom w:val="nil"/>
              <w:right w:val="nil"/>
            </w:tcBorders>
          </w:tcPr>
          <w:p w:rsidR="00FB3C52" w:rsidRDefault="00FB3C52">
            <w:pPr>
              <w:pStyle w:val="ConsPlusNormal"/>
              <w:jc w:val="right"/>
            </w:pPr>
            <w:r>
              <w:t>30,6</w:t>
            </w:r>
          </w:p>
        </w:tc>
        <w:tc>
          <w:tcPr>
            <w:tcW w:w="1027" w:type="dxa"/>
            <w:tcBorders>
              <w:top w:val="nil"/>
              <w:left w:val="nil"/>
              <w:bottom w:val="nil"/>
              <w:right w:val="nil"/>
            </w:tcBorders>
          </w:tcPr>
          <w:p w:rsidR="00FB3C52" w:rsidRDefault="00FB3C52">
            <w:pPr>
              <w:pStyle w:val="ConsPlusNormal"/>
              <w:jc w:val="right"/>
            </w:pPr>
            <w:r>
              <w:t>18,6</w:t>
            </w:r>
          </w:p>
        </w:tc>
        <w:tc>
          <w:tcPr>
            <w:tcW w:w="1027" w:type="dxa"/>
            <w:tcBorders>
              <w:top w:val="nil"/>
              <w:left w:val="nil"/>
              <w:bottom w:val="nil"/>
              <w:right w:val="nil"/>
            </w:tcBorders>
          </w:tcPr>
          <w:p w:rsidR="00FB3C52" w:rsidRDefault="00FB3C52">
            <w:pPr>
              <w:pStyle w:val="ConsPlusNormal"/>
              <w:jc w:val="right"/>
            </w:pPr>
            <w:r>
              <w:t>12,9</w:t>
            </w:r>
          </w:p>
        </w:tc>
        <w:tc>
          <w:tcPr>
            <w:tcW w:w="907" w:type="dxa"/>
            <w:tcBorders>
              <w:top w:val="nil"/>
              <w:left w:val="nil"/>
              <w:bottom w:val="nil"/>
              <w:right w:val="nil"/>
            </w:tcBorders>
          </w:tcPr>
          <w:p w:rsidR="00FB3C52" w:rsidRDefault="00FB3C52">
            <w:pPr>
              <w:pStyle w:val="ConsPlusNormal"/>
              <w:jc w:val="right"/>
            </w:pPr>
            <w:r>
              <w:t>17,6</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24.</w:t>
            </w:r>
          </w:p>
        </w:tc>
        <w:tc>
          <w:tcPr>
            <w:tcW w:w="1757" w:type="dxa"/>
            <w:tcBorders>
              <w:top w:val="nil"/>
              <w:left w:val="nil"/>
              <w:bottom w:val="nil"/>
              <w:right w:val="nil"/>
            </w:tcBorders>
          </w:tcPr>
          <w:p w:rsidR="00FB3C52" w:rsidRDefault="00FB3C52">
            <w:pPr>
              <w:pStyle w:val="ConsPlusNormal"/>
            </w:pPr>
            <w:r>
              <w:t>Александровский муниципальный район</w:t>
            </w:r>
          </w:p>
        </w:tc>
        <w:tc>
          <w:tcPr>
            <w:tcW w:w="1027" w:type="dxa"/>
            <w:tcBorders>
              <w:top w:val="nil"/>
              <w:left w:val="nil"/>
              <w:bottom w:val="nil"/>
              <w:right w:val="nil"/>
            </w:tcBorders>
          </w:tcPr>
          <w:p w:rsidR="00FB3C52" w:rsidRDefault="00FB3C52">
            <w:pPr>
              <w:pStyle w:val="ConsPlusNormal"/>
              <w:jc w:val="right"/>
            </w:pPr>
            <w:r>
              <w:t>27,6</w:t>
            </w:r>
          </w:p>
        </w:tc>
        <w:tc>
          <w:tcPr>
            <w:tcW w:w="1022" w:type="dxa"/>
            <w:tcBorders>
              <w:top w:val="nil"/>
              <w:left w:val="nil"/>
              <w:bottom w:val="nil"/>
              <w:right w:val="nil"/>
            </w:tcBorders>
          </w:tcPr>
          <w:p w:rsidR="00FB3C52" w:rsidRDefault="00FB3C52">
            <w:pPr>
              <w:pStyle w:val="ConsPlusNormal"/>
              <w:jc w:val="right"/>
            </w:pPr>
            <w:r>
              <w:t>39,1</w:t>
            </w:r>
          </w:p>
        </w:tc>
        <w:tc>
          <w:tcPr>
            <w:tcW w:w="1032" w:type="dxa"/>
            <w:tcBorders>
              <w:top w:val="nil"/>
              <w:left w:val="nil"/>
              <w:bottom w:val="nil"/>
              <w:right w:val="nil"/>
            </w:tcBorders>
          </w:tcPr>
          <w:p w:rsidR="00FB3C52" w:rsidRDefault="00FB3C52">
            <w:pPr>
              <w:pStyle w:val="ConsPlusNormal"/>
              <w:jc w:val="right"/>
            </w:pPr>
            <w:r>
              <w:t>28,0</w:t>
            </w:r>
          </w:p>
        </w:tc>
        <w:tc>
          <w:tcPr>
            <w:tcW w:w="1022" w:type="dxa"/>
            <w:tcBorders>
              <w:top w:val="nil"/>
              <w:left w:val="nil"/>
              <w:bottom w:val="nil"/>
              <w:right w:val="nil"/>
            </w:tcBorders>
          </w:tcPr>
          <w:p w:rsidR="00FB3C52" w:rsidRDefault="00FB3C52">
            <w:pPr>
              <w:pStyle w:val="ConsPlusNormal"/>
              <w:jc w:val="right"/>
            </w:pPr>
            <w:r>
              <w:t>21,4</w:t>
            </w:r>
          </w:p>
        </w:tc>
        <w:tc>
          <w:tcPr>
            <w:tcW w:w="1032" w:type="dxa"/>
            <w:tcBorders>
              <w:top w:val="nil"/>
              <w:left w:val="nil"/>
              <w:bottom w:val="nil"/>
              <w:right w:val="nil"/>
            </w:tcBorders>
          </w:tcPr>
          <w:p w:rsidR="00FB3C52" w:rsidRDefault="00FB3C52">
            <w:pPr>
              <w:pStyle w:val="ConsPlusNormal"/>
              <w:jc w:val="right"/>
            </w:pPr>
            <w:r>
              <w:t>19,3</w:t>
            </w:r>
          </w:p>
        </w:tc>
        <w:tc>
          <w:tcPr>
            <w:tcW w:w="1022" w:type="dxa"/>
            <w:tcBorders>
              <w:top w:val="nil"/>
              <w:left w:val="nil"/>
              <w:bottom w:val="nil"/>
              <w:right w:val="nil"/>
            </w:tcBorders>
          </w:tcPr>
          <w:p w:rsidR="00FB3C52" w:rsidRDefault="00FB3C52">
            <w:pPr>
              <w:pStyle w:val="ConsPlusNormal"/>
              <w:jc w:val="right"/>
            </w:pPr>
            <w:r>
              <w:t>21,7</w:t>
            </w:r>
          </w:p>
        </w:tc>
        <w:tc>
          <w:tcPr>
            <w:tcW w:w="1032" w:type="dxa"/>
            <w:tcBorders>
              <w:top w:val="nil"/>
              <w:left w:val="nil"/>
              <w:bottom w:val="nil"/>
              <w:right w:val="nil"/>
            </w:tcBorders>
          </w:tcPr>
          <w:p w:rsidR="00FB3C52" w:rsidRDefault="00FB3C52">
            <w:pPr>
              <w:pStyle w:val="ConsPlusNormal"/>
              <w:jc w:val="right"/>
            </w:pPr>
            <w:r>
              <w:t>27,4</w:t>
            </w:r>
          </w:p>
        </w:tc>
        <w:tc>
          <w:tcPr>
            <w:tcW w:w="907" w:type="dxa"/>
            <w:tcBorders>
              <w:top w:val="nil"/>
              <w:left w:val="nil"/>
              <w:bottom w:val="nil"/>
              <w:right w:val="nil"/>
            </w:tcBorders>
          </w:tcPr>
          <w:p w:rsidR="00FB3C52" w:rsidRDefault="00FB3C52">
            <w:pPr>
              <w:pStyle w:val="ConsPlusNormal"/>
              <w:jc w:val="right"/>
            </w:pPr>
            <w:r>
              <w:t>22,8</w:t>
            </w:r>
          </w:p>
        </w:tc>
        <w:tc>
          <w:tcPr>
            <w:tcW w:w="1027" w:type="dxa"/>
            <w:tcBorders>
              <w:top w:val="nil"/>
              <w:left w:val="nil"/>
              <w:bottom w:val="nil"/>
              <w:right w:val="nil"/>
            </w:tcBorders>
          </w:tcPr>
          <w:p w:rsidR="00FB3C52" w:rsidRDefault="00FB3C52">
            <w:pPr>
              <w:pStyle w:val="ConsPlusNormal"/>
              <w:jc w:val="right"/>
            </w:pPr>
            <w:r>
              <w:t>26,3</w:t>
            </w:r>
          </w:p>
        </w:tc>
        <w:tc>
          <w:tcPr>
            <w:tcW w:w="1027" w:type="dxa"/>
            <w:tcBorders>
              <w:top w:val="nil"/>
              <w:left w:val="nil"/>
              <w:bottom w:val="nil"/>
              <w:right w:val="nil"/>
            </w:tcBorders>
          </w:tcPr>
          <w:p w:rsidR="00FB3C52" w:rsidRDefault="00FB3C52">
            <w:pPr>
              <w:pStyle w:val="ConsPlusNormal"/>
              <w:jc w:val="right"/>
            </w:pPr>
            <w:r>
              <w:t>15,7</w:t>
            </w:r>
          </w:p>
        </w:tc>
        <w:tc>
          <w:tcPr>
            <w:tcW w:w="907" w:type="dxa"/>
            <w:tcBorders>
              <w:top w:val="nil"/>
              <w:left w:val="nil"/>
              <w:bottom w:val="nil"/>
              <w:right w:val="nil"/>
            </w:tcBorders>
          </w:tcPr>
          <w:p w:rsidR="00FB3C52" w:rsidRDefault="00FB3C52">
            <w:pPr>
              <w:pStyle w:val="ConsPlusNormal"/>
              <w:jc w:val="right"/>
            </w:pPr>
            <w:r>
              <w:t>17,4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25.</w:t>
            </w:r>
          </w:p>
        </w:tc>
        <w:tc>
          <w:tcPr>
            <w:tcW w:w="1757" w:type="dxa"/>
            <w:tcBorders>
              <w:top w:val="nil"/>
              <w:left w:val="nil"/>
              <w:bottom w:val="nil"/>
              <w:right w:val="nil"/>
            </w:tcBorders>
          </w:tcPr>
          <w:p w:rsidR="00FB3C52" w:rsidRDefault="00FB3C52">
            <w:pPr>
              <w:pStyle w:val="ConsPlusNormal"/>
            </w:pPr>
            <w:r>
              <w:t>Советский городской округ</w:t>
            </w:r>
          </w:p>
        </w:tc>
        <w:tc>
          <w:tcPr>
            <w:tcW w:w="1027" w:type="dxa"/>
            <w:tcBorders>
              <w:top w:val="nil"/>
              <w:left w:val="nil"/>
              <w:bottom w:val="nil"/>
              <w:right w:val="nil"/>
            </w:tcBorders>
          </w:tcPr>
          <w:p w:rsidR="00FB3C52" w:rsidRDefault="00FB3C52">
            <w:pPr>
              <w:pStyle w:val="ConsPlusNormal"/>
              <w:jc w:val="right"/>
            </w:pPr>
            <w:r>
              <w:t>25,3</w:t>
            </w:r>
          </w:p>
        </w:tc>
        <w:tc>
          <w:tcPr>
            <w:tcW w:w="1022" w:type="dxa"/>
            <w:tcBorders>
              <w:top w:val="nil"/>
              <w:left w:val="nil"/>
              <w:bottom w:val="nil"/>
              <w:right w:val="nil"/>
            </w:tcBorders>
          </w:tcPr>
          <w:p w:rsidR="00FB3C52" w:rsidRDefault="00FB3C52">
            <w:pPr>
              <w:pStyle w:val="ConsPlusNormal"/>
              <w:jc w:val="right"/>
            </w:pPr>
            <w:r>
              <w:t>25,9</w:t>
            </w:r>
          </w:p>
        </w:tc>
        <w:tc>
          <w:tcPr>
            <w:tcW w:w="1032" w:type="dxa"/>
            <w:tcBorders>
              <w:top w:val="nil"/>
              <w:left w:val="nil"/>
              <w:bottom w:val="nil"/>
              <w:right w:val="nil"/>
            </w:tcBorders>
          </w:tcPr>
          <w:p w:rsidR="00FB3C52" w:rsidRDefault="00FB3C52">
            <w:pPr>
              <w:pStyle w:val="ConsPlusNormal"/>
              <w:jc w:val="right"/>
            </w:pPr>
            <w:r>
              <w:t>33,6</w:t>
            </w:r>
          </w:p>
        </w:tc>
        <w:tc>
          <w:tcPr>
            <w:tcW w:w="1022" w:type="dxa"/>
            <w:tcBorders>
              <w:top w:val="nil"/>
              <w:left w:val="nil"/>
              <w:bottom w:val="nil"/>
              <w:right w:val="nil"/>
            </w:tcBorders>
          </w:tcPr>
          <w:p w:rsidR="00FB3C52" w:rsidRDefault="00FB3C52">
            <w:pPr>
              <w:pStyle w:val="ConsPlusNormal"/>
              <w:jc w:val="right"/>
            </w:pPr>
            <w:r>
              <w:t>37,5</w:t>
            </w:r>
          </w:p>
        </w:tc>
        <w:tc>
          <w:tcPr>
            <w:tcW w:w="1032" w:type="dxa"/>
            <w:tcBorders>
              <w:top w:val="nil"/>
              <w:left w:val="nil"/>
              <w:bottom w:val="nil"/>
              <w:right w:val="nil"/>
            </w:tcBorders>
          </w:tcPr>
          <w:p w:rsidR="00FB3C52" w:rsidRDefault="00FB3C52">
            <w:pPr>
              <w:pStyle w:val="ConsPlusNormal"/>
              <w:jc w:val="right"/>
            </w:pPr>
            <w:r>
              <w:t>32,4</w:t>
            </w:r>
          </w:p>
        </w:tc>
        <w:tc>
          <w:tcPr>
            <w:tcW w:w="1022" w:type="dxa"/>
            <w:tcBorders>
              <w:top w:val="nil"/>
              <w:left w:val="nil"/>
              <w:bottom w:val="nil"/>
              <w:right w:val="nil"/>
            </w:tcBorders>
          </w:tcPr>
          <w:p w:rsidR="00FB3C52" w:rsidRDefault="00FB3C52">
            <w:pPr>
              <w:pStyle w:val="ConsPlusNormal"/>
              <w:jc w:val="right"/>
            </w:pPr>
            <w:r>
              <w:t>20,5</w:t>
            </w:r>
          </w:p>
        </w:tc>
        <w:tc>
          <w:tcPr>
            <w:tcW w:w="1032" w:type="dxa"/>
            <w:tcBorders>
              <w:top w:val="nil"/>
              <w:left w:val="nil"/>
              <w:bottom w:val="nil"/>
              <w:right w:val="nil"/>
            </w:tcBorders>
          </w:tcPr>
          <w:p w:rsidR="00FB3C52" w:rsidRDefault="00FB3C52">
            <w:pPr>
              <w:pStyle w:val="ConsPlusNormal"/>
              <w:jc w:val="right"/>
            </w:pPr>
            <w:r>
              <w:t>26,6</w:t>
            </w:r>
          </w:p>
        </w:tc>
        <w:tc>
          <w:tcPr>
            <w:tcW w:w="907" w:type="dxa"/>
            <w:tcBorders>
              <w:top w:val="nil"/>
              <w:left w:val="nil"/>
              <w:bottom w:val="nil"/>
              <w:right w:val="nil"/>
            </w:tcBorders>
          </w:tcPr>
          <w:p w:rsidR="00FB3C52" w:rsidRDefault="00FB3C52">
            <w:pPr>
              <w:pStyle w:val="ConsPlusNormal"/>
              <w:jc w:val="right"/>
            </w:pPr>
            <w:r>
              <w:t>23,5</w:t>
            </w:r>
          </w:p>
        </w:tc>
        <w:tc>
          <w:tcPr>
            <w:tcW w:w="1027" w:type="dxa"/>
            <w:tcBorders>
              <w:top w:val="nil"/>
              <w:left w:val="nil"/>
              <w:bottom w:val="nil"/>
              <w:right w:val="nil"/>
            </w:tcBorders>
          </w:tcPr>
          <w:p w:rsidR="00FB3C52" w:rsidRDefault="00FB3C52">
            <w:pPr>
              <w:pStyle w:val="ConsPlusNormal"/>
              <w:jc w:val="right"/>
            </w:pPr>
            <w:r>
              <w:t>21,2</w:t>
            </w:r>
          </w:p>
        </w:tc>
        <w:tc>
          <w:tcPr>
            <w:tcW w:w="1027" w:type="dxa"/>
            <w:tcBorders>
              <w:top w:val="nil"/>
              <w:left w:val="nil"/>
              <w:bottom w:val="nil"/>
              <w:right w:val="nil"/>
            </w:tcBorders>
          </w:tcPr>
          <w:p w:rsidR="00FB3C52" w:rsidRDefault="00FB3C52">
            <w:pPr>
              <w:pStyle w:val="ConsPlusNormal"/>
              <w:jc w:val="right"/>
            </w:pPr>
            <w:r>
              <w:t>18,8</w:t>
            </w:r>
          </w:p>
        </w:tc>
        <w:tc>
          <w:tcPr>
            <w:tcW w:w="907" w:type="dxa"/>
            <w:tcBorders>
              <w:top w:val="nil"/>
              <w:left w:val="nil"/>
              <w:bottom w:val="nil"/>
              <w:right w:val="nil"/>
            </w:tcBorders>
          </w:tcPr>
          <w:p w:rsidR="00FB3C52" w:rsidRDefault="00FB3C52">
            <w:pPr>
              <w:pStyle w:val="ConsPlusNormal"/>
              <w:jc w:val="right"/>
            </w:pPr>
            <w:r>
              <w:t>17,2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26.</w:t>
            </w:r>
          </w:p>
        </w:tc>
        <w:tc>
          <w:tcPr>
            <w:tcW w:w="1757" w:type="dxa"/>
            <w:tcBorders>
              <w:top w:val="nil"/>
              <w:left w:val="nil"/>
              <w:bottom w:val="nil"/>
              <w:right w:val="nil"/>
            </w:tcBorders>
          </w:tcPr>
          <w:p w:rsidR="00FB3C52" w:rsidRDefault="00FB3C52">
            <w:pPr>
              <w:pStyle w:val="ConsPlusNormal"/>
            </w:pPr>
            <w:r>
              <w:t>Красногвардейский муниципальный район</w:t>
            </w:r>
          </w:p>
        </w:tc>
        <w:tc>
          <w:tcPr>
            <w:tcW w:w="1027" w:type="dxa"/>
            <w:tcBorders>
              <w:top w:val="nil"/>
              <w:left w:val="nil"/>
              <w:bottom w:val="nil"/>
              <w:right w:val="nil"/>
            </w:tcBorders>
          </w:tcPr>
          <w:p w:rsidR="00FB3C52" w:rsidRDefault="00FB3C52">
            <w:pPr>
              <w:pStyle w:val="ConsPlusNormal"/>
              <w:jc w:val="right"/>
            </w:pPr>
            <w:r>
              <w:t>25,6</w:t>
            </w:r>
          </w:p>
        </w:tc>
        <w:tc>
          <w:tcPr>
            <w:tcW w:w="1022" w:type="dxa"/>
            <w:tcBorders>
              <w:top w:val="nil"/>
              <w:left w:val="nil"/>
              <w:bottom w:val="nil"/>
              <w:right w:val="nil"/>
            </w:tcBorders>
          </w:tcPr>
          <w:p w:rsidR="00FB3C52" w:rsidRDefault="00FB3C52">
            <w:pPr>
              <w:pStyle w:val="ConsPlusNormal"/>
              <w:jc w:val="right"/>
            </w:pPr>
            <w:r>
              <w:t>30,8</w:t>
            </w:r>
          </w:p>
        </w:tc>
        <w:tc>
          <w:tcPr>
            <w:tcW w:w="1032" w:type="dxa"/>
            <w:tcBorders>
              <w:top w:val="nil"/>
              <w:left w:val="nil"/>
              <w:bottom w:val="nil"/>
              <w:right w:val="nil"/>
            </w:tcBorders>
          </w:tcPr>
          <w:p w:rsidR="00FB3C52" w:rsidRDefault="00FB3C52">
            <w:pPr>
              <w:pStyle w:val="ConsPlusNormal"/>
              <w:jc w:val="right"/>
            </w:pPr>
            <w:r>
              <w:t>18,3</w:t>
            </w:r>
          </w:p>
        </w:tc>
        <w:tc>
          <w:tcPr>
            <w:tcW w:w="1022" w:type="dxa"/>
            <w:tcBorders>
              <w:top w:val="nil"/>
              <w:left w:val="nil"/>
              <w:bottom w:val="nil"/>
              <w:right w:val="nil"/>
            </w:tcBorders>
          </w:tcPr>
          <w:p w:rsidR="00FB3C52" w:rsidRDefault="00FB3C52">
            <w:pPr>
              <w:pStyle w:val="ConsPlusNormal"/>
              <w:jc w:val="right"/>
            </w:pPr>
            <w:r>
              <w:t>18,1</w:t>
            </w:r>
          </w:p>
        </w:tc>
        <w:tc>
          <w:tcPr>
            <w:tcW w:w="1032" w:type="dxa"/>
            <w:tcBorders>
              <w:top w:val="nil"/>
              <w:left w:val="nil"/>
              <w:bottom w:val="nil"/>
              <w:right w:val="nil"/>
            </w:tcBorders>
          </w:tcPr>
          <w:p w:rsidR="00FB3C52" w:rsidRDefault="00FB3C52">
            <w:pPr>
              <w:pStyle w:val="ConsPlusNormal"/>
              <w:jc w:val="right"/>
            </w:pPr>
            <w:r>
              <w:t>22,6</w:t>
            </w:r>
          </w:p>
        </w:tc>
        <w:tc>
          <w:tcPr>
            <w:tcW w:w="1022" w:type="dxa"/>
            <w:tcBorders>
              <w:top w:val="nil"/>
              <w:left w:val="nil"/>
              <w:bottom w:val="nil"/>
              <w:right w:val="nil"/>
            </w:tcBorders>
          </w:tcPr>
          <w:p w:rsidR="00FB3C52" w:rsidRDefault="00FB3C52">
            <w:pPr>
              <w:pStyle w:val="ConsPlusNormal"/>
              <w:jc w:val="right"/>
            </w:pPr>
            <w:r>
              <w:t>31,4</w:t>
            </w:r>
          </w:p>
        </w:tc>
        <w:tc>
          <w:tcPr>
            <w:tcW w:w="1032" w:type="dxa"/>
            <w:tcBorders>
              <w:top w:val="nil"/>
              <w:left w:val="nil"/>
              <w:bottom w:val="nil"/>
              <w:right w:val="nil"/>
            </w:tcBorders>
          </w:tcPr>
          <w:p w:rsidR="00FB3C52" w:rsidRDefault="00FB3C52">
            <w:pPr>
              <w:pStyle w:val="ConsPlusNormal"/>
              <w:jc w:val="right"/>
            </w:pPr>
            <w:r>
              <w:t>19,7</w:t>
            </w:r>
          </w:p>
        </w:tc>
        <w:tc>
          <w:tcPr>
            <w:tcW w:w="907" w:type="dxa"/>
            <w:tcBorders>
              <w:top w:val="nil"/>
              <w:left w:val="nil"/>
              <w:bottom w:val="nil"/>
              <w:right w:val="nil"/>
            </w:tcBorders>
          </w:tcPr>
          <w:p w:rsidR="00FB3C52" w:rsidRDefault="00FB3C52">
            <w:pPr>
              <w:pStyle w:val="ConsPlusNormal"/>
              <w:jc w:val="right"/>
            </w:pPr>
            <w:r>
              <w:t>20,9</w:t>
            </w:r>
          </w:p>
        </w:tc>
        <w:tc>
          <w:tcPr>
            <w:tcW w:w="1027" w:type="dxa"/>
            <w:tcBorders>
              <w:top w:val="nil"/>
              <w:left w:val="nil"/>
              <w:bottom w:val="nil"/>
              <w:right w:val="nil"/>
            </w:tcBorders>
          </w:tcPr>
          <w:p w:rsidR="00FB3C52" w:rsidRDefault="00FB3C52">
            <w:pPr>
              <w:pStyle w:val="ConsPlusNormal"/>
              <w:jc w:val="right"/>
            </w:pPr>
            <w:r>
              <w:t>15,6</w:t>
            </w:r>
          </w:p>
        </w:tc>
        <w:tc>
          <w:tcPr>
            <w:tcW w:w="1027" w:type="dxa"/>
            <w:tcBorders>
              <w:top w:val="nil"/>
              <w:left w:val="nil"/>
              <w:bottom w:val="nil"/>
              <w:right w:val="nil"/>
            </w:tcBorders>
          </w:tcPr>
          <w:p w:rsidR="00FB3C52" w:rsidRDefault="00FB3C52">
            <w:pPr>
              <w:pStyle w:val="ConsPlusNormal"/>
              <w:jc w:val="right"/>
            </w:pPr>
            <w:r>
              <w:t>16,7</w:t>
            </w:r>
          </w:p>
        </w:tc>
        <w:tc>
          <w:tcPr>
            <w:tcW w:w="907" w:type="dxa"/>
            <w:tcBorders>
              <w:top w:val="nil"/>
              <w:left w:val="nil"/>
              <w:bottom w:val="nil"/>
              <w:right w:val="nil"/>
            </w:tcBorders>
          </w:tcPr>
          <w:p w:rsidR="00FB3C52" w:rsidRDefault="00FB3C52">
            <w:pPr>
              <w:pStyle w:val="ConsPlusNormal"/>
              <w:jc w:val="right"/>
            </w:pPr>
            <w:r>
              <w:t>16,8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27.</w:t>
            </w:r>
          </w:p>
        </w:tc>
        <w:tc>
          <w:tcPr>
            <w:tcW w:w="1757" w:type="dxa"/>
            <w:tcBorders>
              <w:top w:val="nil"/>
              <w:left w:val="nil"/>
              <w:bottom w:val="nil"/>
              <w:right w:val="nil"/>
            </w:tcBorders>
          </w:tcPr>
          <w:p w:rsidR="00FB3C52" w:rsidRDefault="00FB3C52">
            <w:pPr>
              <w:pStyle w:val="ConsPlusNormal"/>
            </w:pPr>
            <w:r>
              <w:t xml:space="preserve">Шпаковский </w:t>
            </w:r>
            <w:r>
              <w:lastRenderedPageBreak/>
              <w:t>муниципальный район</w:t>
            </w:r>
          </w:p>
        </w:tc>
        <w:tc>
          <w:tcPr>
            <w:tcW w:w="1027" w:type="dxa"/>
            <w:tcBorders>
              <w:top w:val="nil"/>
              <w:left w:val="nil"/>
              <w:bottom w:val="nil"/>
              <w:right w:val="nil"/>
            </w:tcBorders>
          </w:tcPr>
          <w:p w:rsidR="00FB3C52" w:rsidRDefault="00FB3C52">
            <w:pPr>
              <w:pStyle w:val="ConsPlusNormal"/>
              <w:jc w:val="right"/>
            </w:pPr>
            <w:r>
              <w:lastRenderedPageBreak/>
              <w:t>24,3</w:t>
            </w:r>
          </w:p>
        </w:tc>
        <w:tc>
          <w:tcPr>
            <w:tcW w:w="1022" w:type="dxa"/>
            <w:tcBorders>
              <w:top w:val="nil"/>
              <w:left w:val="nil"/>
              <w:bottom w:val="nil"/>
              <w:right w:val="nil"/>
            </w:tcBorders>
          </w:tcPr>
          <w:p w:rsidR="00FB3C52" w:rsidRDefault="00FB3C52">
            <w:pPr>
              <w:pStyle w:val="ConsPlusNormal"/>
              <w:jc w:val="right"/>
            </w:pPr>
            <w:r>
              <w:t>26,3</w:t>
            </w:r>
          </w:p>
        </w:tc>
        <w:tc>
          <w:tcPr>
            <w:tcW w:w="1032" w:type="dxa"/>
            <w:tcBorders>
              <w:top w:val="nil"/>
              <w:left w:val="nil"/>
              <w:bottom w:val="nil"/>
              <w:right w:val="nil"/>
            </w:tcBorders>
          </w:tcPr>
          <w:p w:rsidR="00FB3C52" w:rsidRDefault="00FB3C52">
            <w:pPr>
              <w:pStyle w:val="ConsPlusNormal"/>
              <w:jc w:val="right"/>
            </w:pPr>
            <w:r>
              <w:t>33,2</w:t>
            </w:r>
          </w:p>
        </w:tc>
        <w:tc>
          <w:tcPr>
            <w:tcW w:w="1022" w:type="dxa"/>
            <w:tcBorders>
              <w:top w:val="nil"/>
              <w:left w:val="nil"/>
              <w:bottom w:val="nil"/>
              <w:right w:val="nil"/>
            </w:tcBorders>
          </w:tcPr>
          <w:p w:rsidR="00FB3C52" w:rsidRDefault="00FB3C52">
            <w:pPr>
              <w:pStyle w:val="ConsPlusNormal"/>
              <w:jc w:val="right"/>
            </w:pPr>
            <w:r>
              <w:t>27,8</w:t>
            </w:r>
          </w:p>
        </w:tc>
        <w:tc>
          <w:tcPr>
            <w:tcW w:w="1032" w:type="dxa"/>
            <w:tcBorders>
              <w:top w:val="nil"/>
              <w:left w:val="nil"/>
              <w:bottom w:val="nil"/>
              <w:right w:val="nil"/>
            </w:tcBorders>
          </w:tcPr>
          <w:p w:rsidR="00FB3C52" w:rsidRDefault="00FB3C52">
            <w:pPr>
              <w:pStyle w:val="ConsPlusNormal"/>
              <w:jc w:val="right"/>
            </w:pPr>
            <w:r>
              <w:t>19,6</w:t>
            </w:r>
          </w:p>
        </w:tc>
        <w:tc>
          <w:tcPr>
            <w:tcW w:w="1022" w:type="dxa"/>
            <w:tcBorders>
              <w:top w:val="nil"/>
              <w:left w:val="nil"/>
              <w:bottom w:val="nil"/>
              <w:right w:val="nil"/>
            </w:tcBorders>
          </w:tcPr>
          <w:p w:rsidR="00FB3C52" w:rsidRDefault="00FB3C52">
            <w:pPr>
              <w:pStyle w:val="ConsPlusNormal"/>
              <w:jc w:val="right"/>
            </w:pPr>
            <w:r>
              <w:t>22,1</w:t>
            </w:r>
          </w:p>
        </w:tc>
        <w:tc>
          <w:tcPr>
            <w:tcW w:w="1032" w:type="dxa"/>
            <w:tcBorders>
              <w:top w:val="nil"/>
              <w:left w:val="nil"/>
              <w:bottom w:val="nil"/>
              <w:right w:val="nil"/>
            </w:tcBorders>
          </w:tcPr>
          <w:p w:rsidR="00FB3C52" w:rsidRDefault="00FB3C52">
            <w:pPr>
              <w:pStyle w:val="ConsPlusNormal"/>
              <w:jc w:val="right"/>
            </w:pPr>
            <w:r>
              <w:t>23,0</w:t>
            </w:r>
          </w:p>
        </w:tc>
        <w:tc>
          <w:tcPr>
            <w:tcW w:w="907" w:type="dxa"/>
            <w:tcBorders>
              <w:top w:val="nil"/>
              <w:left w:val="nil"/>
              <w:bottom w:val="nil"/>
              <w:right w:val="nil"/>
            </w:tcBorders>
          </w:tcPr>
          <w:p w:rsidR="00FB3C52" w:rsidRDefault="00FB3C52">
            <w:pPr>
              <w:pStyle w:val="ConsPlusNormal"/>
              <w:jc w:val="right"/>
            </w:pPr>
            <w:r>
              <w:t>22,4</w:t>
            </w:r>
          </w:p>
        </w:tc>
        <w:tc>
          <w:tcPr>
            <w:tcW w:w="1027" w:type="dxa"/>
            <w:tcBorders>
              <w:top w:val="nil"/>
              <w:left w:val="nil"/>
              <w:bottom w:val="nil"/>
              <w:right w:val="nil"/>
            </w:tcBorders>
          </w:tcPr>
          <w:p w:rsidR="00FB3C52" w:rsidRDefault="00FB3C52">
            <w:pPr>
              <w:pStyle w:val="ConsPlusNormal"/>
              <w:jc w:val="right"/>
            </w:pPr>
            <w:r>
              <w:t>19,9</w:t>
            </w:r>
          </w:p>
        </w:tc>
        <w:tc>
          <w:tcPr>
            <w:tcW w:w="1027" w:type="dxa"/>
            <w:tcBorders>
              <w:top w:val="nil"/>
              <w:left w:val="nil"/>
              <w:bottom w:val="nil"/>
              <w:right w:val="nil"/>
            </w:tcBorders>
          </w:tcPr>
          <w:p w:rsidR="00FB3C52" w:rsidRDefault="00FB3C52">
            <w:pPr>
              <w:pStyle w:val="ConsPlusNormal"/>
              <w:jc w:val="right"/>
            </w:pPr>
            <w:r>
              <w:t>20,2</w:t>
            </w:r>
          </w:p>
        </w:tc>
        <w:tc>
          <w:tcPr>
            <w:tcW w:w="907" w:type="dxa"/>
            <w:tcBorders>
              <w:top w:val="nil"/>
              <w:left w:val="nil"/>
              <w:bottom w:val="nil"/>
              <w:right w:val="nil"/>
            </w:tcBorders>
          </w:tcPr>
          <w:p w:rsidR="00FB3C52" w:rsidRDefault="00FB3C52">
            <w:pPr>
              <w:pStyle w:val="ConsPlusNormal"/>
              <w:jc w:val="right"/>
            </w:pPr>
            <w:r>
              <w:t>16,2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28.</w:t>
            </w:r>
          </w:p>
        </w:tc>
        <w:tc>
          <w:tcPr>
            <w:tcW w:w="1757" w:type="dxa"/>
            <w:tcBorders>
              <w:top w:val="nil"/>
              <w:left w:val="nil"/>
              <w:bottom w:val="nil"/>
              <w:right w:val="nil"/>
            </w:tcBorders>
          </w:tcPr>
          <w:p w:rsidR="00FB3C52" w:rsidRDefault="00FB3C52">
            <w:pPr>
              <w:pStyle w:val="ConsPlusNormal"/>
            </w:pPr>
            <w:r>
              <w:t>Степновский муниципальный район</w:t>
            </w:r>
          </w:p>
        </w:tc>
        <w:tc>
          <w:tcPr>
            <w:tcW w:w="1027" w:type="dxa"/>
            <w:tcBorders>
              <w:top w:val="nil"/>
              <w:left w:val="nil"/>
              <w:bottom w:val="nil"/>
              <w:right w:val="nil"/>
            </w:tcBorders>
          </w:tcPr>
          <w:p w:rsidR="00FB3C52" w:rsidRDefault="00FB3C52">
            <w:pPr>
              <w:pStyle w:val="ConsPlusNormal"/>
              <w:jc w:val="right"/>
            </w:pPr>
            <w:r>
              <w:t>20,9</w:t>
            </w:r>
          </w:p>
        </w:tc>
        <w:tc>
          <w:tcPr>
            <w:tcW w:w="1022" w:type="dxa"/>
            <w:tcBorders>
              <w:top w:val="nil"/>
              <w:left w:val="nil"/>
              <w:bottom w:val="nil"/>
              <w:right w:val="nil"/>
            </w:tcBorders>
          </w:tcPr>
          <w:p w:rsidR="00FB3C52" w:rsidRDefault="00FB3C52">
            <w:pPr>
              <w:pStyle w:val="ConsPlusNormal"/>
              <w:jc w:val="right"/>
            </w:pPr>
            <w:r>
              <w:t>32,6</w:t>
            </w:r>
          </w:p>
        </w:tc>
        <w:tc>
          <w:tcPr>
            <w:tcW w:w="1032" w:type="dxa"/>
            <w:tcBorders>
              <w:top w:val="nil"/>
              <w:left w:val="nil"/>
              <w:bottom w:val="nil"/>
              <w:right w:val="nil"/>
            </w:tcBorders>
          </w:tcPr>
          <w:p w:rsidR="00FB3C52" w:rsidRDefault="00FB3C52">
            <w:pPr>
              <w:pStyle w:val="ConsPlusNormal"/>
              <w:jc w:val="right"/>
            </w:pPr>
            <w:r>
              <w:t>31,4</w:t>
            </w:r>
          </w:p>
        </w:tc>
        <w:tc>
          <w:tcPr>
            <w:tcW w:w="1022" w:type="dxa"/>
            <w:tcBorders>
              <w:top w:val="nil"/>
              <w:left w:val="nil"/>
              <w:bottom w:val="nil"/>
              <w:right w:val="nil"/>
            </w:tcBorders>
          </w:tcPr>
          <w:p w:rsidR="00FB3C52" w:rsidRDefault="00FB3C52">
            <w:pPr>
              <w:pStyle w:val="ConsPlusNormal"/>
              <w:jc w:val="right"/>
            </w:pPr>
            <w:r>
              <w:t>30,0</w:t>
            </w:r>
          </w:p>
        </w:tc>
        <w:tc>
          <w:tcPr>
            <w:tcW w:w="1032" w:type="dxa"/>
            <w:tcBorders>
              <w:top w:val="nil"/>
              <w:left w:val="nil"/>
              <w:bottom w:val="nil"/>
              <w:right w:val="nil"/>
            </w:tcBorders>
          </w:tcPr>
          <w:p w:rsidR="00FB3C52" w:rsidRDefault="00FB3C52">
            <w:pPr>
              <w:pStyle w:val="ConsPlusNormal"/>
              <w:jc w:val="right"/>
            </w:pPr>
            <w:r>
              <w:t>32,2</w:t>
            </w:r>
          </w:p>
        </w:tc>
        <w:tc>
          <w:tcPr>
            <w:tcW w:w="1022" w:type="dxa"/>
            <w:tcBorders>
              <w:top w:val="nil"/>
              <w:left w:val="nil"/>
              <w:bottom w:val="nil"/>
              <w:right w:val="nil"/>
            </w:tcBorders>
          </w:tcPr>
          <w:p w:rsidR="00FB3C52" w:rsidRDefault="00FB3C52">
            <w:pPr>
              <w:pStyle w:val="ConsPlusNormal"/>
              <w:jc w:val="right"/>
            </w:pPr>
            <w:r>
              <w:t>32,7</w:t>
            </w:r>
          </w:p>
        </w:tc>
        <w:tc>
          <w:tcPr>
            <w:tcW w:w="1032" w:type="dxa"/>
            <w:tcBorders>
              <w:top w:val="nil"/>
              <w:left w:val="nil"/>
              <w:bottom w:val="nil"/>
              <w:right w:val="nil"/>
            </w:tcBorders>
          </w:tcPr>
          <w:p w:rsidR="00FB3C52" w:rsidRDefault="00FB3C52">
            <w:pPr>
              <w:pStyle w:val="ConsPlusNormal"/>
              <w:jc w:val="right"/>
            </w:pPr>
            <w:r>
              <w:t>11,5</w:t>
            </w:r>
          </w:p>
        </w:tc>
        <w:tc>
          <w:tcPr>
            <w:tcW w:w="907" w:type="dxa"/>
            <w:tcBorders>
              <w:top w:val="nil"/>
              <w:left w:val="nil"/>
              <w:bottom w:val="nil"/>
              <w:right w:val="nil"/>
            </w:tcBorders>
          </w:tcPr>
          <w:p w:rsidR="00FB3C52" w:rsidRDefault="00FB3C52">
            <w:pPr>
              <w:pStyle w:val="ConsPlusNormal"/>
              <w:jc w:val="right"/>
            </w:pPr>
            <w:r>
              <w:t>21,2</w:t>
            </w:r>
          </w:p>
        </w:tc>
        <w:tc>
          <w:tcPr>
            <w:tcW w:w="1027" w:type="dxa"/>
            <w:tcBorders>
              <w:top w:val="nil"/>
              <w:left w:val="nil"/>
              <w:bottom w:val="nil"/>
              <w:right w:val="nil"/>
            </w:tcBorders>
          </w:tcPr>
          <w:p w:rsidR="00FB3C52" w:rsidRDefault="00FB3C52">
            <w:pPr>
              <w:pStyle w:val="ConsPlusNormal"/>
              <w:jc w:val="right"/>
            </w:pPr>
            <w:r>
              <w:t>31,3</w:t>
            </w:r>
          </w:p>
        </w:tc>
        <w:tc>
          <w:tcPr>
            <w:tcW w:w="1027" w:type="dxa"/>
            <w:tcBorders>
              <w:top w:val="nil"/>
              <w:left w:val="nil"/>
              <w:bottom w:val="nil"/>
              <w:right w:val="nil"/>
            </w:tcBorders>
          </w:tcPr>
          <w:p w:rsidR="00FB3C52" w:rsidRDefault="00FB3C52">
            <w:pPr>
              <w:pStyle w:val="ConsPlusNormal"/>
              <w:jc w:val="right"/>
            </w:pPr>
            <w:r>
              <w:t>28,0</w:t>
            </w:r>
          </w:p>
        </w:tc>
        <w:tc>
          <w:tcPr>
            <w:tcW w:w="907" w:type="dxa"/>
            <w:tcBorders>
              <w:top w:val="nil"/>
              <w:left w:val="nil"/>
              <w:bottom w:val="nil"/>
              <w:right w:val="nil"/>
            </w:tcBorders>
          </w:tcPr>
          <w:p w:rsidR="00FB3C52" w:rsidRDefault="00FB3C52">
            <w:pPr>
              <w:pStyle w:val="ConsPlusNormal"/>
              <w:jc w:val="right"/>
            </w:pPr>
            <w:r>
              <w:t>15,4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29.</w:t>
            </w:r>
          </w:p>
        </w:tc>
        <w:tc>
          <w:tcPr>
            <w:tcW w:w="1757" w:type="dxa"/>
            <w:tcBorders>
              <w:top w:val="nil"/>
              <w:left w:val="nil"/>
              <w:bottom w:val="nil"/>
              <w:right w:val="nil"/>
            </w:tcBorders>
          </w:tcPr>
          <w:p w:rsidR="00FB3C52" w:rsidRDefault="00FB3C52">
            <w:pPr>
              <w:pStyle w:val="ConsPlusNormal"/>
            </w:pPr>
            <w:r>
              <w:t>Город Невинномысск</w:t>
            </w:r>
          </w:p>
        </w:tc>
        <w:tc>
          <w:tcPr>
            <w:tcW w:w="1027" w:type="dxa"/>
            <w:tcBorders>
              <w:top w:val="nil"/>
              <w:left w:val="nil"/>
              <w:bottom w:val="nil"/>
              <w:right w:val="nil"/>
            </w:tcBorders>
          </w:tcPr>
          <w:p w:rsidR="00FB3C52" w:rsidRDefault="00FB3C52">
            <w:pPr>
              <w:pStyle w:val="ConsPlusNormal"/>
              <w:jc w:val="right"/>
            </w:pPr>
            <w:r>
              <w:t>21,6</w:t>
            </w:r>
          </w:p>
        </w:tc>
        <w:tc>
          <w:tcPr>
            <w:tcW w:w="1022" w:type="dxa"/>
            <w:tcBorders>
              <w:top w:val="nil"/>
              <w:left w:val="nil"/>
              <w:bottom w:val="nil"/>
              <w:right w:val="nil"/>
            </w:tcBorders>
          </w:tcPr>
          <w:p w:rsidR="00FB3C52" w:rsidRDefault="00FB3C52">
            <w:pPr>
              <w:pStyle w:val="ConsPlusNormal"/>
              <w:jc w:val="right"/>
            </w:pPr>
            <w:r>
              <w:t>16,2</w:t>
            </w:r>
          </w:p>
        </w:tc>
        <w:tc>
          <w:tcPr>
            <w:tcW w:w="1032" w:type="dxa"/>
            <w:tcBorders>
              <w:top w:val="nil"/>
              <w:left w:val="nil"/>
              <w:bottom w:val="nil"/>
              <w:right w:val="nil"/>
            </w:tcBorders>
          </w:tcPr>
          <w:p w:rsidR="00FB3C52" w:rsidRDefault="00FB3C52">
            <w:pPr>
              <w:pStyle w:val="ConsPlusNormal"/>
              <w:jc w:val="right"/>
            </w:pPr>
            <w:r>
              <w:t>31,4</w:t>
            </w:r>
          </w:p>
        </w:tc>
        <w:tc>
          <w:tcPr>
            <w:tcW w:w="1022" w:type="dxa"/>
            <w:tcBorders>
              <w:top w:val="nil"/>
              <w:left w:val="nil"/>
              <w:bottom w:val="nil"/>
              <w:right w:val="nil"/>
            </w:tcBorders>
          </w:tcPr>
          <w:p w:rsidR="00FB3C52" w:rsidRDefault="00FB3C52">
            <w:pPr>
              <w:pStyle w:val="ConsPlusNormal"/>
              <w:jc w:val="right"/>
            </w:pPr>
            <w:r>
              <w:t>24,5</w:t>
            </w:r>
          </w:p>
        </w:tc>
        <w:tc>
          <w:tcPr>
            <w:tcW w:w="1032" w:type="dxa"/>
            <w:tcBorders>
              <w:top w:val="nil"/>
              <w:left w:val="nil"/>
              <w:bottom w:val="nil"/>
              <w:right w:val="nil"/>
            </w:tcBorders>
          </w:tcPr>
          <w:p w:rsidR="00FB3C52" w:rsidRDefault="00FB3C52">
            <w:pPr>
              <w:pStyle w:val="ConsPlusNormal"/>
              <w:jc w:val="right"/>
            </w:pPr>
            <w:r>
              <w:t>31,7</w:t>
            </w:r>
          </w:p>
        </w:tc>
        <w:tc>
          <w:tcPr>
            <w:tcW w:w="1022" w:type="dxa"/>
            <w:tcBorders>
              <w:top w:val="nil"/>
              <w:left w:val="nil"/>
              <w:bottom w:val="nil"/>
              <w:right w:val="nil"/>
            </w:tcBorders>
          </w:tcPr>
          <w:p w:rsidR="00FB3C52" w:rsidRDefault="00FB3C52">
            <w:pPr>
              <w:pStyle w:val="ConsPlusNormal"/>
              <w:jc w:val="right"/>
            </w:pPr>
            <w:r>
              <w:t>20,6</w:t>
            </w:r>
          </w:p>
        </w:tc>
        <w:tc>
          <w:tcPr>
            <w:tcW w:w="1032" w:type="dxa"/>
            <w:tcBorders>
              <w:top w:val="nil"/>
              <w:left w:val="nil"/>
              <w:bottom w:val="nil"/>
              <w:right w:val="nil"/>
            </w:tcBorders>
          </w:tcPr>
          <w:p w:rsidR="00FB3C52" w:rsidRDefault="00FB3C52">
            <w:pPr>
              <w:pStyle w:val="ConsPlusNormal"/>
              <w:jc w:val="right"/>
            </w:pPr>
            <w:r>
              <w:t>25,5</w:t>
            </w:r>
          </w:p>
        </w:tc>
        <w:tc>
          <w:tcPr>
            <w:tcW w:w="907" w:type="dxa"/>
            <w:tcBorders>
              <w:top w:val="nil"/>
              <w:left w:val="nil"/>
              <w:bottom w:val="nil"/>
              <w:right w:val="nil"/>
            </w:tcBorders>
          </w:tcPr>
          <w:p w:rsidR="00FB3C52" w:rsidRDefault="00FB3C52">
            <w:pPr>
              <w:pStyle w:val="ConsPlusNormal"/>
              <w:jc w:val="right"/>
            </w:pPr>
            <w:r>
              <w:t>27,1</w:t>
            </w:r>
          </w:p>
        </w:tc>
        <w:tc>
          <w:tcPr>
            <w:tcW w:w="1027" w:type="dxa"/>
            <w:tcBorders>
              <w:top w:val="nil"/>
              <w:left w:val="nil"/>
              <w:bottom w:val="nil"/>
              <w:right w:val="nil"/>
            </w:tcBorders>
          </w:tcPr>
          <w:p w:rsidR="00FB3C52" w:rsidRDefault="00FB3C52">
            <w:pPr>
              <w:pStyle w:val="ConsPlusNormal"/>
              <w:jc w:val="right"/>
            </w:pPr>
            <w:r>
              <w:t>23,5</w:t>
            </w:r>
          </w:p>
        </w:tc>
        <w:tc>
          <w:tcPr>
            <w:tcW w:w="1027" w:type="dxa"/>
            <w:tcBorders>
              <w:top w:val="nil"/>
              <w:left w:val="nil"/>
              <w:bottom w:val="nil"/>
              <w:right w:val="nil"/>
            </w:tcBorders>
          </w:tcPr>
          <w:p w:rsidR="00FB3C52" w:rsidRDefault="00FB3C52">
            <w:pPr>
              <w:pStyle w:val="ConsPlusNormal"/>
              <w:jc w:val="right"/>
            </w:pPr>
            <w:r>
              <w:t>20,1</w:t>
            </w:r>
          </w:p>
        </w:tc>
        <w:tc>
          <w:tcPr>
            <w:tcW w:w="907" w:type="dxa"/>
            <w:tcBorders>
              <w:top w:val="nil"/>
              <w:left w:val="nil"/>
              <w:bottom w:val="nil"/>
              <w:right w:val="nil"/>
            </w:tcBorders>
          </w:tcPr>
          <w:p w:rsidR="00FB3C52" w:rsidRDefault="00FB3C52">
            <w:pPr>
              <w:pStyle w:val="ConsPlusNormal"/>
              <w:jc w:val="right"/>
            </w:pPr>
            <w:r>
              <w:t>15,1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30.</w:t>
            </w:r>
          </w:p>
        </w:tc>
        <w:tc>
          <w:tcPr>
            <w:tcW w:w="1757" w:type="dxa"/>
            <w:tcBorders>
              <w:top w:val="nil"/>
              <w:left w:val="nil"/>
              <w:bottom w:val="nil"/>
              <w:right w:val="nil"/>
            </w:tcBorders>
          </w:tcPr>
          <w:p w:rsidR="00FB3C52" w:rsidRDefault="00FB3C52">
            <w:pPr>
              <w:pStyle w:val="ConsPlusNormal"/>
            </w:pPr>
            <w:r>
              <w:t>Город Ставрополь</w:t>
            </w:r>
          </w:p>
        </w:tc>
        <w:tc>
          <w:tcPr>
            <w:tcW w:w="1027" w:type="dxa"/>
            <w:tcBorders>
              <w:top w:val="nil"/>
              <w:left w:val="nil"/>
              <w:bottom w:val="nil"/>
              <w:right w:val="nil"/>
            </w:tcBorders>
          </w:tcPr>
          <w:p w:rsidR="00FB3C52" w:rsidRDefault="00FB3C52">
            <w:pPr>
              <w:pStyle w:val="ConsPlusNormal"/>
              <w:jc w:val="right"/>
            </w:pPr>
            <w:r>
              <w:t>21,5</w:t>
            </w:r>
          </w:p>
        </w:tc>
        <w:tc>
          <w:tcPr>
            <w:tcW w:w="1022" w:type="dxa"/>
            <w:tcBorders>
              <w:top w:val="nil"/>
              <w:left w:val="nil"/>
              <w:bottom w:val="nil"/>
              <w:right w:val="nil"/>
            </w:tcBorders>
          </w:tcPr>
          <w:p w:rsidR="00FB3C52" w:rsidRDefault="00FB3C52">
            <w:pPr>
              <w:pStyle w:val="ConsPlusNormal"/>
              <w:jc w:val="right"/>
            </w:pPr>
            <w:r>
              <w:t>26,9</w:t>
            </w:r>
          </w:p>
        </w:tc>
        <w:tc>
          <w:tcPr>
            <w:tcW w:w="1032" w:type="dxa"/>
            <w:tcBorders>
              <w:top w:val="nil"/>
              <w:left w:val="nil"/>
              <w:bottom w:val="nil"/>
              <w:right w:val="nil"/>
            </w:tcBorders>
          </w:tcPr>
          <w:p w:rsidR="00FB3C52" w:rsidRDefault="00FB3C52">
            <w:pPr>
              <w:pStyle w:val="ConsPlusNormal"/>
              <w:jc w:val="right"/>
            </w:pPr>
            <w:r>
              <w:t>25,7</w:t>
            </w:r>
          </w:p>
        </w:tc>
        <w:tc>
          <w:tcPr>
            <w:tcW w:w="1022" w:type="dxa"/>
            <w:tcBorders>
              <w:top w:val="nil"/>
              <w:left w:val="nil"/>
              <w:bottom w:val="nil"/>
              <w:right w:val="nil"/>
            </w:tcBorders>
          </w:tcPr>
          <w:p w:rsidR="00FB3C52" w:rsidRDefault="00FB3C52">
            <w:pPr>
              <w:pStyle w:val="ConsPlusNormal"/>
              <w:jc w:val="right"/>
            </w:pPr>
            <w:r>
              <w:t>22,7</w:t>
            </w:r>
          </w:p>
        </w:tc>
        <w:tc>
          <w:tcPr>
            <w:tcW w:w="1032" w:type="dxa"/>
            <w:tcBorders>
              <w:top w:val="nil"/>
              <w:left w:val="nil"/>
              <w:bottom w:val="nil"/>
              <w:right w:val="nil"/>
            </w:tcBorders>
          </w:tcPr>
          <w:p w:rsidR="00FB3C52" w:rsidRDefault="00FB3C52">
            <w:pPr>
              <w:pStyle w:val="ConsPlusNormal"/>
              <w:jc w:val="right"/>
            </w:pPr>
            <w:r>
              <w:t>24,4</w:t>
            </w:r>
          </w:p>
        </w:tc>
        <w:tc>
          <w:tcPr>
            <w:tcW w:w="1022" w:type="dxa"/>
            <w:tcBorders>
              <w:top w:val="nil"/>
              <w:left w:val="nil"/>
              <w:bottom w:val="nil"/>
              <w:right w:val="nil"/>
            </w:tcBorders>
          </w:tcPr>
          <w:p w:rsidR="00FB3C52" w:rsidRDefault="00FB3C52">
            <w:pPr>
              <w:pStyle w:val="ConsPlusNormal"/>
              <w:jc w:val="right"/>
            </w:pPr>
            <w:r>
              <w:t>18,4</w:t>
            </w:r>
          </w:p>
        </w:tc>
        <w:tc>
          <w:tcPr>
            <w:tcW w:w="1032" w:type="dxa"/>
            <w:tcBorders>
              <w:top w:val="nil"/>
              <w:left w:val="nil"/>
              <w:bottom w:val="nil"/>
              <w:right w:val="nil"/>
            </w:tcBorders>
          </w:tcPr>
          <w:p w:rsidR="00FB3C52" w:rsidRDefault="00FB3C52">
            <w:pPr>
              <w:pStyle w:val="ConsPlusNormal"/>
              <w:jc w:val="right"/>
            </w:pPr>
            <w:r>
              <w:t>20,3</w:t>
            </w:r>
          </w:p>
        </w:tc>
        <w:tc>
          <w:tcPr>
            <w:tcW w:w="907" w:type="dxa"/>
            <w:tcBorders>
              <w:top w:val="nil"/>
              <w:left w:val="nil"/>
              <w:bottom w:val="nil"/>
              <w:right w:val="nil"/>
            </w:tcBorders>
          </w:tcPr>
          <w:p w:rsidR="00FB3C52" w:rsidRDefault="00FB3C52">
            <w:pPr>
              <w:pStyle w:val="ConsPlusNormal"/>
              <w:jc w:val="right"/>
            </w:pPr>
            <w:r>
              <w:t>43,9</w:t>
            </w:r>
          </w:p>
        </w:tc>
        <w:tc>
          <w:tcPr>
            <w:tcW w:w="1027" w:type="dxa"/>
            <w:tcBorders>
              <w:top w:val="nil"/>
              <w:left w:val="nil"/>
              <w:bottom w:val="nil"/>
              <w:right w:val="nil"/>
            </w:tcBorders>
          </w:tcPr>
          <w:p w:rsidR="00FB3C52" w:rsidRDefault="00FB3C52">
            <w:pPr>
              <w:pStyle w:val="ConsPlusNormal"/>
              <w:jc w:val="right"/>
            </w:pPr>
            <w:r>
              <w:t>17,8</w:t>
            </w:r>
          </w:p>
        </w:tc>
        <w:tc>
          <w:tcPr>
            <w:tcW w:w="1027" w:type="dxa"/>
            <w:tcBorders>
              <w:top w:val="nil"/>
              <w:left w:val="nil"/>
              <w:bottom w:val="nil"/>
              <w:right w:val="nil"/>
            </w:tcBorders>
          </w:tcPr>
          <w:p w:rsidR="00FB3C52" w:rsidRDefault="00FB3C52">
            <w:pPr>
              <w:pStyle w:val="ConsPlusNormal"/>
              <w:jc w:val="right"/>
            </w:pPr>
            <w:r>
              <w:t>17,0</w:t>
            </w:r>
          </w:p>
        </w:tc>
        <w:tc>
          <w:tcPr>
            <w:tcW w:w="907" w:type="dxa"/>
            <w:tcBorders>
              <w:top w:val="nil"/>
              <w:left w:val="nil"/>
              <w:bottom w:val="nil"/>
              <w:right w:val="nil"/>
            </w:tcBorders>
          </w:tcPr>
          <w:p w:rsidR="00FB3C52" w:rsidRDefault="00FB3C52">
            <w:pPr>
              <w:pStyle w:val="ConsPlusNormal"/>
              <w:jc w:val="right"/>
            </w:pPr>
            <w:r>
              <w:t>15,0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31.</w:t>
            </w:r>
          </w:p>
        </w:tc>
        <w:tc>
          <w:tcPr>
            <w:tcW w:w="1757" w:type="dxa"/>
            <w:tcBorders>
              <w:top w:val="nil"/>
              <w:left w:val="nil"/>
              <w:bottom w:val="nil"/>
              <w:right w:val="nil"/>
            </w:tcBorders>
          </w:tcPr>
          <w:p w:rsidR="00FB3C52" w:rsidRDefault="00FB3C52">
            <w:pPr>
              <w:pStyle w:val="ConsPlusNormal"/>
            </w:pPr>
            <w:r>
              <w:t>Город-курорт Ессентуки</w:t>
            </w:r>
          </w:p>
        </w:tc>
        <w:tc>
          <w:tcPr>
            <w:tcW w:w="1027" w:type="dxa"/>
            <w:tcBorders>
              <w:top w:val="nil"/>
              <w:left w:val="nil"/>
              <w:bottom w:val="nil"/>
              <w:right w:val="nil"/>
            </w:tcBorders>
          </w:tcPr>
          <w:p w:rsidR="00FB3C52" w:rsidRDefault="00FB3C52">
            <w:pPr>
              <w:pStyle w:val="ConsPlusNormal"/>
              <w:jc w:val="right"/>
            </w:pPr>
            <w:r>
              <w:t>9,0</w:t>
            </w:r>
          </w:p>
        </w:tc>
        <w:tc>
          <w:tcPr>
            <w:tcW w:w="1022" w:type="dxa"/>
            <w:tcBorders>
              <w:top w:val="nil"/>
              <w:left w:val="nil"/>
              <w:bottom w:val="nil"/>
              <w:right w:val="nil"/>
            </w:tcBorders>
          </w:tcPr>
          <w:p w:rsidR="00FB3C52" w:rsidRDefault="00FB3C52">
            <w:pPr>
              <w:pStyle w:val="ConsPlusNormal"/>
              <w:jc w:val="right"/>
            </w:pPr>
            <w:r>
              <w:t>8,4</w:t>
            </w:r>
          </w:p>
        </w:tc>
        <w:tc>
          <w:tcPr>
            <w:tcW w:w="1032" w:type="dxa"/>
            <w:tcBorders>
              <w:top w:val="nil"/>
              <w:left w:val="nil"/>
              <w:bottom w:val="nil"/>
              <w:right w:val="nil"/>
            </w:tcBorders>
          </w:tcPr>
          <w:p w:rsidR="00FB3C52" w:rsidRDefault="00FB3C52">
            <w:pPr>
              <w:pStyle w:val="ConsPlusNormal"/>
              <w:jc w:val="right"/>
            </w:pPr>
            <w:r>
              <w:t>25,3</w:t>
            </w:r>
          </w:p>
        </w:tc>
        <w:tc>
          <w:tcPr>
            <w:tcW w:w="1022" w:type="dxa"/>
            <w:tcBorders>
              <w:top w:val="nil"/>
              <w:left w:val="nil"/>
              <w:bottom w:val="nil"/>
              <w:right w:val="nil"/>
            </w:tcBorders>
          </w:tcPr>
          <w:p w:rsidR="00FB3C52" w:rsidRDefault="00FB3C52">
            <w:pPr>
              <w:pStyle w:val="ConsPlusNormal"/>
              <w:jc w:val="right"/>
            </w:pPr>
            <w:r>
              <w:t>30,0</w:t>
            </w:r>
          </w:p>
        </w:tc>
        <w:tc>
          <w:tcPr>
            <w:tcW w:w="1032" w:type="dxa"/>
            <w:tcBorders>
              <w:top w:val="nil"/>
              <w:left w:val="nil"/>
              <w:bottom w:val="nil"/>
              <w:right w:val="nil"/>
            </w:tcBorders>
          </w:tcPr>
          <w:p w:rsidR="00FB3C52" w:rsidRDefault="00FB3C52">
            <w:pPr>
              <w:pStyle w:val="ConsPlusNormal"/>
              <w:jc w:val="right"/>
            </w:pPr>
            <w:r>
              <w:t>26,6</w:t>
            </w:r>
          </w:p>
        </w:tc>
        <w:tc>
          <w:tcPr>
            <w:tcW w:w="1022" w:type="dxa"/>
            <w:tcBorders>
              <w:top w:val="nil"/>
              <w:left w:val="nil"/>
              <w:bottom w:val="nil"/>
              <w:right w:val="nil"/>
            </w:tcBorders>
          </w:tcPr>
          <w:p w:rsidR="00FB3C52" w:rsidRDefault="00FB3C52">
            <w:pPr>
              <w:pStyle w:val="ConsPlusNormal"/>
              <w:jc w:val="right"/>
            </w:pPr>
            <w:r>
              <w:t>20,4</w:t>
            </w:r>
          </w:p>
        </w:tc>
        <w:tc>
          <w:tcPr>
            <w:tcW w:w="1032" w:type="dxa"/>
            <w:tcBorders>
              <w:top w:val="nil"/>
              <w:left w:val="nil"/>
              <w:bottom w:val="nil"/>
              <w:right w:val="nil"/>
            </w:tcBorders>
          </w:tcPr>
          <w:p w:rsidR="00FB3C52" w:rsidRDefault="00FB3C52">
            <w:pPr>
              <w:pStyle w:val="ConsPlusNormal"/>
              <w:jc w:val="right"/>
            </w:pPr>
            <w:r>
              <w:t>23,9</w:t>
            </w:r>
          </w:p>
        </w:tc>
        <w:tc>
          <w:tcPr>
            <w:tcW w:w="907" w:type="dxa"/>
            <w:tcBorders>
              <w:top w:val="nil"/>
              <w:left w:val="nil"/>
              <w:bottom w:val="nil"/>
              <w:right w:val="nil"/>
            </w:tcBorders>
          </w:tcPr>
          <w:p w:rsidR="00FB3C52" w:rsidRDefault="00FB3C52">
            <w:pPr>
              <w:pStyle w:val="ConsPlusNormal"/>
              <w:jc w:val="right"/>
            </w:pPr>
            <w:r>
              <w:t>22,5</w:t>
            </w:r>
          </w:p>
        </w:tc>
        <w:tc>
          <w:tcPr>
            <w:tcW w:w="1027" w:type="dxa"/>
            <w:tcBorders>
              <w:top w:val="nil"/>
              <w:left w:val="nil"/>
              <w:bottom w:val="nil"/>
              <w:right w:val="nil"/>
            </w:tcBorders>
          </w:tcPr>
          <w:p w:rsidR="00FB3C52" w:rsidRDefault="00FB3C52">
            <w:pPr>
              <w:pStyle w:val="ConsPlusNormal"/>
              <w:jc w:val="right"/>
            </w:pPr>
            <w:r>
              <w:t>14,2</w:t>
            </w:r>
          </w:p>
        </w:tc>
        <w:tc>
          <w:tcPr>
            <w:tcW w:w="1027" w:type="dxa"/>
            <w:tcBorders>
              <w:top w:val="nil"/>
              <w:left w:val="nil"/>
              <w:bottom w:val="nil"/>
              <w:right w:val="nil"/>
            </w:tcBorders>
          </w:tcPr>
          <w:p w:rsidR="00FB3C52" w:rsidRDefault="00FB3C52">
            <w:pPr>
              <w:pStyle w:val="ConsPlusNormal"/>
              <w:jc w:val="right"/>
            </w:pPr>
            <w:r>
              <w:t>16,7</w:t>
            </w:r>
          </w:p>
        </w:tc>
        <w:tc>
          <w:tcPr>
            <w:tcW w:w="907" w:type="dxa"/>
            <w:tcBorders>
              <w:top w:val="nil"/>
              <w:left w:val="nil"/>
              <w:bottom w:val="nil"/>
              <w:right w:val="nil"/>
            </w:tcBorders>
          </w:tcPr>
          <w:p w:rsidR="00FB3C52" w:rsidRDefault="00FB3C52">
            <w:pPr>
              <w:pStyle w:val="ConsPlusNormal"/>
              <w:jc w:val="right"/>
            </w:pPr>
            <w:r>
              <w:t>14,1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32.</w:t>
            </w:r>
          </w:p>
        </w:tc>
        <w:tc>
          <w:tcPr>
            <w:tcW w:w="1757" w:type="dxa"/>
            <w:tcBorders>
              <w:top w:val="nil"/>
              <w:left w:val="nil"/>
              <w:bottom w:val="nil"/>
              <w:right w:val="nil"/>
            </w:tcBorders>
          </w:tcPr>
          <w:p w:rsidR="00FB3C52" w:rsidRDefault="00FB3C52">
            <w:pPr>
              <w:pStyle w:val="ConsPlusNormal"/>
            </w:pPr>
            <w:r>
              <w:t>Город-курорт Железноводск</w:t>
            </w:r>
          </w:p>
        </w:tc>
        <w:tc>
          <w:tcPr>
            <w:tcW w:w="1027" w:type="dxa"/>
            <w:tcBorders>
              <w:top w:val="nil"/>
              <w:left w:val="nil"/>
              <w:bottom w:val="nil"/>
              <w:right w:val="nil"/>
            </w:tcBorders>
          </w:tcPr>
          <w:p w:rsidR="00FB3C52" w:rsidRDefault="00FB3C52">
            <w:pPr>
              <w:pStyle w:val="ConsPlusNormal"/>
              <w:jc w:val="right"/>
            </w:pPr>
            <w:r>
              <w:t>15,4</w:t>
            </w:r>
          </w:p>
        </w:tc>
        <w:tc>
          <w:tcPr>
            <w:tcW w:w="1022" w:type="dxa"/>
            <w:tcBorders>
              <w:top w:val="nil"/>
              <w:left w:val="nil"/>
              <w:bottom w:val="nil"/>
              <w:right w:val="nil"/>
            </w:tcBorders>
          </w:tcPr>
          <w:p w:rsidR="00FB3C52" w:rsidRDefault="00FB3C52">
            <w:pPr>
              <w:pStyle w:val="ConsPlusNormal"/>
              <w:jc w:val="right"/>
            </w:pPr>
            <w:r>
              <w:t>18,5</w:t>
            </w:r>
          </w:p>
        </w:tc>
        <w:tc>
          <w:tcPr>
            <w:tcW w:w="1032" w:type="dxa"/>
            <w:tcBorders>
              <w:top w:val="nil"/>
              <w:left w:val="nil"/>
              <w:bottom w:val="nil"/>
              <w:right w:val="nil"/>
            </w:tcBorders>
          </w:tcPr>
          <w:p w:rsidR="00FB3C52" w:rsidRDefault="00FB3C52">
            <w:pPr>
              <w:pStyle w:val="ConsPlusNormal"/>
              <w:jc w:val="right"/>
            </w:pPr>
            <w:r>
              <w:t>7,2</w:t>
            </w:r>
          </w:p>
        </w:tc>
        <w:tc>
          <w:tcPr>
            <w:tcW w:w="1022" w:type="dxa"/>
            <w:tcBorders>
              <w:top w:val="nil"/>
              <w:left w:val="nil"/>
              <w:bottom w:val="nil"/>
              <w:right w:val="nil"/>
            </w:tcBorders>
          </w:tcPr>
          <w:p w:rsidR="00FB3C52" w:rsidRDefault="00FB3C52">
            <w:pPr>
              <w:pStyle w:val="ConsPlusNormal"/>
              <w:jc w:val="right"/>
            </w:pPr>
            <w:r>
              <w:t>26,8</w:t>
            </w:r>
          </w:p>
        </w:tc>
        <w:tc>
          <w:tcPr>
            <w:tcW w:w="1032" w:type="dxa"/>
            <w:tcBorders>
              <w:top w:val="nil"/>
              <w:left w:val="nil"/>
              <w:bottom w:val="nil"/>
              <w:right w:val="nil"/>
            </w:tcBorders>
          </w:tcPr>
          <w:p w:rsidR="00FB3C52" w:rsidRDefault="00FB3C52">
            <w:pPr>
              <w:pStyle w:val="ConsPlusNormal"/>
              <w:jc w:val="right"/>
            </w:pPr>
            <w:r>
              <w:t>17,4</w:t>
            </w:r>
          </w:p>
        </w:tc>
        <w:tc>
          <w:tcPr>
            <w:tcW w:w="1022" w:type="dxa"/>
            <w:tcBorders>
              <w:top w:val="nil"/>
              <w:left w:val="nil"/>
              <w:bottom w:val="nil"/>
              <w:right w:val="nil"/>
            </w:tcBorders>
          </w:tcPr>
          <w:p w:rsidR="00FB3C52" w:rsidRDefault="00FB3C52">
            <w:pPr>
              <w:pStyle w:val="ConsPlusNormal"/>
              <w:jc w:val="right"/>
            </w:pPr>
            <w:r>
              <w:t>22,4</w:t>
            </w:r>
          </w:p>
        </w:tc>
        <w:tc>
          <w:tcPr>
            <w:tcW w:w="1032" w:type="dxa"/>
            <w:tcBorders>
              <w:top w:val="nil"/>
              <w:left w:val="nil"/>
              <w:bottom w:val="nil"/>
              <w:right w:val="nil"/>
            </w:tcBorders>
          </w:tcPr>
          <w:p w:rsidR="00FB3C52" w:rsidRDefault="00FB3C52">
            <w:pPr>
              <w:pStyle w:val="ConsPlusNormal"/>
              <w:jc w:val="right"/>
            </w:pPr>
            <w:r>
              <w:t>22,0</w:t>
            </w:r>
          </w:p>
        </w:tc>
        <w:tc>
          <w:tcPr>
            <w:tcW w:w="907" w:type="dxa"/>
            <w:tcBorders>
              <w:top w:val="nil"/>
              <w:left w:val="nil"/>
              <w:bottom w:val="nil"/>
              <w:right w:val="nil"/>
            </w:tcBorders>
          </w:tcPr>
          <w:p w:rsidR="00FB3C52" w:rsidRDefault="00FB3C52">
            <w:pPr>
              <w:pStyle w:val="ConsPlusNormal"/>
              <w:jc w:val="right"/>
            </w:pPr>
            <w:r>
              <w:t>18,8</w:t>
            </w:r>
          </w:p>
        </w:tc>
        <w:tc>
          <w:tcPr>
            <w:tcW w:w="1027" w:type="dxa"/>
            <w:tcBorders>
              <w:top w:val="nil"/>
              <w:left w:val="nil"/>
              <w:bottom w:val="nil"/>
              <w:right w:val="nil"/>
            </w:tcBorders>
          </w:tcPr>
          <w:p w:rsidR="00FB3C52" w:rsidRDefault="00FB3C52">
            <w:pPr>
              <w:pStyle w:val="ConsPlusNormal"/>
              <w:jc w:val="right"/>
            </w:pPr>
            <w:r>
              <w:t>17,9</w:t>
            </w:r>
          </w:p>
        </w:tc>
        <w:tc>
          <w:tcPr>
            <w:tcW w:w="1027" w:type="dxa"/>
            <w:tcBorders>
              <w:top w:val="nil"/>
              <w:left w:val="nil"/>
              <w:bottom w:val="nil"/>
              <w:right w:val="nil"/>
            </w:tcBorders>
          </w:tcPr>
          <w:p w:rsidR="00FB3C52" w:rsidRDefault="00FB3C52">
            <w:pPr>
              <w:pStyle w:val="ConsPlusNormal"/>
              <w:jc w:val="right"/>
            </w:pPr>
            <w:r>
              <w:t>12,3</w:t>
            </w:r>
          </w:p>
        </w:tc>
        <w:tc>
          <w:tcPr>
            <w:tcW w:w="907" w:type="dxa"/>
            <w:tcBorders>
              <w:top w:val="nil"/>
              <w:left w:val="nil"/>
              <w:bottom w:val="nil"/>
              <w:right w:val="nil"/>
            </w:tcBorders>
          </w:tcPr>
          <w:p w:rsidR="00FB3C52" w:rsidRDefault="00FB3C52">
            <w:pPr>
              <w:pStyle w:val="ConsPlusNormal"/>
              <w:jc w:val="right"/>
            </w:pPr>
            <w:r>
              <w:t>13,7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pPr>
          </w:p>
        </w:tc>
        <w:tc>
          <w:tcPr>
            <w:tcW w:w="1757" w:type="dxa"/>
            <w:tcBorders>
              <w:top w:val="nil"/>
              <w:left w:val="nil"/>
              <w:bottom w:val="nil"/>
              <w:right w:val="nil"/>
            </w:tcBorders>
          </w:tcPr>
          <w:p w:rsidR="00FB3C52" w:rsidRDefault="00FB3C52">
            <w:pPr>
              <w:pStyle w:val="ConsPlusNormal"/>
            </w:pPr>
            <w:r>
              <w:t>Среднекраевой показатель</w:t>
            </w:r>
          </w:p>
        </w:tc>
        <w:tc>
          <w:tcPr>
            <w:tcW w:w="1027" w:type="dxa"/>
            <w:tcBorders>
              <w:top w:val="nil"/>
              <w:left w:val="nil"/>
              <w:bottom w:val="nil"/>
              <w:right w:val="nil"/>
            </w:tcBorders>
          </w:tcPr>
          <w:p w:rsidR="00FB3C52" w:rsidRDefault="00FB3C52">
            <w:pPr>
              <w:pStyle w:val="ConsPlusNormal"/>
              <w:jc w:val="right"/>
            </w:pPr>
            <w:r>
              <w:t>25,2</w:t>
            </w:r>
          </w:p>
        </w:tc>
        <w:tc>
          <w:tcPr>
            <w:tcW w:w="1022" w:type="dxa"/>
            <w:tcBorders>
              <w:top w:val="nil"/>
              <w:left w:val="nil"/>
              <w:bottom w:val="nil"/>
              <w:right w:val="nil"/>
            </w:tcBorders>
          </w:tcPr>
          <w:p w:rsidR="00FB3C52" w:rsidRDefault="00FB3C52">
            <w:pPr>
              <w:pStyle w:val="ConsPlusNormal"/>
              <w:jc w:val="right"/>
            </w:pPr>
            <w:r>
              <w:t>25,1</w:t>
            </w:r>
          </w:p>
        </w:tc>
        <w:tc>
          <w:tcPr>
            <w:tcW w:w="1032" w:type="dxa"/>
            <w:tcBorders>
              <w:top w:val="nil"/>
              <w:left w:val="nil"/>
              <w:bottom w:val="nil"/>
              <w:right w:val="nil"/>
            </w:tcBorders>
          </w:tcPr>
          <w:p w:rsidR="00FB3C52" w:rsidRDefault="00FB3C52">
            <w:pPr>
              <w:pStyle w:val="ConsPlusNormal"/>
              <w:jc w:val="right"/>
            </w:pPr>
            <w:r>
              <w:t>27,3</w:t>
            </w:r>
          </w:p>
        </w:tc>
        <w:tc>
          <w:tcPr>
            <w:tcW w:w="1022" w:type="dxa"/>
            <w:tcBorders>
              <w:top w:val="nil"/>
              <w:left w:val="nil"/>
              <w:bottom w:val="nil"/>
              <w:right w:val="nil"/>
            </w:tcBorders>
          </w:tcPr>
          <w:p w:rsidR="00FB3C52" w:rsidRDefault="00FB3C52">
            <w:pPr>
              <w:pStyle w:val="ConsPlusNormal"/>
              <w:jc w:val="right"/>
            </w:pPr>
            <w:r>
              <w:t>27,2</w:t>
            </w:r>
          </w:p>
        </w:tc>
        <w:tc>
          <w:tcPr>
            <w:tcW w:w="1032" w:type="dxa"/>
            <w:tcBorders>
              <w:top w:val="nil"/>
              <w:left w:val="nil"/>
              <w:bottom w:val="nil"/>
              <w:right w:val="nil"/>
            </w:tcBorders>
          </w:tcPr>
          <w:p w:rsidR="00FB3C52" w:rsidRDefault="00FB3C52">
            <w:pPr>
              <w:pStyle w:val="ConsPlusNormal"/>
              <w:jc w:val="right"/>
            </w:pPr>
            <w:r>
              <w:t>26,3</w:t>
            </w:r>
          </w:p>
        </w:tc>
        <w:tc>
          <w:tcPr>
            <w:tcW w:w="1022" w:type="dxa"/>
            <w:tcBorders>
              <w:top w:val="nil"/>
              <w:left w:val="nil"/>
              <w:bottom w:val="nil"/>
              <w:right w:val="nil"/>
            </w:tcBorders>
          </w:tcPr>
          <w:p w:rsidR="00FB3C52" w:rsidRDefault="00FB3C52">
            <w:pPr>
              <w:pStyle w:val="ConsPlusNormal"/>
              <w:jc w:val="right"/>
            </w:pPr>
            <w:r>
              <w:t>24,6</w:t>
            </w:r>
          </w:p>
        </w:tc>
        <w:tc>
          <w:tcPr>
            <w:tcW w:w="1032" w:type="dxa"/>
            <w:tcBorders>
              <w:top w:val="nil"/>
              <w:left w:val="nil"/>
              <w:bottom w:val="nil"/>
              <w:right w:val="nil"/>
            </w:tcBorders>
          </w:tcPr>
          <w:p w:rsidR="00FB3C52" w:rsidRDefault="00FB3C52">
            <w:pPr>
              <w:pStyle w:val="ConsPlusNormal"/>
              <w:jc w:val="right"/>
            </w:pPr>
            <w:r>
              <w:t>24,1</w:t>
            </w:r>
          </w:p>
        </w:tc>
        <w:tc>
          <w:tcPr>
            <w:tcW w:w="907" w:type="dxa"/>
            <w:tcBorders>
              <w:top w:val="nil"/>
              <w:left w:val="nil"/>
              <w:bottom w:val="nil"/>
              <w:right w:val="nil"/>
            </w:tcBorders>
          </w:tcPr>
          <w:p w:rsidR="00FB3C52" w:rsidRDefault="00FB3C52">
            <w:pPr>
              <w:pStyle w:val="ConsPlusNormal"/>
              <w:jc w:val="right"/>
            </w:pPr>
            <w:r>
              <w:t>22,7</w:t>
            </w:r>
          </w:p>
        </w:tc>
        <w:tc>
          <w:tcPr>
            <w:tcW w:w="1027" w:type="dxa"/>
            <w:tcBorders>
              <w:top w:val="nil"/>
              <w:left w:val="nil"/>
              <w:bottom w:val="nil"/>
              <w:right w:val="nil"/>
            </w:tcBorders>
          </w:tcPr>
          <w:p w:rsidR="00FB3C52" w:rsidRDefault="00FB3C52">
            <w:pPr>
              <w:pStyle w:val="ConsPlusNormal"/>
              <w:jc w:val="right"/>
            </w:pPr>
            <w:r>
              <w:t>20,3</w:t>
            </w:r>
          </w:p>
        </w:tc>
        <w:tc>
          <w:tcPr>
            <w:tcW w:w="1027" w:type="dxa"/>
            <w:tcBorders>
              <w:top w:val="nil"/>
              <w:left w:val="nil"/>
              <w:bottom w:val="nil"/>
              <w:right w:val="nil"/>
            </w:tcBorders>
          </w:tcPr>
          <w:p w:rsidR="00FB3C52" w:rsidRDefault="00FB3C52">
            <w:pPr>
              <w:pStyle w:val="ConsPlusNormal"/>
              <w:jc w:val="right"/>
            </w:pPr>
            <w:r>
              <w:t>19,7</w:t>
            </w:r>
          </w:p>
        </w:tc>
        <w:tc>
          <w:tcPr>
            <w:tcW w:w="907" w:type="dxa"/>
            <w:tcBorders>
              <w:top w:val="nil"/>
              <w:left w:val="nil"/>
              <w:bottom w:val="nil"/>
              <w:right w:val="nil"/>
            </w:tcBorders>
          </w:tcPr>
          <w:p w:rsidR="00FB3C52" w:rsidRDefault="00FB3C52">
            <w:pPr>
              <w:pStyle w:val="ConsPlusNormal"/>
              <w:jc w:val="right"/>
            </w:pPr>
            <w:r>
              <w:t>19,5</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36, свидетельствуют о положительной динамике показателя одногодичной летальности пациентов со злокачественными новообразованиями за период с 2010 по 2019 год во всех муниципальных образованиях Ставропольского края, кроме следующих муниципальных образований Ставропольского края:</w:t>
      </w:r>
    </w:p>
    <w:p w:rsidR="00FB3C52" w:rsidRDefault="00FB3C52">
      <w:pPr>
        <w:pStyle w:val="ConsPlusNormal"/>
        <w:spacing w:before="220"/>
        <w:ind w:firstLine="540"/>
        <w:jc w:val="both"/>
      </w:pPr>
      <w:r>
        <w:t>город-курорт Ессентуки (данный показатель увеличился на 85,6 процента);</w:t>
      </w:r>
    </w:p>
    <w:p w:rsidR="00FB3C52" w:rsidRDefault="00FB3C52">
      <w:pPr>
        <w:pStyle w:val="ConsPlusNormal"/>
        <w:spacing w:before="220"/>
        <w:ind w:firstLine="540"/>
        <w:jc w:val="both"/>
      </w:pPr>
      <w:r>
        <w:t>Благодарненский городской округ (данный показатель увеличился на 84,9 процента);</w:t>
      </w:r>
    </w:p>
    <w:p w:rsidR="00FB3C52" w:rsidRDefault="00FB3C52">
      <w:pPr>
        <w:pStyle w:val="ConsPlusNormal"/>
        <w:spacing w:before="220"/>
        <w:ind w:firstLine="540"/>
        <w:jc w:val="both"/>
      </w:pPr>
      <w:r>
        <w:t>Нефтекумский городской округ (данный показатель увеличился на 39,0 процента);</w:t>
      </w:r>
    </w:p>
    <w:p w:rsidR="00FB3C52" w:rsidRDefault="00FB3C52">
      <w:pPr>
        <w:pStyle w:val="ConsPlusNormal"/>
        <w:spacing w:before="220"/>
        <w:ind w:firstLine="540"/>
        <w:jc w:val="both"/>
      </w:pPr>
      <w:r>
        <w:t>Грачевский муниципальный район (данный показатель увеличился на 38,9 процента);</w:t>
      </w:r>
    </w:p>
    <w:p w:rsidR="00FB3C52" w:rsidRDefault="00FB3C52">
      <w:pPr>
        <w:pStyle w:val="ConsPlusNormal"/>
        <w:spacing w:before="220"/>
        <w:ind w:firstLine="540"/>
        <w:jc w:val="both"/>
      </w:pPr>
      <w:r>
        <w:t>Степновский муниципальный район (данный показатель увеличился на 34,0 процента);</w:t>
      </w:r>
    </w:p>
    <w:p w:rsidR="00FB3C52" w:rsidRDefault="00FB3C52">
      <w:pPr>
        <w:pStyle w:val="ConsPlusNormal"/>
        <w:spacing w:before="220"/>
        <w:ind w:firstLine="540"/>
        <w:jc w:val="both"/>
      </w:pPr>
      <w:r>
        <w:t>Курский муниципальный район (данный показатель увеличился на 23,2 процента);</w:t>
      </w:r>
    </w:p>
    <w:p w:rsidR="00FB3C52" w:rsidRDefault="00FB3C52">
      <w:pPr>
        <w:pStyle w:val="ConsPlusNormal"/>
        <w:spacing w:before="220"/>
        <w:ind w:firstLine="540"/>
        <w:jc w:val="both"/>
      </w:pPr>
      <w:r>
        <w:t>Изобильненский городской округ (данный показатель увеличился на 20,1 процента);</w:t>
      </w:r>
    </w:p>
    <w:p w:rsidR="00FB3C52" w:rsidRDefault="00FB3C52">
      <w:pPr>
        <w:pStyle w:val="ConsPlusNormal"/>
        <w:spacing w:before="220"/>
        <w:ind w:firstLine="540"/>
        <w:jc w:val="both"/>
      </w:pPr>
      <w:r>
        <w:t>Апанасенковский муниципальный район (данный показатель увеличился на 14,3 процента).</w:t>
      </w:r>
    </w:p>
    <w:p w:rsidR="00FB3C52" w:rsidRDefault="00FB3C52">
      <w:pPr>
        <w:pStyle w:val="ConsPlusNormal"/>
        <w:spacing w:before="220"/>
        <w:ind w:firstLine="540"/>
        <w:jc w:val="both"/>
      </w:pPr>
      <w:r>
        <w:t>Значение данного показателя превышает значение среднекраевого показателя по итогам 2020 года и имеет отрицательную динамику в Кочубеевском, Новоселицком, Предгорном муниципальных районах, Благодарненском, Нефтекумском, Петровском, Минераловодском, Георгиевском городских округах Ставропольского края.</w:t>
      </w:r>
    </w:p>
    <w:p w:rsidR="00FB3C52" w:rsidRDefault="00FB3C52">
      <w:pPr>
        <w:pStyle w:val="ConsPlusNormal"/>
        <w:spacing w:before="220"/>
        <w:ind w:firstLine="540"/>
        <w:jc w:val="both"/>
      </w:pPr>
      <w:r>
        <w:t>Таким образом, определены муниципальные образования Ставропольского края, оказывающие ключевое влияние на показатель одногодичной летальности пациентов со злокачественными новообразованиями в Ставропольском крае.</w:t>
      </w:r>
    </w:p>
    <w:p w:rsidR="00FB3C52" w:rsidRDefault="00FB3C52">
      <w:pPr>
        <w:pStyle w:val="ConsPlusNormal"/>
        <w:spacing w:before="220"/>
        <w:ind w:firstLine="540"/>
        <w:jc w:val="both"/>
      </w:pPr>
      <w:r>
        <w:t>Динамика числа умерших в Ставропольском крае от заболеваний, которые в соответствии с десятым пересмотром Международной статистической классификации болезней и проблем, связанных со здоровьем, имеют коды D00 - D48 (далее - новообразования), представлена в таблице 37.</w:t>
      </w:r>
    </w:p>
    <w:p w:rsidR="00FB3C52" w:rsidRDefault="00FB3C52">
      <w:pPr>
        <w:pStyle w:val="ConsPlusNormal"/>
        <w:jc w:val="both"/>
      </w:pPr>
    </w:p>
    <w:p w:rsidR="00FB3C52" w:rsidRDefault="00FB3C52">
      <w:pPr>
        <w:pStyle w:val="ConsPlusNormal"/>
        <w:jc w:val="right"/>
        <w:outlineLvl w:val="3"/>
      </w:pPr>
      <w:r>
        <w:t>Таблица 37</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числа умерших в Ставропольском крае от новообразований</w:t>
      </w:r>
    </w:p>
    <w:p w:rsidR="00FB3C52" w:rsidRDefault="00FB3C52">
      <w:pPr>
        <w:pStyle w:val="ConsPlusNormal"/>
        <w:jc w:val="both"/>
      </w:pPr>
    </w:p>
    <w:p w:rsidR="00FB3C52" w:rsidRDefault="00FB3C52">
      <w:pPr>
        <w:pStyle w:val="ConsPlusNormal"/>
        <w:jc w:val="right"/>
      </w:pPr>
      <w:r>
        <w:t>(человек)</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
        <w:gridCol w:w="903"/>
        <w:gridCol w:w="903"/>
        <w:gridCol w:w="903"/>
        <w:gridCol w:w="903"/>
        <w:gridCol w:w="903"/>
        <w:gridCol w:w="903"/>
        <w:gridCol w:w="903"/>
        <w:gridCol w:w="903"/>
        <w:gridCol w:w="904"/>
      </w:tblGrid>
      <w:tr w:rsidR="00FB3C52">
        <w:tc>
          <w:tcPr>
            <w:tcW w:w="9031" w:type="dxa"/>
            <w:gridSpan w:val="10"/>
            <w:tcBorders>
              <w:left w:val="single" w:sz="4" w:space="0" w:color="auto"/>
              <w:right w:val="single" w:sz="4" w:space="0" w:color="auto"/>
            </w:tcBorders>
            <w:vAlign w:val="bottom"/>
          </w:tcPr>
          <w:p w:rsidR="00FB3C52" w:rsidRDefault="00FB3C52">
            <w:pPr>
              <w:pStyle w:val="ConsPlusNormal"/>
              <w:jc w:val="center"/>
            </w:pPr>
            <w:r>
              <w:t>Число умерших в Ставропольском крае от новообразований по годам</w:t>
            </w:r>
          </w:p>
        </w:tc>
      </w:tr>
      <w:tr w:rsidR="00FB3C52">
        <w:tblPrEx>
          <w:tblBorders>
            <w:insideV w:val="single" w:sz="4" w:space="0" w:color="auto"/>
          </w:tblBorders>
        </w:tblPrEx>
        <w:tc>
          <w:tcPr>
            <w:tcW w:w="903" w:type="dxa"/>
          </w:tcPr>
          <w:p w:rsidR="00FB3C52" w:rsidRDefault="00FB3C52">
            <w:pPr>
              <w:pStyle w:val="ConsPlusNormal"/>
              <w:jc w:val="center"/>
            </w:pPr>
            <w:r>
              <w:t>2010</w:t>
            </w:r>
          </w:p>
        </w:tc>
        <w:tc>
          <w:tcPr>
            <w:tcW w:w="903" w:type="dxa"/>
          </w:tcPr>
          <w:p w:rsidR="00FB3C52" w:rsidRDefault="00FB3C52">
            <w:pPr>
              <w:pStyle w:val="ConsPlusNormal"/>
              <w:jc w:val="center"/>
            </w:pPr>
            <w:r>
              <w:t>2011</w:t>
            </w:r>
          </w:p>
        </w:tc>
        <w:tc>
          <w:tcPr>
            <w:tcW w:w="903" w:type="dxa"/>
          </w:tcPr>
          <w:p w:rsidR="00FB3C52" w:rsidRDefault="00FB3C52">
            <w:pPr>
              <w:pStyle w:val="ConsPlusNormal"/>
              <w:jc w:val="center"/>
            </w:pPr>
            <w:r>
              <w:t>2012</w:t>
            </w:r>
          </w:p>
        </w:tc>
        <w:tc>
          <w:tcPr>
            <w:tcW w:w="903" w:type="dxa"/>
          </w:tcPr>
          <w:p w:rsidR="00FB3C52" w:rsidRDefault="00FB3C52">
            <w:pPr>
              <w:pStyle w:val="ConsPlusNormal"/>
              <w:jc w:val="center"/>
            </w:pPr>
            <w:r>
              <w:t>2013</w:t>
            </w:r>
          </w:p>
        </w:tc>
        <w:tc>
          <w:tcPr>
            <w:tcW w:w="903" w:type="dxa"/>
          </w:tcPr>
          <w:p w:rsidR="00FB3C52" w:rsidRDefault="00FB3C52">
            <w:pPr>
              <w:pStyle w:val="ConsPlusNormal"/>
              <w:jc w:val="center"/>
            </w:pPr>
            <w:r>
              <w:t>2014</w:t>
            </w:r>
          </w:p>
        </w:tc>
        <w:tc>
          <w:tcPr>
            <w:tcW w:w="903" w:type="dxa"/>
          </w:tcPr>
          <w:p w:rsidR="00FB3C52" w:rsidRDefault="00FB3C52">
            <w:pPr>
              <w:pStyle w:val="ConsPlusNormal"/>
              <w:jc w:val="center"/>
            </w:pPr>
            <w:r>
              <w:t>2015</w:t>
            </w:r>
          </w:p>
        </w:tc>
        <w:tc>
          <w:tcPr>
            <w:tcW w:w="903" w:type="dxa"/>
          </w:tcPr>
          <w:p w:rsidR="00FB3C52" w:rsidRDefault="00FB3C52">
            <w:pPr>
              <w:pStyle w:val="ConsPlusNormal"/>
              <w:jc w:val="center"/>
            </w:pPr>
            <w:r>
              <w:t>2016</w:t>
            </w:r>
          </w:p>
        </w:tc>
        <w:tc>
          <w:tcPr>
            <w:tcW w:w="903" w:type="dxa"/>
          </w:tcPr>
          <w:p w:rsidR="00FB3C52" w:rsidRDefault="00FB3C52">
            <w:pPr>
              <w:pStyle w:val="ConsPlusNormal"/>
              <w:jc w:val="center"/>
            </w:pPr>
            <w:r>
              <w:t>2017</w:t>
            </w:r>
          </w:p>
        </w:tc>
        <w:tc>
          <w:tcPr>
            <w:tcW w:w="903" w:type="dxa"/>
          </w:tcPr>
          <w:p w:rsidR="00FB3C52" w:rsidRDefault="00FB3C52">
            <w:pPr>
              <w:pStyle w:val="ConsPlusNormal"/>
              <w:jc w:val="center"/>
            </w:pPr>
            <w:r>
              <w:t>2018</w:t>
            </w:r>
          </w:p>
        </w:tc>
        <w:tc>
          <w:tcPr>
            <w:tcW w:w="904" w:type="dxa"/>
          </w:tcPr>
          <w:p w:rsidR="00FB3C52" w:rsidRDefault="00FB3C52">
            <w:pPr>
              <w:pStyle w:val="ConsPlusNormal"/>
              <w:jc w:val="center"/>
            </w:pPr>
            <w:r>
              <w:t>2019</w:t>
            </w:r>
          </w:p>
        </w:tc>
      </w:tr>
      <w:tr w:rsidR="00FB3C52">
        <w:tblPrEx>
          <w:tblBorders>
            <w:left w:val="nil"/>
            <w:right w:val="nil"/>
          </w:tblBorders>
        </w:tblPrEx>
        <w:tc>
          <w:tcPr>
            <w:tcW w:w="903" w:type="dxa"/>
            <w:tcBorders>
              <w:left w:val="nil"/>
              <w:bottom w:val="nil"/>
              <w:right w:val="nil"/>
            </w:tcBorders>
            <w:vAlign w:val="bottom"/>
          </w:tcPr>
          <w:p w:rsidR="00FB3C52" w:rsidRDefault="00FB3C52">
            <w:pPr>
              <w:pStyle w:val="ConsPlusNormal"/>
              <w:jc w:val="center"/>
            </w:pPr>
            <w:r>
              <w:t>12</w:t>
            </w:r>
          </w:p>
        </w:tc>
        <w:tc>
          <w:tcPr>
            <w:tcW w:w="903" w:type="dxa"/>
            <w:tcBorders>
              <w:left w:val="nil"/>
              <w:bottom w:val="nil"/>
              <w:right w:val="nil"/>
            </w:tcBorders>
            <w:vAlign w:val="bottom"/>
          </w:tcPr>
          <w:p w:rsidR="00FB3C52" w:rsidRDefault="00FB3C52">
            <w:pPr>
              <w:pStyle w:val="ConsPlusNormal"/>
              <w:jc w:val="center"/>
            </w:pPr>
            <w:r>
              <w:t>25</w:t>
            </w:r>
          </w:p>
        </w:tc>
        <w:tc>
          <w:tcPr>
            <w:tcW w:w="903" w:type="dxa"/>
            <w:tcBorders>
              <w:left w:val="nil"/>
              <w:bottom w:val="nil"/>
              <w:right w:val="nil"/>
            </w:tcBorders>
            <w:vAlign w:val="bottom"/>
          </w:tcPr>
          <w:p w:rsidR="00FB3C52" w:rsidRDefault="00FB3C52">
            <w:pPr>
              <w:pStyle w:val="ConsPlusNormal"/>
              <w:jc w:val="center"/>
            </w:pPr>
            <w:r>
              <w:t>33</w:t>
            </w:r>
          </w:p>
        </w:tc>
        <w:tc>
          <w:tcPr>
            <w:tcW w:w="903" w:type="dxa"/>
            <w:tcBorders>
              <w:left w:val="nil"/>
              <w:bottom w:val="nil"/>
              <w:right w:val="nil"/>
            </w:tcBorders>
            <w:vAlign w:val="bottom"/>
          </w:tcPr>
          <w:p w:rsidR="00FB3C52" w:rsidRDefault="00FB3C52">
            <w:pPr>
              <w:pStyle w:val="ConsPlusNormal"/>
              <w:jc w:val="center"/>
            </w:pPr>
            <w:r>
              <w:t>40</w:t>
            </w:r>
          </w:p>
        </w:tc>
        <w:tc>
          <w:tcPr>
            <w:tcW w:w="903" w:type="dxa"/>
            <w:tcBorders>
              <w:left w:val="nil"/>
              <w:bottom w:val="nil"/>
              <w:right w:val="nil"/>
            </w:tcBorders>
            <w:vAlign w:val="bottom"/>
          </w:tcPr>
          <w:p w:rsidR="00FB3C52" w:rsidRDefault="00FB3C52">
            <w:pPr>
              <w:pStyle w:val="ConsPlusNormal"/>
              <w:jc w:val="center"/>
            </w:pPr>
            <w:r>
              <w:t>49</w:t>
            </w:r>
          </w:p>
        </w:tc>
        <w:tc>
          <w:tcPr>
            <w:tcW w:w="903" w:type="dxa"/>
            <w:tcBorders>
              <w:left w:val="nil"/>
              <w:bottom w:val="nil"/>
              <w:right w:val="nil"/>
            </w:tcBorders>
            <w:vAlign w:val="bottom"/>
          </w:tcPr>
          <w:p w:rsidR="00FB3C52" w:rsidRDefault="00FB3C52">
            <w:pPr>
              <w:pStyle w:val="ConsPlusNormal"/>
              <w:jc w:val="center"/>
            </w:pPr>
            <w:r>
              <w:t>48</w:t>
            </w:r>
          </w:p>
        </w:tc>
        <w:tc>
          <w:tcPr>
            <w:tcW w:w="903" w:type="dxa"/>
            <w:tcBorders>
              <w:left w:val="nil"/>
              <w:bottom w:val="nil"/>
              <w:right w:val="nil"/>
            </w:tcBorders>
            <w:vAlign w:val="bottom"/>
          </w:tcPr>
          <w:p w:rsidR="00FB3C52" w:rsidRDefault="00FB3C52">
            <w:pPr>
              <w:pStyle w:val="ConsPlusNormal"/>
              <w:jc w:val="center"/>
            </w:pPr>
            <w:r>
              <w:t>57</w:t>
            </w:r>
          </w:p>
        </w:tc>
        <w:tc>
          <w:tcPr>
            <w:tcW w:w="903" w:type="dxa"/>
            <w:tcBorders>
              <w:left w:val="nil"/>
              <w:bottom w:val="nil"/>
              <w:right w:val="nil"/>
            </w:tcBorders>
            <w:vAlign w:val="bottom"/>
          </w:tcPr>
          <w:p w:rsidR="00FB3C52" w:rsidRDefault="00FB3C52">
            <w:pPr>
              <w:pStyle w:val="ConsPlusNormal"/>
              <w:jc w:val="center"/>
            </w:pPr>
            <w:r>
              <w:t>60</w:t>
            </w:r>
          </w:p>
        </w:tc>
        <w:tc>
          <w:tcPr>
            <w:tcW w:w="903" w:type="dxa"/>
            <w:tcBorders>
              <w:left w:val="nil"/>
              <w:bottom w:val="nil"/>
              <w:right w:val="nil"/>
            </w:tcBorders>
            <w:vAlign w:val="bottom"/>
          </w:tcPr>
          <w:p w:rsidR="00FB3C52" w:rsidRDefault="00FB3C52">
            <w:pPr>
              <w:pStyle w:val="ConsPlusNormal"/>
              <w:jc w:val="center"/>
            </w:pPr>
            <w:r>
              <w:t>118</w:t>
            </w:r>
          </w:p>
        </w:tc>
        <w:tc>
          <w:tcPr>
            <w:tcW w:w="904" w:type="dxa"/>
            <w:tcBorders>
              <w:left w:val="nil"/>
              <w:bottom w:val="nil"/>
              <w:right w:val="nil"/>
            </w:tcBorders>
            <w:vAlign w:val="bottom"/>
          </w:tcPr>
          <w:p w:rsidR="00FB3C52" w:rsidRDefault="00FB3C52">
            <w:pPr>
              <w:pStyle w:val="ConsPlusNormal"/>
              <w:jc w:val="center"/>
            </w:pPr>
            <w:r>
              <w:t>113</w:t>
            </w:r>
          </w:p>
        </w:tc>
      </w:tr>
    </w:tbl>
    <w:p w:rsidR="00FB3C52" w:rsidRDefault="00FB3C52">
      <w:pPr>
        <w:pStyle w:val="ConsPlusNormal"/>
        <w:jc w:val="both"/>
      </w:pPr>
    </w:p>
    <w:p w:rsidR="00FB3C52" w:rsidRDefault="00FB3C52">
      <w:pPr>
        <w:pStyle w:val="ConsPlusNormal"/>
        <w:ind w:firstLine="540"/>
        <w:jc w:val="both"/>
      </w:pPr>
      <w:r>
        <w:t>Динамика числа умерших в Ставропольском крае от новообразований носит отрицательный характер. Количество умерших с данной патологией увеличилось на 841,7 процента с 12 человек в 2010 году до 113 человек в 2019 году.</w:t>
      </w:r>
    </w:p>
    <w:p w:rsidR="00FB3C52" w:rsidRDefault="00FB3C52">
      <w:pPr>
        <w:pStyle w:val="ConsPlusNormal"/>
        <w:spacing w:before="220"/>
        <w:ind w:firstLine="540"/>
        <w:jc w:val="both"/>
      </w:pPr>
      <w:r>
        <w:t>Структура умерших в Ставропольском крае от новообразований в 2020 году сложилась следующим образом:</w:t>
      </w:r>
    </w:p>
    <w:p w:rsidR="00FB3C52" w:rsidRDefault="00FB3C52">
      <w:pPr>
        <w:pStyle w:val="ConsPlusNormal"/>
        <w:spacing w:before="220"/>
        <w:ind w:firstLine="540"/>
        <w:jc w:val="both"/>
      </w:pPr>
      <w:r>
        <w:lastRenderedPageBreak/>
        <w:t>первое место - доброкачественное новообразование головного мозга и других отделов центральной нервной системы и мозговых оболочек (D32 - 33, D42 - D43) (36,0 случая или 33,0 процента);</w:t>
      </w:r>
    </w:p>
    <w:p w:rsidR="00FB3C52" w:rsidRDefault="00FB3C52">
      <w:pPr>
        <w:pStyle w:val="ConsPlusNormal"/>
        <w:spacing w:before="220"/>
        <w:ind w:firstLine="540"/>
        <w:jc w:val="both"/>
      </w:pPr>
      <w:r>
        <w:t>второе место - миелодиспластический синдром (D46) (12,0 случая или 11,0 процента);</w:t>
      </w:r>
    </w:p>
    <w:p w:rsidR="00FB3C52" w:rsidRDefault="00FB3C52">
      <w:pPr>
        <w:pStyle w:val="ConsPlusNormal"/>
        <w:spacing w:before="220"/>
        <w:ind w:firstLine="540"/>
        <w:jc w:val="both"/>
      </w:pPr>
      <w:r>
        <w:t>третье место - доброкачественные заболевания лимфоидной, кроветворной и родственных им тканей (D47) (11,0 случая или 10,1 процента).</w:t>
      </w:r>
    </w:p>
    <w:p w:rsidR="00FB3C52" w:rsidRDefault="00FB3C52">
      <w:pPr>
        <w:pStyle w:val="ConsPlusNormal"/>
        <w:jc w:val="both"/>
      </w:pPr>
    </w:p>
    <w:p w:rsidR="00FB3C52" w:rsidRDefault="00FB3C52">
      <w:pPr>
        <w:pStyle w:val="ConsPlusTitle"/>
        <w:jc w:val="center"/>
        <w:outlineLvl w:val="2"/>
      </w:pPr>
      <w:r>
        <w:t>1.4. Текущая ситуация по реализации мероприятий по первичной</w:t>
      </w:r>
    </w:p>
    <w:p w:rsidR="00FB3C52" w:rsidRDefault="00FB3C52">
      <w:pPr>
        <w:pStyle w:val="ConsPlusTitle"/>
        <w:jc w:val="center"/>
      </w:pPr>
      <w:r>
        <w:t>и вторичной профилактике онкологических заболеваний</w:t>
      </w:r>
    </w:p>
    <w:p w:rsidR="00FB3C52" w:rsidRDefault="00FB3C52">
      <w:pPr>
        <w:pStyle w:val="ConsPlusTitle"/>
        <w:jc w:val="center"/>
      </w:pPr>
      <w:r>
        <w:t>в Ставропольском крае</w:t>
      </w:r>
    </w:p>
    <w:p w:rsidR="00FB3C52" w:rsidRDefault="00FB3C52">
      <w:pPr>
        <w:pStyle w:val="ConsPlusNormal"/>
        <w:jc w:val="both"/>
      </w:pPr>
    </w:p>
    <w:p w:rsidR="00FB3C52" w:rsidRDefault="00FB3C52">
      <w:pPr>
        <w:pStyle w:val="ConsPlusNormal"/>
        <w:ind w:firstLine="540"/>
        <w:jc w:val="both"/>
      </w:pPr>
      <w:r>
        <w:t>В 2001 году в городе Ставрополе начало функционировать муниципальное учреждение здравоохранения "Городской центр медицинской профилактики", которое в 2015 году было переименовано в государственное бюджетное учреждение здравоохранения Ставропольского края (далее - ГБУЗ СК) "Ставропольский краевой центр медицинской профилактики".</w:t>
      </w:r>
    </w:p>
    <w:p w:rsidR="00FB3C52" w:rsidRDefault="00FB3C52">
      <w:pPr>
        <w:pStyle w:val="ConsPlusNormal"/>
        <w:spacing w:before="220"/>
        <w:ind w:firstLine="540"/>
        <w:jc w:val="both"/>
      </w:pPr>
      <w:r>
        <w:t>В 2007 - 2010 годах в медицинских организациях Ставропольского края работало всего 2 отделения медицинской профилактики и 13 кабинетов медицинской профилактики. В связи с недофинансированием системы здравоохранения и недостаточной подготовкой медицинских работников отделений медицинской профилактики и кабинетов медицинской профилактики работа по профилактике неинфекционных заболеваний и проведению мероприятий по формированию здорового образа жизни населения Ставропольского края осуществлялась не в полном объеме. Кроме того, обеспеченность населения Ставропольского края врачами была ниже, чем в среднем по Российской Федерации.</w:t>
      </w:r>
    </w:p>
    <w:p w:rsidR="00FB3C52" w:rsidRDefault="00FB3C52">
      <w:pPr>
        <w:pStyle w:val="ConsPlusNormal"/>
        <w:spacing w:before="220"/>
        <w:ind w:firstLine="540"/>
        <w:jc w:val="both"/>
      </w:pPr>
      <w:r>
        <w:t>В декабре 2009 года были созданы шесть центров здоровья для обслуживания взрослого населения Ставропольского края в ГБУЗ СК "Шпаковская районная больница", ГБУЗ СК "Ессентукская городская поликлиника", ГБУЗ СК "Кисловодская городская больница", ГБУЗ СК "Пятигорская городская поликлиника N 1", ГБУЗ СК "Городская больница" города Невинномысска, ГБУЗ СК "Городская клиническая поликлиника N 6" города Ставрополя.</w:t>
      </w:r>
    </w:p>
    <w:p w:rsidR="00FB3C52" w:rsidRDefault="00FB3C52">
      <w:pPr>
        <w:pStyle w:val="ConsPlusNormal"/>
        <w:spacing w:before="220"/>
        <w:ind w:firstLine="540"/>
        <w:jc w:val="both"/>
      </w:pPr>
      <w:r>
        <w:t>В 2010 году в Ставропольском крае начали функционировать четыре центра здоровья для обслуживания детского населения Ставропольского края в ГБУЗ СК "Петровская районная больница", ГБУЗ СК "Советская районная больница", ГБУЗ СК "Пятигорская городская детская больница", ГБУЗ СК "Городская детская поликлиника N 3" города Ставрополя.</w:t>
      </w:r>
    </w:p>
    <w:p w:rsidR="00FB3C52" w:rsidRDefault="00FB3C52">
      <w:pPr>
        <w:pStyle w:val="ConsPlusNormal"/>
        <w:spacing w:before="220"/>
        <w:ind w:firstLine="540"/>
        <w:jc w:val="both"/>
      </w:pPr>
      <w:r>
        <w:t>Динамика охвата населения Ставропольского края мероприятиями первичной профилактики неинфекционных заболеваний и формирования здорового образа жизни в Ставропольском крае представлена в таблице 38.</w:t>
      </w:r>
    </w:p>
    <w:p w:rsidR="00FB3C52" w:rsidRDefault="00FB3C52">
      <w:pPr>
        <w:pStyle w:val="ConsPlusNormal"/>
        <w:jc w:val="both"/>
      </w:pPr>
    </w:p>
    <w:p w:rsidR="00FB3C52" w:rsidRDefault="00FB3C52">
      <w:pPr>
        <w:pStyle w:val="ConsPlusNormal"/>
        <w:jc w:val="right"/>
        <w:outlineLvl w:val="3"/>
      </w:pPr>
      <w:r>
        <w:t>Таблица 38</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охвата населения Ставропольского края мероприятиями</w:t>
      </w:r>
    </w:p>
    <w:p w:rsidR="00FB3C52" w:rsidRDefault="00FB3C52">
      <w:pPr>
        <w:pStyle w:val="ConsPlusTitle"/>
        <w:jc w:val="center"/>
      </w:pPr>
      <w:r>
        <w:t>первичной профилактики неинфекционных заболеваний</w:t>
      </w:r>
    </w:p>
    <w:p w:rsidR="00FB3C52" w:rsidRDefault="00FB3C52">
      <w:pPr>
        <w:pStyle w:val="ConsPlusTitle"/>
        <w:jc w:val="center"/>
      </w:pPr>
      <w:r>
        <w:t>и формирования здорового образа жизни</w:t>
      </w:r>
    </w:p>
    <w:p w:rsidR="00FB3C52" w:rsidRDefault="00FB3C52">
      <w:pPr>
        <w:pStyle w:val="ConsPlusNormal"/>
        <w:jc w:val="both"/>
      </w:pP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2324"/>
        <w:gridCol w:w="1190"/>
        <w:gridCol w:w="1190"/>
        <w:gridCol w:w="1186"/>
        <w:gridCol w:w="1190"/>
        <w:gridCol w:w="1181"/>
        <w:gridCol w:w="1195"/>
        <w:gridCol w:w="1190"/>
        <w:gridCol w:w="1186"/>
        <w:gridCol w:w="1195"/>
        <w:gridCol w:w="1162"/>
      </w:tblGrid>
      <w:tr w:rsidR="00FB3C52">
        <w:tc>
          <w:tcPr>
            <w:tcW w:w="854"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324"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профилактического мероприятия (единица измерения)</w:t>
            </w:r>
          </w:p>
        </w:tc>
        <w:tc>
          <w:tcPr>
            <w:tcW w:w="11865" w:type="dxa"/>
            <w:gridSpan w:val="10"/>
            <w:tcBorders>
              <w:top w:val="single" w:sz="4" w:space="0" w:color="auto"/>
              <w:bottom w:val="single" w:sz="4" w:space="0" w:color="auto"/>
            </w:tcBorders>
            <w:vAlign w:val="center"/>
          </w:tcPr>
          <w:p w:rsidR="00FB3C52" w:rsidRDefault="00FB3C52">
            <w:pPr>
              <w:pStyle w:val="ConsPlusNormal"/>
              <w:jc w:val="center"/>
            </w:pPr>
            <w:r>
              <w:t>Охват населения Ставропольского края мероприятиями первичной профилактики неинфекционных заболеваний и формирования здорового образа жизни в Ставропольском крае по годам</w:t>
            </w:r>
          </w:p>
        </w:tc>
      </w:tr>
      <w:tr w:rsidR="00FB3C52">
        <w:tc>
          <w:tcPr>
            <w:tcW w:w="854" w:type="dxa"/>
            <w:vMerge/>
            <w:tcBorders>
              <w:top w:val="single" w:sz="4" w:space="0" w:color="auto"/>
              <w:bottom w:val="single" w:sz="4" w:space="0" w:color="auto"/>
            </w:tcBorders>
          </w:tcPr>
          <w:p w:rsidR="00FB3C52" w:rsidRDefault="00FB3C52">
            <w:pPr>
              <w:pStyle w:val="ConsPlusNormal"/>
            </w:pPr>
          </w:p>
        </w:tc>
        <w:tc>
          <w:tcPr>
            <w:tcW w:w="2324" w:type="dxa"/>
            <w:vMerge/>
            <w:tcBorders>
              <w:top w:val="single" w:sz="4" w:space="0" w:color="auto"/>
              <w:bottom w:val="single" w:sz="4" w:space="0" w:color="auto"/>
            </w:tcBorders>
          </w:tcPr>
          <w:p w:rsidR="00FB3C52" w:rsidRDefault="00FB3C52">
            <w:pPr>
              <w:pStyle w:val="ConsPlusNormal"/>
            </w:pPr>
          </w:p>
        </w:tc>
        <w:tc>
          <w:tcPr>
            <w:tcW w:w="1190" w:type="dxa"/>
            <w:tcBorders>
              <w:top w:val="single" w:sz="4" w:space="0" w:color="auto"/>
              <w:bottom w:val="single" w:sz="4" w:space="0" w:color="auto"/>
            </w:tcBorders>
            <w:vAlign w:val="center"/>
          </w:tcPr>
          <w:p w:rsidR="00FB3C52" w:rsidRDefault="00FB3C52">
            <w:pPr>
              <w:pStyle w:val="ConsPlusNormal"/>
              <w:jc w:val="center"/>
            </w:pPr>
            <w:r>
              <w:t>2010</w:t>
            </w:r>
          </w:p>
        </w:tc>
        <w:tc>
          <w:tcPr>
            <w:tcW w:w="1190" w:type="dxa"/>
            <w:tcBorders>
              <w:top w:val="single" w:sz="4" w:space="0" w:color="auto"/>
              <w:bottom w:val="single" w:sz="4" w:space="0" w:color="auto"/>
            </w:tcBorders>
            <w:vAlign w:val="center"/>
          </w:tcPr>
          <w:p w:rsidR="00FB3C52" w:rsidRDefault="00FB3C52">
            <w:pPr>
              <w:pStyle w:val="ConsPlusNormal"/>
              <w:jc w:val="center"/>
            </w:pPr>
            <w:r>
              <w:t>2011</w:t>
            </w:r>
          </w:p>
        </w:tc>
        <w:tc>
          <w:tcPr>
            <w:tcW w:w="1186" w:type="dxa"/>
            <w:tcBorders>
              <w:top w:val="single" w:sz="4" w:space="0" w:color="auto"/>
              <w:bottom w:val="single" w:sz="4" w:space="0" w:color="auto"/>
            </w:tcBorders>
            <w:vAlign w:val="center"/>
          </w:tcPr>
          <w:p w:rsidR="00FB3C52" w:rsidRDefault="00FB3C52">
            <w:pPr>
              <w:pStyle w:val="ConsPlusNormal"/>
              <w:jc w:val="center"/>
            </w:pPr>
            <w:r>
              <w:t>2012</w:t>
            </w:r>
          </w:p>
        </w:tc>
        <w:tc>
          <w:tcPr>
            <w:tcW w:w="1190" w:type="dxa"/>
            <w:tcBorders>
              <w:top w:val="single" w:sz="4" w:space="0" w:color="auto"/>
              <w:bottom w:val="single" w:sz="4" w:space="0" w:color="auto"/>
            </w:tcBorders>
            <w:vAlign w:val="center"/>
          </w:tcPr>
          <w:p w:rsidR="00FB3C52" w:rsidRDefault="00FB3C52">
            <w:pPr>
              <w:pStyle w:val="ConsPlusNormal"/>
              <w:jc w:val="center"/>
            </w:pPr>
            <w:r>
              <w:t>2013</w:t>
            </w:r>
          </w:p>
        </w:tc>
        <w:tc>
          <w:tcPr>
            <w:tcW w:w="1181" w:type="dxa"/>
            <w:tcBorders>
              <w:top w:val="single" w:sz="4" w:space="0" w:color="auto"/>
              <w:bottom w:val="single" w:sz="4" w:space="0" w:color="auto"/>
            </w:tcBorders>
            <w:vAlign w:val="center"/>
          </w:tcPr>
          <w:p w:rsidR="00FB3C52" w:rsidRDefault="00FB3C52">
            <w:pPr>
              <w:pStyle w:val="ConsPlusNormal"/>
              <w:jc w:val="center"/>
            </w:pPr>
            <w:r>
              <w:t>2014</w:t>
            </w:r>
          </w:p>
        </w:tc>
        <w:tc>
          <w:tcPr>
            <w:tcW w:w="1195" w:type="dxa"/>
            <w:tcBorders>
              <w:top w:val="single" w:sz="4" w:space="0" w:color="auto"/>
              <w:bottom w:val="single" w:sz="4" w:space="0" w:color="auto"/>
            </w:tcBorders>
            <w:vAlign w:val="center"/>
          </w:tcPr>
          <w:p w:rsidR="00FB3C52" w:rsidRDefault="00FB3C52">
            <w:pPr>
              <w:pStyle w:val="ConsPlusNormal"/>
              <w:jc w:val="center"/>
            </w:pPr>
            <w:r>
              <w:t>2015</w:t>
            </w:r>
          </w:p>
        </w:tc>
        <w:tc>
          <w:tcPr>
            <w:tcW w:w="1190" w:type="dxa"/>
            <w:tcBorders>
              <w:top w:val="single" w:sz="4" w:space="0" w:color="auto"/>
              <w:bottom w:val="single" w:sz="4" w:space="0" w:color="auto"/>
            </w:tcBorders>
            <w:vAlign w:val="center"/>
          </w:tcPr>
          <w:p w:rsidR="00FB3C52" w:rsidRDefault="00FB3C52">
            <w:pPr>
              <w:pStyle w:val="ConsPlusNormal"/>
              <w:jc w:val="center"/>
            </w:pPr>
            <w:r>
              <w:t>2016</w:t>
            </w:r>
          </w:p>
        </w:tc>
        <w:tc>
          <w:tcPr>
            <w:tcW w:w="1186" w:type="dxa"/>
            <w:tcBorders>
              <w:top w:val="single" w:sz="4" w:space="0" w:color="auto"/>
              <w:bottom w:val="single" w:sz="4" w:space="0" w:color="auto"/>
            </w:tcBorders>
            <w:vAlign w:val="center"/>
          </w:tcPr>
          <w:p w:rsidR="00FB3C52" w:rsidRDefault="00FB3C52">
            <w:pPr>
              <w:pStyle w:val="ConsPlusNormal"/>
              <w:jc w:val="center"/>
            </w:pPr>
            <w:r>
              <w:t>2017</w:t>
            </w:r>
          </w:p>
        </w:tc>
        <w:tc>
          <w:tcPr>
            <w:tcW w:w="1195" w:type="dxa"/>
            <w:tcBorders>
              <w:top w:val="single" w:sz="4" w:space="0" w:color="auto"/>
              <w:bottom w:val="single" w:sz="4" w:space="0" w:color="auto"/>
            </w:tcBorders>
            <w:vAlign w:val="center"/>
          </w:tcPr>
          <w:p w:rsidR="00FB3C52" w:rsidRDefault="00FB3C52">
            <w:pPr>
              <w:pStyle w:val="ConsPlusNormal"/>
              <w:jc w:val="center"/>
            </w:pPr>
            <w:r>
              <w:t>2018</w:t>
            </w:r>
          </w:p>
        </w:tc>
        <w:tc>
          <w:tcPr>
            <w:tcW w:w="1162" w:type="dxa"/>
            <w:tcBorders>
              <w:top w:val="single" w:sz="4" w:space="0" w:color="auto"/>
              <w:bottom w:val="single" w:sz="4" w:space="0" w:color="auto"/>
            </w:tcBorders>
            <w:vAlign w:val="center"/>
          </w:tcPr>
          <w:p w:rsidR="00FB3C52" w:rsidRDefault="00FB3C52">
            <w:pPr>
              <w:pStyle w:val="ConsPlusNormal"/>
              <w:jc w:val="center"/>
            </w:pPr>
            <w:r>
              <w:t>2019</w:t>
            </w:r>
          </w:p>
        </w:tc>
      </w:tr>
      <w:tr w:rsidR="00FB3C52">
        <w:tc>
          <w:tcPr>
            <w:tcW w:w="854" w:type="dxa"/>
            <w:tcBorders>
              <w:top w:val="single" w:sz="4" w:space="0" w:color="auto"/>
              <w:bottom w:val="single" w:sz="4" w:space="0" w:color="auto"/>
            </w:tcBorders>
            <w:vAlign w:val="center"/>
          </w:tcPr>
          <w:p w:rsidR="00FB3C52" w:rsidRDefault="00FB3C52">
            <w:pPr>
              <w:pStyle w:val="ConsPlusNormal"/>
              <w:jc w:val="center"/>
            </w:pPr>
            <w:r>
              <w:t>1</w:t>
            </w:r>
          </w:p>
        </w:tc>
        <w:tc>
          <w:tcPr>
            <w:tcW w:w="2324" w:type="dxa"/>
            <w:tcBorders>
              <w:top w:val="single" w:sz="4" w:space="0" w:color="auto"/>
              <w:bottom w:val="single" w:sz="4" w:space="0" w:color="auto"/>
            </w:tcBorders>
            <w:vAlign w:val="center"/>
          </w:tcPr>
          <w:p w:rsidR="00FB3C52" w:rsidRDefault="00FB3C52">
            <w:pPr>
              <w:pStyle w:val="ConsPlusNormal"/>
              <w:jc w:val="center"/>
            </w:pPr>
            <w:r>
              <w:t>2</w:t>
            </w:r>
          </w:p>
        </w:tc>
        <w:tc>
          <w:tcPr>
            <w:tcW w:w="1190" w:type="dxa"/>
            <w:tcBorders>
              <w:top w:val="single" w:sz="4" w:space="0" w:color="auto"/>
              <w:bottom w:val="single" w:sz="4" w:space="0" w:color="auto"/>
            </w:tcBorders>
            <w:vAlign w:val="center"/>
          </w:tcPr>
          <w:p w:rsidR="00FB3C52" w:rsidRDefault="00FB3C52">
            <w:pPr>
              <w:pStyle w:val="ConsPlusNormal"/>
              <w:jc w:val="center"/>
            </w:pPr>
            <w:r>
              <w:t>3</w:t>
            </w:r>
          </w:p>
        </w:tc>
        <w:tc>
          <w:tcPr>
            <w:tcW w:w="1190" w:type="dxa"/>
            <w:tcBorders>
              <w:top w:val="single" w:sz="4" w:space="0" w:color="auto"/>
              <w:bottom w:val="single" w:sz="4" w:space="0" w:color="auto"/>
            </w:tcBorders>
            <w:vAlign w:val="center"/>
          </w:tcPr>
          <w:p w:rsidR="00FB3C52" w:rsidRDefault="00FB3C52">
            <w:pPr>
              <w:pStyle w:val="ConsPlusNormal"/>
              <w:jc w:val="center"/>
            </w:pPr>
            <w:r>
              <w:t>4</w:t>
            </w:r>
          </w:p>
        </w:tc>
        <w:tc>
          <w:tcPr>
            <w:tcW w:w="1186" w:type="dxa"/>
            <w:tcBorders>
              <w:top w:val="single" w:sz="4" w:space="0" w:color="auto"/>
              <w:bottom w:val="single" w:sz="4" w:space="0" w:color="auto"/>
            </w:tcBorders>
            <w:vAlign w:val="center"/>
          </w:tcPr>
          <w:p w:rsidR="00FB3C52" w:rsidRDefault="00FB3C52">
            <w:pPr>
              <w:pStyle w:val="ConsPlusNormal"/>
              <w:jc w:val="center"/>
            </w:pPr>
            <w:r>
              <w:t>5</w:t>
            </w:r>
          </w:p>
        </w:tc>
        <w:tc>
          <w:tcPr>
            <w:tcW w:w="1190" w:type="dxa"/>
            <w:tcBorders>
              <w:top w:val="single" w:sz="4" w:space="0" w:color="auto"/>
              <w:bottom w:val="single" w:sz="4" w:space="0" w:color="auto"/>
            </w:tcBorders>
            <w:vAlign w:val="center"/>
          </w:tcPr>
          <w:p w:rsidR="00FB3C52" w:rsidRDefault="00FB3C52">
            <w:pPr>
              <w:pStyle w:val="ConsPlusNormal"/>
              <w:jc w:val="center"/>
            </w:pPr>
            <w:r>
              <w:t>6</w:t>
            </w:r>
          </w:p>
        </w:tc>
        <w:tc>
          <w:tcPr>
            <w:tcW w:w="1181" w:type="dxa"/>
            <w:tcBorders>
              <w:top w:val="single" w:sz="4" w:space="0" w:color="auto"/>
              <w:bottom w:val="single" w:sz="4" w:space="0" w:color="auto"/>
            </w:tcBorders>
            <w:vAlign w:val="center"/>
          </w:tcPr>
          <w:p w:rsidR="00FB3C52" w:rsidRDefault="00FB3C52">
            <w:pPr>
              <w:pStyle w:val="ConsPlusNormal"/>
              <w:jc w:val="center"/>
            </w:pPr>
            <w:r>
              <w:t>7</w:t>
            </w:r>
          </w:p>
        </w:tc>
        <w:tc>
          <w:tcPr>
            <w:tcW w:w="1195" w:type="dxa"/>
            <w:tcBorders>
              <w:top w:val="single" w:sz="4" w:space="0" w:color="auto"/>
              <w:bottom w:val="single" w:sz="4" w:space="0" w:color="auto"/>
            </w:tcBorders>
            <w:vAlign w:val="center"/>
          </w:tcPr>
          <w:p w:rsidR="00FB3C52" w:rsidRDefault="00FB3C52">
            <w:pPr>
              <w:pStyle w:val="ConsPlusNormal"/>
              <w:jc w:val="center"/>
            </w:pPr>
            <w:r>
              <w:t>8</w:t>
            </w:r>
          </w:p>
        </w:tc>
        <w:tc>
          <w:tcPr>
            <w:tcW w:w="1190" w:type="dxa"/>
            <w:tcBorders>
              <w:top w:val="single" w:sz="4" w:space="0" w:color="auto"/>
              <w:bottom w:val="single" w:sz="4" w:space="0" w:color="auto"/>
            </w:tcBorders>
            <w:vAlign w:val="center"/>
          </w:tcPr>
          <w:p w:rsidR="00FB3C52" w:rsidRDefault="00FB3C52">
            <w:pPr>
              <w:pStyle w:val="ConsPlusNormal"/>
              <w:jc w:val="center"/>
            </w:pPr>
            <w:r>
              <w:t>9</w:t>
            </w:r>
          </w:p>
        </w:tc>
        <w:tc>
          <w:tcPr>
            <w:tcW w:w="1186" w:type="dxa"/>
            <w:tcBorders>
              <w:top w:val="single" w:sz="4" w:space="0" w:color="auto"/>
              <w:bottom w:val="single" w:sz="4" w:space="0" w:color="auto"/>
            </w:tcBorders>
            <w:vAlign w:val="center"/>
          </w:tcPr>
          <w:p w:rsidR="00FB3C52" w:rsidRDefault="00FB3C52">
            <w:pPr>
              <w:pStyle w:val="ConsPlusNormal"/>
              <w:jc w:val="center"/>
            </w:pPr>
            <w:r>
              <w:t>10</w:t>
            </w:r>
          </w:p>
        </w:tc>
        <w:tc>
          <w:tcPr>
            <w:tcW w:w="1195" w:type="dxa"/>
            <w:tcBorders>
              <w:top w:val="single" w:sz="4" w:space="0" w:color="auto"/>
              <w:bottom w:val="single" w:sz="4" w:space="0" w:color="auto"/>
            </w:tcBorders>
            <w:vAlign w:val="center"/>
          </w:tcPr>
          <w:p w:rsidR="00FB3C52" w:rsidRDefault="00FB3C52">
            <w:pPr>
              <w:pStyle w:val="ConsPlusNormal"/>
              <w:jc w:val="center"/>
            </w:pPr>
            <w:r>
              <w:t>11</w:t>
            </w:r>
          </w:p>
        </w:tc>
        <w:tc>
          <w:tcPr>
            <w:tcW w:w="1162" w:type="dxa"/>
            <w:tcBorders>
              <w:top w:val="single" w:sz="4" w:space="0" w:color="auto"/>
              <w:bottom w:val="single" w:sz="4" w:space="0" w:color="auto"/>
            </w:tcBorders>
            <w:vAlign w:val="center"/>
          </w:tcPr>
          <w:p w:rsidR="00FB3C52" w:rsidRDefault="00FB3C52">
            <w:pPr>
              <w:pStyle w:val="ConsPlusNormal"/>
              <w:jc w:val="center"/>
            </w:pPr>
            <w:r>
              <w:t>12</w:t>
            </w:r>
          </w:p>
        </w:tc>
      </w:tr>
      <w:tr w:rsidR="00FB3C52">
        <w:tblPrEx>
          <w:tblBorders>
            <w:left w:val="none" w:sz="0" w:space="0" w:color="auto"/>
            <w:right w:val="none" w:sz="0" w:space="0" w:color="auto"/>
            <w:insideH w:val="none" w:sz="0" w:space="0" w:color="auto"/>
            <w:insideV w:val="none" w:sz="0" w:space="0" w:color="auto"/>
          </w:tblBorders>
        </w:tblPrEx>
        <w:tc>
          <w:tcPr>
            <w:tcW w:w="854" w:type="dxa"/>
            <w:tcBorders>
              <w:top w:val="single" w:sz="4" w:space="0" w:color="auto"/>
              <w:left w:val="nil"/>
              <w:bottom w:val="nil"/>
              <w:right w:val="nil"/>
            </w:tcBorders>
          </w:tcPr>
          <w:p w:rsidR="00FB3C52" w:rsidRDefault="00FB3C52">
            <w:pPr>
              <w:pStyle w:val="ConsPlusNormal"/>
              <w:jc w:val="center"/>
            </w:pPr>
            <w:r>
              <w:t>1.</w:t>
            </w:r>
          </w:p>
        </w:tc>
        <w:tc>
          <w:tcPr>
            <w:tcW w:w="2324" w:type="dxa"/>
            <w:tcBorders>
              <w:top w:val="single" w:sz="4" w:space="0" w:color="auto"/>
              <w:left w:val="nil"/>
              <w:bottom w:val="nil"/>
              <w:right w:val="nil"/>
            </w:tcBorders>
          </w:tcPr>
          <w:p w:rsidR="00FB3C52" w:rsidRDefault="00FB3C52">
            <w:pPr>
              <w:pStyle w:val="ConsPlusNormal"/>
            </w:pPr>
            <w:r>
              <w:t>Проведение обследования в Центре здоровья (человек)</w:t>
            </w:r>
          </w:p>
        </w:tc>
        <w:tc>
          <w:tcPr>
            <w:tcW w:w="1190" w:type="dxa"/>
            <w:tcBorders>
              <w:top w:val="single" w:sz="4" w:space="0" w:color="auto"/>
              <w:left w:val="nil"/>
              <w:bottom w:val="nil"/>
              <w:right w:val="nil"/>
            </w:tcBorders>
          </w:tcPr>
          <w:p w:rsidR="00FB3C52" w:rsidRDefault="00FB3C52">
            <w:pPr>
              <w:pStyle w:val="ConsPlusNormal"/>
              <w:jc w:val="right"/>
            </w:pPr>
            <w:r>
              <w:t>23091</w:t>
            </w:r>
          </w:p>
        </w:tc>
        <w:tc>
          <w:tcPr>
            <w:tcW w:w="1190" w:type="dxa"/>
            <w:tcBorders>
              <w:top w:val="single" w:sz="4" w:space="0" w:color="auto"/>
              <w:left w:val="nil"/>
              <w:bottom w:val="nil"/>
              <w:right w:val="nil"/>
            </w:tcBorders>
          </w:tcPr>
          <w:p w:rsidR="00FB3C52" w:rsidRDefault="00FB3C52">
            <w:pPr>
              <w:pStyle w:val="ConsPlusNormal"/>
              <w:jc w:val="right"/>
            </w:pPr>
            <w:r>
              <w:t>52344</w:t>
            </w:r>
          </w:p>
        </w:tc>
        <w:tc>
          <w:tcPr>
            <w:tcW w:w="1186" w:type="dxa"/>
            <w:tcBorders>
              <w:top w:val="single" w:sz="4" w:space="0" w:color="auto"/>
              <w:left w:val="nil"/>
              <w:bottom w:val="nil"/>
              <w:right w:val="nil"/>
            </w:tcBorders>
          </w:tcPr>
          <w:p w:rsidR="00FB3C52" w:rsidRDefault="00FB3C52">
            <w:pPr>
              <w:pStyle w:val="ConsPlusNormal"/>
              <w:jc w:val="right"/>
            </w:pPr>
            <w:r>
              <w:t>59834</w:t>
            </w:r>
          </w:p>
        </w:tc>
        <w:tc>
          <w:tcPr>
            <w:tcW w:w="1190" w:type="dxa"/>
            <w:tcBorders>
              <w:top w:val="single" w:sz="4" w:space="0" w:color="auto"/>
              <w:left w:val="nil"/>
              <w:bottom w:val="nil"/>
              <w:right w:val="nil"/>
            </w:tcBorders>
          </w:tcPr>
          <w:p w:rsidR="00FB3C52" w:rsidRDefault="00FB3C52">
            <w:pPr>
              <w:pStyle w:val="ConsPlusNormal"/>
              <w:jc w:val="right"/>
            </w:pPr>
            <w:r>
              <w:t>59535</w:t>
            </w:r>
          </w:p>
        </w:tc>
        <w:tc>
          <w:tcPr>
            <w:tcW w:w="1181" w:type="dxa"/>
            <w:tcBorders>
              <w:top w:val="single" w:sz="4" w:space="0" w:color="auto"/>
              <w:left w:val="nil"/>
              <w:bottom w:val="nil"/>
              <w:right w:val="nil"/>
            </w:tcBorders>
          </w:tcPr>
          <w:p w:rsidR="00FB3C52" w:rsidRDefault="00FB3C52">
            <w:pPr>
              <w:pStyle w:val="ConsPlusNormal"/>
              <w:jc w:val="right"/>
            </w:pPr>
            <w:r>
              <w:t>67157</w:t>
            </w:r>
          </w:p>
        </w:tc>
        <w:tc>
          <w:tcPr>
            <w:tcW w:w="1195" w:type="dxa"/>
            <w:tcBorders>
              <w:top w:val="single" w:sz="4" w:space="0" w:color="auto"/>
              <w:left w:val="nil"/>
              <w:bottom w:val="nil"/>
              <w:right w:val="nil"/>
            </w:tcBorders>
          </w:tcPr>
          <w:p w:rsidR="00FB3C52" w:rsidRDefault="00FB3C52">
            <w:pPr>
              <w:pStyle w:val="ConsPlusNormal"/>
              <w:jc w:val="right"/>
            </w:pPr>
            <w:r>
              <w:t>71391</w:t>
            </w:r>
          </w:p>
        </w:tc>
        <w:tc>
          <w:tcPr>
            <w:tcW w:w="1190" w:type="dxa"/>
            <w:tcBorders>
              <w:top w:val="single" w:sz="4" w:space="0" w:color="auto"/>
              <w:left w:val="nil"/>
              <w:bottom w:val="nil"/>
              <w:right w:val="nil"/>
            </w:tcBorders>
          </w:tcPr>
          <w:p w:rsidR="00FB3C52" w:rsidRDefault="00FB3C52">
            <w:pPr>
              <w:pStyle w:val="ConsPlusNormal"/>
              <w:jc w:val="right"/>
            </w:pPr>
            <w:r>
              <w:t>60917</w:t>
            </w:r>
          </w:p>
        </w:tc>
        <w:tc>
          <w:tcPr>
            <w:tcW w:w="1186" w:type="dxa"/>
            <w:tcBorders>
              <w:top w:val="single" w:sz="4" w:space="0" w:color="auto"/>
              <w:left w:val="nil"/>
              <w:bottom w:val="nil"/>
              <w:right w:val="nil"/>
            </w:tcBorders>
          </w:tcPr>
          <w:p w:rsidR="00FB3C52" w:rsidRDefault="00FB3C52">
            <w:pPr>
              <w:pStyle w:val="ConsPlusNormal"/>
              <w:jc w:val="right"/>
            </w:pPr>
            <w:r>
              <w:t>64778</w:t>
            </w:r>
          </w:p>
        </w:tc>
        <w:tc>
          <w:tcPr>
            <w:tcW w:w="1195" w:type="dxa"/>
            <w:tcBorders>
              <w:top w:val="single" w:sz="4" w:space="0" w:color="auto"/>
              <w:left w:val="nil"/>
              <w:bottom w:val="nil"/>
              <w:right w:val="nil"/>
            </w:tcBorders>
          </w:tcPr>
          <w:p w:rsidR="00FB3C52" w:rsidRDefault="00FB3C52">
            <w:pPr>
              <w:pStyle w:val="ConsPlusNormal"/>
              <w:jc w:val="right"/>
            </w:pPr>
            <w:r>
              <w:t>70213</w:t>
            </w:r>
          </w:p>
        </w:tc>
        <w:tc>
          <w:tcPr>
            <w:tcW w:w="1162" w:type="dxa"/>
            <w:tcBorders>
              <w:top w:val="single" w:sz="4" w:space="0" w:color="auto"/>
              <w:left w:val="nil"/>
              <w:bottom w:val="nil"/>
              <w:right w:val="nil"/>
            </w:tcBorders>
          </w:tcPr>
          <w:p w:rsidR="00FB3C52" w:rsidRDefault="00FB3C52">
            <w:pPr>
              <w:pStyle w:val="ConsPlusNormal"/>
              <w:jc w:val="right"/>
            </w:pPr>
            <w:r>
              <w:t>69307</w:t>
            </w:r>
          </w:p>
        </w:tc>
      </w:tr>
      <w:tr w:rsidR="00FB3C52">
        <w:tblPrEx>
          <w:tblBorders>
            <w:left w:val="none" w:sz="0" w:space="0" w:color="auto"/>
            <w:right w:val="none" w:sz="0" w:space="0" w:color="auto"/>
            <w:insideH w:val="none" w:sz="0" w:space="0" w:color="auto"/>
            <w:insideV w:val="none" w:sz="0" w:space="0" w:color="auto"/>
          </w:tblBorders>
        </w:tblPrEx>
        <w:tc>
          <w:tcPr>
            <w:tcW w:w="854" w:type="dxa"/>
            <w:tcBorders>
              <w:top w:val="nil"/>
              <w:left w:val="nil"/>
              <w:bottom w:val="nil"/>
              <w:right w:val="nil"/>
            </w:tcBorders>
          </w:tcPr>
          <w:p w:rsidR="00FB3C52" w:rsidRDefault="00FB3C52">
            <w:pPr>
              <w:pStyle w:val="ConsPlusNormal"/>
              <w:jc w:val="center"/>
            </w:pPr>
            <w:r>
              <w:t>2.</w:t>
            </w:r>
          </w:p>
        </w:tc>
        <w:tc>
          <w:tcPr>
            <w:tcW w:w="2324" w:type="dxa"/>
            <w:tcBorders>
              <w:top w:val="nil"/>
              <w:left w:val="nil"/>
              <w:bottom w:val="nil"/>
              <w:right w:val="nil"/>
            </w:tcBorders>
          </w:tcPr>
          <w:p w:rsidR="00FB3C52" w:rsidRDefault="00FB3C52">
            <w:pPr>
              <w:pStyle w:val="ConsPlusNormal"/>
            </w:pPr>
            <w:r>
              <w:t>Назначение индивидуальных планов по здоровому образу жизни лицам, имеющим факторы риска (человек)</w:t>
            </w:r>
          </w:p>
        </w:tc>
        <w:tc>
          <w:tcPr>
            <w:tcW w:w="1190" w:type="dxa"/>
            <w:tcBorders>
              <w:top w:val="nil"/>
              <w:left w:val="nil"/>
              <w:bottom w:val="nil"/>
              <w:right w:val="nil"/>
            </w:tcBorders>
          </w:tcPr>
          <w:p w:rsidR="00FB3C52" w:rsidRDefault="00FB3C52">
            <w:pPr>
              <w:pStyle w:val="ConsPlusNormal"/>
              <w:jc w:val="right"/>
            </w:pPr>
            <w:r>
              <w:t>20897</w:t>
            </w:r>
          </w:p>
        </w:tc>
        <w:tc>
          <w:tcPr>
            <w:tcW w:w="1190" w:type="dxa"/>
            <w:tcBorders>
              <w:top w:val="nil"/>
              <w:left w:val="nil"/>
              <w:bottom w:val="nil"/>
              <w:right w:val="nil"/>
            </w:tcBorders>
          </w:tcPr>
          <w:p w:rsidR="00FB3C52" w:rsidRDefault="00FB3C52">
            <w:pPr>
              <w:pStyle w:val="ConsPlusNormal"/>
              <w:jc w:val="right"/>
            </w:pPr>
            <w:r>
              <w:t>33256</w:t>
            </w:r>
          </w:p>
        </w:tc>
        <w:tc>
          <w:tcPr>
            <w:tcW w:w="1186" w:type="dxa"/>
            <w:tcBorders>
              <w:top w:val="nil"/>
              <w:left w:val="nil"/>
              <w:bottom w:val="nil"/>
              <w:right w:val="nil"/>
            </w:tcBorders>
          </w:tcPr>
          <w:p w:rsidR="00FB3C52" w:rsidRDefault="00FB3C52">
            <w:pPr>
              <w:pStyle w:val="ConsPlusNormal"/>
              <w:jc w:val="right"/>
            </w:pPr>
            <w:r>
              <w:t>47443</w:t>
            </w:r>
          </w:p>
        </w:tc>
        <w:tc>
          <w:tcPr>
            <w:tcW w:w="1190" w:type="dxa"/>
            <w:tcBorders>
              <w:top w:val="nil"/>
              <w:left w:val="nil"/>
              <w:bottom w:val="nil"/>
              <w:right w:val="nil"/>
            </w:tcBorders>
          </w:tcPr>
          <w:p w:rsidR="00FB3C52" w:rsidRDefault="00FB3C52">
            <w:pPr>
              <w:pStyle w:val="ConsPlusNormal"/>
              <w:jc w:val="right"/>
            </w:pPr>
            <w:r>
              <w:t>53556</w:t>
            </w:r>
          </w:p>
        </w:tc>
        <w:tc>
          <w:tcPr>
            <w:tcW w:w="1181" w:type="dxa"/>
            <w:tcBorders>
              <w:top w:val="nil"/>
              <w:left w:val="nil"/>
              <w:bottom w:val="nil"/>
              <w:right w:val="nil"/>
            </w:tcBorders>
          </w:tcPr>
          <w:p w:rsidR="00FB3C52" w:rsidRDefault="00FB3C52">
            <w:pPr>
              <w:pStyle w:val="ConsPlusNormal"/>
              <w:jc w:val="right"/>
            </w:pPr>
            <w:r>
              <w:t>57968</w:t>
            </w:r>
          </w:p>
        </w:tc>
        <w:tc>
          <w:tcPr>
            <w:tcW w:w="1195" w:type="dxa"/>
            <w:tcBorders>
              <w:top w:val="nil"/>
              <w:left w:val="nil"/>
              <w:bottom w:val="nil"/>
              <w:right w:val="nil"/>
            </w:tcBorders>
          </w:tcPr>
          <w:p w:rsidR="00FB3C52" w:rsidRDefault="00FB3C52">
            <w:pPr>
              <w:pStyle w:val="ConsPlusNormal"/>
              <w:jc w:val="right"/>
            </w:pPr>
            <w:r>
              <w:t>62108</w:t>
            </w:r>
          </w:p>
        </w:tc>
        <w:tc>
          <w:tcPr>
            <w:tcW w:w="1190" w:type="dxa"/>
            <w:tcBorders>
              <w:top w:val="nil"/>
              <w:left w:val="nil"/>
              <w:bottom w:val="nil"/>
              <w:right w:val="nil"/>
            </w:tcBorders>
          </w:tcPr>
          <w:p w:rsidR="00FB3C52" w:rsidRDefault="00FB3C52">
            <w:pPr>
              <w:pStyle w:val="ConsPlusNormal"/>
              <w:jc w:val="right"/>
            </w:pPr>
            <w:r>
              <w:t>50111</w:t>
            </w:r>
          </w:p>
        </w:tc>
        <w:tc>
          <w:tcPr>
            <w:tcW w:w="1186" w:type="dxa"/>
            <w:tcBorders>
              <w:top w:val="nil"/>
              <w:left w:val="nil"/>
              <w:bottom w:val="nil"/>
              <w:right w:val="nil"/>
            </w:tcBorders>
          </w:tcPr>
          <w:p w:rsidR="00FB3C52" w:rsidRDefault="00FB3C52">
            <w:pPr>
              <w:pStyle w:val="ConsPlusNormal"/>
              <w:jc w:val="right"/>
            </w:pPr>
            <w:r>
              <w:t>50151</w:t>
            </w:r>
          </w:p>
        </w:tc>
        <w:tc>
          <w:tcPr>
            <w:tcW w:w="1195" w:type="dxa"/>
            <w:tcBorders>
              <w:top w:val="nil"/>
              <w:left w:val="nil"/>
              <w:bottom w:val="nil"/>
              <w:right w:val="nil"/>
            </w:tcBorders>
          </w:tcPr>
          <w:p w:rsidR="00FB3C52" w:rsidRDefault="00FB3C52">
            <w:pPr>
              <w:pStyle w:val="ConsPlusNormal"/>
              <w:jc w:val="right"/>
            </w:pPr>
            <w:r>
              <w:t>56371</w:t>
            </w:r>
          </w:p>
        </w:tc>
        <w:tc>
          <w:tcPr>
            <w:tcW w:w="1162" w:type="dxa"/>
            <w:tcBorders>
              <w:top w:val="nil"/>
              <w:left w:val="nil"/>
              <w:bottom w:val="nil"/>
              <w:right w:val="nil"/>
            </w:tcBorders>
          </w:tcPr>
          <w:p w:rsidR="00FB3C52" w:rsidRDefault="00FB3C52">
            <w:pPr>
              <w:pStyle w:val="ConsPlusNormal"/>
              <w:jc w:val="right"/>
            </w:pPr>
            <w:r>
              <w:t>56264</w:t>
            </w:r>
          </w:p>
        </w:tc>
      </w:tr>
      <w:tr w:rsidR="00FB3C52">
        <w:tblPrEx>
          <w:tblBorders>
            <w:left w:val="none" w:sz="0" w:space="0" w:color="auto"/>
            <w:right w:val="none" w:sz="0" w:space="0" w:color="auto"/>
            <w:insideH w:val="none" w:sz="0" w:space="0" w:color="auto"/>
            <w:insideV w:val="none" w:sz="0" w:space="0" w:color="auto"/>
          </w:tblBorders>
        </w:tblPrEx>
        <w:tc>
          <w:tcPr>
            <w:tcW w:w="854" w:type="dxa"/>
            <w:tcBorders>
              <w:top w:val="nil"/>
              <w:left w:val="nil"/>
              <w:bottom w:val="nil"/>
              <w:right w:val="nil"/>
            </w:tcBorders>
          </w:tcPr>
          <w:p w:rsidR="00FB3C52" w:rsidRDefault="00FB3C52">
            <w:pPr>
              <w:pStyle w:val="ConsPlusNormal"/>
              <w:jc w:val="center"/>
            </w:pPr>
            <w:r>
              <w:t>3.</w:t>
            </w:r>
          </w:p>
        </w:tc>
        <w:tc>
          <w:tcPr>
            <w:tcW w:w="2324" w:type="dxa"/>
            <w:tcBorders>
              <w:top w:val="nil"/>
              <w:left w:val="nil"/>
              <w:bottom w:val="nil"/>
              <w:right w:val="nil"/>
            </w:tcBorders>
          </w:tcPr>
          <w:p w:rsidR="00FB3C52" w:rsidRDefault="00FB3C52">
            <w:pPr>
              <w:pStyle w:val="ConsPlusNormal"/>
            </w:pPr>
            <w:r>
              <w:t>Обучение лиц основам здорового образа жизни (человек)</w:t>
            </w:r>
          </w:p>
        </w:tc>
        <w:tc>
          <w:tcPr>
            <w:tcW w:w="1190" w:type="dxa"/>
            <w:tcBorders>
              <w:top w:val="nil"/>
              <w:left w:val="nil"/>
              <w:bottom w:val="nil"/>
              <w:right w:val="nil"/>
            </w:tcBorders>
          </w:tcPr>
          <w:p w:rsidR="00FB3C52" w:rsidRDefault="00FB3C52">
            <w:pPr>
              <w:pStyle w:val="ConsPlusNormal"/>
              <w:jc w:val="right"/>
            </w:pPr>
            <w:r>
              <w:t>26039</w:t>
            </w:r>
          </w:p>
        </w:tc>
        <w:tc>
          <w:tcPr>
            <w:tcW w:w="1190" w:type="dxa"/>
            <w:tcBorders>
              <w:top w:val="nil"/>
              <w:left w:val="nil"/>
              <w:bottom w:val="nil"/>
              <w:right w:val="nil"/>
            </w:tcBorders>
          </w:tcPr>
          <w:p w:rsidR="00FB3C52" w:rsidRDefault="00FB3C52">
            <w:pPr>
              <w:pStyle w:val="ConsPlusNormal"/>
              <w:jc w:val="right"/>
            </w:pPr>
            <w:r>
              <w:t>51272</w:t>
            </w:r>
          </w:p>
        </w:tc>
        <w:tc>
          <w:tcPr>
            <w:tcW w:w="1186" w:type="dxa"/>
            <w:tcBorders>
              <w:top w:val="nil"/>
              <w:left w:val="nil"/>
              <w:bottom w:val="nil"/>
              <w:right w:val="nil"/>
            </w:tcBorders>
          </w:tcPr>
          <w:p w:rsidR="00FB3C52" w:rsidRDefault="00FB3C52">
            <w:pPr>
              <w:pStyle w:val="ConsPlusNormal"/>
              <w:jc w:val="right"/>
            </w:pPr>
            <w:r>
              <w:t>75449</w:t>
            </w:r>
          </w:p>
        </w:tc>
        <w:tc>
          <w:tcPr>
            <w:tcW w:w="1190" w:type="dxa"/>
            <w:tcBorders>
              <w:top w:val="nil"/>
              <w:left w:val="nil"/>
              <w:bottom w:val="nil"/>
              <w:right w:val="nil"/>
            </w:tcBorders>
          </w:tcPr>
          <w:p w:rsidR="00FB3C52" w:rsidRDefault="00FB3C52">
            <w:pPr>
              <w:pStyle w:val="ConsPlusNormal"/>
              <w:jc w:val="right"/>
            </w:pPr>
            <w:r>
              <w:t>78366</w:t>
            </w:r>
          </w:p>
        </w:tc>
        <w:tc>
          <w:tcPr>
            <w:tcW w:w="1181" w:type="dxa"/>
            <w:tcBorders>
              <w:top w:val="nil"/>
              <w:left w:val="nil"/>
              <w:bottom w:val="nil"/>
              <w:right w:val="nil"/>
            </w:tcBorders>
          </w:tcPr>
          <w:p w:rsidR="00FB3C52" w:rsidRDefault="00FB3C52">
            <w:pPr>
              <w:pStyle w:val="ConsPlusNormal"/>
              <w:jc w:val="right"/>
            </w:pPr>
            <w:r>
              <w:t>93161</w:t>
            </w:r>
          </w:p>
        </w:tc>
        <w:tc>
          <w:tcPr>
            <w:tcW w:w="1195" w:type="dxa"/>
            <w:tcBorders>
              <w:top w:val="nil"/>
              <w:left w:val="nil"/>
              <w:bottom w:val="nil"/>
              <w:right w:val="nil"/>
            </w:tcBorders>
          </w:tcPr>
          <w:p w:rsidR="00FB3C52" w:rsidRDefault="00FB3C52">
            <w:pPr>
              <w:pStyle w:val="ConsPlusNormal"/>
              <w:jc w:val="right"/>
            </w:pPr>
            <w:r>
              <w:t>91435</w:t>
            </w:r>
          </w:p>
        </w:tc>
        <w:tc>
          <w:tcPr>
            <w:tcW w:w="1190" w:type="dxa"/>
            <w:tcBorders>
              <w:top w:val="nil"/>
              <w:left w:val="nil"/>
              <w:bottom w:val="nil"/>
              <w:right w:val="nil"/>
            </w:tcBorders>
          </w:tcPr>
          <w:p w:rsidR="00FB3C52" w:rsidRDefault="00FB3C52">
            <w:pPr>
              <w:pStyle w:val="ConsPlusNormal"/>
              <w:jc w:val="right"/>
            </w:pPr>
            <w:r>
              <w:t>80529</w:t>
            </w:r>
          </w:p>
        </w:tc>
        <w:tc>
          <w:tcPr>
            <w:tcW w:w="1186" w:type="dxa"/>
            <w:tcBorders>
              <w:top w:val="nil"/>
              <w:left w:val="nil"/>
              <w:bottom w:val="nil"/>
              <w:right w:val="nil"/>
            </w:tcBorders>
          </w:tcPr>
          <w:p w:rsidR="00FB3C52" w:rsidRDefault="00FB3C52">
            <w:pPr>
              <w:pStyle w:val="ConsPlusNormal"/>
              <w:jc w:val="right"/>
            </w:pPr>
            <w:r>
              <w:t>80440</w:t>
            </w:r>
          </w:p>
        </w:tc>
        <w:tc>
          <w:tcPr>
            <w:tcW w:w="1195" w:type="dxa"/>
            <w:tcBorders>
              <w:top w:val="nil"/>
              <w:left w:val="nil"/>
              <w:bottom w:val="nil"/>
              <w:right w:val="nil"/>
            </w:tcBorders>
          </w:tcPr>
          <w:p w:rsidR="00FB3C52" w:rsidRDefault="00FB3C52">
            <w:pPr>
              <w:pStyle w:val="ConsPlusNormal"/>
              <w:jc w:val="right"/>
            </w:pPr>
            <w:r>
              <w:t>89850</w:t>
            </w:r>
          </w:p>
        </w:tc>
        <w:tc>
          <w:tcPr>
            <w:tcW w:w="1162" w:type="dxa"/>
            <w:tcBorders>
              <w:top w:val="nil"/>
              <w:left w:val="nil"/>
              <w:bottom w:val="nil"/>
              <w:right w:val="nil"/>
            </w:tcBorders>
          </w:tcPr>
          <w:p w:rsidR="00FB3C52" w:rsidRDefault="00FB3C52">
            <w:pPr>
              <w:pStyle w:val="ConsPlusNormal"/>
              <w:jc w:val="right"/>
            </w:pPr>
            <w:r>
              <w:t>90131</w:t>
            </w:r>
          </w:p>
        </w:tc>
      </w:tr>
      <w:tr w:rsidR="00FB3C52">
        <w:tblPrEx>
          <w:tblBorders>
            <w:left w:val="none" w:sz="0" w:space="0" w:color="auto"/>
            <w:right w:val="none" w:sz="0" w:space="0" w:color="auto"/>
            <w:insideH w:val="none" w:sz="0" w:space="0" w:color="auto"/>
            <w:insideV w:val="none" w:sz="0" w:space="0" w:color="auto"/>
          </w:tblBorders>
        </w:tblPrEx>
        <w:tc>
          <w:tcPr>
            <w:tcW w:w="854" w:type="dxa"/>
            <w:tcBorders>
              <w:top w:val="nil"/>
              <w:left w:val="nil"/>
              <w:bottom w:val="nil"/>
              <w:right w:val="nil"/>
            </w:tcBorders>
          </w:tcPr>
          <w:p w:rsidR="00FB3C52" w:rsidRDefault="00FB3C52">
            <w:pPr>
              <w:pStyle w:val="ConsPlusNormal"/>
              <w:jc w:val="center"/>
            </w:pPr>
            <w:r>
              <w:t>4.</w:t>
            </w:r>
          </w:p>
        </w:tc>
        <w:tc>
          <w:tcPr>
            <w:tcW w:w="2324" w:type="dxa"/>
            <w:tcBorders>
              <w:top w:val="nil"/>
              <w:left w:val="nil"/>
              <w:bottom w:val="nil"/>
              <w:right w:val="nil"/>
            </w:tcBorders>
          </w:tcPr>
          <w:p w:rsidR="00FB3C52" w:rsidRDefault="00FB3C52">
            <w:pPr>
              <w:pStyle w:val="ConsPlusNormal"/>
            </w:pPr>
            <w:r>
              <w:t>Обучение лиц в школах здоровья (человек)</w:t>
            </w:r>
          </w:p>
        </w:tc>
        <w:tc>
          <w:tcPr>
            <w:tcW w:w="1190" w:type="dxa"/>
            <w:tcBorders>
              <w:top w:val="nil"/>
              <w:left w:val="nil"/>
              <w:bottom w:val="nil"/>
              <w:right w:val="nil"/>
            </w:tcBorders>
          </w:tcPr>
          <w:p w:rsidR="00FB3C52" w:rsidRDefault="00FB3C52">
            <w:pPr>
              <w:pStyle w:val="ConsPlusNormal"/>
              <w:jc w:val="right"/>
            </w:pPr>
            <w:r>
              <w:t>14315</w:t>
            </w:r>
          </w:p>
        </w:tc>
        <w:tc>
          <w:tcPr>
            <w:tcW w:w="1190" w:type="dxa"/>
            <w:tcBorders>
              <w:top w:val="nil"/>
              <w:left w:val="nil"/>
              <w:bottom w:val="nil"/>
              <w:right w:val="nil"/>
            </w:tcBorders>
          </w:tcPr>
          <w:p w:rsidR="00FB3C52" w:rsidRDefault="00FB3C52">
            <w:pPr>
              <w:pStyle w:val="ConsPlusNormal"/>
              <w:jc w:val="right"/>
            </w:pPr>
            <w:r>
              <w:t>33180</w:t>
            </w:r>
          </w:p>
        </w:tc>
        <w:tc>
          <w:tcPr>
            <w:tcW w:w="1186" w:type="dxa"/>
            <w:tcBorders>
              <w:top w:val="nil"/>
              <w:left w:val="nil"/>
              <w:bottom w:val="nil"/>
              <w:right w:val="nil"/>
            </w:tcBorders>
          </w:tcPr>
          <w:p w:rsidR="00FB3C52" w:rsidRDefault="00FB3C52">
            <w:pPr>
              <w:pStyle w:val="ConsPlusNormal"/>
              <w:jc w:val="right"/>
            </w:pPr>
            <w:r>
              <w:t>43106</w:t>
            </w:r>
          </w:p>
        </w:tc>
        <w:tc>
          <w:tcPr>
            <w:tcW w:w="1190" w:type="dxa"/>
            <w:tcBorders>
              <w:top w:val="nil"/>
              <w:left w:val="nil"/>
              <w:bottom w:val="nil"/>
              <w:right w:val="nil"/>
            </w:tcBorders>
          </w:tcPr>
          <w:p w:rsidR="00FB3C52" w:rsidRDefault="00FB3C52">
            <w:pPr>
              <w:pStyle w:val="ConsPlusNormal"/>
              <w:jc w:val="right"/>
            </w:pPr>
            <w:r>
              <w:t>56531</w:t>
            </w:r>
          </w:p>
        </w:tc>
        <w:tc>
          <w:tcPr>
            <w:tcW w:w="1181" w:type="dxa"/>
            <w:tcBorders>
              <w:top w:val="nil"/>
              <w:left w:val="nil"/>
              <w:bottom w:val="nil"/>
              <w:right w:val="nil"/>
            </w:tcBorders>
          </w:tcPr>
          <w:p w:rsidR="00FB3C52" w:rsidRDefault="00FB3C52">
            <w:pPr>
              <w:pStyle w:val="ConsPlusNormal"/>
              <w:jc w:val="right"/>
            </w:pPr>
            <w:r>
              <w:t>52410</w:t>
            </w:r>
          </w:p>
        </w:tc>
        <w:tc>
          <w:tcPr>
            <w:tcW w:w="1195" w:type="dxa"/>
            <w:tcBorders>
              <w:top w:val="nil"/>
              <w:left w:val="nil"/>
              <w:bottom w:val="nil"/>
              <w:right w:val="nil"/>
            </w:tcBorders>
          </w:tcPr>
          <w:p w:rsidR="00FB3C52" w:rsidRDefault="00FB3C52">
            <w:pPr>
              <w:pStyle w:val="ConsPlusNormal"/>
              <w:jc w:val="right"/>
            </w:pPr>
            <w:r>
              <w:t>48695</w:t>
            </w:r>
          </w:p>
        </w:tc>
        <w:tc>
          <w:tcPr>
            <w:tcW w:w="1190" w:type="dxa"/>
            <w:tcBorders>
              <w:top w:val="nil"/>
              <w:left w:val="nil"/>
              <w:bottom w:val="nil"/>
              <w:right w:val="nil"/>
            </w:tcBorders>
          </w:tcPr>
          <w:p w:rsidR="00FB3C52" w:rsidRDefault="00FB3C52">
            <w:pPr>
              <w:pStyle w:val="ConsPlusNormal"/>
              <w:jc w:val="right"/>
            </w:pPr>
            <w:r>
              <w:t>37505</w:t>
            </w:r>
          </w:p>
        </w:tc>
        <w:tc>
          <w:tcPr>
            <w:tcW w:w="1186" w:type="dxa"/>
            <w:tcBorders>
              <w:top w:val="nil"/>
              <w:left w:val="nil"/>
              <w:bottom w:val="nil"/>
              <w:right w:val="nil"/>
            </w:tcBorders>
          </w:tcPr>
          <w:p w:rsidR="00FB3C52" w:rsidRDefault="00FB3C52">
            <w:pPr>
              <w:pStyle w:val="ConsPlusNormal"/>
              <w:jc w:val="right"/>
            </w:pPr>
            <w:r>
              <w:t>36664</w:t>
            </w:r>
          </w:p>
        </w:tc>
        <w:tc>
          <w:tcPr>
            <w:tcW w:w="1195" w:type="dxa"/>
            <w:tcBorders>
              <w:top w:val="nil"/>
              <w:left w:val="nil"/>
              <w:bottom w:val="nil"/>
              <w:right w:val="nil"/>
            </w:tcBorders>
          </w:tcPr>
          <w:p w:rsidR="00FB3C52" w:rsidRDefault="00FB3C52">
            <w:pPr>
              <w:pStyle w:val="ConsPlusNormal"/>
              <w:jc w:val="right"/>
            </w:pPr>
            <w:r>
              <w:t>36344</w:t>
            </w:r>
          </w:p>
        </w:tc>
        <w:tc>
          <w:tcPr>
            <w:tcW w:w="1162" w:type="dxa"/>
            <w:tcBorders>
              <w:top w:val="nil"/>
              <w:left w:val="nil"/>
              <w:bottom w:val="nil"/>
              <w:right w:val="nil"/>
            </w:tcBorders>
          </w:tcPr>
          <w:p w:rsidR="00FB3C52" w:rsidRDefault="00FB3C52">
            <w:pPr>
              <w:pStyle w:val="ConsPlusNormal"/>
              <w:jc w:val="right"/>
            </w:pPr>
            <w:r>
              <w:t>39321</w:t>
            </w:r>
          </w:p>
        </w:tc>
      </w:tr>
      <w:tr w:rsidR="00FB3C52">
        <w:tblPrEx>
          <w:tblBorders>
            <w:left w:val="none" w:sz="0" w:space="0" w:color="auto"/>
            <w:right w:val="none" w:sz="0" w:space="0" w:color="auto"/>
            <w:insideH w:val="none" w:sz="0" w:space="0" w:color="auto"/>
            <w:insideV w:val="none" w:sz="0" w:space="0" w:color="auto"/>
          </w:tblBorders>
        </w:tblPrEx>
        <w:tc>
          <w:tcPr>
            <w:tcW w:w="854" w:type="dxa"/>
            <w:tcBorders>
              <w:top w:val="nil"/>
              <w:left w:val="nil"/>
              <w:bottom w:val="nil"/>
              <w:right w:val="nil"/>
            </w:tcBorders>
          </w:tcPr>
          <w:p w:rsidR="00FB3C52" w:rsidRDefault="00FB3C52">
            <w:pPr>
              <w:pStyle w:val="ConsPlusNormal"/>
              <w:jc w:val="center"/>
            </w:pPr>
            <w:r>
              <w:t>5.</w:t>
            </w:r>
          </w:p>
        </w:tc>
        <w:tc>
          <w:tcPr>
            <w:tcW w:w="2324" w:type="dxa"/>
            <w:tcBorders>
              <w:top w:val="nil"/>
              <w:left w:val="nil"/>
              <w:bottom w:val="nil"/>
              <w:right w:val="nil"/>
            </w:tcBorders>
          </w:tcPr>
          <w:p w:rsidR="00FB3C52" w:rsidRDefault="00FB3C52">
            <w:pPr>
              <w:pStyle w:val="ConsPlusNormal"/>
            </w:pPr>
            <w:r>
              <w:t xml:space="preserve">Изучение информированности населения Ставропольского края о факторах риска неинфекционных заболеваний (число респондентов </w:t>
            </w:r>
            <w:r>
              <w:lastRenderedPageBreak/>
              <w:t>(человек)</w:t>
            </w:r>
          </w:p>
        </w:tc>
        <w:tc>
          <w:tcPr>
            <w:tcW w:w="1190" w:type="dxa"/>
            <w:tcBorders>
              <w:top w:val="nil"/>
              <w:left w:val="nil"/>
              <w:bottom w:val="nil"/>
              <w:right w:val="nil"/>
            </w:tcBorders>
          </w:tcPr>
          <w:p w:rsidR="00FB3C52" w:rsidRDefault="00FB3C52">
            <w:pPr>
              <w:pStyle w:val="ConsPlusNormal"/>
              <w:jc w:val="center"/>
            </w:pPr>
            <w:r>
              <w:lastRenderedPageBreak/>
              <w:t>-</w:t>
            </w:r>
          </w:p>
        </w:tc>
        <w:tc>
          <w:tcPr>
            <w:tcW w:w="1190" w:type="dxa"/>
            <w:tcBorders>
              <w:top w:val="nil"/>
              <w:left w:val="nil"/>
              <w:bottom w:val="nil"/>
              <w:right w:val="nil"/>
            </w:tcBorders>
          </w:tcPr>
          <w:p w:rsidR="00FB3C52" w:rsidRDefault="00FB3C52">
            <w:pPr>
              <w:pStyle w:val="ConsPlusNormal"/>
              <w:jc w:val="center"/>
            </w:pPr>
            <w:r>
              <w:t>-</w:t>
            </w:r>
          </w:p>
        </w:tc>
        <w:tc>
          <w:tcPr>
            <w:tcW w:w="1186" w:type="dxa"/>
            <w:tcBorders>
              <w:top w:val="nil"/>
              <w:left w:val="nil"/>
              <w:bottom w:val="nil"/>
              <w:right w:val="nil"/>
            </w:tcBorders>
          </w:tcPr>
          <w:p w:rsidR="00FB3C52" w:rsidRDefault="00FB3C52">
            <w:pPr>
              <w:pStyle w:val="ConsPlusNormal"/>
              <w:jc w:val="center"/>
            </w:pPr>
            <w:r>
              <w:t>-</w:t>
            </w:r>
          </w:p>
        </w:tc>
        <w:tc>
          <w:tcPr>
            <w:tcW w:w="1190" w:type="dxa"/>
            <w:tcBorders>
              <w:top w:val="nil"/>
              <w:left w:val="nil"/>
              <w:bottom w:val="nil"/>
              <w:right w:val="nil"/>
            </w:tcBorders>
          </w:tcPr>
          <w:p w:rsidR="00FB3C52" w:rsidRDefault="00FB3C52">
            <w:pPr>
              <w:pStyle w:val="ConsPlusNormal"/>
              <w:jc w:val="center"/>
            </w:pPr>
            <w:r>
              <w:t>-</w:t>
            </w:r>
          </w:p>
        </w:tc>
        <w:tc>
          <w:tcPr>
            <w:tcW w:w="1181" w:type="dxa"/>
            <w:tcBorders>
              <w:top w:val="nil"/>
              <w:left w:val="nil"/>
              <w:bottom w:val="nil"/>
              <w:right w:val="nil"/>
            </w:tcBorders>
          </w:tcPr>
          <w:p w:rsidR="00FB3C52" w:rsidRDefault="00FB3C52">
            <w:pPr>
              <w:pStyle w:val="ConsPlusNormal"/>
              <w:jc w:val="center"/>
            </w:pPr>
            <w:r>
              <w:t>-</w:t>
            </w:r>
          </w:p>
        </w:tc>
        <w:tc>
          <w:tcPr>
            <w:tcW w:w="1195" w:type="dxa"/>
            <w:tcBorders>
              <w:top w:val="nil"/>
              <w:left w:val="nil"/>
              <w:bottom w:val="nil"/>
              <w:right w:val="nil"/>
            </w:tcBorders>
          </w:tcPr>
          <w:p w:rsidR="00FB3C52" w:rsidRDefault="00FB3C52">
            <w:pPr>
              <w:pStyle w:val="ConsPlusNormal"/>
              <w:jc w:val="right"/>
            </w:pPr>
            <w:r>
              <w:t>233</w:t>
            </w:r>
          </w:p>
        </w:tc>
        <w:tc>
          <w:tcPr>
            <w:tcW w:w="1190" w:type="dxa"/>
            <w:tcBorders>
              <w:top w:val="nil"/>
              <w:left w:val="nil"/>
              <w:bottom w:val="nil"/>
              <w:right w:val="nil"/>
            </w:tcBorders>
          </w:tcPr>
          <w:p w:rsidR="00FB3C52" w:rsidRDefault="00FB3C52">
            <w:pPr>
              <w:pStyle w:val="ConsPlusNormal"/>
              <w:jc w:val="right"/>
            </w:pPr>
            <w:r>
              <w:t>113249</w:t>
            </w:r>
          </w:p>
        </w:tc>
        <w:tc>
          <w:tcPr>
            <w:tcW w:w="1186" w:type="dxa"/>
            <w:tcBorders>
              <w:top w:val="nil"/>
              <w:left w:val="nil"/>
              <w:bottom w:val="nil"/>
              <w:right w:val="nil"/>
            </w:tcBorders>
          </w:tcPr>
          <w:p w:rsidR="00FB3C52" w:rsidRDefault="00FB3C52">
            <w:pPr>
              <w:pStyle w:val="ConsPlusNormal"/>
              <w:jc w:val="right"/>
            </w:pPr>
            <w:r>
              <w:t>145188</w:t>
            </w:r>
          </w:p>
        </w:tc>
        <w:tc>
          <w:tcPr>
            <w:tcW w:w="1195" w:type="dxa"/>
            <w:tcBorders>
              <w:top w:val="nil"/>
              <w:left w:val="nil"/>
              <w:bottom w:val="nil"/>
              <w:right w:val="nil"/>
            </w:tcBorders>
          </w:tcPr>
          <w:p w:rsidR="00FB3C52" w:rsidRDefault="00FB3C52">
            <w:pPr>
              <w:pStyle w:val="ConsPlusNormal"/>
              <w:jc w:val="right"/>
            </w:pPr>
            <w:r>
              <w:t>268356</w:t>
            </w:r>
          </w:p>
        </w:tc>
        <w:tc>
          <w:tcPr>
            <w:tcW w:w="1162" w:type="dxa"/>
            <w:tcBorders>
              <w:top w:val="nil"/>
              <w:left w:val="nil"/>
              <w:bottom w:val="nil"/>
              <w:right w:val="nil"/>
            </w:tcBorders>
          </w:tcPr>
          <w:p w:rsidR="00FB3C52" w:rsidRDefault="00FB3C52">
            <w:pPr>
              <w:pStyle w:val="ConsPlusNormal"/>
              <w:jc w:val="right"/>
            </w:pPr>
            <w:r>
              <w:t>285433</w:t>
            </w:r>
          </w:p>
        </w:tc>
      </w:tr>
      <w:tr w:rsidR="00FB3C52">
        <w:tblPrEx>
          <w:tblBorders>
            <w:left w:val="none" w:sz="0" w:space="0" w:color="auto"/>
            <w:right w:val="none" w:sz="0" w:space="0" w:color="auto"/>
            <w:insideH w:val="none" w:sz="0" w:space="0" w:color="auto"/>
            <w:insideV w:val="none" w:sz="0" w:space="0" w:color="auto"/>
          </w:tblBorders>
        </w:tblPrEx>
        <w:tc>
          <w:tcPr>
            <w:tcW w:w="854" w:type="dxa"/>
            <w:tcBorders>
              <w:top w:val="nil"/>
              <w:left w:val="nil"/>
              <w:bottom w:val="nil"/>
              <w:right w:val="nil"/>
            </w:tcBorders>
          </w:tcPr>
          <w:p w:rsidR="00FB3C52" w:rsidRDefault="00FB3C52">
            <w:pPr>
              <w:pStyle w:val="ConsPlusNormal"/>
              <w:jc w:val="center"/>
            </w:pPr>
            <w:r>
              <w:t>6.</w:t>
            </w:r>
          </w:p>
        </w:tc>
        <w:tc>
          <w:tcPr>
            <w:tcW w:w="2324" w:type="dxa"/>
            <w:tcBorders>
              <w:top w:val="nil"/>
              <w:left w:val="nil"/>
              <w:bottom w:val="nil"/>
              <w:right w:val="nil"/>
            </w:tcBorders>
          </w:tcPr>
          <w:p w:rsidR="00FB3C52" w:rsidRDefault="00FB3C52">
            <w:pPr>
              <w:pStyle w:val="ConsPlusNormal"/>
            </w:pPr>
            <w:r>
              <w:t>Проведение массовых мероприятий (телевидение, радио, публикации в прессе и т.д.) (единиц)</w:t>
            </w:r>
          </w:p>
        </w:tc>
        <w:tc>
          <w:tcPr>
            <w:tcW w:w="1190" w:type="dxa"/>
            <w:tcBorders>
              <w:top w:val="nil"/>
              <w:left w:val="nil"/>
              <w:bottom w:val="nil"/>
              <w:right w:val="nil"/>
            </w:tcBorders>
          </w:tcPr>
          <w:p w:rsidR="00FB3C52" w:rsidRDefault="00FB3C52">
            <w:pPr>
              <w:pStyle w:val="ConsPlusNormal"/>
              <w:jc w:val="right"/>
            </w:pPr>
            <w:r>
              <w:t>90</w:t>
            </w:r>
          </w:p>
        </w:tc>
        <w:tc>
          <w:tcPr>
            <w:tcW w:w="1190" w:type="dxa"/>
            <w:tcBorders>
              <w:top w:val="nil"/>
              <w:left w:val="nil"/>
              <w:bottom w:val="nil"/>
              <w:right w:val="nil"/>
            </w:tcBorders>
          </w:tcPr>
          <w:p w:rsidR="00FB3C52" w:rsidRDefault="00FB3C52">
            <w:pPr>
              <w:pStyle w:val="ConsPlusNormal"/>
              <w:jc w:val="right"/>
            </w:pPr>
            <w:r>
              <w:t>215</w:t>
            </w:r>
          </w:p>
        </w:tc>
        <w:tc>
          <w:tcPr>
            <w:tcW w:w="1186" w:type="dxa"/>
            <w:tcBorders>
              <w:top w:val="nil"/>
              <w:left w:val="nil"/>
              <w:bottom w:val="nil"/>
              <w:right w:val="nil"/>
            </w:tcBorders>
          </w:tcPr>
          <w:p w:rsidR="00FB3C52" w:rsidRDefault="00FB3C52">
            <w:pPr>
              <w:pStyle w:val="ConsPlusNormal"/>
              <w:jc w:val="right"/>
            </w:pPr>
            <w:r>
              <w:t>341</w:t>
            </w:r>
          </w:p>
        </w:tc>
        <w:tc>
          <w:tcPr>
            <w:tcW w:w="1190" w:type="dxa"/>
            <w:tcBorders>
              <w:top w:val="nil"/>
              <w:left w:val="nil"/>
              <w:bottom w:val="nil"/>
              <w:right w:val="nil"/>
            </w:tcBorders>
          </w:tcPr>
          <w:p w:rsidR="00FB3C52" w:rsidRDefault="00FB3C52">
            <w:pPr>
              <w:pStyle w:val="ConsPlusNormal"/>
              <w:jc w:val="right"/>
            </w:pPr>
            <w:r>
              <w:t>553</w:t>
            </w:r>
          </w:p>
        </w:tc>
        <w:tc>
          <w:tcPr>
            <w:tcW w:w="1181" w:type="dxa"/>
            <w:tcBorders>
              <w:top w:val="nil"/>
              <w:left w:val="nil"/>
              <w:bottom w:val="nil"/>
              <w:right w:val="nil"/>
            </w:tcBorders>
          </w:tcPr>
          <w:p w:rsidR="00FB3C52" w:rsidRDefault="00FB3C52">
            <w:pPr>
              <w:pStyle w:val="ConsPlusNormal"/>
              <w:jc w:val="right"/>
            </w:pPr>
            <w:r>
              <w:t>658</w:t>
            </w:r>
          </w:p>
        </w:tc>
        <w:tc>
          <w:tcPr>
            <w:tcW w:w="1195" w:type="dxa"/>
            <w:tcBorders>
              <w:top w:val="nil"/>
              <w:left w:val="nil"/>
              <w:bottom w:val="nil"/>
              <w:right w:val="nil"/>
            </w:tcBorders>
          </w:tcPr>
          <w:p w:rsidR="00FB3C52" w:rsidRDefault="00FB3C52">
            <w:pPr>
              <w:pStyle w:val="ConsPlusNormal"/>
              <w:jc w:val="right"/>
            </w:pPr>
            <w:r>
              <w:t>1044</w:t>
            </w:r>
          </w:p>
        </w:tc>
        <w:tc>
          <w:tcPr>
            <w:tcW w:w="1190" w:type="dxa"/>
            <w:tcBorders>
              <w:top w:val="nil"/>
              <w:left w:val="nil"/>
              <w:bottom w:val="nil"/>
              <w:right w:val="nil"/>
            </w:tcBorders>
          </w:tcPr>
          <w:p w:rsidR="00FB3C52" w:rsidRDefault="00FB3C52">
            <w:pPr>
              <w:pStyle w:val="ConsPlusNormal"/>
              <w:jc w:val="right"/>
            </w:pPr>
            <w:r>
              <w:t>1103</w:t>
            </w:r>
          </w:p>
        </w:tc>
        <w:tc>
          <w:tcPr>
            <w:tcW w:w="1186" w:type="dxa"/>
            <w:tcBorders>
              <w:top w:val="nil"/>
              <w:left w:val="nil"/>
              <w:bottom w:val="nil"/>
              <w:right w:val="nil"/>
            </w:tcBorders>
          </w:tcPr>
          <w:p w:rsidR="00FB3C52" w:rsidRDefault="00FB3C52">
            <w:pPr>
              <w:pStyle w:val="ConsPlusNormal"/>
              <w:jc w:val="right"/>
            </w:pPr>
            <w:r>
              <w:t>1407</w:t>
            </w:r>
          </w:p>
        </w:tc>
        <w:tc>
          <w:tcPr>
            <w:tcW w:w="1195" w:type="dxa"/>
            <w:tcBorders>
              <w:top w:val="nil"/>
              <w:left w:val="nil"/>
              <w:bottom w:val="nil"/>
              <w:right w:val="nil"/>
            </w:tcBorders>
          </w:tcPr>
          <w:p w:rsidR="00FB3C52" w:rsidRDefault="00FB3C52">
            <w:pPr>
              <w:pStyle w:val="ConsPlusNormal"/>
              <w:jc w:val="right"/>
            </w:pPr>
            <w:r>
              <w:t>1564</w:t>
            </w:r>
          </w:p>
        </w:tc>
        <w:tc>
          <w:tcPr>
            <w:tcW w:w="1162" w:type="dxa"/>
            <w:tcBorders>
              <w:top w:val="nil"/>
              <w:left w:val="nil"/>
              <w:bottom w:val="nil"/>
              <w:right w:val="nil"/>
            </w:tcBorders>
          </w:tcPr>
          <w:p w:rsidR="00FB3C52" w:rsidRDefault="00FB3C52">
            <w:pPr>
              <w:pStyle w:val="ConsPlusNormal"/>
              <w:jc w:val="right"/>
            </w:pPr>
            <w:r>
              <w:t>18346</w:t>
            </w:r>
          </w:p>
        </w:tc>
      </w:tr>
      <w:tr w:rsidR="00FB3C52">
        <w:tblPrEx>
          <w:tblBorders>
            <w:left w:val="none" w:sz="0" w:space="0" w:color="auto"/>
            <w:right w:val="none" w:sz="0" w:space="0" w:color="auto"/>
            <w:insideH w:val="none" w:sz="0" w:space="0" w:color="auto"/>
            <w:insideV w:val="none" w:sz="0" w:space="0" w:color="auto"/>
          </w:tblBorders>
        </w:tblPrEx>
        <w:tc>
          <w:tcPr>
            <w:tcW w:w="854" w:type="dxa"/>
            <w:tcBorders>
              <w:top w:val="nil"/>
              <w:left w:val="nil"/>
              <w:bottom w:val="nil"/>
              <w:right w:val="nil"/>
            </w:tcBorders>
          </w:tcPr>
          <w:p w:rsidR="00FB3C52" w:rsidRDefault="00FB3C52">
            <w:pPr>
              <w:pStyle w:val="ConsPlusNormal"/>
              <w:jc w:val="center"/>
            </w:pPr>
            <w:r>
              <w:t>7.</w:t>
            </w:r>
          </w:p>
        </w:tc>
        <w:tc>
          <w:tcPr>
            <w:tcW w:w="2324" w:type="dxa"/>
            <w:tcBorders>
              <w:top w:val="nil"/>
              <w:left w:val="nil"/>
              <w:bottom w:val="nil"/>
              <w:right w:val="nil"/>
            </w:tcBorders>
          </w:tcPr>
          <w:p w:rsidR="00FB3C52" w:rsidRDefault="00FB3C52">
            <w:pPr>
              <w:pStyle w:val="ConsPlusNormal"/>
            </w:pPr>
            <w:r>
              <w:t>Издание печатной продукции общим тиражом (единиц)</w:t>
            </w:r>
          </w:p>
        </w:tc>
        <w:tc>
          <w:tcPr>
            <w:tcW w:w="1190" w:type="dxa"/>
            <w:tcBorders>
              <w:top w:val="nil"/>
              <w:left w:val="nil"/>
              <w:bottom w:val="nil"/>
              <w:right w:val="nil"/>
            </w:tcBorders>
          </w:tcPr>
          <w:p w:rsidR="00FB3C52" w:rsidRDefault="00FB3C52">
            <w:pPr>
              <w:pStyle w:val="ConsPlusNormal"/>
              <w:jc w:val="right"/>
            </w:pPr>
            <w:r>
              <w:t>500</w:t>
            </w:r>
          </w:p>
        </w:tc>
        <w:tc>
          <w:tcPr>
            <w:tcW w:w="1190" w:type="dxa"/>
            <w:tcBorders>
              <w:top w:val="nil"/>
              <w:left w:val="nil"/>
              <w:bottom w:val="nil"/>
              <w:right w:val="nil"/>
            </w:tcBorders>
          </w:tcPr>
          <w:p w:rsidR="00FB3C52" w:rsidRDefault="00FB3C52">
            <w:pPr>
              <w:pStyle w:val="ConsPlusNormal"/>
              <w:jc w:val="right"/>
            </w:pPr>
            <w:r>
              <w:t>720</w:t>
            </w:r>
          </w:p>
        </w:tc>
        <w:tc>
          <w:tcPr>
            <w:tcW w:w="1186" w:type="dxa"/>
            <w:tcBorders>
              <w:top w:val="nil"/>
              <w:left w:val="nil"/>
              <w:bottom w:val="nil"/>
              <w:right w:val="nil"/>
            </w:tcBorders>
          </w:tcPr>
          <w:p w:rsidR="00FB3C52" w:rsidRDefault="00FB3C52">
            <w:pPr>
              <w:pStyle w:val="ConsPlusNormal"/>
              <w:jc w:val="right"/>
            </w:pPr>
            <w:r>
              <w:t>1000</w:t>
            </w:r>
          </w:p>
        </w:tc>
        <w:tc>
          <w:tcPr>
            <w:tcW w:w="1190" w:type="dxa"/>
            <w:tcBorders>
              <w:top w:val="nil"/>
              <w:left w:val="nil"/>
              <w:bottom w:val="nil"/>
              <w:right w:val="nil"/>
            </w:tcBorders>
          </w:tcPr>
          <w:p w:rsidR="00FB3C52" w:rsidRDefault="00FB3C52">
            <w:pPr>
              <w:pStyle w:val="ConsPlusNormal"/>
              <w:jc w:val="right"/>
            </w:pPr>
            <w:r>
              <w:t>2500</w:t>
            </w:r>
          </w:p>
        </w:tc>
        <w:tc>
          <w:tcPr>
            <w:tcW w:w="1181" w:type="dxa"/>
            <w:tcBorders>
              <w:top w:val="nil"/>
              <w:left w:val="nil"/>
              <w:bottom w:val="nil"/>
              <w:right w:val="nil"/>
            </w:tcBorders>
          </w:tcPr>
          <w:p w:rsidR="00FB3C52" w:rsidRDefault="00FB3C52">
            <w:pPr>
              <w:pStyle w:val="ConsPlusNormal"/>
              <w:jc w:val="right"/>
            </w:pPr>
            <w:r>
              <w:t>2500</w:t>
            </w:r>
          </w:p>
        </w:tc>
        <w:tc>
          <w:tcPr>
            <w:tcW w:w="1195" w:type="dxa"/>
            <w:tcBorders>
              <w:top w:val="nil"/>
              <w:left w:val="nil"/>
              <w:bottom w:val="nil"/>
              <w:right w:val="nil"/>
            </w:tcBorders>
          </w:tcPr>
          <w:p w:rsidR="00FB3C52" w:rsidRDefault="00FB3C52">
            <w:pPr>
              <w:pStyle w:val="ConsPlusNormal"/>
              <w:jc w:val="right"/>
            </w:pPr>
            <w:r>
              <w:t>11050</w:t>
            </w:r>
          </w:p>
        </w:tc>
        <w:tc>
          <w:tcPr>
            <w:tcW w:w="1190" w:type="dxa"/>
            <w:tcBorders>
              <w:top w:val="nil"/>
              <w:left w:val="nil"/>
              <w:bottom w:val="nil"/>
              <w:right w:val="nil"/>
            </w:tcBorders>
          </w:tcPr>
          <w:p w:rsidR="00FB3C52" w:rsidRDefault="00FB3C52">
            <w:pPr>
              <w:pStyle w:val="ConsPlusNormal"/>
              <w:jc w:val="right"/>
            </w:pPr>
            <w:r>
              <w:t>129800</w:t>
            </w:r>
          </w:p>
        </w:tc>
        <w:tc>
          <w:tcPr>
            <w:tcW w:w="1186" w:type="dxa"/>
            <w:tcBorders>
              <w:top w:val="nil"/>
              <w:left w:val="nil"/>
              <w:bottom w:val="nil"/>
              <w:right w:val="nil"/>
            </w:tcBorders>
          </w:tcPr>
          <w:p w:rsidR="00FB3C52" w:rsidRDefault="00FB3C52">
            <w:pPr>
              <w:pStyle w:val="ConsPlusNormal"/>
              <w:jc w:val="right"/>
            </w:pPr>
            <w:r>
              <w:t>255000</w:t>
            </w:r>
          </w:p>
        </w:tc>
        <w:tc>
          <w:tcPr>
            <w:tcW w:w="1195" w:type="dxa"/>
            <w:tcBorders>
              <w:top w:val="nil"/>
              <w:left w:val="nil"/>
              <w:bottom w:val="nil"/>
              <w:right w:val="nil"/>
            </w:tcBorders>
          </w:tcPr>
          <w:p w:rsidR="00FB3C52" w:rsidRDefault="00FB3C52">
            <w:pPr>
              <w:pStyle w:val="ConsPlusNormal"/>
              <w:jc w:val="right"/>
            </w:pPr>
            <w:r>
              <w:t>266904</w:t>
            </w:r>
          </w:p>
        </w:tc>
        <w:tc>
          <w:tcPr>
            <w:tcW w:w="1162" w:type="dxa"/>
            <w:tcBorders>
              <w:top w:val="nil"/>
              <w:left w:val="nil"/>
              <w:bottom w:val="nil"/>
              <w:right w:val="nil"/>
            </w:tcBorders>
          </w:tcPr>
          <w:p w:rsidR="00FB3C52" w:rsidRDefault="00FB3C52">
            <w:pPr>
              <w:pStyle w:val="ConsPlusNormal"/>
              <w:jc w:val="right"/>
            </w:pPr>
            <w:r>
              <w:t>480000</w:t>
            </w:r>
          </w:p>
        </w:tc>
      </w:tr>
      <w:tr w:rsidR="00FB3C52">
        <w:tblPrEx>
          <w:tblBorders>
            <w:left w:val="none" w:sz="0" w:space="0" w:color="auto"/>
            <w:right w:val="none" w:sz="0" w:space="0" w:color="auto"/>
            <w:insideH w:val="none" w:sz="0" w:space="0" w:color="auto"/>
            <w:insideV w:val="none" w:sz="0" w:space="0" w:color="auto"/>
          </w:tblBorders>
        </w:tblPrEx>
        <w:tc>
          <w:tcPr>
            <w:tcW w:w="854" w:type="dxa"/>
            <w:tcBorders>
              <w:top w:val="nil"/>
              <w:left w:val="nil"/>
              <w:bottom w:val="nil"/>
              <w:right w:val="nil"/>
            </w:tcBorders>
          </w:tcPr>
          <w:p w:rsidR="00FB3C52" w:rsidRDefault="00FB3C52">
            <w:pPr>
              <w:pStyle w:val="ConsPlusNormal"/>
              <w:jc w:val="center"/>
            </w:pPr>
            <w:r>
              <w:t>8.</w:t>
            </w:r>
          </w:p>
        </w:tc>
        <w:tc>
          <w:tcPr>
            <w:tcW w:w="2324" w:type="dxa"/>
            <w:tcBorders>
              <w:top w:val="nil"/>
              <w:left w:val="nil"/>
              <w:bottom w:val="nil"/>
              <w:right w:val="nil"/>
            </w:tcBorders>
          </w:tcPr>
          <w:p w:rsidR="00FB3C52" w:rsidRDefault="00FB3C52">
            <w:pPr>
              <w:pStyle w:val="ConsPlusNormal"/>
            </w:pPr>
            <w:r>
              <w:t>Обучение медицинских работников основам медицинской профилактики (человек)</w:t>
            </w:r>
          </w:p>
        </w:tc>
        <w:tc>
          <w:tcPr>
            <w:tcW w:w="1190" w:type="dxa"/>
            <w:tcBorders>
              <w:top w:val="nil"/>
              <w:left w:val="nil"/>
              <w:bottom w:val="nil"/>
              <w:right w:val="nil"/>
            </w:tcBorders>
          </w:tcPr>
          <w:p w:rsidR="00FB3C52" w:rsidRDefault="00FB3C52">
            <w:pPr>
              <w:pStyle w:val="ConsPlusNormal"/>
              <w:jc w:val="right"/>
            </w:pPr>
            <w:r>
              <w:t>150</w:t>
            </w:r>
          </w:p>
        </w:tc>
        <w:tc>
          <w:tcPr>
            <w:tcW w:w="1190" w:type="dxa"/>
            <w:tcBorders>
              <w:top w:val="nil"/>
              <w:left w:val="nil"/>
              <w:bottom w:val="nil"/>
              <w:right w:val="nil"/>
            </w:tcBorders>
          </w:tcPr>
          <w:p w:rsidR="00FB3C52" w:rsidRDefault="00FB3C52">
            <w:pPr>
              <w:pStyle w:val="ConsPlusNormal"/>
              <w:jc w:val="right"/>
            </w:pPr>
            <w:r>
              <w:t>150</w:t>
            </w:r>
          </w:p>
        </w:tc>
        <w:tc>
          <w:tcPr>
            <w:tcW w:w="1186" w:type="dxa"/>
            <w:tcBorders>
              <w:top w:val="nil"/>
              <w:left w:val="nil"/>
              <w:bottom w:val="nil"/>
              <w:right w:val="nil"/>
            </w:tcBorders>
          </w:tcPr>
          <w:p w:rsidR="00FB3C52" w:rsidRDefault="00FB3C52">
            <w:pPr>
              <w:pStyle w:val="ConsPlusNormal"/>
              <w:jc w:val="right"/>
            </w:pPr>
            <w:r>
              <w:t>200</w:t>
            </w:r>
          </w:p>
        </w:tc>
        <w:tc>
          <w:tcPr>
            <w:tcW w:w="1190" w:type="dxa"/>
            <w:tcBorders>
              <w:top w:val="nil"/>
              <w:left w:val="nil"/>
              <w:bottom w:val="nil"/>
              <w:right w:val="nil"/>
            </w:tcBorders>
          </w:tcPr>
          <w:p w:rsidR="00FB3C52" w:rsidRDefault="00FB3C52">
            <w:pPr>
              <w:pStyle w:val="ConsPlusNormal"/>
              <w:jc w:val="right"/>
            </w:pPr>
            <w:r>
              <w:t>250</w:t>
            </w:r>
          </w:p>
        </w:tc>
        <w:tc>
          <w:tcPr>
            <w:tcW w:w="1181" w:type="dxa"/>
            <w:tcBorders>
              <w:top w:val="nil"/>
              <w:left w:val="nil"/>
              <w:bottom w:val="nil"/>
              <w:right w:val="nil"/>
            </w:tcBorders>
          </w:tcPr>
          <w:p w:rsidR="00FB3C52" w:rsidRDefault="00FB3C52">
            <w:pPr>
              <w:pStyle w:val="ConsPlusNormal"/>
              <w:jc w:val="right"/>
            </w:pPr>
            <w:r>
              <w:t>250</w:t>
            </w:r>
          </w:p>
        </w:tc>
        <w:tc>
          <w:tcPr>
            <w:tcW w:w="1195" w:type="dxa"/>
            <w:tcBorders>
              <w:top w:val="nil"/>
              <w:left w:val="nil"/>
              <w:bottom w:val="nil"/>
              <w:right w:val="nil"/>
            </w:tcBorders>
          </w:tcPr>
          <w:p w:rsidR="00FB3C52" w:rsidRDefault="00FB3C52">
            <w:pPr>
              <w:pStyle w:val="ConsPlusNormal"/>
              <w:jc w:val="right"/>
            </w:pPr>
            <w:r>
              <w:t>2100</w:t>
            </w:r>
          </w:p>
        </w:tc>
        <w:tc>
          <w:tcPr>
            <w:tcW w:w="1190" w:type="dxa"/>
            <w:tcBorders>
              <w:top w:val="nil"/>
              <w:left w:val="nil"/>
              <w:bottom w:val="nil"/>
              <w:right w:val="nil"/>
            </w:tcBorders>
          </w:tcPr>
          <w:p w:rsidR="00FB3C52" w:rsidRDefault="00FB3C52">
            <w:pPr>
              <w:pStyle w:val="ConsPlusNormal"/>
              <w:jc w:val="right"/>
            </w:pPr>
            <w:r>
              <w:t>6126</w:t>
            </w:r>
          </w:p>
        </w:tc>
        <w:tc>
          <w:tcPr>
            <w:tcW w:w="1186" w:type="dxa"/>
            <w:tcBorders>
              <w:top w:val="nil"/>
              <w:left w:val="nil"/>
              <w:bottom w:val="nil"/>
              <w:right w:val="nil"/>
            </w:tcBorders>
          </w:tcPr>
          <w:p w:rsidR="00FB3C52" w:rsidRDefault="00FB3C52">
            <w:pPr>
              <w:pStyle w:val="ConsPlusNormal"/>
              <w:jc w:val="right"/>
            </w:pPr>
            <w:r>
              <w:t>6346</w:t>
            </w:r>
          </w:p>
        </w:tc>
        <w:tc>
          <w:tcPr>
            <w:tcW w:w="1195" w:type="dxa"/>
            <w:tcBorders>
              <w:top w:val="nil"/>
              <w:left w:val="nil"/>
              <w:bottom w:val="nil"/>
              <w:right w:val="nil"/>
            </w:tcBorders>
          </w:tcPr>
          <w:p w:rsidR="00FB3C52" w:rsidRDefault="00FB3C52">
            <w:pPr>
              <w:pStyle w:val="ConsPlusNormal"/>
              <w:jc w:val="right"/>
            </w:pPr>
            <w:r>
              <w:t>7189</w:t>
            </w:r>
          </w:p>
        </w:tc>
        <w:tc>
          <w:tcPr>
            <w:tcW w:w="1162" w:type="dxa"/>
            <w:tcBorders>
              <w:top w:val="nil"/>
              <w:left w:val="nil"/>
              <w:bottom w:val="nil"/>
              <w:right w:val="nil"/>
            </w:tcBorders>
          </w:tcPr>
          <w:p w:rsidR="00FB3C52" w:rsidRDefault="00FB3C52">
            <w:pPr>
              <w:pStyle w:val="ConsPlusNormal"/>
              <w:jc w:val="right"/>
            </w:pPr>
            <w:r>
              <w:t>7347</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38, свидетельствуют о положительной динамике охвата населения Ставропольского края мероприятиями первичной профилактики неинфекционных заболеваний и формирования здорового образа жизни.</w:t>
      </w:r>
    </w:p>
    <w:p w:rsidR="00FB3C52" w:rsidRDefault="00FB3C52">
      <w:pPr>
        <w:pStyle w:val="ConsPlusNormal"/>
        <w:spacing w:before="220"/>
        <w:ind w:firstLine="540"/>
        <w:jc w:val="both"/>
      </w:pPr>
      <w:r>
        <w:t>Таким образом, в 2019 году общий охват населения Ставропольского края мероприятиями первичной профилактики неинфекционных заболеваний и мероприятиями, направленными на популяризацию здорового образа жизни, составил 540456 человек (в 2010 году - 84342 человека), отмечается увеличение охвата населения Ставропольского края данными мероприятиями по сравнению с 2010 годом на 640,8 процента.</w:t>
      </w:r>
    </w:p>
    <w:p w:rsidR="00FB3C52" w:rsidRDefault="00FB3C52">
      <w:pPr>
        <w:pStyle w:val="ConsPlusNormal"/>
        <w:spacing w:before="220"/>
        <w:ind w:firstLine="540"/>
        <w:jc w:val="both"/>
      </w:pPr>
      <w:r>
        <w:t>На сегодняшний день в медицинских организациях созданы и работают 32 отделения медицинской профилактики и 14 кабинетов медицинской профилактики, выполняющих работу по профилактике неинфекционных заболеваний и проведению мероприятий по формированию здорового образа жизни населения Ставропольского края. Диспансеризация определенных групп взрослого населения Ставропольского края проводится в 45 медицинских организациях, в которых работают 83 врача и 120 средних медицинских работников.</w:t>
      </w:r>
    </w:p>
    <w:p w:rsidR="00FB3C52" w:rsidRDefault="00FB3C52">
      <w:pPr>
        <w:pStyle w:val="ConsPlusNormal"/>
        <w:spacing w:before="220"/>
        <w:ind w:firstLine="540"/>
        <w:jc w:val="both"/>
      </w:pPr>
      <w:r>
        <w:t>В работе по профилактике неинфекционных заболеваний и проведению мероприятий по формированию здорового образа жизни населения Ставропольского края активно используются десять центров здоровья (шесть взрослых и четыре детских), которые рассчитаны на охват 60,0 процента населения Ставропольского края.</w:t>
      </w:r>
    </w:p>
    <w:p w:rsidR="00FB3C52" w:rsidRDefault="00FB3C52">
      <w:pPr>
        <w:pStyle w:val="ConsPlusNormal"/>
        <w:spacing w:before="220"/>
        <w:ind w:firstLine="540"/>
        <w:jc w:val="both"/>
      </w:pPr>
      <w:r>
        <w:t xml:space="preserve">В целях оптимизации межведомственного взаимодействия по вопросам реализации национального </w:t>
      </w:r>
      <w:hyperlink r:id="rId17">
        <w:r>
          <w:rPr>
            <w:color w:val="0000FF"/>
          </w:rPr>
          <w:t>проекта</w:t>
        </w:r>
      </w:hyperlink>
      <w:r>
        <w:t xml:space="preserve"> "Демография", укрепления общественного здоровья и профилактики неинфекционных заболеваний, а также для внедрения и реализации муниципальных и корпоративных программ общественного здоровья на территории Ставропольского края </w:t>
      </w:r>
      <w:hyperlink r:id="rId18">
        <w:r>
          <w:rPr>
            <w:color w:val="0000FF"/>
          </w:rPr>
          <w:t>постановлением</w:t>
        </w:r>
      </w:hyperlink>
      <w:r>
        <w:t xml:space="preserve"> Правительства Ставропольского края от 23 июля 2019 г. N 322-п "О координационном совете по вопросам укрепления общественного здоровья и профилактики неинфекционных заболеваний на территории Ставропольского края" образован координационный совет по вопросам укрепления общественного здоровья и профилактики неинфекционных заболеваний на территории Ставропольского края.</w:t>
      </w:r>
    </w:p>
    <w:p w:rsidR="00FB3C52" w:rsidRDefault="00FB3C52">
      <w:pPr>
        <w:pStyle w:val="ConsPlusNormal"/>
        <w:spacing w:before="220"/>
        <w:ind w:firstLine="540"/>
        <w:jc w:val="both"/>
      </w:pPr>
      <w:r>
        <w:t xml:space="preserve">В соответствии с региональным проектом "Формирование системы мотивации граждан к здоровому образу жизни, включая здоровое питание и отказ от вредных привычек (Ставропольский край)", паспорт которого утвержден советом при Губернаторе Ставропольского края по проектной деятельности (протокол от 13 декабря 2018 г. N 4), разработана краевая </w:t>
      </w:r>
      <w:hyperlink r:id="rId19">
        <w:r>
          <w:rPr>
            <w:color w:val="0000FF"/>
          </w:rPr>
          <w:t>программа</w:t>
        </w:r>
      </w:hyperlink>
      <w:r>
        <w:t xml:space="preserve"> "Укрепление общественного здоровья в Ставропольском крае", которая утверждена постановлением Правительства Ставропольского края от 06 марта 2020 г. N 107-п.</w:t>
      </w:r>
    </w:p>
    <w:p w:rsidR="00FB3C52" w:rsidRDefault="00FB3C52">
      <w:pPr>
        <w:pStyle w:val="ConsPlusNormal"/>
        <w:spacing w:before="220"/>
        <w:ind w:firstLine="540"/>
        <w:jc w:val="both"/>
      </w:pPr>
      <w:r>
        <w:t>Динамика охвата населения Ставропольского края мероприятиями вторичной профилактики злокачественных новообразований и скрининговых программ в Ставропольском крае представлена в таблице 39.</w:t>
      </w:r>
    </w:p>
    <w:p w:rsidR="00FB3C52" w:rsidRDefault="00FB3C52">
      <w:pPr>
        <w:pStyle w:val="ConsPlusNormal"/>
        <w:jc w:val="both"/>
      </w:pPr>
    </w:p>
    <w:p w:rsidR="00FB3C52" w:rsidRDefault="00FB3C52">
      <w:pPr>
        <w:pStyle w:val="ConsPlusNormal"/>
        <w:jc w:val="right"/>
        <w:outlineLvl w:val="3"/>
      </w:pPr>
      <w:r>
        <w:t>Таблица 39</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охвата населения Ставропольского края мероприятиями</w:t>
      </w:r>
    </w:p>
    <w:p w:rsidR="00FB3C52" w:rsidRDefault="00FB3C52">
      <w:pPr>
        <w:pStyle w:val="ConsPlusTitle"/>
        <w:jc w:val="center"/>
      </w:pPr>
      <w:r>
        <w:t>вторичной профилактики злокачественных новообразований</w:t>
      </w:r>
    </w:p>
    <w:p w:rsidR="00FB3C52" w:rsidRDefault="00FB3C52">
      <w:pPr>
        <w:pStyle w:val="ConsPlusTitle"/>
        <w:jc w:val="center"/>
      </w:pPr>
      <w:r>
        <w:t>и скрининговых программ в Ставропольском крае</w:t>
      </w:r>
    </w:p>
    <w:p w:rsidR="00FB3C52" w:rsidRDefault="00FB3C52">
      <w:pPr>
        <w:pStyle w:val="ConsPlusNormal"/>
        <w:jc w:val="both"/>
      </w:pPr>
    </w:p>
    <w:p w:rsidR="00FB3C52" w:rsidRDefault="00FB3C52">
      <w:pPr>
        <w:pStyle w:val="ConsPlusNormal"/>
        <w:jc w:val="right"/>
      </w:pPr>
      <w:r>
        <w:t>(человек)</w:t>
      </w: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90"/>
        <w:gridCol w:w="1181"/>
        <w:gridCol w:w="1186"/>
        <w:gridCol w:w="1190"/>
        <w:gridCol w:w="964"/>
        <w:gridCol w:w="1186"/>
        <w:gridCol w:w="964"/>
        <w:gridCol w:w="1195"/>
        <w:gridCol w:w="1190"/>
        <w:gridCol w:w="1176"/>
      </w:tblGrid>
      <w:tr w:rsidR="00FB3C52">
        <w:tc>
          <w:tcPr>
            <w:tcW w:w="2098"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Наименование профилактического мероприятия</w:t>
            </w:r>
          </w:p>
        </w:tc>
        <w:tc>
          <w:tcPr>
            <w:tcW w:w="11422" w:type="dxa"/>
            <w:gridSpan w:val="10"/>
            <w:tcBorders>
              <w:top w:val="single" w:sz="4" w:space="0" w:color="auto"/>
              <w:bottom w:val="single" w:sz="4" w:space="0" w:color="auto"/>
            </w:tcBorders>
            <w:vAlign w:val="center"/>
          </w:tcPr>
          <w:p w:rsidR="00FB3C52" w:rsidRDefault="00FB3C52">
            <w:pPr>
              <w:pStyle w:val="ConsPlusNormal"/>
              <w:jc w:val="center"/>
            </w:pPr>
            <w:r>
              <w:t>Охват населения Ставропольского края мероприятиями вторичной профилактики злокачественных новообразований и скрининговых программ в Ставропольском крае по годам</w:t>
            </w:r>
          </w:p>
        </w:tc>
      </w:tr>
      <w:tr w:rsidR="00FB3C52">
        <w:tc>
          <w:tcPr>
            <w:tcW w:w="2098" w:type="dxa"/>
            <w:vMerge/>
            <w:tcBorders>
              <w:top w:val="single" w:sz="4" w:space="0" w:color="auto"/>
              <w:bottom w:val="single" w:sz="4" w:space="0" w:color="auto"/>
            </w:tcBorders>
          </w:tcPr>
          <w:p w:rsidR="00FB3C52" w:rsidRDefault="00FB3C52">
            <w:pPr>
              <w:pStyle w:val="ConsPlusNormal"/>
            </w:pPr>
          </w:p>
        </w:tc>
        <w:tc>
          <w:tcPr>
            <w:tcW w:w="1190" w:type="dxa"/>
            <w:tcBorders>
              <w:top w:val="single" w:sz="4" w:space="0" w:color="auto"/>
              <w:bottom w:val="single" w:sz="4" w:space="0" w:color="auto"/>
            </w:tcBorders>
            <w:vAlign w:val="center"/>
          </w:tcPr>
          <w:p w:rsidR="00FB3C52" w:rsidRDefault="00FB3C52">
            <w:pPr>
              <w:pStyle w:val="ConsPlusNormal"/>
              <w:jc w:val="center"/>
            </w:pPr>
            <w:r>
              <w:t>2010</w:t>
            </w:r>
          </w:p>
        </w:tc>
        <w:tc>
          <w:tcPr>
            <w:tcW w:w="1181" w:type="dxa"/>
            <w:tcBorders>
              <w:top w:val="single" w:sz="4" w:space="0" w:color="auto"/>
              <w:bottom w:val="single" w:sz="4" w:space="0" w:color="auto"/>
            </w:tcBorders>
            <w:vAlign w:val="center"/>
          </w:tcPr>
          <w:p w:rsidR="00FB3C52" w:rsidRDefault="00FB3C52">
            <w:pPr>
              <w:pStyle w:val="ConsPlusNormal"/>
              <w:jc w:val="center"/>
            </w:pPr>
            <w:r>
              <w:t>2011</w:t>
            </w:r>
          </w:p>
        </w:tc>
        <w:tc>
          <w:tcPr>
            <w:tcW w:w="1186" w:type="dxa"/>
            <w:tcBorders>
              <w:top w:val="single" w:sz="4" w:space="0" w:color="auto"/>
              <w:bottom w:val="single" w:sz="4" w:space="0" w:color="auto"/>
            </w:tcBorders>
            <w:vAlign w:val="center"/>
          </w:tcPr>
          <w:p w:rsidR="00FB3C52" w:rsidRDefault="00FB3C52">
            <w:pPr>
              <w:pStyle w:val="ConsPlusNormal"/>
              <w:jc w:val="center"/>
            </w:pPr>
            <w:r>
              <w:t>2012</w:t>
            </w:r>
          </w:p>
        </w:tc>
        <w:tc>
          <w:tcPr>
            <w:tcW w:w="1190" w:type="dxa"/>
            <w:tcBorders>
              <w:top w:val="single" w:sz="4" w:space="0" w:color="auto"/>
              <w:bottom w:val="single" w:sz="4" w:space="0" w:color="auto"/>
            </w:tcBorders>
            <w:vAlign w:val="center"/>
          </w:tcPr>
          <w:p w:rsidR="00FB3C52" w:rsidRDefault="00FB3C52">
            <w:pPr>
              <w:pStyle w:val="ConsPlusNormal"/>
              <w:jc w:val="center"/>
            </w:pPr>
            <w:r>
              <w:t>2013</w:t>
            </w:r>
          </w:p>
        </w:tc>
        <w:tc>
          <w:tcPr>
            <w:tcW w:w="964" w:type="dxa"/>
            <w:tcBorders>
              <w:top w:val="single" w:sz="4" w:space="0" w:color="auto"/>
              <w:bottom w:val="single" w:sz="4" w:space="0" w:color="auto"/>
            </w:tcBorders>
            <w:vAlign w:val="center"/>
          </w:tcPr>
          <w:p w:rsidR="00FB3C52" w:rsidRDefault="00FB3C52">
            <w:pPr>
              <w:pStyle w:val="ConsPlusNormal"/>
              <w:jc w:val="center"/>
            </w:pPr>
            <w:r>
              <w:t>2014</w:t>
            </w:r>
          </w:p>
        </w:tc>
        <w:tc>
          <w:tcPr>
            <w:tcW w:w="1186" w:type="dxa"/>
            <w:tcBorders>
              <w:top w:val="single" w:sz="4" w:space="0" w:color="auto"/>
              <w:bottom w:val="single" w:sz="4" w:space="0" w:color="auto"/>
            </w:tcBorders>
            <w:vAlign w:val="center"/>
          </w:tcPr>
          <w:p w:rsidR="00FB3C52" w:rsidRDefault="00FB3C52">
            <w:pPr>
              <w:pStyle w:val="ConsPlusNormal"/>
              <w:jc w:val="center"/>
            </w:pPr>
            <w:r>
              <w:t>2015</w:t>
            </w:r>
          </w:p>
        </w:tc>
        <w:tc>
          <w:tcPr>
            <w:tcW w:w="964" w:type="dxa"/>
            <w:tcBorders>
              <w:top w:val="single" w:sz="4" w:space="0" w:color="auto"/>
              <w:bottom w:val="single" w:sz="4" w:space="0" w:color="auto"/>
            </w:tcBorders>
            <w:vAlign w:val="center"/>
          </w:tcPr>
          <w:p w:rsidR="00FB3C52" w:rsidRDefault="00FB3C52">
            <w:pPr>
              <w:pStyle w:val="ConsPlusNormal"/>
              <w:jc w:val="center"/>
            </w:pPr>
            <w:r>
              <w:t>2016</w:t>
            </w:r>
          </w:p>
        </w:tc>
        <w:tc>
          <w:tcPr>
            <w:tcW w:w="1195" w:type="dxa"/>
            <w:tcBorders>
              <w:top w:val="single" w:sz="4" w:space="0" w:color="auto"/>
              <w:bottom w:val="single" w:sz="4" w:space="0" w:color="auto"/>
            </w:tcBorders>
            <w:vAlign w:val="center"/>
          </w:tcPr>
          <w:p w:rsidR="00FB3C52" w:rsidRDefault="00FB3C52">
            <w:pPr>
              <w:pStyle w:val="ConsPlusNormal"/>
              <w:jc w:val="center"/>
            </w:pPr>
            <w:r>
              <w:t>2017</w:t>
            </w:r>
          </w:p>
        </w:tc>
        <w:tc>
          <w:tcPr>
            <w:tcW w:w="1190" w:type="dxa"/>
            <w:tcBorders>
              <w:top w:val="single" w:sz="4" w:space="0" w:color="auto"/>
              <w:bottom w:val="single" w:sz="4" w:space="0" w:color="auto"/>
            </w:tcBorders>
            <w:vAlign w:val="center"/>
          </w:tcPr>
          <w:p w:rsidR="00FB3C52" w:rsidRDefault="00FB3C52">
            <w:pPr>
              <w:pStyle w:val="ConsPlusNormal"/>
              <w:jc w:val="center"/>
            </w:pPr>
            <w:r>
              <w:t>2018</w:t>
            </w:r>
          </w:p>
        </w:tc>
        <w:tc>
          <w:tcPr>
            <w:tcW w:w="1176" w:type="dxa"/>
            <w:tcBorders>
              <w:top w:val="single" w:sz="4" w:space="0" w:color="auto"/>
              <w:bottom w:val="single" w:sz="4" w:space="0" w:color="auto"/>
            </w:tcBorders>
            <w:vAlign w:val="center"/>
          </w:tcPr>
          <w:p w:rsidR="00FB3C52" w:rsidRDefault="00FB3C52">
            <w:pPr>
              <w:pStyle w:val="ConsPlusNormal"/>
              <w:jc w:val="center"/>
            </w:pPr>
            <w:r>
              <w:t>2019</w:t>
            </w:r>
          </w:p>
        </w:tc>
      </w:tr>
      <w:tr w:rsidR="00FB3C52">
        <w:tblPrEx>
          <w:tblBorders>
            <w:left w:val="none" w:sz="0" w:space="0" w:color="auto"/>
            <w:right w:val="none" w:sz="0" w:space="0" w:color="auto"/>
            <w:insideV w:val="none" w:sz="0" w:space="0" w:color="auto"/>
          </w:tblBorders>
        </w:tblPrEx>
        <w:tc>
          <w:tcPr>
            <w:tcW w:w="2098" w:type="dxa"/>
            <w:tcBorders>
              <w:top w:val="single" w:sz="4" w:space="0" w:color="auto"/>
              <w:left w:val="nil"/>
              <w:bottom w:val="nil"/>
              <w:right w:val="nil"/>
            </w:tcBorders>
          </w:tcPr>
          <w:p w:rsidR="00FB3C52" w:rsidRDefault="00FB3C52">
            <w:pPr>
              <w:pStyle w:val="ConsPlusNormal"/>
            </w:pPr>
            <w:r>
              <w:t>Осмотр населения Ставропольского края с целью выявления злокачественных новообразований, всего</w:t>
            </w:r>
          </w:p>
        </w:tc>
        <w:tc>
          <w:tcPr>
            <w:tcW w:w="1190" w:type="dxa"/>
            <w:vMerge w:val="restart"/>
            <w:tcBorders>
              <w:top w:val="single" w:sz="4" w:space="0" w:color="auto"/>
              <w:left w:val="nil"/>
              <w:bottom w:val="nil"/>
              <w:right w:val="nil"/>
            </w:tcBorders>
          </w:tcPr>
          <w:p w:rsidR="00FB3C52" w:rsidRDefault="00FB3C52">
            <w:pPr>
              <w:pStyle w:val="ConsPlusNormal"/>
              <w:jc w:val="right"/>
            </w:pPr>
            <w:r>
              <w:t>411728</w:t>
            </w:r>
          </w:p>
        </w:tc>
        <w:tc>
          <w:tcPr>
            <w:tcW w:w="1181" w:type="dxa"/>
            <w:vMerge w:val="restart"/>
            <w:tcBorders>
              <w:top w:val="single" w:sz="4" w:space="0" w:color="auto"/>
              <w:left w:val="nil"/>
              <w:bottom w:val="nil"/>
              <w:right w:val="nil"/>
            </w:tcBorders>
          </w:tcPr>
          <w:p w:rsidR="00FB3C52" w:rsidRDefault="00FB3C52">
            <w:pPr>
              <w:pStyle w:val="ConsPlusNormal"/>
              <w:jc w:val="right"/>
            </w:pPr>
            <w:r>
              <w:t>447571</w:t>
            </w:r>
          </w:p>
        </w:tc>
        <w:tc>
          <w:tcPr>
            <w:tcW w:w="1186" w:type="dxa"/>
            <w:vMerge w:val="restart"/>
            <w:tcBorders>
              <w:top w:val="single" w:sz="4" w:space="0" w:color="auto"/>
              <w:left w:val="nil"/>
              <w:bottom w:val="nil"/>
              <w:right w:val="nil"/>
            </w:tcBorders>
          </w:tcPr>
          <w:p w:rsidR="00FB3C52" w:rsidRDefault="00FB3C52">
            <w:pPr>
              <w:pStyle w:val="ConsPlusNormal"/>
              <w:jc w:val="right"/>
            </w:pPr>
            <w:r>
              <w:t>586152</w:t>
            </w:r>
          </w:p>
        </w:tc>
        <w:tc>
          <w:tcPr>
            <w:tcW w:w="1190" w:type="dxa"/>
            <w:vMerge w:val="restart"/>
            <w:tcBorders>
              <w:top w:val="single" w:sz="4" w:space="0" w:color="auto"/>
              <w:left w:val="nil"/>
              <w:bottom w:val="nil"/>
              <w:right w:val="nil"/>
            </w:tcBorders>
          </w:tcPr>
          <w:p w:rsidR="00FB3C52" w:rsidRDefault="00FB3C52">
            <w:pPr>
              <w:pStyle w:val="ConsPlusNormal"/>
              <w:jc w:val="right"/>
            </w:pPr>
            <w:r>
              <w:t>850260</w:t>
            </w:r>
          </w:p>
        </w:tc>
        <w:tc>
          <w:tcPr>
            <w:tcW w:w="964" w:type="dxa"/>
            <w:vMerge w:val="restart"/>
            <w:tcBorders>
              <w:top w:val="single" w:sz="4" w:space="0" w:color="auto"/>
              <w:left w:val="nil"/>
              <w:bottom w:val="nil"/>
              <w:right w:val="nil"/>
            </w:tcBorders>
          </w:tcPr>
          <w:p w:rsidR="00FB3C52" w:rsidRDefault="00FB3C52">
            <w:pPr>
              <w:pStyle w:val="ConsPlusNormal"/>
              <w:jc w:val="right"/>
            </w:pPr>
            <w:r>
              <w:t>905832</w:t>
            </w:r>
          </w:p>
        </w:tc>
        <w:tc>
          <w:tcPr>
            <w:tcW w:w="1186" w:type="dxa"/>
            <w:vMerge w:val="restart"/>
            <w:tcBorders>
              <w:top w:val="single" w:sz="4" w:space="0" w:color="auto"/>
              <w:left w:val="nil"/>
              <w:bottom w:val="nil"/>
              <w:right w:val="nil"/>
            </w:tcBorders>
          </w:tcPr>
          <w:p w:rsidR="00FB3C52" w:rsidRDefault="00FB3C52">
            <w:pPr>
              <w:pStyle w:val="ConsPlusNormal"/>
              <w:jc w:val="right"/>
            </w:pPr>
            <w:r>
              <w:t>905537</w:t>
            </w:r>
          </w:p>
        </w:tc>
        <w:tc>
          <w:tcPr>
            <w:tcW w:w="964" w:type="dxa"/>
            <w:vMerge w:val="restart"/>
            <w:tcBorders>
              <w:top w:val="single" w:sz="4" w:space="0" w:color="auto"/>
              <w:left w:val="nil"/>
              <w:bottom w:val="nil"/>
              <w:right w:val="nil"/>
            </w:tcBorders>
          </w:tcPr>
          <w:p w:rsidR="00FB3C52" w:rsidRDefault="00FB3C52">
            <w:pPr>
              <w:pStyle w:val="ConsPlusNormal"/>
              <w:jc w:val="right"/>
            </w:pPr>
            <w:r>
              <w:t>832764</w:t>
            </w:r>
          </w:p>
        </w:tc>
        <w:tc>
          <w:tcPr>
            <w:tcW w:w="1195" w:type="dxa"/>
            <w:vMerge w:val="restart"/>
            <w:tcBorders>
              <w:top w:val="single" w:sz="4" w:space="0" w:color="auto"/>
              <w:left w:val="nil"/>
              <w:bottom w:val="nil"/>
              <w:right w:val="nil"/>
            </w:tcBorders>
          </w:tcPr>
          <w:p w:rsidR="00FB3C52" w:rsidRDefault="00FB3C52">
            <w:pPr>
              <w:pStyle w:val="ConsPlusNormal"/>
              <w:jc w:val="right"/>
            </w:pPr>
            <w:r>
              <w:t>832030</w:t>
            </w:r>
          </w:p>
        </w:tc>
        <w:tc>
          <w:tcPr>
            <w:tcW w:w="1190" w:type="dxa"/>
            <w:vMerge w:val="restart"/>
            <w:tcBorders>
              <w:top w:val="single" w:sz="4" w:space="0" w:color="auto"/>
              <w:left w:val="nil"/>
              <w:bottom w:val="nil"/>
              <w:right w:val="nil"/>
            </w:tcBorders>
          </w:tcPr>
          <w:p w:rsidR="00FB3C52" w:rsidRDefault="00FB3C52">
            <w:pPr>
              <w:pStyle w:val="ConsPlusNormal"/>
              <w:jc w:val="right"/>
            </w:pPr>
            <w:r>
              <w:t>864165</w:t>
            </w:r>
          </w:p>
        </w:tc>
        <w:tc>
          <w:tcPr>
            <w:tcW w:w="1176" w:type="dxa"/>
            <w:vMerge w:val="restart"/>
            <w:tcBorders>
              <w:top w:val="single" w:sz="4" w:space="0" w:color="auto"/>
              <w:left w:val="nil"/>
              <w:bottom w:val="nil"/>
              <w:right w:val="nil"/>
            </w:tcBorders>
          </w:tcPr>
          <w:p w:rsidR="00FB3C52" w:rsidRDefault="00FB3C52">
            <w:pPr>
              <w:pStyle w:val="ConsPlusNormal"/>
              <w:jc w:val="right"/>
            </w:pPr>
            <w:r>
              <w:t>907025</w:t>
            </w:r>
          </w:p>
        </w:tc>
      </w:tr>
      <w:tr w:rsidR="00FB3C52">
        <w:tblPrEx>
          <w:tblBorders>
            <w:left w:val="none" w:sz="0" w:space="0" w:color="auto"/>
            <w:right w:val="none" w:sz="0" w:space="0" w:color="auto"/>
            <w:insideH w:val="none" w:sz="0" w:space="0" w:color="auto"/>
            <w:insideV w:val="none" w:sz="0" w:space="0" w:color="auto"/>
          </w:tblBorders>
        </w:tblPrEx>
        <w:tc>
          <w:tcPr>
            <w:tcW w:w="2098" w:type="dxa"/>
            <w:tcBorders>
              <w:top w:val="nil"/>
              <w:left w:val="nil"/>
              <w:bottom w:val="nil"/>
              <w:right w:val="nil"/>
            </w:tcBorders>
          </w:tcPr>
          <w:p w:rsidR="00FB3C52" w:rsidRDefault="00FB3C52">
            <w:pPr>
              <w:pStyle w:val="ConsPlusNormal"/>
            </w:pPr>
            <w:r>
              <w:t>в том числе:</w:t>
            </w:r>
          </w:p>
        </w:tc>
        <w:tc>
          <w:tcPr>
            <w:tcW w:w="1190" w:type="dxa"/>
            <w:vMerge/>
            <w:tcBorders>
              <w:top w:val="single" w:sz="4" w:space="0" w:color="auto"/>
              <w:left w:val="nil"/>
              <w:bottom w:val="nil"/>
              <w:right w:val="nil"/>
            </w:tcBorders>
          </w:tcPr>
          <w:p w:rsidR="00FB3C52" w:rsidRDefault="00FB3C52">
            <w:pPr>
              <w:pStyle w:val="ConsPlusNormal"/>
            </w:pPr>
          </w:p>
        </w:tc>
        <w:tc>
          <w:tcPr>
            <w:tcW w:w="1181" w:type="dxa"/>
            <w:vMerge/>
            <w:tcBorders>
              <w:top w:val="single" w:sz="4" w:space="0" w:color="auto"/>
              <w:left w:val="nil"/>
              <w:bottom w:val="nil"/>
              <w:right w:val="nil"/>
            </w:tcBorders>
          </w:tcPr>
          <w:p w:rsidR="00FB3C52" w:rsidRDefault="00FB3C52">
            <w:pPr>
              <w:pStyle w:val="ConsPlusNormal"/>
            </w:pPr>
          </w:p>
        </w:tc>
        <w:tc>
          <w:tcPr>
            <w:tcW w:w="1186" w:type="dxa"/>
            <w:vMerge/>
            <w:tcBorders>
              <w:top w:val="single" w:sz="4" w:space="0" w:color="auto"/>
              <w:left w:val="nil"/>
              <w:bottom w:val="nil"/>
              <w:right w:val="nil"/>
            </w:tcBorders>
          </w:tcPr>
          <w:p w:rsidR="00FB3C52" w:rsidRDefault="00FB3C52">
            <w:pPr>
              <w:pStyle w:val="ConsPlusNormal"/>
            </w:pPr>
          </w:p>
        </w:tc>
        <w:tc>
          <w:tcPr>
            <w:tcW w:w="1190" w:type="dxa"/>
            <w:vMerge/>
            <w:tcBorders>
              <w:top w:val="single" w:sz="4" w:space="0" w:color="auto"/>
              <w:left w:val="nil"/>
              <w:bottom w:val="nil"/>
              <w:right w:val="nil"/>
            </w:tcBorders>
          </w:tcPr>
          <w:p w:rsidR="00FB3C52" w:rsidRDefault="00FB3C52">
            <w:pPr>
              <w:pStyle w:val="ConsPlusNormal"/>
            </w:pPr>
          </w:p>
        </w:tc>
        <w:tc>
          <w:tcPr>
            <w:tcW w:w="964" w:type="dxa"/>
            <w:vMerge/>
            <w:tcBorders>
              <w:top w:val="single" w:sz="4" w:space="0" w:color="auto"/>
              <w:left w:val="nil"/>
              <w:bottom w:val="nil"/>
              <w:right w:val="nil"/>
            </w:tcBorders>
          </w:tcPr>
          <w:p w:rsidR="00FB3C52" w:rsidRDefault="00FB3C52">
            <w:pPr>
              <w:pStyle w:val="ConsPlusNormal"/>
            </w:pPr>
          </w:p>
        </w:tc>
        <w:tc>
          <w:tcPr>
            <w:tcW w:w="1186" w:type="dxa"/>
            <w:vMerge/>
            <w:tcBorders>
              <w:top w:val="single" w:sz="4" w:space="0" w:color="auto"/>
              <w:left w:val="nil"/>
              <w:bottom w:val="nil"/>
              <w:right w:val="nil"/>
            </w:tcBorders>
          </w:tcPr>
          <w:p w:rsidR="00FB3C52" w:rsidRDefault="00FB3C52">
            <w:pPr>
              <w:pStyle w:val="ConsPlusNormal"/>
            </w:pPr>
          </w:p>
        </w:tc>
        <w:tc>
          <w:tcPr>
            <w:tcW w:w="964" w:type="dxa"/>
            <w:vMerge/>
            <w:tcBorders>
              <w:top w:val="single" w:sz="4" w:space="0" w:color="auto"/>
              <w:left w:val="nil"/>
              <w:bottom w:val="nil"/>
              <w:right w:val="nil"/>
            </w:tcBorders>
          </w:tcPr>
          <w:p w:rsidR="00FB3C52" w:rsidRDefault="00FB3C52">
            <w:pPr>
              <w:pStyle w:val="ConsPlusNormal"/>
            </w:pPr>
          </w:p>
        </w:tc>
        <w:tc>
          <w:tcPr>
            <w:tcW w:w="1195" w:type="dxa"/>
            <w:vMerge/>
            <w:tcBorders>
              <w:top w:val="single" w:sz="4" w:space="0" w:color="auto"/>
              <w:left w:val="nil"/>
              <w:bottom w:val="nil"/>
              <w:right w:val="nil"/>
            </w:tcBorders>
          </w:tcPr>
          <w:p w:rsidR="00FB3C52" w:rsidRDefault="00FB3C52">
            <w:pPr>
              <w:pStyle w:val="ConsPlusNormal"/>
            </w:pPr>
          </w:p>
        </w:tc>
        <w:tc>
          <w:tcPr>
            <w:tcW w:w="1190" w:type="dxa"/>
            <w:vMerge/>
            <w:tcBorders>
              <w:top w:val="single" w:sz="4" w:space="0" w:color="auto"/>
              <w:left w:val="nil"/>
              <w:bottom w:val="nil"/>
              <w:right w:val="nil"/>
            </w:tcBorders>
          </w:tcPr>
          <w:p w:rsidR="00FB3C52" w:rsidRDefault="00FB3C52">
            <w:pPr>
              <w:pStyle w:val="ConsPlusNormal"/>
            </w:pPr>
          </w:p>
        </w:tc>
        <w:tc>
          <w:tcPr>
            <w:tcW w:w="1176" w:type="dxa"/>
            <w:vMerge/>
            <w:tcBorders>
              <w:top w:val="single" w:sz="4" w:space="0" w:color="auto"/>
              <w:left w:val="nil"/>
              <w:bottom w:val="nil"/>
              <w:right w:val="nil"/>
            </w:tcBorders>
          </w:tcPr>
          <w:p w:rsidR="00FB3C52" w:rsidRDefault="00FB3C52">
            <w:pPr>
              <w:pStyle w:val="ConsPlusNormal"/>
            </w:pPr>
          </w:p>
        </w:tc>
      </w:tr>
      <w:tr w:rsidR="00FB3C52">
        <w:tblPrEx>
          <w:tblBorders>
            <w:left w:val="none" w:sz="0" w:space="0" w:color="auto"/>
            <w:right w:val="none" w:sz="0" w:space="0" w:color="auto"/>
            <w:insideH w:val="none" w:sz="0" w:space="0" w:color="auto"/>
            <w:insideV w:val="none" w:sz="0" w:space="0" w:color="auto"/>
          </w:tblBorders>
        </w:tblPrEx>
        <w:tc>
          <w:tcPr>
            <w:tcW w:w="2098" w:type="dxa"/>
            <w:tcBorders>
              <w:top w:val="nil"/>
              <w:left w:val="nil"/>
              <w:bottom w:val="nil"/>
              <w:right w:val="nil"/>
            </w:tcBorders>
          </w:tcPr>
          <w:p w:rsidR="00FB3C52" w:rsidRDefault="00FB3C52">
            <w:pPr>
              <w:pStyle w:val="ConsPlusNormal"/>
            </w:pPr>
            <w:r>
              <w:t>при реализации скрининговых программ</w:t>
            </w:r>
          </w:p>
        </w:tc>
        <w:tc>
          <w:tcPr>
            <w:tcW w:w="1190" w:type="dxa"/>
            <w:tcBorders>
              <w:top w:val="nil"/>
              <w:left w:val="nil"/>
              <w:bottom w:val="nil"/>
              <w:right w:val="nil"/>
            </w:tcBorders>
          </w:tcPr>
          <w:p w:rsidR="00FB3C52" w:rsidRDefault="00FB3C52">
            <w:pPr>
              <w:pStyle w:val="ConsPlusNormal"/>
              <w:jc w:val="right"/>
            </w:pPr>
            <w:r>
              <w:t>56696</w:t>
            </w:r>
          </w:p>
        </w:tc>
        <w:tc>
          <w:tcPr>
            <w:tcW w:w="1181" w:type="dxa"/>
            <w:tcBorders>
              <w:top w:val="nil"/>
              <w:left w:val="nil"/>
              <w:bottom w:val="nil"/>
              <w:right w:val="nil"/>
            </w:tcBorders>
          </w:tcPr>
          <w:p w:rsidR="00FB3C52" w:rsidRDefault="00FB3C52">
            <w:pPr>
              <w:pStyle w:val="ConsPlusNormal"/>
              <w:jc w:val="right"/>
            </w:pPr>
            <w:r>
              <w:t>61069</w:t>
            </w:r>
          </w:p>
        </w:tc>
        <w:tc>
          <w:tcPr>
            <w:tcW w:w="1186" w:type="dxa"/>
            <w:tcBorders>
              <w:top w:val="nil"/>
              <w:left w:val="nil"/>
              <w:bottom w:val="nil"/>
              <w:right w:val="nil"/>
            </w:tcBorders>
          </w:tcPr>
          <w:p w:rsidR="00FB3C52" w:rsidRDefault="00FB3C52">
            <w:pPr>
              <w:pStyle w:val="ConsPlusNormal"/>
              <w:jc w:val="right"/>
            </w:pPr>
            <w:r>
              <w:t>70541</w:t>
            </w:r>
          </w:p>
        </w:tc>
        <w:tc>
          <w:tcPr>
            <w:tcW w:w="1190" w:type="dxa"/>
            <w:tcBorders>
              <w:top w:val="nil"/>
              <w:left w:val="nil"/>
              <w:bottom w:val="nil"/>
              <w:right w:val="nil"/>
            </w:tcBorders>
          </w:tcPr>
          <w:p w:rsidR="00FB3C52" w:rsidRDefault="00FB3C52">
            <w:pPr>
              <w:pStyle w:val="ConsPlusNormal"/>
              <w:jc w:val="right"/>
            </w:pPr>
            <w:r>
              <w:t>120054</w:t>
            </w:r>
          </w:p>
        </w:tc>
        <w:tc>
          <w:tcPr>
            <w:tcW w:w="964" w:type="dxa"/>
            <w:tcBorders>
              <w:top w:val="nil"/>
              <w:left w:val="nil"/>
              <w:bottom w:val="nil"/>
              <w:right w:val="nil"/>
            </w:tcBorders>
          </w:tcPr>
          <w:p w:rsidR="00FB3C52" w:rsidRDefault="00FB3C52">
            <w:pPr>
              <w:pStyle w:val="ConsPlusNormal"/>
              <w:jc w:val="right"/>
            </w:pPr>
            <w:r>
              <w:t>190328</w:t>
            </w:r>
          </w:p>
        </w:tc>
        <w:tc>
          <w:tcPr>
            <w:tcW w:w="1186" w:type="dxa"/>
            <w:tcBorders>
              <w:top w:val="nil"/>
              <w:left w:val="nil"/>
              <w:bottom w:val="nil"/>
              <w:right w:val="nil"/>
            </w:tcBorders>
          </w:tcPr>
          <w:p w:rsidR="00FB3C52" w:rsidRDefault="00FB3C52">
            <w:pPr>
              <w:pStyle w:val="ConsPlusNormal"/>
              <w:jc w:val="right"/>
            </w:pPr>
            <w:r>
              <w:t>243438</w:t>
            </w:r>
          </w:p>
        </w:tc>
        <w:tc>
          <w:tcPr>
            <w:tcW w:w="964" w:type="dxa"/>
            <w:tcBorders>
              <w:top w:val="nil"/>
              <w:left w:val="nil"/>
              <w:bottom w:val="nil"/>
              <w:right w:val="nil"/>
            </w:tcBorders>
          </w:tcPr>
          <w:p w:rsidR="00FB3C52" w:rsidRDefault="00FB3C52">
            <w:pPr>
              <w:pStyle w:val="ConsPlusNormal"/>
              <w:jc w:val="right"/>
            </w:pPr>
            <w:r>
              <w:t>167389</w:t>
            </w:r>
          </w:p>
        </w:tc>
        <w:tc>
          <w:tcPr>
            <w:tcW w:w="1195" w:type="dxa"/>
            <w:tcBorders>
              <w:top w:val="nil"/>
              <w:left w:val="nil"/>
              <w:bottom w:val="nil"/>
              <w:right w:val="nil"/>
            </w:tcBorders>
          </w:tcPr>
          <w:p w:rsidR="00FB3C52" w:rsidRDefault="00FB3C52">
            <w:pPr>
              <w:pStyle w:val="ConsPlusNormal"/>
              <w:jc w:val="right"/>
            </w:pPr>
            <w:r>
              <w:t>134154</w:t>
            </w:r>
          </w:p>
        </w:tc>
        <w:tc>
          <w:tcPr>
            <w:tcW w:w="1190" w:type="dxa"/>
            <w:tcBorders>
              <w:top w:val="nil"/>
              <w:left w:val="nil"/>
              <w:bottom w:val="nil"/>
              <w:right w:val="nil"/>
            </w:tcBorders>
          </w:tcPr>
          <w:p w:rsidR="00FB3C52" w:rsidRDefault="00FB3C52">
            <w:pPr>
              <w:pStyle w:val="ConsPlusNormal"/>
              <w:jc w:val="right"/>
            </w:pPr>
            <w:r>
              <w:t>175669</w:t>
            </w:r>
          </w:p>
        </w:tc>
        <w:tc>
          <w:tcPr>
            <w:tcW w:w="1176" w:type="dxa"/>
            <w:tcBorders>
              <w:top w:val="nil"/>
              <w:left w:val="nil"/>
              <w:bottom w:val="nil"/>
              <w:right w:val="nil"/>
            </w:tcBorders>
          </w:tcPr>
          <w:p w:rsidR="00FB3C52" w:rsidRDefault="00FB3C52">
            <w:pPr>
              <w:pStyle w:val="ConsPlusNormal"/>
              <w:jc w:val="right"/>
            </w:pPr>
            <w:r>
              <w:t>119242</w:t>
            </w:r>
          </w:p>
        </w:tc>
      </w:tr>
      <w:tr w:rsidR="00FB3C52">
        <w:tblPrEx>
          <w:tblBorders>
            <w:left w:val="none" w:sz="0" w:space="0" w:color="auto"/>
            <w:right w:val="none" w:sz="0" w:space="0" w:color="auto"/>
            <w:insideH w:val="none" w:sz="0" w:space="0" w:color="auto"/>
            <w:insideV w:val="none" w:sz="0" w:space="0" w:color="auto"/>
          </w:tblBorders>
        </w:tblPrEx>
        <w:tc>
          <w:tcPr>
            <w:tcW w:w="2098" w:type="dxa"/>
            <w:tcBorders>
              <w:top w:val="nil"/>
              <w:left w:val="nil"/>
              <w:bottom w:val="nil"/>
              <w:right w:val="nil"/>
            </w:tcBorders>
          </w:tcPr>
          <w:p w:rsidR="00FB3C52" w:rsidRDefault="00FB3C52">
            <w:pPr>
              <w:pStyle w:val="ConsPlusNormal"/>
            </w:pPr>
            <w:r>
              <w:t>при диспансеризации пациентов с хроническими заболеваниями</w:t>
            </w:r>
          </w:p>
        </w:tc>
        <w:tc>
          <w:tcPr>
            <w:tcW w:w="1190" w:type="dxa"/>
            <w:tcBorders>
              <w:top w:val="nil"/>
              <w:left w:val="nil"/>
              <w:bottom w:val="nil"/>
              <w:right w:val="nil"/>
            </w:tcBorders>
          </w:tcPr>
          <w:p w:rsidR="00FB3C52" w:rsidRDefault="00FB3C52">
            <w:pPr>
              <w:pStyle w:val="ConsPlusNormal"/>
              <w:jc w:val="right"/>
            </w:pPr>
            <w:r>
              <w:t>118790</w:t>
            </w:r>
          </w:p>
        </w:tc>
        <w:tc>
          <w:tcPr>
            <w:tcW w:w="1181" w:type="dxa"/>
            <w:tcBorders>
              <w:top w:val="nil"/>
              <w:left w:val="nil"/>
              <w:bottom w:val="nil"/>
              <w:right w:val="nil"/>
            </w:tcBorders>
          </w:tcPr>
          <w:p w:rsidR="00FB3C52" w:rsidRDefault="00FB3C52">
            <w:pPr>
              <w:pStyle w:val="ConsPlusNormal"/>
              <w:jc w:val="right"/>
            </w:pPr>
            <w:r>
              <w:t>130451</w:t>
            </w:r>
          </w:p>
        </w:tc>
        <w:tc>
          <w:tcPr>
            <w:tcW w:w="1186" w:type="dxa"/>
            <w:tcBorders>
              <w:top w:val="nil"/>
              <w:left w:val="nil"/>
              <w:bottom w:val="nil"/>
              <w:right w:val="nil"/>
            </w:tcBorders>
          </w:tcPr>
          <w:p w:rsidR="00FB3C52" w:rsidRDefault="00FB3C52">
            <w:pPr>
              <w:pStyle w:val="ConsPlusNormal"/>
              <w:jc w:val="right"/>
            </w:pPr>
            <w:r>
              <w:t>135950</w:t>
            </w:r>
          </w:p>
        </w:tc>
        <w:tc>
          <w:tcPr>
            <w:tcW w:w="1190" w:type="dxa"/>
            <w:tcBorders>
              <w:top w:val="nil"/>
              <w:left w:val="nil"/>
              <w:bottom w:val="nil"/>
              <w:right w:val="nil"/>
            </w:tcBorders>
          </w:tcPr>
          <w:p w:rsidR="00FB3C52" w:rsidRDefault="00FB3C52">
            <w:pPr>
              <w:pStyle w:val="ConsPlusNormal"/>
              <w:jc w:val="right"/>
            </w:pPr>
            <w:r>
              <w:t>139794</w:t>
            </w:r>
          </w:p>
        </w:tc>
        <w:tc>
          <w:tcPr>
            <w:tcW w:w="964" w:type="dxa"/>
            <w:tcBorders>
              <w:top w:val="nil"/>
              <w:left w:val="nil"/>
              <w:bottom w:val="nil"/>
              <w:right w:val="nil"/>
            </w:tcBorders>
          </w:tcPr>
          <w:p w:rsidR="00FB3C52" w:rsidRDefault="00FB3C52">
            <w:pPr>
              <w:pStyle w:val="ConsPlusNormal"/>
              <w:jc w:val="right"/>
            </w:pPr>
            <w:r>
              <w:t>144354</w:t>
            </w:r>
          </w:p>
        </w:tc>
        <w:tc>
          <w:tcPr>
            <w:tcW w:w="1186" w:type="dxa"/>
            <w:tcBorders>
              <w:top w:val="nil"/>
              <w:left w:val="nil"/>
              <w:bottom w:val="nil"/>
              <w:right w:val="nil"/>
            </w:tcBorders>
          </w:tcPr>
          <w:p w:rsidR="00FB3C52" w:rsidRDefault="00FB3C52">
            <w:pPr>
              <w:pStyle w:val="ConsPlusNormal"/>
              <w:jc w:val="right"/>
            </w:pPr>
            <w:r>
              <w:t>148480</w:t>
            </w:r>
          </w:p>
        </w:tc>
        <w:tc>
          <w:tcPr>
            <w:tcW w:w="964" w:type="dxa"/>
            <w:tcBorders>
              <w:top w:val="nil"/>
              <w:left w:val="nil"/>
              <w:bottom w:val="nil"/>
              <w:right w:val="nil"/>
            </w:tcBorders>
          </w:tcPr>
          <w:p w:rsidR="00FB3C52" w:rsidRDefault="00FB3C52">
            <w:pPr>
              <w:pStyle w:val="ConsPlusNormal"/>
              <w:jc w:val="right"/>
            </w:pPr>
            <w:r>
              <w:t>158762</w:t>
            </w:r>
          </w:p>
        </w:tc>
        <w:tc>
          <w:tcPr>
            <w:tcW w:w="1195" w:type="dxa"/>
            <w:tcBorders>
              <w:top w:val="nil"/>
              <w:left w:val="nil"/>
              <w:bottom w:val="nil"/>
              <w:right w:val="nil"/>
            </w:tcBorders>
          </w:tcPr>
          <w:p w:rsidR="00FB3C52" w:rsidRDefault="00FB3C52">
            <w:pPr>
              <w:pStyle w:val="ConsPlusNormal"/>
              <w:jc w:val="right"/>
            </w:pPr>
            <w:r>
              <w:t>182829</w:t>
            </w:r>
          </w:p>
        </w:tc>
        <w:tc>
          <w:tcPr>
            <w:tcW w:w="1190" w:type="dxa"/>
            <w:tcBorders>
              <w:top w:val="nil"/>
              <w:left w:val="nil"/>
              <w:bottom w:val="nil"/>
              <w:right w:val="nil"/>
            </w:tcBorders>
          </w:tcPr>
          <w:p w:rsidR="00FB3C52" w:rsidRDefault="00FB3C52">
            <w:pPr>
              <w:pStyle w:val="ConsPlusNormal"/>
              <w:jc w:val="right"/>
            </w:pPr>
            <w:r>
              <w:t>183454</w:t>
            </w:r>
          </w:p>
        </w:tc>
        <w:tc>
          <w:tcPr>
            <w:tcW w:w="1176" w:type="dxa"/>
            <w:tcBorders>
              <w:top w:val="nil"/>
              <w:left w:val="nil"/>
              <w:bottom w:val="nil"/>
              <w:right w:val="nil"/>
            </w:tcBorders>
          </w:tcPr>
          <w:p w:rsidR="00FB3C52" w:rsidRDefault="00FB3C52">
            <w:pPr>
              <w:pStyle w:val="ConsPlusNormal"/>
              <w:jc w:val="right"/>
            </w:pPr>
            <w:r>
              <w:t>163179</w:t>
            </w:r>
          </w:p>
        </w:tc>
      </w:tr>
      <w:tr w:rsidR="00FB3C52">
        <w:tblPrEx>
          <w:tblBorders>
            <w:left w:val="none" w:sz="0" w:space="0" w:color="auto"/>
            <w:right w:val="none" w:sz="0" w:space="0" w:color="auto"/>
            <w:insideH w:val="none" w:sz="0" w:space="0" w:color="auto"/>
            <w:insideV w:val="none" w:sz="0" w:space="0" w:color="auto"/>
          </w:tblBorders>
        </w:tblPrEx>
        <w:tc>
          <w:tcPr>
            <w:tcW w:w="2098" w:type="dxa"/>
            <w:tcBorders>
              <w:top w:val="nil"/>
              <w:left w:val="nil"/>
              <w:bottom w:val="nil"/>
              <w:right w:val="nil"/>
            </w:tcBorders>
          </w:tcPr>
          <w:p w:rsidR="00FB3C52" w:rsidRDefault="00FB3C52">
            <w:pPr>
              <w:pStyle w:val="ConsPlusNormal"/>
            </w:pPr>
            <w:r>
              <w:t>при диспансеризации отдельных контингентов населения (кроме пациентов с хроническими заболеваниями)</w:t>
            </w:r>
          </w:p>
        </w:tc>
        <w:tc>
          <w:tcPr>
            <w:tcW w:w="1190" w:type="dxa"/>
            <w:tcBorders>
              <w:top w:val="nil"/>
              <w:left w:val="nil"/>
              <w:bottom w:val="nil"/>
              <w:right w:val="nil"/>
            </w:tcBorders>
          </w:tcPr>
          <w:p w:rsidR="00FB3C52" w:rsidRDefault="00FB3C52">
            <w:pPr>
              <w:pStyle w:val="ConsPlusNormal"/>
              <w:jc w:val="right"/>
            </w:pPr>
            <w:r>
              <w:t>78097</w:t>
            </w:r>
          </w:p>
        </w:tc>
        <w:tc>
          <w:tcPr>
            <w:tcW w:w="1181" w:type="dxa"/>
            <w:tcBorders>
              <w:top w:val="nil"/>
              <w:left w:val="nil"/>
              <w:bottom w:val="nil"/>
              <w:right w:val="nil"/>
            </w:tcBorders>
          </w:tcPr>
          <w:p w:rsidR="00FB3C52" w:rsidRDefault="00FB3C52">
            <w:pPr>
              <w:pStyle w:val="ConsPlusNormal"/>
              <w:jc w:val="right"/>
            </w:pPr>
            <w:r>
              <w:t>54002</w:t>
            </w:r>
          </w:p>
        </w:tc>
        <w:tc>
          <w:tcPr>
            <w:tcW w:w="1186" w:type="dxa"/>
            <w:tcBorders>
              <w:top w:val="nil"/>
              <w:left w:val="nil"/>
              <w:bottom w:val="nil"/>
              <w:right w:val="nil"/>
            </w:tcBorders>
          </w:tcPr>
          <w:p w:rsidR="00FB3C52" w:rsidRDefault="00FB3C52">
            <w:pPr>
              <w:pStyle w:val="ConsPlusNormal"/>
              <w:jc w:val="right"/>
            </w:pPr>
            <w:r>
              <w:t>55778</w:t>
            </w:r>
          </w:p>
        </w:tc>
        <w:tc>
          <w:tcPr>
            <w:tcW w:w="1190" w:type="dxa"/>
            <w:tcBorders>
              <w:top w:val="nil"/>
              <w:left w:val="nil"/>
              <w:bottom w:val="nil"/>
              <w:right w:val="nil"/>
            </w:tcBorders>
          </w:tcPr>
          <w:p w:rsidR="00FB3C52" w:rsidRDefault="00FB3C52">
            <w:pPr>
              <w:pStyle w:val="ConsPlusNormal"/>
              <w:jc w:val="right"/>
            </w:pPr>
            <w:r>
              <w:t>153096</w:t>
            </w:r>
          </w:p>
        </w:tc>
        <w:tc>
          <w:tcPr>
            <w:tcW w:w="964" w:type="dxa"/>
            <w:tcBorders>
              <w:top w:val="nil"/>
              <w:left w:val="nil"/>
              <w:bottom w:val="nil"/>
              <w:right w:val="nil"/>
            </w:tcBorders>
          </w:tcPr>
          <w:p w:rsidR="00FB3C52" w:rsidRDefault="00FB3C52">
            <w:pPr>
              <w:pStyle w:val="ConsPlusNormal"/>
              <w:jc w:val="right"/>
            </w:pPr>
            <w:r>
              <w:t>283266</w:t>
            </w:r>
          </w:p>
        </w:tc>
        <w:tc>
          <w:tcPr>
            <w:tcW w:w="1186" w:type="dxa"/>
            <w:tcBorders>
              <w:top w:val="nil"/>
              <w:left w:val="nil"/>
              <w:bottom w:val="nil"/>
              <w:right w:val="nil"/>
            </w:tcBorders>
          </w:tcPr>
          <w:p w:rsidR="00FB3C52" w:rsidRDefault="00FB3C52">
            <w:pPr>
              <w:pStyle w:val="ConsPlusNormal"/>
              <w:jc w:val="right"/>
            </w:pPr>
            <w:r>
              <w:t>338569</w:t>
            </w:r>
          </w:p>
        </w:tc>
        <w:tc>
          <w:tcPr>
            <w:tcW w:w="964" w:type="dxa"/>
            <w:tcBorders>
              <w:top w:val="nil"/>
              <w:left w:val="nil"/>
              <w:bottom w:val="nil"/>
              <w:right w:val="nil"/>
            </w:tcBorders>
          </w:tcPr>
          <w:p w:rsidR="00FB3C52" w:rsidRDefault="00FB3C52">
            <w:pPr>
              <w:pStyle w:val="ConsPlusNormal"/>
              <w:jc w:val="right"/>
            </w:pPr>
            <w:r>
              <w:t>313729</w:t>
            </w:r>
          </w:p>
        </w:tc>
        <w:tc>
          <w:tcPr>
            <w:tcW w:w="1195" w:type="dxa"/>
            <w:tcBorders>
              <w:top w:val="nil"/>
              <w:left w:val="nil"/>
              <w:bottom w:val="nil"/>
              <w:right w:val="nil"/>
            </w:tcBorders>
          </w:tcPr>
          <w:p w:rsidR="00FB3C52" w:rsidRDefault="00FB3C52">
            <w:pPr>
              <w:pStyle w:val="ConsPlusNormal"/>
              <w:jc w:val="right"/>
            </w:pPr>
            <w:r>
              <w:t>281123</w:t>
            </w:r>
          </w:p>
        </w:tc>
        <w:tc>
          <w:tcPr>
            <w:tcW w:w="1190" w:type="dxa"/>
            <w:tcBorders>
              <w:top w:val="nil"/>
              <w:left w:val="nil"/>
              <w:bottom w:val="nil"/>
              <w:right w:val="nil"/>
            </w:tcBorders>
          </w:tcPr>
          <w:p w:rsidR="00FB3C52" w:rsidRDefault="00FB3C52">
            <w:pPr>
              <w:pStyle w:val="ConsPlusNormal"/>
              <w:jc w:val="right"/>
            </w:pPr>
            <w:r>
              <w:t>279293</w:t>
            </w:r>
          </w:p>
        </w:tc>
        <w:tc>
          <w:tcPr>
            <w:tcW w:w="1176" w:type="dxa"/>
            <w:tcBorders>
              <w:top w:val="nil"/>
              <w:left w:val="nil"/>
              <w:bottom w:val="nil"/>
              <w:right w:val="nil"/>
            </w:tcBorders>
          </w:tcPr>
          <w:p w:rsidR="00FB3C52" w:rsidRDefault="00FB3C52">
            <w:pPr>
              <w:pStyle w:val="ConsPlusNormal"/>
              <w:jc w:val="right"/>
            </w:pPr>
            <w:r>
              <w:t>297249</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39, свидетельствуют о положительной динамике охвата населения Ставропольского края мероприятиями вторичной профилактики злокачественных новообразований и скрининговых программ в Ставропольском крае.</w:t>
      </w:r>
    </w:p>
    <w:p w:rsidR="00FB3C52" w:rsidRDefault="00FB3C52">
      <w:pPr>
        <w:pStyle w:val="ConsPlusNormal"/>
        <w:spacing w:before="220"/>
        <w:ind w:firstLine="540"/>
        <w:jc w:val="both"/>
      </w:pPr>
      <w:r>
        <w:t>В 2010 году из 2711198 человек осмотрено с целью выявления злокачественных новообразований 411728 человек, что составило 15,2 процента. В 2019 году из 2795243 человек осмотрено с целью выявления злокачественных новообразований 907025 человек, что составило 32,5 процента. За аналогичный период увеличилась доля пациентов со злокачественными новообразованиями, выявленными активно, с 5,8 процента от числа пациентов со злокачественными новообразованиями, взятых на диспансерный учет в 2010 году, до 26,0 процента от числа пациентов со злокачественными новообразованиями, взятых на диспансерный учет в 2019 году.</w:t>
      </w:r>
    </w:p>
    <w:p w:rsidR="00FB3C52" w:rsidRDefault="00FB3C52">
      <w:pPr>
        <w:pStyle w:val="ConsPlusNormal"/>
        <w:spacing w:before="220"/>
        <w:ind w:firstLine="540"/>
        <w:jc w:val="both"/>
      </w:pPr>
      <w:r>
        <w:t>С 01 января 2018 года в Ставропольском крае реализуется региональный проект "За здоровье", который нацелен на решение неотложных задач сохранения и укрепления здоровья населения Ставропольского края. Одним из направлений являются информационно-просветительские мероприятия.</w:t>
      </w:r>
    </w:p>
    <w:p w:rsidR="00FB3C52" w:rsidRDefault="00FB3C52">
      <w:pPr>
        <w:pStyle w:val="ConsPlusNormal"/>
        <w:spacing w:before="220"/>
        <w:ind w:firstLine="540"/>
        <w:jc w:val="both"/>
      </w:pPr>
      <w:r>
        <w:t>В 2019 году издано и направлено в медицинские организации 48,0 тыс. экземпляров наиболее востребованных плакатов, брошюр, буклетов и флайеров, посвященных профилактике неинфекционных заболеваний и проведению мероприятий по формированию здорового образа жизни населения Ставропольского края.</w:t>
      </w:r>
    </w:p>
    <w:p w:rsidR="00FB3C52" w:rsidRDefault="00FB3C52">
      <w:pPr>
        <w:pStyle w:val="ConsPlusNormal"/>
        <w:spacing w:before="220"/>
        <w:ind w:firstLine="540"/>
        <w:jc w:val="both"/>
      </w:pPr>
      <w:r>
        <w:t>В общей сложности в средствах массовой информации Ставропольского края организовано и проведено 1200 тематических выступлений и передач.</w:t>
      </w:r>
    </w:p>
    <w:p w:rsidR="00FB3C52" w:rsidRDefault="00FB3C52">
      <w:pPr>
        <w:pStyle w:val="ConsPlusNormal"/>
        <w:spacing w:before="220"/>
        <w:ind w:firstLine="540"/>
        <w:jc w:val="both"/>
      </w:pPr>
      <w:r>
        <w:t>Вторым основным направлением регионального проекта "За здоровье" является организация лечебно-диагностической помощи пациентам преимущественно с хроническими неинфекционными заболеваниями. В целях ранней диагностики неинфекционных заболеваний населения Ставропольского края и повышения доступности медицинской помощи в медицинских организациях созданы и функционируют 42 мобильные медицинские бригады, осуществляющие выезды, главным образом, в малые по численности населенные пункты Ставропольского края.</w:t>
      </w:r>
    </w:p>
    <w:p w:rsidR="00FB3C52" w:rsidRDefault="00FB3C52">
      <w:pPr>
        <w:pStyle w:val="ConsPlusNormal"/>
        <w:spacing w:before="220"/>
        <w:ind w:firstLine="540"/>
        <w:jc w:val="both"/>
      </w:pPr>
      <w:r>
        <w:t>За 2019 год в общей сложности осуществлено 1202 выезда мобильных медицинских бригад в населенные пункты Ставропольского края. В составе мобильных медицинских бригад работало 7216 медицинских работников и 454 волонтера. Квалифицированную и специализированную медицинскую помощь при этом получили более 72 тыс. пациентов.</w:t>
      </w:r>
    </w:p>
    <w:p w:rsidR="00FB3C52" w:rsidRDefault="00FB3C52">
      <w:pPr>
        <w:pStyle w:val="ConsPlusNormal"/>
        <w:spacing w:before="220"/>
        <w:ind w:firstLine="540"/>
        <w:jc w:val="both"/>
      </w:pPr>
      <w:r>
        <w:t>В ходе выездов мобильных медицинских бригад было проведено 76112 медицинских осмотров, количество диагностических исследований составило 238417. При этом впервые выявлено 6310 заболеваний, из них болезни эндокринной системы, расстройства питания и нарушения обмена веществ - у 1020 человек, предраковых хронических заболеваний - у 2701 человека, новообразования - у 268 человек.</w:t>
      </w:r>
    </w:p>
    <w:p w:rsidR="00FB3C52" w:rsidRDefault="00FB3C52">
      <w:pPr>
        <w:pStyle w:val="ConsPlusNormal"/>
        <w:spacing w:before="220"/>
        <w:ind w:firstLine="540"/>
        <w:jc w:val="both"/>
      </w:pPr>
      <w:r>
        <w:t>Ежегодно в конце мая в городе-курорте Кисловодске в рамках Всероссийского форума "Здравница" проходит научно-практическая конференция, в которой принимают участие свыше 1500 врачей, провизоров, представителей медицинской науки, бизнеса.</w:t>
      </w:r>
    </w:p>
    <w:p w:rsidR="00FB3C52" w:rsidRDefault="00FB3C52">
      <w:pPr>
        <w:pStyle w:val="ConsPlusNormal"/>
        <w:spacing w:before="220"/>
        <w:ind w:firstLine="540"/>
        <w:jc w:val="both"/>
      </w:pPr>
      <w:r>
        <w:t xml:space="preserve">Ежегодно в мае минздравом края совместно с Территориальным объединением "Федерация профсоюзов Ставропольского края" и министерством физической культуры и спорта Ставропольского края проводится общекраевая антитабачная акция на всех территориях муниципальных образований Ставропольского края. В рамках акции проводится более 500 мероприятий по пропаганде отказа населения Ставропольского края от потребления табака, усилению мер по профилактике заболеваний и формированию здорового образа жизни с охватом </w:t>
      </w:r>
      <w:r>
        <w:lastRenderedPageBreak/>
        <w:t>более 70 тыс. человек.</w:t>
      </w:r>
    </w:p>
    <w:p w:rsidR="00FB3C52" w:rsidRDefault="00FB3C52">
      <w:pPr>
        <w:pStyle w:val="ConsPlusNormal"/>
        <w:spacing w:before="220"/>
        <w:ind w:firstLine="540"/>
        <w:jc w:val="both"/>
      </w:pPr>
      <w:r>
        <w:t xml:space="preserve">В Ставропольском крае с 2013 года проводится всеобщая диспансеризация населения Ставропольского края в соответствии с </w:t>
      </w:r>
      <w:hyperlink r:id="rId20">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13 марта 2019 г. N 124н.</w:t>
      </w:r>
    </w:p>
    <w:p w:rsidR="00FB3C52" w:rsidRDefault="00FB3C52">
      <w:pPr>
        <w:pStyle w:val="ConsPlusNormal"/>
        <w:spacing w:before="220"/>
        <w:ind w:firstLine="540"/>
        <w:jc w:val="both"/>
      </w:pPr>
      <w:r>
        <w:t>Диспансеризация предусматривает осмотр у врачей-специалистов, а также ряд анализов и обследований и делится на два этапа. Первый этап включает общие обследования и осмотры, второй этап проводится с целью дополнительного обследования и уточнения диагноза заболевания (состояния) при наличии показаний по результатам первого этапа.</w:t>
      </w:r>
    </w:p>
    <w:p w:rsidR="00FB3C52" w:rsidRDefault="00FB3C52">
      <w:pPr>
        <w:pStyle w:val="ConsPlusNormal"/>
        <w:spacing w:before="220"/>
        <w:ind w:firstLine="540"/>
        <w:jc w:val="both"/>
      </w:pPr>
      <w:r>
        <w:t>Динамика охвата населения Ставропольского края всеобщей диспансеризацией и эффективность при выявлении злокачественных новообразований в Ставропольском крае представлена в таблице 40.</w:t>
      </w:r>
    </w:p>
    <w:p w:rsidR="00FB3C52" w:rsidRDefault="00FB3C52">
      <w:pPr>
        <w:pStyle w:val="ConsPlusNormal"/>
        <w:jc w:val="both"/>
      </w:pPr>
    </w:p>
    <w:p w:rsidR="00FB3C52" w:rsidRDefault="00FB3C52">
      <w:pPr>
        <w:pStyle w:val="ConsPlusNormal"/>
        <w:jc w:val="right"/>
        <w:outlineLvl w:val="3"/>
      </w:pPr>
      <w:r>
        <w:t>Таблица 40</w:t>
      </w:r>
    </w:p>
    <w:p w:rsidR="00FB3C52" w:rsidRDefault="00FB3C52">
      <w:pPr>
        <w:pStyle w:val="ConsPlusNormal"/>
        <w:jc w:val="both"/>
      </w:pPr>
    </w:p>
    <w:p w:rsidR="00FB3C52" w:rsidRDefault="00FB3C52">
      <w:pPr>
        <w:pStyle w:val="ConsPlusTitle"/>
        <w:jc w:val="center"/>
      </w:pPr>
      <w:r>
        <w:t>ДИНАМИКА</w:t>
      </w:r>
    </w:p>
    <w:p w:rsidR="00FB3C52" w:rsidRDefault="00FB3C52">
      <w:pPr>
        <w:pStyle w:val="ConsPlusTitle"/>
        <w:jc w:val="center"/>
      </w:pPr>
      <w:r>
        <w:t>охвата населения Ставропольского края всеобщей</w:t>
      </w:r>
    </w:p>
    <w:p w:rsidR="00FB3C52" w:rsidRDefault="00FB3C52">
      <w:pPr>
        <w:pStyle w:val="ConsPlusTitle"/>
        <w:jc w:val="center"/>
      </w:pPr>
      <w:r>
        <w:t>диспансеризацией и эффективность при выявлении</w:t>
      </w:r>
    </w:p>
    <w:p w:rsidR="00FB3C52" w:rsidRDefault="00FB3C52">
      <w:pPr>
        <w:pStyle w:val="ConsPlusTitle"/>
        <w:jc w:val="center"/>
      </w:pPr>
      <w:r>
        <w:t>злокачественных новообразований в Ставропольском крае</w:t>
      </w:r>
    </w:p>
    <w:p w:rsidR="00FB3C52" w:rsidRDefault="00FB3C52">
      <w:pPr>
        <w:pStyle w:val="ConsPlusNormal"/>
        <w:jc w:val="both"/>
      </w:pP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3175"/>
        <w:gridCol w:w="1344"/>
        <w:gridCol w:w="1349"/>
        <w:gridCol w:w="1354"/>
        <w:gridCol w:w="1344"/>
        <w:gridCol w:w="1354"/>
        <w:gridCol w:w="1358"/>
        <w:gridCol w:w="1373"/>
      </w:tblGrid>
      <w:tr w:rsidR="00FB3C52">
        <w:tc>
          <w:tcPr>
            <w:tcW w:w="739"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3175"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показателя (единица измерения)</w:t>
            </w:r>
          </w:p>
        </w:tc>
        <w:tc>
          <w:tcPr>
            <w:tcW w:w="9476" w:type="dxa"/>
            <w:gridSpan w:val="7"/>
            <w:tcBorders>
              <w:top w:val="single" w:sz="4" w:space="0" w:color="auto"/>
              <w:bottom w:val="single" w:sz="4" w:space="0" w:color="auto"/>
            </w:tcBorders>
            <w:vAlign w:val="center"/>
          </w:tcPr>
          <w:p w:rsidR="00FB3C52" w:rsidRDefault="00FB3C52">
            <w:pPr>
              <w:pStyle w:val="ConsPlusNormal"/>
              <w:jc w:val="center"/>
            </w:pPr>
            <w:r>
              <w:t>Охват населения Ставропольского края всеобщей диспансеризацией и эффективность при выявлении злокачественных новообразований в Ставропольском крае по годам</w:t>
            </w:r>
          </w:p>
        </w:tc>
      </w:tr>
      <w:tr w:rsidR="00FB3C52">
        <w:tc>
          <w:tcPr>
            <w:tcW w:w="739" w:type="dxa"/>
            <w:vMerge/>
            <w:tcBorders>
              <w:top w:val="single" w:sz="4" w:space="0" w:color="auto"/>
              <w:bottom w:val="single" w:sz="4" w:space="0" w:color="auto"/>
            </w:tcBorders>
          </w:tcPr>
          <w:p w:rsidR="00FB3C52" w:rsidRDefault="00FB3C52">
            <w:pPr>
              <w:pStyle w:val="ConsPlusNormal"/>
            </w:pPr>
          </w:p>
        </w:tc>
        <w:tc>
          <w:tcPr>
            <w:tcW w:w="3175" w:type="dxa"/>
            <w:vMerge/>
            <w:tcBorders>
              <w:top w:val="single" w:sz="4" w:space="0" w:color="auto"/>
              <w:bottom w:val="single" w:sz="4" w:space="0" w:color="auto"/>
            </w:tcBorders>
          </w:tcPr>
          <w:p w:rsidR="00FB3C52" w:rsidRDefault="00FB3C52">
            <w:pPr>
              <w:pStyle w:val="ConsPlusNormal"/>
            </w:pPr>
          </w:p>
        </w:tc>
        <w:tc>
          <w:tcPr>
            <w:tcW w:w="1344" w:type="dxa"/>
            <w:tcBorders>
              <w:top w:val="single" w:sz="4" w:space="0" w:color="auto"/>
              <w:bottom w:val="single" w:sz="4" w:space="0" w:color="auto"/>
            </w:tcBorders>
            <w:vAlign w:val="center"/>
          </w:tcPr>
          <w:p w:rsidR="00FB3C52" w:rsidRDefault="00FB3C52">
            <w:pPr>
              <w:pStyle w:val="ConsPlusNormal"/>
              <w:jc w:val="center"/>
            </w:pPr>
            <w:r>
              <w:t>2013</w:t>
            </w:r>
          </w:p>
        </w:tc>
        <w:tc>
          <w:tcPr>
            <w:tcW w:w="1349" w:type="dxa"/>
            <w:tcBorders>
              <w:top w:val="single" w:sz="4" w:space="0" w:color="auto"/>
              <w:bottom w:val="single" w:sz="4" w:space="0" w:color="auto"/>
            </w:tcBorders>
            <w:vAlign w:val="center"/>
          </w:tcPr>
          <w:p w:rsidR="00FB3C52" w:rsidRDefault="00FB3C52">
            <w:pPr>
              <w:pStyle w:val="ConsPlusNormal"/>
              <w:jc w:val="center"/>
            </w:pPr>
            <w:r>
              <w:t>2014</w:t>
            </w:r>
          </w:p>
        </w:tc>
        <w:tc>
          <w:tcPr>
            <w:tcW w:w="1354" w:type="dxa"/>
            <w:tcBorders>
              <w:top w:val="single" w:sz="4" w:space="0" w:color="auto"/>
              <w:bottom w:val="single" w:sz="4" w:space="0" w:color="auto"/>
            </w:tcBorders>
            <w:vAlign w:val="center"/>
          </w:tcPr>
          <w:p w:rsidR="00FB3C52" w:rsidRDefault="00FB3C52">
            <w:pPr>
              <w:pStyle w:val="ConsPlusNormal"/>
              <w:jc w:val="center"/>
            </w:pPr>
            <w:r>
              <w:t>2015</w:t>
            </w:r>
          </w:p>
        </w:tc>
        <w:tc>
          <w:tcPr>
            <w:tcW w:w="1344" w:type="dxa"/>
            <w:tcBorders>
              <w:top w:val="single" w:sz="4" w:space="0" w:color="auto"/>
              <w:bottom w:val="single" w:sz="4" w:space="0" w:color="auto"/>
            </w:tcBorders>
            <w:vAlign w:val="center"/>
          </w:tcPr>
          <w:p w:rsidR="00FB3C52" w:rsidRDefault="00FB3C52">
            <w:pPr>
              <w:pStyle w:val="ConsPlusNormal"/>
              <w:jc w:val="center"/>
            </w:pPr>
            <w:r>
              <w:t>2016</w:t>
            </w:r>
          </w:p>
        </w:tc>
        <w:tc>
          <w:tcPr>
            <w:tcW w:w="1354" w:type="dxa"/>
            <w:tcBorders>
              <w:top w:val="single" w:sz="4" w:space="0" w:color="auto"/>
              <w:bottom w:val="single" w:sz="4" w:space="0" w:color="auto"/>
            </w:tcBorders>
            <w:vAlign w:val="center"/>
          </w:tcPr>
          <w:p w:rsidR="00FB3C52" w:rsidRDefault="00FB3C52">
            <w:pPr>
              <w:pStyle w:val="ConsPlusNormal"/>
              <w:jc w:val="center"/>
            </w:pPr>
            <w:r>
              <w:t>2017</w:t>
            </w:r>
          </w:p>
        </w:tc>
        <w:tc>
          <w:tcPr>
            <w:tcW w:w="1358" w:type="dxa"/>
            <w:tcBorders>
              <w:top w:val="single" w:sz="4" w:space="0" w:color="auto"/>
              <w:bottom w:val="single" w:sz="4" w:space="0" w:color="auto"/>
            </w:tcBorders>
            <w:vAlign w:val="center"/>
          </w:tcPr>
          <w:p w:rsidR="00FB3C52" w:rsidRDefault="00FB3C52">
            <w:pPr>
              <w:pStyle w:val="ConsPlusNormal"/>
              <w:jc w:val="center"/>
            </w:pPr>
            <w:r>
              <w:t>2018</w:t>
            </w:r>
          </w:p>
        </w:tc>
        <w:tc>
          <w:tcPr>
            <w:tcW w:w="1373" w:type="dxa"/>
            <w:tcBorders>
              <w:top w:val="single" w:sz="4" w:space="0" w:color="auto"/>
              <w:bottom w:val="single" w:sz="4" w:space="0" w:color="auto"/>
            </w:tcBorders>
            <w:vAlign w:val="center"/>
          </w:tcPr>
          <w:p w:rsidR="00FB3C52" w:rsidRDefault="00FB3C52">
            <w:pPr>
              <w:pStyle w:val="ConsPlusNormal"/>
              <w:jc w:val="center"/>
            </w:pPr>
            <w:r>
              <w:t>2019</w:t>
            </w:r>
          </w:p>
        </w:tc>
      </w:tr>
      <w:tr w:rsidR="00FB3C52">
        <w:tc>
          <w:tcPr>
            <w:tcW w:w="739" w:type="dxa"/>
            <w:tcBorders>
              <w:top w:val="single" w:sz="4" w:space="0" w:color="auto"/>
              <w:bottom w:val="single" w:sz="4" w:space="0" w:color="auto"/>
            </w:tcBorders>
          </w:tcPr>
          <w:p w:rsidR="00FB3C52" w:rsidRDefault="00FB3C52">
            <w:pPr>
              <w:pStyle w:val="ConsPlusNormal"/>
              <w:jc w:val="center"/>
            </w:pPr>
            <w:r>
              <w:t>1</w:t>
            </w:r>
          </w:p>
        </w:tc>
        <w:tc>
          <w:tcPr>
            <w:tcW w:w="3175" w:type="dxa"/>
            <w:tcBorders>
              <w:top w:val="single" w:sz="4" w:space="0" w:color="auto"/>
              <w:bottom w:val="single" w:sz="4" w:space="0" w:color="auto"/>
            </w:tcBorders>
          </w:tcPr>
          <w:p w:rsidR="00FB3C52" w:rsidRDefault="00FB3C52">
            <w:pPr>
              <w:pStyle w:val="ConsPlusNormal"/>
              <w:jc w:val="center"/>
            </w:pPr>
            <w:r>
              <w:t>2</w:t>
            </w:r>
          </w:p>
        </w:tc>
        <w:tc>
          <w:tcPr>
            <w:tcW w:w="1344" w:type="dxa"/>
            <w:tcBorders>
              <w:top w:val="single" w:sz="4" w:space="0" w:color="auto"/>
              <w:bottom w:val="single" w:sz="4" w:space="0" w:color="auto"/>
            </w:tcBorders>
          </w:tcPr>
          <w:p w:rsidR="00FB3C52" w:rsidRDefault="00FB3C52">
            <w:pPr>
              <w:pStyle w:val="ConsPlusNormal"/>
              <w:jc w:val="center"/>
            </w:pPr>
            <w:r>
              <w:t>3</w:t>
            </w:r>
          </w:p>
        </w:tc>
        <w:tc>
          <w:tcPr>
            <w:tcW w:w="1349" w:type="dxa"/>
            <w:tcBorders>
              <w:top w:val="single" w:sz="4" w:space="0" w:color="auto"/>
              <w:bottom w:val="single" w:sz="4" w:space="0" w:color="auto"/>
            </w:tcBorders>
          </w:tcPr>
          <w:p w:rsidR="00FB3C52" w:rsidRDefault="00FB3C52">
            <w:pPr>
              <w:pStyle w:val="ConsPlusNormal"/>
              <w:jc w:val="center"/>
            </w:pPr>
            <w:r>
              <w:t>4</w:t>
            </w:r>
          </w:p>
        </w:tc>
        <w:tc>
          <w:tcPr>
            <w:tcW w:w="1354" w:type="dxa"/>
            <w:tcBorders>
              <w:top w:val="single" w:sz="4" w:space="0" w:color="auto"/>
              <w:bottom w:val="single" w:sz="4" w:space="0" w:color="auto"/>
            </w:tcBorders>
          </w:tcPr>
          <w:p w:rsidR="00FB3C52" w:rsidRDefault="00FB3C52">
            <w:pPr>
              <w:pStyle w:val="ConsPlusNormal"/>
              <w:jc w:val="center"/>
            </w:pPr>
            <w:r>
              <w:t>5</w:t>
            </w:r>
          </w:p>
        </w:tc>
        <w:tc>
          <w:tcPr>
            <w:tcW w:w="1344" w:type="dxa"/>
            <w:tcBorders>
              <w:top w:val="single" w:sz="4" w:space="0" w:color="auto"/>
              <w:bottom w:val="single" w:sz="4" w:space="0" w:color="auto"/>
            </w:tcBorders>
          </w:tcPr>
          <w:p w:rsidR="00FB3C52" w:rsidRDefault="00FB3C52">
            <w:pPr>
              <w:pStyle w:val="ConsPlusNormal"/>
              <w:jc w:val="center"/>
            </w:pPr>
            <w:r>
              <w:t>6</w:t>
            </w:r>
          </w:p>
        </w:tc>
        <w:tc>
          <w:tcPr>
            <w:tcW w:w="1354" w:type="dxa"/>
            <w:tcBorders>
              <w:top w:val="single" w:sz="4" w:space="0" w:color="auto"/>
              <w:bottom w:val="single" w:sz="4" w:space="0" w:color="auto"/>
            </w:tcBorders>
          </w:tcPr>
          <w:p w:rsidR="00FB3C52" w:rsidRDefault="00FB3C52">
            <w:pPr>
              <w:pStyle w:val="ConsPlusNormal"/>
              <w:jc w:val="center"/>
            </w:pPr>
            <w:r>
              <w:t>7</w:t>
            </w:r>
          </w:p>
        </w:tc>
        <w:tc>
          <w:tcPr>
            <w:tcW w:w="1358" w:type="dxa"/>
            <w:tcBorders>
              <w:top w:val="single" w:sz="4" w:space="0" w:color="auto"/>
              <w:bottom w:val="single" w:sz="4" w:space="0" w:color="auto"/>
            </w:tcBorders>
          </w:tcPr>
          <w:p w:rsidR="00FB3C52" w:rsidRDefault="00FB3C52">
            <w:pPr>
              <w:pStyle w:val="ConsPlusNormal"/>
              <w:jc w:val="center"/>
            </w:pPr>
            <w:r>
              <w:t>8</w:t>
            </w:r>
          </w:p>
        </w:tc>
        <w:tc>
          <w:tcPr>
            <w:tcW w:w="1373" w:type="dxa"/>
            <w:tcBorders>
              <w:top w:val="single" w:sz="4" w:space="0" w:color="auto"/>
              <w:bottom w:val="single" w:sz="4" w:space="0" w:color="auto"/>
            </w:tcBorders>
          </w:tcPr>
          <w:p w:rsidR="00FB3C52" w:rsidRDefault="00FB3C52">
            <w:pPr>
              <w:pStyle w:val="ConsPlusNormal"/>
              <w:jc w:val="center"/>
            </w:pPr>
            <w:r>
              <w:t>9</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single" w:sz="4" w:space="0" w:color="auto"/>
              <w:left w:val="nil"/>
              <w:bottom w:val="nil"/>
              <w:right w:val="nil"/>
            </w:tcBorders>
          </w:tcPr>
          <w:p w:rsidR="00FB3C52" w:rsidRDefault="00FB3C52">
            <w:pPr>
              <w:pStyle w:val="ConsPlusNormal"/>
              <w:jc w:val="center"/>
            </w:pPr>
            <w:r>
              <w:t>1.</w:t>
            </w:r>
          </w:p>
        </w:tc>
        <w:tc>
          <w:tcPr>
            <w:tcW w:w="3175" w:type="dxa"/>
            <w:tcBorders>
              <w:top w:val="single" w:sz="4" w:space="0" w:color="auto"/>
              <w:left w:val="nil"/>
              <w:bottom w:val="nil"/>
              <w:right w:val="nil"/>
            </w:tcBorders>
          </w:tcPr>
          <w:p w:rsidR="00FB3C52" w:rsidRDefault="00FB3C52">
            <w:pPr>
              <w:pStyle w:val="ConsPlusNormal"/>
            </w:pPr>
            <w:r>
              <w:t>Численность населения Ставропольского края определенных возрастных групп (человек)</w:t>
            </w:r>
          </w:p>
        </w:tc>
        <w:tc>
          <w:tcPr>
            <w:tcW w:w="1344" w:type="dxa"/>
            <w:tcBorders>
              <w:top w:val="single" w:sz="4" w:space="0" w:color="auto"/>
              <w:left w:val="nil"/>
              <w:bottom w:val="nil"/>
              <w:right w:val="nil"/>
            </w:tcBorders>
          </w:tcPr>
          <w:p w:rsidR="00FB3C52" w:rsidRDefault="00FB3C52">
            <w:pPr>
              <w:pStyle w:val="ConsPlusNormal"/>
              <w:jc w:val="right"/>
            </w:pPr>
            <w:r>
              <w:t>285792</w:t>
            </w:r>
          </w:p>
        </w:tc>
        <w:tc>
          <w:tcPr>
            <w:tcW w:w="1349" w:type="dxa"/>
            <w:tcBorders>
              <w:top w:val="single" w:sz="4" w:space="0" w:color="auto"/>
              <w:left w:val="nil"/>
              <w:bottom w:val="nil"/>
              <w:right w:val="nil"/>
            </w:tcBorders>
          </w:tcPr>
          <w:p w:rsidR="00FB3C52" w:rsidRDefault="00FB3C52">
            <w:pPr>
              <w:pStyle w:val="ConsPlusNormal"/>
              <w:jc w:val="right"/>
            </w:pPr>
            <w:r>
              <w:t>1097553</w:t>
            </w:r>
          </w:p>
        </w:tc>
        <w:tc>
          <w:tcPr>
            <w:tcW w:w="1354" w:type="dxa"/>
            <w:tcBorders>
              <w:top w:val="single" w:sz="4" w:space="0" w:color="auto"/>
              <w:left w:val="nil"/>
              <w:bottom w:val="nil"/>
              <w:right w:val="nil"/>
            </w:tcBorders>
          </w:tcPr>
          <w:p w:rsidR="00FB3C52" w:rsidRDefault="00FB3C52">
            <w:pPr>
              <w:pStyle w:val="ConsPlusNormal"/>
              <w:jc w:val="right"/>
            </w:pPr>
            <w:r>
              <w:t>1138345</w:t>
            </w:r>
          </w:p>
        </w:tc>
        <w:tc>
          <w:tcPr>
            <w:tcW w:w="1344" w:type="dxa"/>
            <w:tcBorders>
              <w:top w:val="single" w:sz="4" w:space="0" w:color="auto"/>
              <w:left w:val="nil"/>
              <w:bottom w:val="nil"/>
              <w:right w:val="nil"/>
            </w:tcBorders>
          </w:tcPr>
          <w:p w:rsidR="00FB3C52" w:rsidRDefault="00FB3C52">
            <w:pPr>
              <w:pStyle w:val="ConsPlusNormal"/>
              <w:jc w:val="right"/>
            </w:pPr>
            <w:r>
              <w:t>1158663</w:t>
            </w:r>
          </w:p>
        </w:tc>
        <w:tc>
          <w:tcPr>
            <w:tcW w:w="1354" w:type="dxa"/>
            <w:tcBorders>
              <w:top w:val="single" w:sz="4" w:space="0" w:color="auto"/>
              <w:left w:val="nil"/>
              <w:bottom w:val="nil"/>
              <w:right w:val="nil"/>
            </w:tcBorders>
          </w:tcPr>
          <w:p w:rsidR="00FB3C52" w:rsidRDefault="00FB3C52">
            <w:pPr>
              <w:pStyle w:val="ConsPlusNormal"/>
              <w:jc w:val="right"/>
            </w:pPr>
            <w:r>
              <w:t>1264639</w:t>
            </w:r>
          </w:p>
        </w:tc>
        <w:tc>
          <w:tcPr>
            <w:tcW w:w="1358" w:type="dxa"/>
            <w:tcBorders>
              <w:top w:val="single" w:sz="4" w:space="0" w:color="auto"/>
              <w:left w:val="nil"/>
              <w:bottom w:val="nil"/>
              <w:right w:val="nil"/>
            </w:tcBorders>
          </w:tcPr>
          <w:p w:rsidR="00FB3C52" w:rsidRDefault="00FB3C52">
            <w:pPr>
              <w:pStyle w:val="ConsPlusNormal"/>
              <w:jc w:val="right"/>
            </w:pPr>
            <w:r>
              <w:t>2064667</w:t>
            </w:r>
          </w:p>
        </w:tc>
        <w:tc>
          <w:tcPr>
            <w:tcW w:w="1373" w:type="dxa"/>
            <w:tcBorders>
              <w:top w:val="single" w:sz="4" w:space="0" w:color="auto"/>
              <w:left w:val="nil"/>
              <w:bottom w:val="nil"/>
              <w:right w:val="nil"/>
            </w:tcBorders>
          </w:tcPr>
          <w:p w:rsidR="00FB3C52" w:rsidRDefault="00FB3C52">
            <w:pPr>
              <w:pStyle w:val="ConsPlusNormal"/>
              <w:jc w:val="right"/>
            </w:pPr>
            <w:r>
              <w:t>2064667</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FB3C52" w:rsidRDefault="00FB3C52">
            <w:pPr>
              <w:pStyle w:val="ConsPlusNormal"/>
              <w:jc w:val="center"/>
            </w:pPr>
            <w:r>
              <w:t>2.</w:t>
            </w:r>
          </w:p>
        </w:tc>
        <w:tc>
          <w:tcPr>
            <w:tcW w:w="3175" w:type="dxa"/>
            <w:tcBorders>
              <w:top w:val="nil"/>
              <w:left w:val="nil"/>
              <w:bottom w:val="nil"/>
              <w:right w:val="nil"/>
            </w:tcBorders>
          </w:tcPr>
          <w:p w:rsidR="00FB3C52" w:rsidRDefault="00FB3C52">
            <w:pPr>
              <w:pStyle w:val="ConsPlusNormal"/>
            </w:pPr>
            <w:r>
              <w:t>Численность населения Ставропольского края, подлежащая диспансеризации по плану текущего года (человек)</w:t>
            </w:r>
          </w:p>
        </w:tc>
        <w:tc>
          <w:tcPr>
            <w:tcW w:w="1344" w:type="dxa"/>
            <w:tcBorders>
              <w:top w:val="nil"/>
              <w:left w:val="nil"/>
              <w:bottom w:val="nil"/>
              <w:right w:val="nil"/>
            </w:tcBorders>
          </w:tcPr>
          <w:p w:rsidR="00FB3C52" w:rsidRDefault="00FB3C52">
            <w:pPr>
              <w:pStyle w:val="ConsPlusNormal"/>
              <w:jc w:val="right"/>
            </w:pPr>
            <w:r>
              <w:t>179634</w:t>
            </w:r>
          </w:p>
        </w:tc>
        <w:tc>
          <w:tcPr>
            <w:tcW w:w="1349" w:type="dxa"/>
            <w:tcBorders>
              <w:top w:val="nil"/>
              <w:left w:val="nil"/>
              <w:bottom w:val="nil"/>
              <w:right w:val="nil"/>
            </w:tcBorders>
          </w:tcPr>
          <w:p w:rsidR="00FB3C52" w:rsidRDefault="00FB3C52">
            <w:pPr>
              <w:pStyle w:val="ConsPlusNormal"/>
              <w:jc w:val="right"/>
            </w:pPr>
            <w:r>
              <w:t>500112</w:t>
            </w:r>
          </w:p>
        </w:tc>
        <w:tc>
          <w:tcPr>
            <w:tcW w:w="1354" w:type="dxa"/>
            <w:tcBorders>
              <w:top w:val="nil"/>
              <w:left w:val="nil"/>
              <w:bottom w:val="nil"/>
              <w:right w:val="nil"/>
            </w:tcBorders>
          </w:tcPr>
          <w:p w:rsidR="00FB3C52" w:rsidRDefault="00FB3C52">
            <w:pPr>
              <w:pStyle w:val="ConsPlusNormal"/>
              <w:jc w:val="right"/>
            </w:pPr>
            <w:r>
              <w:t>503475</w:t>
            </w:r>
          </w:p>
        </w:tc>
        <w:tc>
          <w:tcPr>
            <w:tcW w:w="1344" w:type="dxa"/>
            <w:tcBorders>
              <w:top w:val="nil"/>
              <w:left w:val="nil"/>
              <w:bottom w:val="nil"/>
              <w:right w:val="nil"/>
            </w:tcBorders>
          </w:tcPr>
          <w:p w:rsidR="00FB3C52" w:rsidRDefault="00FB3C52">
            <w:pPr>
              <w:pStyle w:val="ConsPlusNormal"/>
              <w:jc w:val="right"/>
            </w:pPr>
            <w:r>
              <w:t>457864</w:t>
            </w:r>
          </w:p>
        </w:tc>
        <w:tc>
          <w:tcPr>
            <w:tcW w:w="1354" w:type="dxa"/>
            <w:tcBorders>
              <w:top w:val="nil"/>
              <w:left w:val="nil"/>
              <w:bottom w:val="nil"/>
              <w:right w:val="nil"/>
            </w:tcBorders>
          </w:tcPr>
          <w:p w:rsidR="00FB3C52" w:rsidRDefault="00FB3C52">
            <w:pPr>
              <w:pStyle w:val="ConsPlusNormal"/>
              <w:jc w:val="right"/>
            </w:pPr>
            <w:r>
              <w:t>472510</w:t>
            </w:r>
          </w:p>
        </w:tc>
        <w:tc>
          <w:tcPr>
            <w:tcW w:w="1358" w:type="dxa"/>
            <w:tcBorders>
              <w:top w:val="nil"/>
              <w:left w:val="nil"/>
              <w:bottom w:val="nil"/>
              <w:right w:val="nil"/>
            </w:tcBorders>
          </w:tcPr>
          <w:p w:rsidR="00FB3C52" w:rsidRDefault="00FB3C52">
            <w:pPr>
              <w:pStyle w:val="ConsPlusNormal"/>
              <w:jc w:val="right"/>
            </w:pPr>
            <w:r>
              <w:t>457864</w:t>
            </w:r>
          </w:p>
        </w:tc>
        <w:tc>
          <w:tcPr>
            <w:tcW w:w="1373" w:type="dxa"/>
            <w:tcBorders>
              <w:top w:val="nil"/>
              <w:left w:val="nil"/>
              <w:bottom w:val="nil"/>
              <w:right w:val="nil"/>
            </w:tcBorders>
          </w:tcPr>
          <w:p w:rsidR="00FB3C52" w:rsidRDefault="00FB3C52">
            <w:pPr>
              <w:pStyle w:val="ConsPlusNormal"/>
              <w:jc w:val="right"/>
            </w:pPr>
            <w:r>
              <w:t>449668</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FB3C52" w:rsidRDefault="00FB3C52">
            <w:pPr>
              <w:pStyle w:val="ConsPlusNormal"/>
              <w:jc w:val="center"/>
            </w:pPr>
            <w:r>
              <w:t>3.</w:t>
            </w:r>
          </w:p>
        </w:tc>
        <w:tc>
          <w:tcPr>
            <w:tcW w:w="3175" w:type="dxa"/>
            <w:tcBorders>
              <w:top w:val="nil"/>
              <w:left w:val="nil"/>
              <w:bottom w:val="nil"/>
              <w:right w:val="nil"/>
            </w:tcBorders>
          </w:tcPr>
          <w:p w:rsidR="00FB3C52" w:rsidRDefault="00FB3C52">
            <w:pPr>
              <w:pStyle w:val="ConsPlusNormal"/>
            </w:pPr>
            <w:r>
              <w:t>Число лиц, охваченных диспансеризацией (человек)</w:t>
            </w:r>
          </w:p>
        </w:tc>
        <w:tc>
          <w:tcPr>
            <w:tcW w:w="1344" w:type="dxa"/>
            <w:tcBorders>
              <w:top w:val="nil"/>
              <w:left w:val="nil"/>
              <w:bottom w:val="nil"/>
              <w:right w:val="nil"/>
            </w:tcBorders>
          </w:tcPr>
          <w:p w:rsidR="00FB3C52" w:rsidRDefault="00FB3C52">
            <w:pPr>
              <w:pStyle w:val="ConsPlusNormal"/>
              <w:jc w:val="right"/>
            </w:pPr>
            <w:r>
              <w:t>164822</w:t>
            </w:r>
          </w:p>
        </w:tc>
        <w:tc>
          <w:tcPr>
            <w:tcW w:w="1349" w:type="dxa"/>
            <w:tcBorders>
              <w:top w:val="nil"/>
              <w:left w:val="nil"/>
              <w:bottom w:val="nil"/>
              <w:right w:val="nil"/>
            </w:tcBorders>
          </w:tcPr>
          <w:p w:rsidR="00FB3C52" w:rsidRDefault="00FB3C52">
            <w:pPr>
              <w:pStyle w:val="ConsPlusNormal"/>
              <w:jc w:val="right"/>
            </w:pPr>
            <w:r>
              <w:t>485091</w:t>
            </w:r>
          </w:p>
        </w:tc>
        <w:tc>
          <w:tcPr>
            <w:tcW w:w="1354" w:type="dxa"/>
            <w:tcBorders>
              <w:top w:val="nil"/>
              <w:left w:val="nil"/>
              <w:bottom w:val="nil"/>
              <w:right w:val="nil"/>
            </w:tcBorders>
          </w:tcPr>
          <w:p w:rsidR="00FB3C52" w:rsidRDefault="00FB3C52">
            <w:pPr>
              <w:pStyle w:val="ConsPlusNormal"/>
              <w:jc w:val="right"/>
            </w:pPr>
            <w:r>
              <w:t>453581</w:t>
            </w:r>
          </w:p>
        </w:tc>
        <w:tc>
          <w:tcPr>
            <w:tcW w:w="1344" w:type="dxa"/>
            <w:tcBorders>
              <w:top w:val="nil"/>
              <w:left w:val="nil"/>
              <w:bottom w:val="nil"/>
              <w:right w:val="nil"/>
            </w:tcBorders>
          </w:tcPr>
          <w:p w:rsidR="00FB3C52" w:rsidRDefault="00FB3C52">
            <w:pPr>
              <w:pStyle w:val="ConsPlusNormal"/>
              <w:jc w:val="right"/>
            </w:pPr>
            <w:r>
              <w:t>431915</w:t>
            </w:r>
          </w:p>
        </w:tc>
        <w:tc>
          <w:tcPr>
            <w:tcW w:w="1354" w:type="dxa"/>
            <w:tcBorders>
              <w:top w:val="nil"/>
              <w:left w:val="nil"/>
              <w:bottom w:val="nil"/>
              <w:right w:val="nil"/>
            </w:tcBorders>
          </w:tcPr>
          <w:p w:rsidR="00FB3C52" w:rsidRDefault="00FB3C52">
            <w:pPr>
              <w:pStyle w:val="ConsPlusNormal"/>
              <w:jc w:val="right"/>
            </w:pPr>
            <w:r>
              <w:t>456587</w:t>
            </w:r>
          </w:p>
        </w:tc>
        <w:tc>
          <w:tcPr>
            <w:tcW w:w="1358" w:type="dxa"/>
            <w:tcBorders>
              <w:top w:val="nil"/>
              <w:left w:val="nil"/>
              <w:bottom w:val="nil"/>
              <w:right w:val="nil"/>
            </w:tcBorders>
          </w:tcPr>
          <w:p w:rsidR="00FB3C52" w:rsidRDefault="00FB3C52">
            <w:pPr>
              <w:pStyle w:val="ConsPlusNormal"/>
              <w:jc w:val="right"/>
            </w:pPr>
            <w:r>
              <w:t>431915</w:t>
            </w:r>
          </w:p>
        </w:tc>
        <w:tc>
          <w:tcPr>
            <w:tcW w:w="1373" w:type="dxa"/>
            <w:tcBorders>
              <w:top w:val="nil"/>
              <w:left w:val="nil"/>
              <w:bottom w:val="nil"/>
              <w:right w:val="nil"/>
            </w:tcBorders>
          </w:tcPr>
          <w:p w:rsidR="00FB3C52" w:rsidRDefault="00FB3C52">
            <w:pPr>
              <w:pStyle w:val="ConsPlusNormal"/>
              <w:jc w:val="right"/>
            </w:pPr>
            <w:r>
              <w:t>414004</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FB3C52" w:rsidRDefault="00FB3C52">
            <w:pPr>
              <w:pStyle w:val="ConsPlusNormal"/>
              <w:jc w:val="center"/>
            </w:pPr>
            <w:r>
              <w:t>4.</w:t>
            </w:r>
          </w:p>
        </w:tc>
        <w:tc>
          <w:tcPr>
            <w:tcW w:w="3175" w:type="dxa"/>
            <w:tcBorders>
              <w:top w:val="nil"/>
              <w:left w:val="nil"/>
              <w:bottom w:val="nil"/>
              <w:right w:val="nil"/>
            </w:tcBorders>
          </w:tcPr>
          <w:p w:rsidR="00FB3C52" w:rsidRDefault="00FB3C52">
            <w:pPr>
              <w:pStyle w:val="ConsPlusNormal"/>
            </w:pPr>
            <w:r>
              <w:t>Число лиц с выявленным злокачественным новообразованием (человек)</w:t>
            </w:r>
          </w:p>
        </w:tc>
        <w:tc>
          <w:tcPr>
            <w:tcW w:w="1344" w:type="dxa"/>
            <w:tcBorders>
              <w:top w:val="nil"/>
              <w:left w:val="nil"/>
              <w:bottom w:val="nil"/>
              <w:right w:val="nil"/>
            </w:tcBorders>
          </w:tcPr>
          <w:p w:rsidR="00FB3C52" w:rsidRDefault="00FB3C52">
            <w:pPr>
              <w:pStyle w:val="ConsPlusNormal"/>
              <w:jc w:val="right"/>
            </w:pPr>
            <w:r>
              <w:t>132</w:t>
            </w:r>
          </w:p>
        </w:tc>
        <w:tc>
          <w:tcPr>
            <w:tcW w:w="1349" w:type="dxa"/>
            <w:tcBorders>
              <w:top w:val="nil"/>
              <w:left w:val="nil"/>
              <w:bottom w:val="nil"/>
              <w:right w:val="nil"/>
            </w:tcBorders>
          </w:tcPr>
          <w:p w:rsidR="00FB3C52" w:rsidRDefault="00FB3C52">
            <w:pPr>
              <w:pStyle w:val="ConsPlusNormal"/>
              <w:jc w:val="right"/>
            </w:pPr>
            <w:r>
              <w:t>180</w:t>
            </w:r>
          </w:p>
        </w:tc>
        <w:tc>
          <w:tcPr>
            <w:tcW w:w="1354" w:type="dxa"/>
            <w:tcBorders>
              <w:top w:val="nil"/>
              <w:left w:val="nil"/>
              <w:bottom w:val="nil"/>
              <w:right w:val="nil"/>
            </w:tcBorders>
          </w:tcPr>
          <w:p w:rsidR="00FB3C52" w:rsidRDefault="00FB3C52">
            <w:pPr>
              <w:pStyle w:val="ConsPlusNormal"/>
              <w:jc w:val="right"/>
            </w:pPr>
            <w:r>
              <w:t>226</w:t>
            </w:r>
          </w:p>
        </w:tc>
        <w:tc>
          <w:tcPr>
            <w:tcW w:w="1344" w:type="dxa"/>
            <w:tcBorders>
              <w:top w:val="nil"/>
              <w:left w:val="nil"/>
              <w:bottom w:val="nil"/>
              <w:right w:val="nil"/>
            </w:tcBorders>
          </w:tcPr>
          <w:p w:rsidR="00FB3C52" w:rsidRDefault="00FB3C52">
            <w:pPr>
              <w:pStyle w:val="ConsPlusNormal"/>
              <w:jc w:val="right"/>
            </w:pPr>
            <w:r>
              <w:t>315</w:t>
            </w:r>
          </w:p>
        </w:tc>
        <w:tc>
          <w:tcPr>
            <w:tcW w:w="1354" w:type="dxa"/>
            <w:tcBorders>
              <w:top w:val="nil"/>
              <w:left w:val="nil"/>
              <w:bottom w:val="nil"/>
              <w:right w:val="nil"/>
            </w:tcBorders>
          </w:tcPr>
          <w:p w:rsidR="00FB3C52" w:rsidRDefault="00FB3C52">
            <w:pPr>
              <w:pStyle w:val="ConsPlusNormal"/>
              <w:jc w:val="right"/>
            </w:pPr>
            <w:r>
              <w:t>416</w:t>
            </w:r>
          </w:p>
        </w:tc>
        <w:tc>
          <w:tcPr>
            <w:tcW w:w="1358" w:type="dxa"/>
            <w:tcBorders>
              <w:top w:val="nil"/>
              <w:left w:val="nil"/>
              <w:bottom w:val="nil"/>
              <w:right w:val="nil"/>
            </w:tcBorders>
          </w:tcPr>
          <w:p w:rsidR="00FB3C52" w:rsidRDefault="00FB3C52">
            <w:pPr>
              <w:pStyle w:val="ConsPlusNormal"/>
              <w:jc w:val="right"/>
            </w:pPr>
            <w:r>
              <w:t>327</w:t>
            </w:r>
          </w:p>
        </w:tc>
        <w:tc>
          <w:tcPr>
            <w:tcW w:w="1373" w:type="dxa"/>
            <w:tcBorders>
              <w:top w:val="nil"/>
              <w:left w:val="nil"/>
              <w:bottom w:val="nil"/>
              <w:right w:val="nil"/>
            </w:tcBorders>
          </w:tcPr>
          <w:p w:rsidR="00FB3C52" w:rsidRDefault="00FB3C52">
            <w:pPr>
              <w:pStyle w:val="ConsPlusNormal"/>
              <w:jc w:val="right"/>
            </w:pPr>
            <w:r>
              <w:t>333</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FB3C52" w:rsidRDefault="00FB3C52">
            <w:pPr>
              <w:pStyle w:val="ConsPlusNormal"/>
              <w:jc w:val="center"/>
            </w:pPr>
            <w:r>
              <w:t>5.</w:t>
            </w:r>
          </w:p>
        </w:tc>
        <w:tc>
          <w:tcPr>
            <w:tcW w:w="3175" w:type="dxa"/>
            <w:tcBorders>
              <w:top w:val="nil"/>
              <w:left w:val="nil"/>
              <w:bottom w:val="nil"/>
              <w:right w:val="nil"/>
            </w:tcBorders>
          </w:tcPr>
          <w:p w:rsidR="00FB3C52" w:rsidRDefault="00FB3C52">
            <w:pPr>
              <w:pStyle w:val="ConsPlusNormal"/>
            </w:pPr>
            <w:r>
              <w:t>Число лиц с выявленными доброкачественными новообразованиями (человек)</w:t>
            </w:r>
          </w:p>
        </w:tc>
        <w:tc>
          <w:tcPr>
            <w:tcW w:w="1344" w:type="dxa"/>
            <w:tcBorders>
              <w:top w:val="nil"/>
              <w:left w:val="nil"/>
              <w:bottom w:val="nil"/>
              <w:right w:val="nil"/>
            </w:tcBorders>
          </w:tcPr>
          <w:p w:rsidR="00FB3C52" w:rsidRDefault="00FB3C52">
            <w:pPr>
              <w:pStyle w:val="ConsPlusNormal"/>
              <w:jc w:val="right"/>
            </w:pPr>
            <w:r>
              <w:t>561</w:t>
            </w:r>
          </w:p>
        </w:tc>
        <w:tc>
          <w:tcPr>
            <w:tcW w:w="1349" w:type="dxa"/>
            <w:tcBorders>
              <w:top w:val="nil"/>
              <w:left w:val="nil"/>
              <w:bottom w:val="nil"/>
              <w:right w:val="nil"/>
            </w:tcBorders>
          </w:tcPr>
          <w:p w:rsidR="00FB3C52" w:rsidRDefault="00FB3C52">
            <w:pPr>
              <w:pStyle w:val="ConsPlusNormal"/>
              <w:jc w:val="right"/>
            </w:pPr>
            <w:r>
              <w:t>2651</w:t>
            </w:r>
          </w:p>
        </w:tc>
        <w:tc>
          <w:tcPr>
            <w:tcW w:w="1354" w:type="dxa"/>
            <w:tcBorders>
              <w:top w:val="nil"/>
              <w:left w:val="nil"/>
              <w:bottom w:val="nil"/>
              <w:right w:val="nil"/>
            </w:tcBorders>
          </w:tcPr>
          <w:p w:rsidR="00FB3C52" w:rsidRDefault="00FB3C52">
            <w:pPr>
              <w:pStyle w:val="ConsPlusNormal"/>
              <w:jc w:val="right"/>
            </w:pPr>
            <w:r>
              <w:t>2848</w:t>
            </w:r>
          </w:p>
        </w:tc>
        <w:tc>
          <w:tcPr>
            <w:tcW w:w="1344" w:type="dxa"/>
            <w:tcBorders>
              <w:top w:val="nil"/>
              <w:left w:val="nil"/>
              <w:bottom w:val="nil"/>
              <w:right w:val="nil"/>
            </w:tcBorders>
          </w:tcPr>
          <w:p w:rsidR="00FB3C52" w:rsidRDefault="00FB3C52">
            <w:pPr>
              <w:pStyle w:val="ConsPlusNormal"/>
              <w:jc w:val="right"/>
            </w:pPr>
            <w:r>
              <w:t>3144</w:t>
            </w:r>
          </w:p>
        </w:tc>
        <w:tc>
          <w:tcPr>
            <w:tcW w:w="1354" w:type="dxa"/>
            <w:tcBorders>
              <w:top w:val="nil"/>
              <w:left w:val="nil"/>
              <w:bottom w:val="nil"/>
              <w:right w:val="nil"/>
            </w:tcBorders>
          </w:tcPr>
          <w:p w:rsidR="00FB3C52" w:rsidRDefault="00FB3C52">
            <w:pPr>
              <w:pStyle w:val="ConsPlusNormal"/>
              <w:jc w:val="right"/>
            </w:pPr>
            <w:r>
              <w:t>3637</w:t>
            </w:r>
          </w:p>
        </w:tc>
        <w:tc>
          <w:tcPr>
            <w:tcW w:w="1358" w:type="dxa"/>
            <w:tcBorders>
              <w:top w:val="nil"/>
              <w:left w:val="nil"/>
              <w:bottom w:val="nil"/>
              <w:right w:val="nil"/>
            </w:tcBorders>
          </w:tcPr>
          <w:p w:rsidR="00FB3C52" w:rsidRDefault="00FB3C52">
            <w:pPr>
              <w:pStyle w:val="ConsPlusNormal"/>
              <w:jc w:val="right"/>
            </w:pPr>
            <w:r>
              <w:t>2116</w:t>
            </w:r>
          </w:p>
        </w:tc>
        <w:tc>
          <w:tcPr>
            <w:tcW w:w="1373" w:type="dxa"/>
            <w:tcBorders>
              <w:top w:val="nil"/>
              <w:left w:val="nil"/>
              <w:bottom w:val="nil"/>
              <w:right w:val="nil"/>
            </w:tcBorders>
          </w:tcPr>
          <w:p w:rsidR="00FB3C52" w:rsidRDefault="00FB3C52">
            <w:pPr>
              <w:pStyle w:val="ConsPlusNormal"/>
              <w:jc w:val="right"/>
            </w:pPr>
            <w:r>
              <w:t>2039</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FB3C52" w:rsidRDefault="00FB3C52">
            <w:pPr>
              <w:pStyle w:val="ConsPlusNormal"/>
              <w:jc w:val="center"/>
            </w:pPr>
            <w:r>
              <w:t>6.</w:t>
            </w:r>
          </w:p>
        </w:tc>
        <w:tc>
          <w:tcPr>
            <w:tcW w:w="3175" w:type="dxa"/>
            <w:tcBorders>
              <w:top w:val="nil"/>
              <w:left w:val="nil"/>
              <w:bottom w:val="nil"/>
              <w:right w:val="nil"/>
            </w:tcBorders>
          </w:tcPr>
          <w:p w:rsidR="00FB3C52" w:rsidRDefault="00FB3C52">
            <w:pPr>
              <w:pStyle w:val="ConsPlusNormal"/>
            </w:pPr>
            <w:r>
              <w:t>Число лиц с выявленным злокачественным новообразованием на I и II стадиях (человек)</w:t>
            </w:r>
          </w:p>
        </w:tc>
        <w:tc>
          <w:tcPr>
            <w:tcW w:w="1344" w:type="dxa"/>
            <w:tcBorders>
              <w:top w:val="nil"/>
              <w:left w:val="nil"/>
              <w:bottom w:val="nil"/>
              <w:right w:val="nil"/>
            </w:tcBorders>
          </w:tcPr>
          <w:p w:rsidR="00FB3C52" w:rsidRDefault="00FB3C52">
            <w:pPr>
              <w:pStyle w:val="ConsPlusNormal"/>
              <w:jc w:val="right"/>
            </w:pPr>
            <w:r>
              <w:t>-</w:t>
            </w:r>
          </w:p>
        </w:tc>
        <w:tc>
          <w:tcPr>
            <w:tcW w:w="1349" w:type="dxa"/>
            <w:tcBorders>
              <w:top w:val="nil"/>
              <w:left w:val="nil"/>
              <w:bottom w:val="nil"/>
              <w:right w:val="nil"/>
            </w:tcBorders>
          </w:tcPr>
          <w:p w:rsidR="00FB3C52" w:rsidRDefault="00FB3C52">
            <w:pPr>
              <w:pStyle w:val="ConsPlusNormal"/>
              <w:jc w:val="right"/>
            </w:pPr>
            <w:r>
              <w:t>142</w:t>
            </w:r>
          </w:p>
        </w:tc>
        <w:tc>
          <w:tcPr>
            <w:tcW w:w="1354" w:type="dxa"/>
            <w:tcBorders>
              <w:top w:val="nil"/>
              <w:left w:val="nil"/>
              <w:bottom w:val="nil"/>
              <w:right w:val="nil"/>
            </w:tcBorders>
          </w:tcPr>
          <w:p w:rsidR="00FB3C52" w:rsidRDefault="00FB3C52">
            <w:pPr>
              <w:pStyle w:val="ConsPlusNormal"/>
              <w:jc w:val="right"/>
            </w:pPr>
            <w:r>
              <w:t>119</w:t>
            </w:r>
          </w:p>
        </w:tc>
        <w:tc>
          <w:tcPr>
            <w:tcW w:w="1344" w:type="dxa"/>
            <w:tcBorders>
              <w:top w:val="nil"/>
              <w:left w:val="nil"/>
              <w:bottom w:val="nil"/>
              <w:right w:val="nil"/>
            </w:tcBorders>
          </w:tcPr>
          <w:p w:rsidR="00FB3C52" w:rsidRDefault="00FB3C52">
            <w:pPr>
              <w:pStyle w:val="ConsPlusNormal"/>
              <w:jc w:val="right"/>
            </w:pPr>
            <w:r>
              <w:t>201</w:t>
            </w:r>
          </w:p>
        </w:tc>
        <w:tc>
          <w:tcPr>
            <w:tcW w:w="1354" w:type="dxa"/>
            <w:tcBorders>
              <w:top w:val="nil"/>
              <w:left w:val="nil"/>
              <w:bottom w:val="nil"/>
              <w:right w:val="nil"/>
            </w:tcBorders>
          </w:tcPr>
          <w:p w:rsidR="00FB3C52" w:rsidRDefault="00FB3C52">
            <w:pPr>
              <w:pStyle w:val="ConsPlusNormal"/>
              <w:jc w:val="right"/>
            </w:pPr>
            <w:r>
              <w:t>244</w:t>
            </w:r>
          </w:p>
        </w:tc>
        <w:tc>
          <w:tcPr>
            <w:tcW w:w="1358" w:type="dxa"/>
            <w:tcBorders>
              <w:top w:val="nil"/>
              <w:left w:val="nil"/>
              <w:bottom w:val="nil"/>
              <w:right w:val="nil"/>
            </w:tcBorders>
          </w:tcPr>
          <w:p w:rsidR="00FB3C52" w:rsidRDefault="00FB3C52">
            <w:pPr>
              <w:pStyle w:val="ConsPlusNormal"/>
              <w:jc w:val="right"/>
            </w:pPr>
            <w:r>
              <w:t>238</w:t>
            </w:r>
          </w:p>
        </w:tc>
        <w:tc>
          <w:tcPr>
            <w:tcW w:w="1373" w:type="dxa"/>
            <w:tcBorders>
              <w:top w:val="nil"/>
              <w:left w:val="nil"/>
              <w:bottom w:val="nil"/>
              <w:right w:val="nil"/>
            </w:tcBorders>
          </w:tcPr>
          <w:p w:rsidR="00FB3C52" w:rsidRDefault="00FB3C52">
            <w:pPr>
              <w:pStyle w:val="ConsPlusNormal"/>
              <w:jc w:val="right"/>
            </w:pPr>
            <w:r>
              <w:t>174</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FB3C52" w:rsidRDefault="00FB3C52">
            <w:pPr>
              <w:pStyle w:val="ConsPlusNormal"/>
              <w:jc w:val="center"/>
            </w:pPr>
            <w:r>
              <w:t>7.</w:t>
            </w:r>
          </w:p>
        </w:tc>
        <w:tc>
          <w:tcPr>
            <w:tcW w:w="3175" w:type="dxa"/>
            <w:tcBorders>
              <w:top w:val="nil"/>
              <w:left w:val="nil"/>
              <w:bottom w:val="nil"/>
              <w:right w:val="nil"/>
            </w:tcBorders>
          </w:tcPr>
          <w:p w:rsidR="00FB3C52" w:rsidRDefault="00FB3C52">
            <w:pPr>
              <w:pStyle w:val="ConsPlusNormal"/>
            </w:pPr>
            <w:r>
              <w:t xml:space="preserve">Доля лиц, охваченных диспансеризацией, от </w:t>
            </w:r>
            <w:r>
              <w:lastRenderedPageBreak/>
              <w:t>численности населения Ставропольского края определенных возрастных групп (процентов)</w:t>
            </w:r>
          </w:p>
        </w:tc>
        <w:tc>
          <w:tcPr>
            <w:tcW w:w="1344" w:type="dxa"/>
            <w:tcBorders>
              <w:top w:val="nil"/>
              <w:left w:val="nil"/>
              <w:bottom w:val="nil"/>
              <w:right w:val="nil"/>
            </w:tcBorders>
          </w:tcPr>
          <w:p w:rsidR="00FB3C52" w:rsidRDefault="00FB3C52">
            <w:pPr>
              <w:pStyle w:val="ConsPlusNormal"/>
              <w:jc w:val="right"/>
            </w:pPr>
            <w:r>
              <w:lastRenderedPageBreak/>
              <w:t>57,7</w:t>
            </w:r>
          </w:p>
        </w:tc>
        <w:tc>
          <w:tcPr>
            <w:tcW w:w="1349" w:type="dxa"/>
            <w:tcBorders>
              <w:top w:val="nil"/>
              <w:left w:val="nil"/>
              <w:bottom w:val="nil"/>
              <w:right w:val="nil"/>
            </w:tcBorders>
          </w:tcPr>
          <w:p w:rsidR="00FB3C52" w:rsidRDefault="00FB3C52">
            <w:pPr>
              <w:pStyle w:val="ConsPlusNormal"/>
              <w:jc w:val="right"/>
            </w:pPr>
            <w:r>
              <w:t>44,2</w:t>
            </w:r>
          </w:p>
        </w:tc>
        <w:tc>
          <w:tcPr>
            <w:tcW w:w="1354" w:type="dxa"/>
            <w:tcBorders>
              <w:top w:val="nil"/>
              <w:left w:val="nil"/>
              <w:bottom w:val="nil"/>
              <w:right w:val="nil"/>
            </w:tcBorders>
          </w:tcPr>
          <w:p w:rsidR="00FB3C52" w:rsidRDefault="00FB3C52">
            <w:pPr>
              <w:pStyle w:val="ConsPlusNormal"/>
              <w:jc w:val="right"/>
            </w:pPr>
            <w:r>
              <w:t>39,8</w:t>
            </w:r>
          </w:p>
        </w:tc>
        <w:tc>
          <w:tcPr>
            <w:tcW w:w="1344" w:type="dxa"/>
            <w:tcBorders>
              <w:top w:val="nil"/>
              <w:left w:val="nil"/>
              <w:bottom w:val="nil"/>
              <w:right w:val="nil"/>
            </w:tcBorders>
          </w:tcPr>
          <w:p w:rsidR="00FB3C52" w:rsidRDefault="00FB3C52">
            <w:pPr>
              <w:pStyle w:val="ConsPlusNormal"/>
              <w:jc w:val="right"/>
            </w:pPr>
            <w:r>
              <w:t>37,3</w:t>
            </w:r>
          </w:p>
        </w:tc>
        <w:tc>
          <w:tcPr>
            <w:tcW w:w="1354" w:type="dxa"/>
            <w:tcBorders>
              <w:top w:val="nil"/>
              <w:left w:val="nil"/>
              <w:bottom w:val="nil"/>
              <w:right w:val="nil"/>
            </w:tcBorders>
          </w:tcPr>
          <w:p w:rsidR="00FB3C52" w:rsidRDefault="00FB3C52">
            <w:pPr>
              <w:pStyle w:val="ConsPlusNormal"/>
              <w:jc w:val="right"/>
            </w:pPr>
            <w:r>
              <w:t>36,1</w:t>
            </w:r>
          </w:p>
        </w:tc>
        <w:tc>
          <w:tcPr>
            <w:tcW w:w="1358" w:type="dxa"/>
            <w:tcBorders>
              <w:top w:val="nil"/>
              <w:left w:val="nil"/>
              <w:bottom w:val="nil"/>
              <w:right w:val="nil"/>
            </w:tcBorders>
          </w:tcPr>
          <w:p w:rsidR="00FB3C52" w:rsidRDefault="00FB3C52">
            <w:pPr>
              <w:pStyle w:val="ConsPlusNormal"/>
              <w:jc w:val="right"/>
            </w:pPr>
            <w:r>
              <w:t>20,9</w:t>
            </w:r>
          </w:p>
        </w:tc>
        <w:tc>
          <w:tcPr>
            <w:tcW w:w="1373" w:type="dxa"/>
            <w:tcBorders>
              <w:top w:val="nil"/>
              <w:left w:val="nil"/>
              <w:bottom w:val="nil"/>
              <w:right w:val="nil"/>
            </w:tcBorders>
          </w:tcPr>
          <w:p w:rsidR="00FB3C52" w:rsidRDefault="00FB3C52">
            <w:pPr>
              <w:pStyle w:val="ConsPlusNormal"/>
              <w:jc w:val="right"/>
            </w:pPr>
            <w:r>
              <w:t>20,1</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FB3C52" w:rsidRDefault="00FB3C52">
            <w:pPr>
              <w:pStyle w:val="ConsPlusNormal"/>
              <w:jc w:val="center"/>
            </w:pPr>
            <w:r>
              <w:t>8.</w:t>
            </w:r>
          </w:p>
        </w:tc>
        <w:tc>
          <w:tcPr>
            <w:tcW w:w="3175" w:type="dxa"/>
            <w:tcBorders>
              <w:top w:val="nil"/>
              <w:left w:val="nil"/>
              <w:bottom w:val="nil"/>
              <w:right w:val="nil"/>
            </w:tcBorders>
          </w:tcPr>
          <w:p w:rsidR="00FB3C52" w:rsidRDefault="00FB3C52">
            <w:pPr>
              <w:pStyle w:val="ConsPlusNormal"/>
            </w:pPr>
            <w:r>
              <w:t>Доля злокачественных новообразований, выявленных при всеобщей диспансеризации, от числа прошедших всеобщую диспансеризацию (процентов)</w:t>
            </w:r>
          </w:p>
        </w:tc>
        <w:tc>
          <w:tcPr>
            <w:tcW w:w="1344" w:type="dxa"/>
            <w:tcBorders>
              <w:top w:val="nil"/>
              <w:left w:val="nil"/>
              <w:bottom w:val="nil"/>
              <w:right w:val="nil"/>
            </w:tcBorders>
          </w:tcPr>
          <w:p w:rsidR="00FB3C52" w:rsidRDefault="00FB3C52">
            <w:pPr>
              <w:pStyle w:val="ConsPlusNormal"/>
              <w:jc w:val="right"/>
            </w:pPr>
            <w:r>
              <w:t>0,08</w:t>
            </w:r>
          </w:p>
        </w:tc>
        <w:tc>
          <w:tcPr>
            <w:tcW w:w="1349" w:type="dxa"/>
            <w:tcBorders>
              <w:top w:val="nil"/>
              <w:left w:val="nil"/>
              <w:bottom w:val="nil"/>
              <w:right w:val="nil"/>
            </w:tcBorders>
          </w:tcPr>
          <w:p w:rsidR="00FB3C52" w:rsidRDefault="00FB3C52">
            <w:pPr>
              <w:pStyle w:val="ConsPlusNormal"/>
              <w:jc w:val="right"/>
            </w:pPr>
            <w:r>
              <w:t>0,04</w:t>
            </w:r>
          </w:p>
        </w:tc>
        <w:tc>
          <w:tcPr>
            <w:tcW w:w="1354" w:type="dxa"/>
            <w:tcBorders>
              <w:top w:val="nil"/>
              <w:left w:val="nil"/>
              <w:bottom w:val="nil"/>
              <w:right w:val="nil"/>
            </w:tcBorders>
          </w:tcPr>
          <w:p w:rsidR="00FB3C52" w:rsidRDefault="00FB3C52">
            <w:pPr>
              <w:pStyle w:val="ConsPlusNormal"/>
              <w:jc w:val="right"/>
            </w:pPr>
            <w:r>
              <w:t>0,05</w:t>
            </w:r>
          </w:p>
        </w:tc>
        <w:tc>
          <w:tcPr>
            <w:tcW w:w="1344" w:type="dxa"/>
            <w:tcBorders>
              <w:top w:val="nil"/>
              <w:left w:val="nil"/>
              <w:bottom w:val="nil"/>
              <w:right w:val="nil"/>
            </w:tcBorders>
          </w:tcPr>
          <w:p w:rsidR="00FB3C52" w:rsidRDefault="00FB3C52">
            <w:pPr>
              <w:pStyle w:val="ConsPlusNormal"/>
              <w:jc w:val="right"/>
            </w:pPr>
            <w:r>
              <w:t>0,07</w:t>
            </w:r>
          </w:p>
        </w:tc>
        <w:tc>
          <w:tcPr>
            <w:tcW w:w="1354" w:type="dxa"/>
            <w:tcBorders>
              <w:top w:val="nil"/>
              <w:left w:val="nil"/>
              <w:bottom w:val="nil"/>
              <w:right w:val="nil"/>
            </w:tcBorders>
          </w:tcPr>
          <w:p w:rsidR="00FB3C52" w:rsidRDefault="00FB3C52">
            <w:pPr>
              <w:pStyle w:val="ConsPlusNormal"/>
              <w:jc w:val="right"/>
            </w:pPr>
            <w:r>
              <w:t>0,09</w:t>
            </w:r>
          </w:p>
        </w:tc>
        <w:tc>
          <w:tcPr>
            <w:tcW w:w="1358" w:type="dxa"/>
            <w:tcBorders>
              <w:top w:val="nil"/>
              <w:left w:val="nil"/>
              <w:bottom w:val="nil"/>
              <w:right w:val="nil"/>
            </w:tcBorders>
          </w:tcPr>
          <w:p w:rsidR="00FB3C52" w:rsidRDefault="00FB3C52">
            <w:pPr>
              <w:pStyle w:val="ConsPlusNormal"/>
              <w:jc w:val="right"/>
            </w:pPr>
            <w:r>
              <w:t>0,08</w:t>
            </w:r>
          </w:p>
        </w:tc>
        <w:tc>
          <w:tcPr>
            <w:tcW w:w="1373" w:type="dxa"/>
            <w:tcBorders>
              <w:top w:val="nil"/>
              <w:left w:val="nil"/>
              <w:bottom w:val="nil"/>
              <w:right w:val="nil"/>
            </w:tcBorders>
          </w:tcPr>
          <w:p w:rsidR="00FB3C52" w:rsidRDefault="00FB3C52">
            <w:pPr>
              <w:pStyle w:val="ConsPlusNormal"/>
              <w:jc w:val="right"/>
            </w:pPr>
            <w:r>
              <w:t>0,08</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FB3C52" w:rsidRDefault="00FB3C52">
            <w:pPr>
              <w:pStyle w:val="ConsPlusNormal"/>
              <w:jc w:val="center"/>
            </w:pPr>
            <w:r>
              <w:t>9.</w:t>
            </w:r>
          </w:p>
        </w:tc>
        <w:tc>
          <w:tcPr>
            <w:tcW w:w="3175" w:type="dxa"/>
            <w:tcBorders>
              <w:top w:val="nil"/>
              <w:left w:val="nil"/>
              <w:bottom w:val="nil"/>
              <w:right w:val="nil"/>
            </w:tcBorders>
          </w:tcPr>
          <w:p w:rsidR="00FB3C52" w:rsidRDefault="00FB3C52">
            <w:pPr>
              <w:pStyle w:val="ConsPlusNormal"/>
            </w:pPr>
            <w:r>
              <w:t>Доля лиц с выявленным злокачественным новообразованием на I и II стадиях от числа выявленных при всеобщей диспансеризации (процентов)</w:t>
            </w:r>
          </w:p>
        </w:tc>
        <w:tc>
          <w:tcPr>
            <w:tcW w:w="1344" w:type="dxa"/>
            <w:tcBorders>
              <w:top w:val="nil"/>
              <w:left w:val="nil"/>
              <w:bottom w:val="nil"/>
              <w:right w:val="nil"/>
            </w:tcBorders>
          </w:tcPr>
          <w:p w:rsidR="00FB3C52" w:rsidRDefault="00FB3C52">
            <w:pPr>
              <w:pStyle w:val="ConsPlusNormal"/>
              <w:jc w:val="right"/>
            </w:pPr>
            <w:r>
              <w:t>-</w:t>
            </w:r>
          </w:p>
        </w:tc>
        <w:tc>
          <w:tcPr>
            <w:tcW w:w="1349" w:type="dxa"/>
            <w:tcBorders>
              <w:top w:val="nil"/>
              <w:left w:val="nil"/>
              <w:bottom w:val="nil"/>
              <w:right w:val="nil"/>
            </w:tcBorders>
          </w:tcPr>
          <w:p w:rsidR="00FB3C52" w:rsidRDefault="00FB3C52">
            <w:pPr>
              <w:pStyle w:val="ConsPlusNormal"/>
              <w:jc w:val="right"/>
            </w:pPr>
            <w:r>
              <w:t>78,9</w:t>
            </w:r>
          </w:p>
        </w:tc>
        <w:tc>
          <w:tcPr>
            <w:tcW w:w="1354" w:type="dxa"/>
            <w:tcBorders>
              <w:top w:val="nil"/>
              <w:left w:val="nil"/>
              <w:bottom w:val="nil"/>
              <w:right w:val="nil"/>
            </w:tcBorders>
          </w:tcPr>
          <w:p w:rsidR="00FB3C52" w:rsidRDefault="00FB3C52">
            <w:pPr>
              <w:pStyle w:val="ConsPlusNormal"/>
              <w:jc w:val="right"/>
            </w:pPr>
            <w:r>
              <w:t>52,7</w:t>
            </w:r>
          </w:p>
        </w:tc>
        <w:tc>
          <w:tcPr>
            <w:tcW w:w="1344" w:type="dxa"/>
            <w:tcBorders>
              <w:top w:val="nil"/>
              <w:left w:val="nil"/>
              <w:bottom w:val="nil"/>
              <w:right w:val="nil"/>
            </w:tcBorders>
          </w:tcPr>
          <w:p w:rsidR="00FB3C52" w:rsidRDefault="00FB3C52">
            <w:pPr>
              <w:pStyle w:val="ConsPlusNormal"/>
              <w:jc w:val="right"/>
            </w:pPr>
            <w:r>
              <w:t>63,8</w:t>
            </w:r>
          </w:p>
        </w:tc>
        <w:tc>
          <w:tcPr>
            <w:tcW w:w="1354" w:type="dxa"/>
            <w:tcBorders>
              <w:top w:val="nil"/>
              <w:left w:val="nil"/>
              <w:bottom w:val="nil"/>
              <w:right w:val="nil"/>
            </w:tcBorders>
          </w:tcPr>
          <w:p w:rsidR="00FB3C52" w:rsidRDefault="00FB3C52">
            <w:pPr>
              <w:pStyle w:val="ConsPlusNormal"/>
              <w:jc w:val="right"/>
            </w:pPr>
            <w:r>
              <w:t>58,7</w:t>
            </w:r>
          </w:p>
        </w:tc>
        <w:tc>
          <w:tcPr>
            <w:tcW w:w="1358" w:type="dxa"/>
            <w:tcBorders>
              <w:top w:val="nil"/>
              <w:left w:val="nil"/>
              <w:bottom w:val="nil"/>
              <w:right w:val="nil"/>
            </w:tcBorders>
          </w:tcPr>
          <w:p w:rsidR="00FB3C52" w:rsidRDefault="00FB3C52">
            <w:pPr>
              <w:pStyle w:val="ConsPlusNormal"/>
              <w:jc w:val="right"/>
            </w:pPr>
            <w:r>
              <w:t>72,8</w:t>
            </w:r>
          </w:p>
        </w:tc>
        <w:tc>
          <w:tcPr>
            <w:tcW w:w="1373" w:type="dxa"/>
            <w:tcBorders>
              <w:top w:val="nil"/>
              <w:left w:val="nil"/>
              <w:bottom w:val="nil"/>
              <w:right w:val="nil"/>
            </w:tcBorders>
          </w:tcPr>
          <w:p w:rsidR="00FB3C52" w:rsidRDefault="00FB3C52">
            <w:pPr>
              <w:pStyle w:val="ConsPlusNormal"/>
              <w:jc w:val="right"/>
            </w:pPr>
            <w:r>
              <w:t>52,3</w:t>
            </w:r>
          </w:p>
        </w:tc>
      </w:tr>
      <w:tr w:rsidR="00FB3C52">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FB3C52" w:rsidRDefault="00FB3C52">
            <w:pPr>
              <w:pStyle w:val="ConsPlusNormal"/>
              <w:jc w:val="center"/>
            </w:pPr>
            <w:r>
              <w:t>10.</w:t>
            </w:r>
          </w:p>
        </w:tc>
        <w:tc>
          <w:tcPr>
            <w:tcW w:w="3175" w:type="dxa"/>
            <w:tcBorders>
              <w:top w:val="nil"/>
              <w:left w:val="nil"/>
              <w:bottom w:val="nil"/>
              <w:right w:val="nil"/>
            </w:tcBorders>
          </w:tcPr>
          <w:p w:rsidR="00FB3C52" w:rsidRDefault="00FB3C52">
            <w:pPr>
              <w:pStyle w:val="ConsPlusNormal"/>
            </w:pPr>
            <w:r>
              <w:t>Доля доброкачественных новообразований, выявленных при всеобщей диспансеризации, от числа лиц, прошедших всеобщую диспансеризацию (процентов)</w:t>
            </w:r>
          </w:p>
        </w:tc>
        <w:tc>
          <w:tcPr>
            <w:tcW w:w="1344" w:type="dxa"/>
            <w:tcBorders>
              <w:top w:val="nil"/>
              <w:left w:val="nil"/>
              <w:bottom w:val="nil"/>
              <w:right w:val="nil"/>
            </w:tcBorders>
          </w:tcPr>
          <w:p w:rsidR="00FB3C52" w:rsidRDefault="00FB3C52">
            <w:pPr>
              <w:pStyle w:val="ConsPlusNormal"/>
              <w:jc w:val="right"/>
            </w:pPr>
            <w:r>
              <w:t>0,3</w:t>
            </w:r>
          </w:p>
        </w:tc>
        <w:tc>
          <w:tcPr>
            <w:tcW w:w="1349" w:type="dxa"/>
            <w:tcBorders>
              <w:top w:val="nil"/>
              <w:left w:val="nil"/>
              <w:bottom w:val="nil"/>
              <w:right w:val="nil"/>
            </w:tcBorders>
          </w:tcPr>
          <w:p w:rsidR="00FB3C52" w:rsidRDefault="00FB3C52">
            <w:pPr>
              <w:pStyle w:val="ConsPlusNormal"/>
              <w:jc w:val="right"/>
            </w:pPr>
            <w:r>
              <w:t>0,6</w:t>
            </w:r>
          </w:p>
        </w:tc>
        <w:tc>
          <w:tcPr>
            <w:tcW w:w="1354" w:type="dxa"/>
            <w:tcBorders>
              <w:top w:val="nil"/>
              <w:left w:val="nil"/>
              <w:bottom w:val="nil"/>
              <w:right w:val="nil"/>
            </w:tcBorders>
          </w:tcPr>
          <w:p w:rsidR="00FB3C52" w:rsidRDefault="00FB3C52">
            <w:pPr>
              <w:pStyle w:val="ConsPlusNormal"/>
              <w:jc w:val="right"/>
            </w:pPr>
            <w:r>
              <w:t>0,6</w:t>
            </w:r>
          </w:p>
        </w:tc>
        <w:tc>
          <w:tcPr>
            <w:tcW w:w="1344" w:type="dxa"/>
            <w:tcBorders>
              <w:top w:val="nil"/>
              <w:left w:val="nil"/>
              <w:bottom w:val="nil"/>
              <w:right w:val="nil"/>
            </w:tcBorders>
          </w:tcPr>
          <w:p w:rsidR="00FB3C52" w:rsidRDefault="00FB3C52">
            <w:pPr>
              <w:pStyle w:val="ConsPlusNormal"/>
              <w:jc w:val="right"/>
            </w:pPr>
            <w:r>
              <w:t>0,7</w:t>
            </w:r>
          </w:p>
        </w:tc>
        <w:tc>
          <w:tcPr>
            <w:tcW w:w="1354" w:type="dxa"/>
            <w:tcBorders>
              <w:top w:val="nil"/>
              <w:left w:val="nil"/>
              <w:bottom w:val="nil"/>
              <w:right w:val="nil"/>
            </w:tcBorders>
          </w:tcPr>
          <w:p w:rsidR="00FB3C52" w:rsidRDefault="00FB3C52">
            <w:pPr>
              <w:pStyle w:val="ConsPlusNormal"/>
              <w:jc w:val="right"/>
            </w:pPr>
            <w:r>
              <w:t>0,8</w:t>
            </w:r>
          </w:p>
        </w:tc>
        <w:tc>
          <w:tcPr>
            <w:tcW w:w="1358" w:type="dxa"/>
            <w:tcBorders>
              <w:top w:val="nil"/>
              <w:left w:val="nil"/>
              <w:bottom w:val="nil"/>
              <w:right w:val="nil"/>
            </w:tcBorders>
          </w:tcPr>
          <w:p w:rsidR="00FB3C52" w:rsidRDefault="00FB3C52">
            <w:pPr>
              <w:pStyle w:val="ConsPlusNormal"/>
              <w:jc w:val="right"/>
            </w:pPr>
            <w:r>
              <w:t>0,5</w:t>
            </w:r>
          </w:p>
        </w:tc>
        <w:tc>
          <w:tcPr>
            <w:tcW w:w="1373" w:type="dxa"/>
            <w:tcBorders>
              <w:top w:val="nil"/>
              <w:left w:val="nil"/>
              <w:bottom w:val="nil"/>
              <w:right w:val="nil"/>
            </w:tcBorders>
          </w:tcPr>
          <w:p w:rsidR="00FB3C52" w:rsidRDefault="00FB3C52">
            <w:pPr>
              <w:pStyle w:val="ConsPlusNormal"/>
              <w:jc w:val="right"/>
            </w:pPr>
            <w:r>
              <w:t>0,5</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40, свидетельствуют об отрицательной динамике охвата населения Ставропольского края всеобщей диспансеризацией.</w:t>
      </w:r>
    </w:p>
    <w:p w:rsidR="00FB3C52" w:rsidRDefault="00FB3C52">
      <w:pPr>
        <w:pStyle w:val="ConsPlusNormal"/>
        <w:spacing w:before="220"/>
        <w:ind w:firstLine="540"/>
        <w:jc w:val="both"/>
      </w:pPr>
      <w:r>
        <w:t>В разные годы перечень обследований и критерии для прохождения диспансеризации (ежегодно или раз в несколько лет) Министерством здравоохранения Российской Федерации менялись, в этой связи ежегодно общая численность населения Ставропольского края, подлежащего диспансеризации, существенно увеличивается, в связи с чем достигнутый охват населения Ставропольского края снижается.</w:t>
      </w:r>
    </w:p>
    <w:p w:rsidR="00FB3C52" w:rsidRDefault="00FB3C52">
      <w:pPr>
        <w:pStyle w:val="ConsPlusNormal"/>
        <w:spacing w:before="220"/>
        <w:ind w:firstLine="540"/>
        <w:jc w:val="both"/>
      </w:pPr>
      <w:r>
        <w:t>Недостаточная эффективность всеобщей диспансеризации подтверждается низкой выявляемостью злокачественных и доброкачественных новообразований.</w:t>
      </w:r>
    </w:p>
    <w:p w:rsidR="00FB3C52" w:rsidRDefault="00FB3C52">
      <w:pPr>
        <w:pStyle w:val="ConsPlusNormal"/>
        <w:jc w:val="both"/>
      </w:pPr>
    </w:p>
    <w:p w:rsidR="00FB3C52" w:rsidRDefault="00FB3C52">
      <w:pPr>
        <w:pStyle w:val="ConsPlusTitle"/>
        <w:jc w:val="center"/>
        <w:outlineLvl w:val="2"/>
      </w:pPr>
      <w:r>
        <w:t>1.5. Текущее состояние ресурсной базы онкологической</w:t>
      </w:r>
    </w:p>
    <w:p w:rsidR="00FB3C52" w:rsidRDefault="00FB3C52">
      <w:pPr>
        <w:pStyle w:val="ConsPlusTitle"/>
        <w:jc w:val="center"/>
      </w:pPr>
      <w:r>
        <w:t>службы Ставропольского края</w:t>
      </w:r>
    </w:p>
    <w:p w:rsidR="00FB3C52" w:rsidRDefault="00FB3C52">
      <w:pPr>
        <w:pStyle w:val="ConsPlusNormal"/>
        <w:jc w:val="both"/>
      </w:pPr>
    </w:p>
    <w:p w:rsidR="00FB3C52" w:rsidRDefault="00FB3C52">
      <w:pPr>
        <w:pStyle w:val="ConsPlusNormal"/>
        <w:ind w:firstLine="540"/>
        <w:jc w:val="both"/>
      </w:pPr>
      <w:r>
        <w:t>Для оказания медицинской помощи населению Ставропольского края функционирует сеть медицинских организаций в количестве 123 медицинских организаций, 70 медицинских организаций, оказывающих медицинскую помощь, как в стационарных, так и в амбулаторных условиях, 20 самостоятельных медицинских организаций, оказывающих медицинскую помощь в амбулаторных условиях, 52 медицинских организаций, оказывающих первичную медико-санитарную помощь, 50 медицинских организаций, оказывающих первичную специализированную медико-санитарную помощь населению Ставропольского края.</w:t>
      </w:r>
    </w:p>
    <w:p w:rsidR="00FB3C52" w:rsidRDefault="00FB3C52">
      <w:pPr>
        <w:pStyle w:val="ConsPlusNormal"/>
        <w:spacing w:before="220"/>
        <w:ind w:firstLine="540"/>
        <w:jc w:val="both"/>
      </w:pPr>
      <w:hyperlink r:id="rId21">
        <w:r>
          <w:rPr>
            <w:color w:val="0000FF"/>
          </w:rPr>
          <w:t>Постановлением</w:t>
        </w:r>
      </w:hyperlink>
      <w:r>
        <w:t xml:space="preserve"> Правительства Ставропольского края от 14 декабря 2020 г. N 671-п утверждена краевая </w:t>
      </w:r>
      <w:hyperlink r:id="rId22">
        <w:r>
          <w:rPr>
            <w:color w:val="0000FF"/>
          </w:rPr>
          <w:t>программа</w:t>
        </w:r>
      </w:hyperlink>
      <w:r>
        <w:t xml:space="preserve"> "Программа модернизации первичного звена здравоохранения в Ставропольском крае" (далее - Программа модернизации здравоохранения).</w:t>
      </w:r>
    </w:p>
    <w:p w:rsidR="00FB3C52" w:rsidRDefault="00FB3C52">
      <w:pPr>
        <w:pStyle w:val="ConsPlusNormal"/>
        <w:spacing w:before="220"/>
        <w:ind w:firstLine="540"/>
        <w:jc w:val="both"/>
      </w:pPr>
      <w:r>
        <w:t>Основным принципом модернизации первичного звена здравоохранения Российской Федерации является обеспечение доступности и качества первичной медико-санитарной помощи и медицинской помощи, оказываемой в сельской местности, поселках городского типа и малых городах с численностью населения до 50 тыс. человек.</w:t>
      </w:r>
    </w:p>
    <w:p w:rsidR="00FB3C52" w:rsidRDefault="00FB3C52">
      <w:pPr>
        <w:pStyle w:val="ConsPlusNormal"/>
        <w:spacing w:before="220"/>
        <w:ind w:firstLine="540"/>
        <w:jc w:val="both"/>
      </w:pPr>
      <w:r>
        <w:t>С целью организации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 и в рамках разработки Программы модернизации здравоохранения был проведен анализ размещения объектов медицинских организаций и их структурных подразделений, на базе которых оказывается первичная медико-санитарная помощь населению, а также районных больниц в привязке к населенным пунктам. Проведен анализ численности проживающего населения, развития транспортной инфраструктуры с учетом требований к размещению медицинских организаций исходя из потребности населения, включая перспективы развития населенных пунктов.</w:t>
      </w:r>
    </w:p>
    <w:p w:rsidR="00FB3C52" w:rsidRDefault="00FB3C52">
      <w:pPr>
        <w:pStyle w:val="ConsPlusNormal"/>
        <w:spacing w:before="220"/>
        <w:ind w:firstLine="540"/>
        <w:jc w:val="both"/>
      </w:pPr>
      <w:r>
        <w:t>Мероприятия Программы модернизации здравоохранения включают осуществление нового строительства (его завершение), осуществление реконструкции (ее завершение), замены зданий в случае высокой степени износа, осуществление капитального ремонта зданий, оснащение автомобильным транспортом медицинских организаций и их обособленных структурных подразделений, на базе которых оказывается первичная медико-санитарная помощь, 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p w:rsidR="00FB3C52" w:rsidRDefault="00FB3C52">
      <w:pPr>
        <w:pStyle w:val="ConsPlusNormal"/>
        <w:spacing w:before="220"/>
        <w:ind w:firstLine="540"/>
        <w:jc w:val="both"/>
      </w:pPr>
      <w:r>
        <w:t xml:space="preserve">К мероприятиям Программы модернизации здравоохранения относятся также устранение </w:t>
      </w:r>
      <w:r>
        <w:lastRenderedPageBreak/>
        <w:t>дефицита кадров в первичном звене здравоохранения и повышение уровня их квалификации, в том числе в целях обеспечения возможности выбора медицинской организации и врача, приоритета интересов пациента при оказании первичной медико-санитарной помощи, соблюдения прав граждан при оказании первичной медико-санитарной помощи и обеспечение связанных с этими правами государственных гарантий, приоритета профилактики при оказании первичной медико-санитарной помощи.</w:t>
      </w:r>
    </w:p>
    <w:p w:rsidR="00FB3C52" w:rsidRDefault="00FB3C52">
      <w:pPr>
        <w:pStyle w:val="ConsPlusNormal"/>
        <w:spacing w:before="220"/>
        <w:ind w:firstLine="540"/>
        <w:jc w:val="both"/>
      </w:pPr>
      <w:r>
        <w:t>Кроме того, при разработке Программы модернизации здравоохранения проведен анализ транспортной доступности медицинских организаций и их структурных подразделений с учетом имеющихся маршрутов следования до них общественного транспорта во всех населенных пунктах Ставропольского края.</w:t>
      </w:r>
    </w:p>
    <w:p w:rsidR="00FB3C52" w:rsidRDefault="00FB3C52">
      <w:pPr>
        <w:pStyle w:val="ConsPlusNormal"/>
        <w:spacing w:before="220"/>
        <w:ind w:firstLine="540"/>
        <w:jc w:val="both"/>
      </w:pPr>
      <w:r>
        <w:t>В целях обеспечения доступности медицинских организаций и их структурных подразделений в 2021 - 2025 годах предусмотрены мероприятия по ремонту автомобильных дорог общей протяженностью 324,9 километра в 9 муниципальных и городских округах Ставропольского края.</w:t>
      </w:r>
    </w:p>
    <w:p w:rsidR="00FB3C52" w:rsidRDefault="00FB3C52">
      <w:pPr>
        <w:pStyle w:val="ConsPlusNormal"/>
        <w:spacing w:before="220"/>
        <w:ind w:firstLine="540"/>
        <w:jc w:val="both"/>
      </w:pPr>
      <w:r>
        <w:t>Минздравом края разработаны 48 паспортов медицинских организаций, которые размещены на портале Министерства здравоохранения Российской Федерации в информационно-телекоммуникационной сети "Интернет" по адресу: https://pasreg.rosminzdrav.ru и заверены электронной цифровой подписью руководителей медицинских организаций.</w:t>
      </w:r>
    </w:p>
    <w:p w:rsidR="00FB3C52" w:rsidRDefault="00FB3C52">
      <w:pPr>
        <w:pStyle w:val="ConsPlusNormal"/>
        <w:spacing w:before="220"/>
        <w:ind w:firstLine="540"/>
        <w:jc w:val="both"/>
      </w:pPr>
      <w:r>
        <w:t>На территории Ставропольского края отсутствуют населенные пункты, не имеющие прикрепления к медицинской организации, структурному подразделению медицинской организации.</w:t>
      </w:r>
    </w:p>
    <w:p w:rsidR="00FB3C52" w:rsidRDefault="00FB3C52">
      <w:pPr>
        <w:pStyle w:val="ConsPlusNormal"/>
        <w:spacing w:before="220"/>
        <w:ind w:firstLine="540"/>
        <w:jc w:val="both"/>
      </w:pPr>
      <w:r>
        <w:t>В населенных пунктах Ставропольского края с низкой плотностью населения (менее 100 человек) и с численностью населения от 101 до 2000 человек вне зоны доступности медицинской помощи в соответствии с нормативными документами организованы по утвержденным графикам выездные формы работы: выезды терапевтов, педиатров (врачей общей практики), выездные мобильные бригады специалистов районной поликлиники, запланировано приобретение автотранспорта в прикрепленные структурные подразделения для доставки пациентов и медицинских работников.</w:t>
      </w:r>
    </w:p>
    <w:p w:rsidR="00FB3C52" w:rsidRDefault="00FB3C52">
      <w:pPr>
        <w:pStyle w:val="ConsPlusNormal"/>
        <w:spacing w:before="220"/>
        <w:ind w:firstLine="540"/>
        <w:jc w:val="both"/>
      </w:pPr>
      <w:r>
        <w:t>С целью раннего выявления онкологических заболеваний проводится диспансеризация определенных групп взрослого населения. В течение 2019 года диспансеризацию прошли 457864 человека, что составило 94,3 процента от годового плана. В 2020 году планировалось провести диспансеризацию 484576 человек, прошли диспансеризацию 108131 человек, что составило 22,3 процента. Впервые выявлено при проведении диспансеризации 146,0 случая злокачественных новообразований, что составило 0,1 процента от числа осмотренных.</w:t>
      </w:r>
    </w:p>
    <w:p w:rsidR="00FB3C52" w:rsidRDefault="00FB3C52">
      <w:pPr>
        <w:pStyle w:val="ConsPlusNormal"/>
        <w:spacing w:before="220"/>
        <w:ind w:firstLine="540"/>
        <w:jc w:val="both"/>
      </w:pPr>
      <w:r>
        <w:t>Ключевым моментом раннего выявления злокачественных новообразований у населения Ставропольского края является работа врачей первичного звена, в том числе работа смотровых кабинетов медицинских организаций.</w:t>
      </w:r>
    </w:p>
    <w:p w:rsidR="00FB3C52" w:rsidRDefault="00FB3C52">
      <w:pPr>
        <w:pStyle w:val="ConsPlusNormal"/>
        <w:spacing w:before="220"/>
        <w:ind w:firstLine="540"/>
        <w:jc w:val="both"/>
      </w:pPr>
      <w:r>
        <w:t>По состоянию на 01 января 2020 года в Ставропольском крае работал 61 смотровой кабинет в 33 медицинских организациях, по состоянию на 01 января 2021 года - 37 кабинетов в 29 медицинских организациях, все смотровые кабинеты работают в одну смену.</w:t>
      </w:r>
    </w:p>
    <w:p w:rsidR="00FB3C52" w:rsidRDefault="00FB3C52">
      <w:pPr>
        <w:pStyle w:val="ConsPlusNormal"/>
        <w:spacing w:before="220"/>
        <w:ind w:firstLine="540"/>
        <w:jc w:val="both"/>
      </w:pPr>
      <w:r>
        <w:t>Укомплектованность штатной численности среднего медицинского персонала (фельдшер, акушерка, медицинская сестра) смотровых кабинетов медицинских организаций в 2020 году сложилась следующим образом:</w:t>
      </w:r>
    </w:p>
    <w:p w:rsidR="00FB3C52" w:rsidRDefault="00FB3C52">
      <w:pPr>
        <w:pStyle w:val="ConsPlusNormal"/>
        <w:spacing w:before="220"/>
        <w:ind w:firstLine="540"/>
        <w:jc w:val="both"/>
      </w:pPr>
      <w:r>
        <w:t>число занятых должностей среднего медицинского персонала составило 29,50 единицы (в 2019 году - 49,75 единицы), укомплектованность - 86,8 процента от числа штатных должностей среднего медицинского персонала;</w:t>
      </w:r>
    </w:p>
    <w:p w:rsidR="00FB3C52" w:rsidRDefault="00FB3C52">
      <w:pPr>
        <w:pStyle w:val="ConsPlusNormal"/>
        <w:spacing w:before="220"/>
        <w:ind w:firstLine="540"/>
        <w:jc w:val="both"/>
      </w:pPr>
      <w:r>
        <w:lastRenderedPageBreak/>
        <w:t>число основных работников, занимающих должности среднего медицинского персонала (далее - физических лиц), составило 29 человек (в 2019 году - 43 человека), коэффициент совместительства составил 1,01.</w:t>
      </w:r>
    </w:p>
    <w:p w:rsidR="00FB3C52" w:rsidRDefault="00FB3C52">
      <w:pPr>
        <w:pStyle w:val="ConsPlusNormal"/>
        <w:spacing w:before="220"/>
        <w:ind w:firstLine="540"/>
        <w:jc w:val="both"/>
      </w:pPr>
      <w:r>
        <w:t>Таким образом, в 2020 году по сравнению с 2019 годом отмечается увеличение показателя укомплектованности штатной численности смотровых кабинетов медицинских организаций по числу занятых должностей и количеству основных работников, но отмечается сокращение количества смотровых кабинетов на 39,3 процента. Недостаточное количество смотровых кабинетов и неукомплектованность кадров смотровых кабинетов отрицательно влияет на доступность проведения целевых осмотров на онкологическую патологию.</w:t>
      </w:r>
    </w:p>
    <w:p w:rsidR="00FB3C52" w:rsidRDefault="00FB3C52">
      <w:pPr>
        <w:pStyle w:val="ConsPlusNormal"/>
        <w:spacing w:before="220"/>
        <w:ind w:firstLine="540"/>
        <w:jc w:val="both"/>
      </w:pPr>
      <w:r>
        <w:t>Информация о сети смотровых кабинетов в Ставропольском крае представлена в таблице 41.</w:t>
      </w:r>
    </w:p>
    <w:p w:rsidR="00FB3C52" w:rsidRDefault="00FB3C52">
      <w:pPr>
        <w:pStyle w:val="ConsPlusNormal"/>
        <w:jc w:val="both"/>
      </w:pPr>
    </w:p>
    <w:p w:rsidR="00FB3C52" w:rsidRDefault="00FB3C52">
      <w:pPr>
        <w:pStyle w:val="ConsPlusNormal"/>
        <w:jc w:val="right"/>
        <w:outlineLvl w:val="3"/>
      </w:pPr>
      <w:r>
        <w:t>Таблица 41</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 сети смотровых кабинетов в Ставропольском крае</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928"/>
        <w:gridCol w:w="1306"/>
        <w:gridCol w:w="1267"/>
        <w:gridCol w:w="1546"/>
        <w:gridCol w:w="2211"/>
      </w:tblGrid>
      <w:tr w:rsidR="00FB3C52">
        <w:tc>
          <w:tcPr>
            <w:tcW w:w="686" w:type="dxa"/>
            <w:tcBorders>
              <w:top w:val="single" w:sz="4" w:space="0" w:color="auto"/>
              <w:bottom w:val="single" w:sz="4" w:space="0" w:color="auto"/>
            </w:tcBorders>
            <w:vAlign w:val="center"/>
          </w:tcPr>
          <w:p w:rsidR="00FB3C52" w:rsidRDefault="00FB3C52">
            <w:pPr>
              <w:pStyle w:val="ConsPlusNormal"/>
              <w:jc w:val="center"/>
            </w:pPr>
            <w:r>
              <w:t>N п/п</w:t>
            </w:r>
          </w:p>
        </w:tc>
        <w:tc>
          <w:tcPr>
            <w:tcW w:w="1928" w:type="dxa"/>
            <w:tcBorders>
              <w:top w:val="single" w:sz="4" w:space="0" w:color="auto"/>
              <w:bottom w:val="single" w:sz="4" w:space="0" w:color="auto"/>
            </w:tcBorders>
            <w:vAlign w:val="center"/>
          </w:tcPr>
          <w:p w:rsidR="00FB3C52" w:rsidRDefault="00FB3C52">
            <w:pPr>
              <w:pStyle w:val="ConsPlusNormal"/>
              <w:jc w:val="center"/>
            </w:pPr>
            <w:r>
              <w:t>Наименование медицинской организации</w:t>
            </w:r>
          </w:p>
        </w:tc>
        <w:tc>
          <w:tcPr>
            <w:tcW w:w="1306" w:type="dxa"/>
            <w:tcBorders>
              <w:top w:val="single" w:sz="4" w:space="0" w:color="auto"/>
              <w:bottom w:val="single" w:sz="4" w:space="0" w:color="auto"/>
            </w:tcBorders>
            <w:vAlign w:val="center"/>
          </w:tcPr>
          <w:p w:rsidR="00FB3C52" w:rsidRDefault="00FB3C52">
            <w:pPr>
              <w:pStyle w:val="ConsPlusNormal"/>
              <w:jc w:val="center"/>
            </w:pPr>
            <w:r>
              <w:t>Численность прикрепленного населения (человек)</w:t>
            </w:r>
          </w:p>
        </w:tc>
        <w:tc>
          <w:tcPr>
            <w:tcW w:w="1267" w:type="dxa"/>
            <w:tcBorders>
              <w:top w:val="single" w:sz="4" w:space="0" w:color="auto"/>
              <w:bottom w:val="single" w:sz="4" w:space="0" w:color="auto"/>
            </w:tcBorders>
            <w:vAlign w:val="center"/>
          </w:tcPr>
          <w:p w:rsidR="00FB3C52" w:rsidRDefault="00FB3C52">
            <w:pPr>
              <w:pStyle w:val="ConsPlusNormal"/>
              <w:jc w:val="center"/>
            </w:pPr>
            <w:r>
              <w:t>Количество смотровых кабинетов (единиц)</w:t>
            </w:r>
          </w:p>
        </w:tc>
        <w:tc>
          <w:tcPr>
            <w:tcW w:w="1546" w:type="dxa"/>
            <w:tcBorders>
              <w:top w:val="single" w:sz="4" w:space="0" w:color="auto"/>
              <w:bottom w:val="single" w:sz="4" w:space="0" w:color="auto"/>
            </w:tcBorders>
            <w:vAlign w:val="center"/>
          </w:tcPr>
          <w:p w:rsidR="00FB3C52" w:rsidRDefault="00FB3C52">
            <w:pPr>
              <w:pStyle w:val="ConsPlusNormal"/>
              <w:jc w:val="center"/>
            </w:pPr>
            <w:r>
              <w:t>Количество прикрепленного населения в среднем на 1 кабинет (человек)</w:t>
            </w:r>
          </w:p>
        </w:tc>
        <w:tc>
          <w:tcPr>
            <w:tcW w:w="2211" w:type="dxa"/>
            <w:tcBorders>
              <w:top w:val="single" w:sz="4" w:space="0" w:color="auto"/>
              <w:bottom w:val="single" w:sz="4" w:space="0" w:color="auto"/>
            </w:tcBorders>
            <w:vAlign w:val="center"/>
          </w:tcPr>
          <w:p w:rsidR="00FB3C52" w:rsidRDefault="00FB3C52">
            <w:pPr>
              <w:pStyle w:val="ConsPlusNormal"/>
              <w:jc w:val="center"/>
            </w:pPr>
            <w:r>
              <w:t>Число физических лиц, работающих в смотровых кабинетах (человек)</w:t>
            </w:r>
          </w:p>
        </w:tc>
      </w:tr>
      <w:tr w:rsidR="00FB3C52">
        <w:tc>
          <w:tcPr>
            <w:tcW w:w="686" w:type="dxa"/>
            <w:tcBorders>
              <w:top w:val="single" w:sz="4" w:space="0" w:color="auto"/>
              <w:bottom w:val="single" w:sz="4" w:space="0" w:color="auto"/>
            </w:tcBorders>
            <w:vAlign w:val="center"/>
          </w:tcPr>
          <w:p w:rsidR="00FB3C52" w:rsidRDefault="00FB3C52">
            <w:pPr>
              <w:pStyle w:val="ConsPlusNormal"/>
              <w:jc w:val="center"/>
            </w:pPr>
            <w:r>
              <w:t>1</w:t>
            </w:r>
          </w:p>
        </w:tc>
        <w:tc>
          <w:tcPr>
            <w:tcW w:w="1928" w:type="dxa"/>
            <w:tcBorders>
              <w:top w:val="single" w:sz="4" w:space="0" w:color="auto"/>
              <w:bottom w:val="single" w:sz="4" w:space="0" w:color="auto"/>
            </w:tcBorders>
            <w:vAlign w:val="center"/>
          </w:tcPr>
          <w:p w:rsidR="00FB3C52" w:rsidRDefault="00FB3C52">
            <w:pPr>
              <w:pStyle w:val="ConsPlusNormal"/>
              <w:jc w:val="center"/>
            </w:pPr>
            <w:r>
              <w:t>2</w:t>
            </w:r>
          </w:p>
        </w:tc>
        <w:tc>
          <w:tcPr>
            <w:tcW w:w="1306" w:type="dxa"/>
            <w:tcBorders>
              <w:top w:val="single" w:sz="4" w:space="0" w:color="auto"/>
              <w:bottom w:val="single" w:sz="4" w:space="0" w:color="auto"/>
            </w:tcBorders>
            <w:vAlign w:val="center"/>
          </w:tcPr>
          <w:p w:rsidR="00FB3C52" w:rsidRDefault="00FB3C52">
            <w:pPr>
              <w:pStyle w:val="ConsPlusNormal"/>
              <w:jc w:val="center"/>
            </w:pPr>
            <w:r>
              <w:t>3</w:t>
            </w:r>
          </w:p>
        </w:tc>
        <w:tc>
          <w:tcPr>
            <w:tcW w:w="1267" w:type="dxa"/>
            <w:tcBorders>
              <w:top w:val="single" w:sz="4" w:space="0" w:color="auto"/>
              <w:bottom w:val="single" w:sz="4" w:space="0" w:color="auto"/>
            </w:tcBorders>
            <w:vAlign w:val="center"/>
          </w:tcPr>
          <w:p w:rsidR="00FB3C52" w:rsidRDefault="00FB3C52">
            <w:pPr>
              <w:pStyle w:val="ConsPlusNormal"/>
              <w:jc w:val="center"/>
            </w:pPr>
            <w:r>
              <w:t>4</w:t>
            </w:r>
          </w:p>
        </w:tc>
        <w:tc>
          <w:tcPr>
            <w:tcW w:w="1546" w:type="dxa"/>
            <w:tcBorders>
              <w:top w:val="single" w:sz="4" w:space="0" w:color="auto"/>
              <w:bottom w:val="single" w:sz="4" w:space="0" w:color="auto"/>
            </w:tcBorders>
            <w:vAlign w:val="center"/>
          </w:tcPr>
          <w:p w:rsidR="00FB3C52" w:rsidRDefault="00FB3C52">
            <w:pPr>
              <w:pStyle w:val="ConsPlusNormal"/>
              <w:jc w:val="center"/>
            </w:pPr>
            <w:r>
              <w:t>5</w:t>
            </w:r>
          </w:p>
        </w:tc>
        <w:tc>
          <w:tcPr>
            <w:tcW w:w="2211" w:type="dxa"/>
            <w:tcBorders>
              <w:top w:val="single" w:sz="4" w:space="0" w:color="auto"/>
              <w:bottom w:val="single" w:sz="4" w:space="0" w:color="auto"/>
            </w:tcBorders>
            <w:vAlign w:val="center"/>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single" w:sz="4" w:space="0" w:color="auto"/>
              <w:left w:val="nil"/>
              <w:bottom w:val="nil"/>
              <w:right w:val="nil"/>
            </w:tcBorders>
          </w:tcPr>
          <w:p w:rsidR="00FB3C52" w:rsidRDefault="00FB3C52">
            <w:pPr>
              <w:pStyle w:val="ConsPlusNormal"/>
              <w:jc w:val="center"/>
            </w:pPr>
            <w:r>
              <w:t>1.</w:t>
            </w:r>
          </w:p>
        </w:tc>
        <w:tc>
          <w:tcPr>
            <w:tcW w:w="1928" w:type="dxa"/>
            <w:tcBorders>
              <w:top w:val="single" w:sz="4" w:space="0" w:color="auto"/>
              <w:left w:val="nil"/>
              <w:bottom w:val="nil"/>
              <w:right w:val="nil"/>
            </w:tcBorders>
          </w:tcPr>
          <w:p w:rsidR="00FB3C52" w:rsidRDefault="00FB3C52">
            <w:pPr>
              <w:pStyle w:val="ConsPlusNormal"/>
            </w:pPr>
            <w:r>
              <w:t>ГБУЗ СК "Краевой центр специализированных видов медицинской помощи N 1"</w:t>
            </w:r>
          </w:p>
        </w:tc>
        <w:tc>
          <w:tcPr>
            <w:tcW w:w="1306" w:type="dxa"/>
            <w:tcBorders>
              <w:top w:val="single" w:sz="4" w:space="0" w:color="auto"/>
              <w:left w:val="nil"/>
              <w:bottom w:val="nil"/>
              <w:right w:val="nil"/>
            </w:tcBorders>
          </w:tcPr>
          <w:p w:rsidR="00FB3C52" w:rsidRDefault="00FB3C52">
            <w:pPr>
              <w:pStyle w:val="ConsPlusNormal"/>
              <w:jc w:val="right"/>
            </w:pPr>
            <w:r>
              <w:t>113799</w:t>
            </w:r>
          </w:p>
        </w:tc>
        <w:tc>
          <w:tcPr>
            <w:tcW w:w="1267" w:type="dxa"/>
            <w:tcBorders>
              <w:top w:val="single" w:sz="4" w:space="0" w:color="auto"/>
              <w:left w:val="nil"/>
              <w:bottom w:val="nil"/>
              <w:right w:val="nil"/>
            </w:tcBorders>
          </w:tcPr>
          <w:p w:rsidR="00FB3C52" w:rsidRDefault="00FB3C52">
            <w:pPr>
              <w:pStyle w:val="ConsPlusNormal"/>
              <w:jc w:val="right"/>
            </w:pPr>
            <w:r>
              <w:t>1</w:t>
            </w:r>
          </w:p>
        </w:tc>
        <w:tc>
          <w:tcPr>
            <w:tcW w:w="1546" w:type="dxa"/>
            <w:tcBorders>
              <w:top w:val="single" w:sz="4" w:space="0" w:color="auto"/>
              <w:left w:val="nil"/>
              <w:bottom w:val="nil"/>
              <w:right w:val="nil"/>
            </w:tcBorders>
          </w:tcPr>
          <w:p w:rsidR="00FB3C52" w:rsidRDefault="00FB3C52">
            <w:pPr>
              <w:pStyle w:val="ConsPlusNormal"/>
              <w:jc w:val="right"/>
            </w:pPr>
            <w:r>
              <w:t>113799</w:t>
            </w:r>
          </w:p>
        </w:tc>
        <w:tc>
          <w:tcPr>
            <w:tcW w:w="2211" w:type="dxa"/>
            <w:tcBorders>
              <w:top w:val="single" w:sz="4" w:space="0" w:color="auto"/>
              <w:left w:val="nil"/>
              <w:bottom w:val="nil"/>
              <w:right w:val="nil"/>
            </w:tcBorders>
          </w:tcPr>
          <w:p w:rsidR="00FB3C52" w:rsidRDefault="00FB3C52">
            <w:pPr>
              <w:pStyle w:val="ConsPlusNormal"/>
              <w:jc w:val="center"/>
            </w:pPr>
            <w:r>
              <w:t>совместительство</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w:t>
            </w:r>
          </w:p>
        </w:tc>
        <w:tc>
          <w:tcPr>
            <w:tcW w:w="1928" w:type="dxa"/>
            <w:tcBorders>
              <w:top w:val="nil"/>
              <w:left w:val="nil"/>
              <w:bottom w:val="nil"/>
              <w:right w:val="nil"/>
            </w:tcBorders>
            <w:vAlign w:val="center"/>
          </w:tcPr>
          <w:p w:rsidR="00FB3C52" w:rsidRDefault="00FB3C52">
            <w:pPr>
              <w:pStyle w:val="ConsPlusNormal"/>
            </w:pPr>
            <w:r>
              <w:t>ГБУЗ СК "Александровская районная больница"</w:t>
            </w:r>
          </w:p>
        </w:tc>
        <w:tc>
          <w:tcPr>
            <w:tcW w:w="1306" w:type="dxa"/>
            <w:tcBorders>
              <w:top w:val="nil"/>
              <w:left w:val="nil"/>
              <w:bottom w:val="nil"/>
              <w:right w:val="nil"/>
            </w:tcBorders>
          </w:tcPr>
          <w:p w:rsidR="00FB3C52" w:rsidRDefault="00FB3C52">
            <w:pPr>
              <w:pStyle w:val="ConsPlusNormal"/>
              <w:jc w:val="right"/>
            </w:pPr>
            <w:r>
              <w:t>45709</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45709</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3.</w:t>
            </w:r>
          </w:p>
        </w:tc>
        <w:tc>
          <w:tcPr>
            <w:tcW w:w="1928" w:type="dxa"/>
            <w:tcBorders>
              <w:top w:val="nil"/>
              <w:left w:val="nil"/>
              <w:bottom w:val="nil"/>
              <w:right w:val="nil"/>
            </w:tcBorders>
            <w:vAlign w:val="center"/>
          </w:tcPr>
          <w:p w:rsidR="00FB3C52" w:rsidRDefault="00FB3C52">
            <w:pPr>
              <w:pStyle w:val="ConsPlusNormal"/>
            </w:pPr>
            <w:r>
              <w:t>ГБУЗ СК "Апанасенковская районная больница имени Н.И. Пальчикова"</w:t>
            </w:r>
          </w:p>
        </w:tc>
        <w:tc>
          <w:tcPr>
            <w:tcW w:w="1306" w:type="dxa"/>
            <w:tcBorders>
              <w:top w:val="nil"/>
              <w:left w:val="nil"/>
              <w:bottom w:val="nil"/>
              <w:right w:val="nil"/>
            </w:tcBorders>
          </w:tcPr>
          <w:p w:rsidR="00FB3C52" w:rsidRDefault="00FB3C52">
            <w:pPr>
              <w:pStyle w:val="ConsPlusNormal"/>
              <w:jc w:val="right"/>
            </w:pPr>
            <w:r>
              <w:t>29996</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29996</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4.</w:t>
            </w:r>
          </w:p>
        </w:tc>
        <w:tc>
          <w:tcPr>
            <w:tcW w:w="1928" w:type="dxa"/>
            <w:tcBorders>
              <w:top w:val="nil"/>
              <w:left w:val="nil"/>
              <w:bottom w:val="nil"/>
              <w:right w:val="nil"/>
            </w:tcBorders>
            <w:vAlign w:val="center"/>
          </w:tcPr>
          <w:p w:rsidR="00FB3C52" w:rsidRDefault="00FB3C52">
            <w:pPr>
              <w:pStyle w:val="ConsPlusNormal"/>
            </w:pPr>
            <w:r>
              <w:t>ГБУЗ СК "Арзгирская районная больница"</w:t>
            </w:r>
          </w:p>
        </w:tc>
        <w:tc>
          <w:tcPr>
            <w:tcW w:w="1306" w:type="dxa"/>
            <w:tcBorders>
              <w:top w:val="nil"/>
              <w:left w:val="nil"/>
              <w:bottom w:val="nil"/>
              <w:right w:val="nil"/>
            </w:tcBorders>
          </w:tcPr>
          <w:p w:rsidR="00FB3C52" w:rsidRDefault="00FB3C52">
            <w:pPr>
              <w:pStyle w:val="ConsPlusNormal"/>
              <w:jc w:val="right"/>
            </w:pPr>
            <w:r>
              <w:t>24337</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24337</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5.</w:t>
            </w:r>
          </w:p>
        </w:tc>
        <w:tc>
          <w:tcPr>
            <w:tcW w:w="1928" w:type="dxa"/>
            <w:tcBorders>
              <w:top w:val="nil"/>
              <w:left w:val="nil"/>
              <w:bottom w:val="nil"/>
              <w:right w:val="nil"/>
            </w:tcBorders>
            <w:vAlign w:val="center"/>
          </w:tcPr>
          <w:p w:rsidR="00FB3C52" w:rsidRDefault="00FB3C52">
            <w:pPr>
              <w:pStyle w:val="ConsPlusNormal"/>
            </w:pPr>
            <w:r>
              <w:t>ГБУЗ СК "Благодарненская районная больница"</w:t>
            </w:r>
          </w:p>
        </w:tc>
        <w:tc>
          <w:tcPr>
            <w:tcW w:w="1306" w:type="dxa"/>
            <w:tcBorders>
              <w:top w:val="nil"/>
              <w:left w:val="nil"/>
              <w:bottom w:val="nil"/>
              <w:right w:val="nil"/>
            </w:tcBorders>
          </w:tcPr>
          <w:p w:rsidR="00FB3C52" w:rsidRDefault="00FB3C52">
            <w:pPr>
              <w:pStyle w:val="ConsPlusNormal"/>
              <w:jc w:val="right"/>
            </w:pPr>
            <w:r>
              <w:t>57624</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57624</w:t>
            </w:r>
          </w:p>
        </w:tc>
        <w:tc>
          <w:tcPr>
            <w:tcW w:w="2211" w:type="dxa"/>
            <w:tcBorders>
              <w:top w:val="nil"/>
              <w:left w:val="nil"/>
              <w:bottom w:val="nil"/>
              <w:right w:val="nil"/>
            </w:tcBorders>
          </w:tcPr>
          <w:p w:rsidR="00FB3C52" w:rsidRDefault="00FB3C52">
            <w:pPr>
              <w:pStyle w:val="ConsPlusNormal"/>
              <w:jc w:val="center"/>
            </w:pPr>
            <w:r>
              <w:t>совместительство</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lastRenderedPageBreak/>
              <w:t>6.</w:t>
            </w:r>
          </w:p>
        </w:tc>
        <w:tc>
          <w:tcPr>
            <w:tcW w:w="1928" w:type="dxa"/>
            <w:tcBorders>
              <w:top w:val="nil"/>
              <w:left w:val="nil"/>
              <w:bottom w:val="nil"/>
              <w:right w:val="nil"/>
            </w:tcBorders>
            <w:vAlign w:val="center"/>
          </w:tcPr>
          <w:p w:rsidR="00FB3C52" w:rsidRDefault="00FB3C52">
            <w:pPr>
              <w:pStyle w:val="ConsPlusNormal"/>
            </w:pPr>
            <w:r>
              <w:t>ГБУЗ СК "Георгиевская районная больница"</w:t>
            </w:r>
          </w:p>
        </w:tc>
        <w:tc>
          <w:tcPr>
            <w:tcW w:w="1306" w:type="dxa"/>
            <w:tcBorders>
              <w:top w:val="nil"/>
              <w:left w:val="nil"/>
              <w:bottom w:val="nil"/>
              <w:right w:val="nil"/>
            </w:tcBorders>
          </w:tcPr>
          <w:p w:rsidR="00FB3C52" w:rsidRDefault="00FB3C52">
            <w:pPr>
              <w:pStyle w:val="ConsPlusNormal"/>
              <w:jc w:val="right"/>
            </w:pPr>
            <w:r>
              <w:t>164433</w:t>
            </w:r>
          </w:p>
        </w:tc>
        <w:tc>
          <w:tcPr>
            <w:tcW w:w="1267" w:type="dxa"/>
            <w:tcBorders>
              <w:top w:val="nil"/>
              <w:left w:val="nil"/>
              <w:bottom w:val="nil"/>
              <w:right w:val="nil"/>
            </w:tcBorders>
          </w:tcPr>
          <w:p w:rsidR="00FB3C52" w:rsidRDefault="00FB3C52">
            <w:pPr>
              <w:pStyle w:val="ConsPlusNormal"/>
              <w:jc w:val="right"/>
            </w:pPr>
            <w:r>
              <w:t>3</w:t>
            </w:r>
          </w:p>
        </w:tc>
        <w:tc>
          <w:tcPr>
            <w:tcW w:w="1546" w:type="dxa"/>
            <w:tcBorders>
              <w:top w:val="nil"/>
              <w:left w:val="nil"/>
              <w:bottom w:val="nil"/>
              <w:right w:val="nil"/>
            </w:tcBorders>
          </w:tcPr>
          <w:p w:rsidR="00FB3C52" w:rsidRDefault="00FB3C52">
            <w:pPr>
              <w:pStyle w:val="ConsPlusNormal"/>
              <w:jc w:val="right"/>
            </w:pPr>
            <w:r>
              <w:t>54811</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vAlign w:val="center"/>
          </w:tcPr>
          <w:p w:rsidR="00FB3C52" w:rsidRDefault="00FB3C52">
            <w:pPr>
              <w:pStyle w:val="ConsPlusNormal"/>
              <w:jc w:val="center"/>
            </w:pPr>
            <w:r>
              <w:t>7.</w:t>
            </w:r>
          </w:p>
        </w:tc>
        <w:tc>
          <w:tcPr>
            <w:tcW w:w="1928" w:type="dxa"/>
            <w:tcBorders>
              <w:top w:val="nil"/>
              <w:left w:val="nil"/>
              <w:bottom w:val="nil"/>
              <w:right w:val="nil"/>
            </w:tcBorders>
            <w:vAlign w:val="bottom"/>
          </w:tcPr>
          <w:p w:rsidR="00FB3C52" w:rsidRDefault="00FB3C52">
            <w:pPr>
              <w:pStyle w:val="ConsPlusNormal"/>
            </w:pPr>
            <w:r>
              <w:t>ГБУЗ СК "Грачевская районная больница"</w:t>
            </w:r>
          </w:p>
        </w:tc>
        <w:tc>
          <w:tcPr>
            <w:tcW w:w="1306" w:type="dxa"/>
            <w:tcBorders>
              <w:top w:val="nil"/>
              <w:left w:val="nil"/>
              <w:bottom w:val="nil"/>
              <w:right w:val="nil"/>
            </w:tcBorders>
          </w:tcPr>
          <w:p w:rsidR="00FB3C52" w:rsidRDefault="00FB3C52">
            <w:pPr>
              <w:pStyle w:val="ConsPlusNormal"/>
              <w:jc w:val="right"/>
            </w:pPr>
            <w:r>
              <w:t>37367</w:t>
            </w:r>
          </w:p>
        </w:tc>
        <w:tc>
          <w:tcPr>
            <w:tcW w:w="1267" w:type="dxa"/>
            <w:tcBorders>
              <w:top w:val="nil"/>
              <w:left w:val="nil"/>
              <w:bottom w:val="nil"/>
              <w:right w:val="nil"/>
            </w:tcBorders>
          </w:tcPr>
          <w:p w:rsidR="00FB3C52" w:rsidRDefault="00FB3C52">
            <w:pPr>
              <w:pStyle w:val="ConsPlusNormal"/>
              <w:jc w:val="right"/>
            </w:pPr>
            <w:r>
              <w:t>6</w:t>
            </w:r>
          </w:p>
        </w:tc>
        <w:tc>
          <w:tcPr>
            <w:tcW w:w="1546" w:type="dxa"/>
            <w:tcBorders>
              <w:top w:val="nil"/>
              <w:left w:val="nil"/>
              <w:bottom w:val="nil"/>
              <w:right w:val="nil"/>
            </w:tcBorders>
          </w:tcPr>
          <w:p w:rsidR="00FB3C52" w:rsidRDefault="00FB3C52">
            <w:pPr>
              <w:pStyle w:val="ConsPlusNormal"/>
              <w:jc w:val="right"/>
            </w:pPr>
            <w:r>
              <w:t>6227</w:t>
            </w:r>
          </w:p>
        </w:tc>
        <w:tc>
          <w:tcPr>
            <w:tcW w:w="2211" w:type="dxa"/>
            <w:tcBorders>
              <w:top w:val="nil"/>
              <w:left w:val="nil"/>
              <w:bottom w:val="nil"/>
              <w:right w:val="nil"/>
            </w:tcBorders>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8.</w:t>
            </w:r>
          </w:p>
        </w:tc>
        <w:tc>
          <w:tcPr>
            <w:tcW w:w="1928" w:type="dxa"/>
            <w:tcBorders>
              <w:top w:val="nil"/>
              <w:left w:val="nil"/>
              <w:bottom w:val="nil"/>
              <w:right w:val="nil"/>
            </w:tcBorders>
          </w:tcPr>
          <w:p w:rsidR="00FB3C52" w:rsidRDefault="00FB3C52">
            <w:pPr>
              <w:pStyle w:val="ConsPlusNormal"/>
            </w:pPr>
            <w:r>
              <w:t>ГБУЗ СК "Ипатовская районная больница"</w:t>
            </w:r>
          </w:p>
        </w:tc>
        <w:tc>
          <w:tcPr>
            <w:tcW w:w="1306" w:type="dxa"/>
            <w:tcBorders>
              <w:top w:val="nil"/>
              <w:left w:val="nil"/>
              <w:bottom w:val="nil"/>
              <w:right w:val="nil"/>
            </w:tcBorders>
          </w:tcPr>
          <w:p w:rsidR="00FB3C52" w:rsidRDefault="00FB3C52">
            <w:pPr>
              <w:pStyle w:val="ConsPlusNormal"/>
              <w:jc w:val="right"/>
            </w:pPr>
            <w:r>
              <w:t>56197</w:t>
            </w:r>
          </w:p>
        </w:tc>
        <w:tc>
          <w:tcPr>
            <w:tcW w:w="1267" w:type="dxa"/>
            <w:tcBorders>
              <w:top w:val="nil"/>
              <w:left w:val="nil"/>
              <w:bottom w:val="nil"/>
              <w:right w:val="nil"/>
            </w:tcBorders>
          </w:tcPr>
          <w:p w:rsidR="00FB3C52" w:rsidRDefault="00FB3C52">
            <w:pPr>
              <w:pStyle w:val="ConsPlusNormal"/>
              <w:jc w:val="right"/>
            </w:pPr>
            <w:r>
              <w:t>2</w:t>
            </w:r>
          </w:p>
        </w:tc>
        <w:tc>
          <w:tcPr>
            <w:tcW w:w="1546" w:type="dxa"/>
            <w:tcBorders>
              <w:top w:val="nil"/>
              <w:left w:val="nil"/>
              <w:bottom w:val="nil"/>
              <w:right w:val="nil"/>
            </w:tcBorders>
          </w:tcPr>
          <w:p w:rsidR="00FB3C52" w:rsidRDefault="00FB3C52">
            <w:pPr>
              <w:pStyle w:val="ConsPlusNormal"/>
              <w:jc w:val="right"/>
            </w:pPr>
            <w:r>
              <w:t>28098</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9.</w:t>
            </w:r>
          </w:p>
        </w:tc>
        <w:tc>
          <w:tcPr>
            <w:tcW w:w="1928" w:type="dxa"/>
            <w:tcBorders>
              <w:top w:val="nil"/>
              <w:left w:val="nil"/>
              <w:bottom w:val="nil"/>
              <w:right w:val="nil"/>
            </w:tcBorders>
            <w:vAlign w:val="center"/>
          </w:tcPr>
          <w:p w:rsidR="00FB3C52" w:rsidRDefault="00FB3C52">
            <w:pPr>
              <w:pStyle w:val="ConsPlusNormal"/>
            </w:pPr>
            <w:r>
              <w:t>ГБУЗ СК "Кировская районная больница"</w:t>
            </w:r>
          </w:p>
        </w:tc>
        <w:tc>
          <w:tcPr>
            <w:tcW w:w="1306" w:type="dxa"/>
            <w:tcBorders>
              <w:top w:val="nil"/>
              <w:left w:val="nil"/>
              <w:bottom w:val="nil"/>
              <w:right w:val="nil"/>
            </w:tcBorders>
          </w:tcPr>
          <w:p w:rsidR="00FB3C52" w:rsidRDefault="00FB3C52">
            <w:pPr>
              <w:pStyle w:val="ConsPlusNormal"/>
              <w:jc w:val="right"/>
            </w:pPr>
            <w:r>
              <w:t>70880</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70880</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10.</w:t>
            </w:r>
          </w:p>
        </w:tc>
        <w:tc>
          <w:tcPr>
            <w:tcW w:w="1928" w:type="dxa"/>
            <w:tcBorders>
              <w:top w:val="nil"/>
              <w:left w:val="nil"/>
              <w:bottom w:val="nil"/>
              <w:right w:val="nil"/>
            </w:tcBorders>
            <w:vAlign w:val="center"/>
          </w:tcPr>
          <w:p w:rsidR="00FB3C52" w:rsidRDefault="00FB3C52">
            <w:pPr>
              <w:pStyle w:val="ConsPlusNormal"/>
            </w:pPr>
            <w:r>
              <w:t>ГБУЗ СК "Красногвардейская районная больница"</w:t>
            </w:r>
          </w:p>
        </w:tc>
        <w:tc>
          <w:tcPr>
            <w:tcW w:w="1306" w:type="dxa"/>
            <w:tcBorders>
              <w:top w:val="nil"/>
              <w:left w:val="nil"/>
              <w:bottom w:val="nil"/>
              <w:right w:val="nil"/>
            </w:tcBorders>
          </w:tcPr>
          <w:p w:rsidR="00FB3C52" w:rsidRDefault="00FB3C52">
            <w:pPr>
              <w:pStyle w:val="ConsPlusNormal"/>
              <w:jc w:val="right"/>
            </w:pPr>
            <w:r>
              <w:t>36974</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36974</w:t>
            </w:r>
          </w:p>
        </w:tc>
        <w:tc>
          <w:tcPr>
            <w:tcW w:w="2211" w:type="dxa"/>
            <w:tcBorders>
              <w:top w:val="nil"/>
              <w:left w:val="nil"/>
              <w:bottom w:val="nil"/>
              <w:right w:val="nil"/>
            </w:tcBorders>
          </w:tcPr>
          <w:p w:rsidR="00FB3C52" w:rsidRDefault="00FB3C52">
            <w:pPr>
              <w:pStyle w:val="ConsPlusNormal"/>
              <w:jc w:val="center"/>
            </w:pPr>
            <w:r>
              <w:t>совместительство</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11.</w:t>
            </w:r>
          </w:p>
        </w:tc>
        <w:tc>
          <w:tcPr>
            <w:tcW w:w="1928" w:type="dxa"/>
            <w:tcBorders>
              <w:top w:val="nil"/>
              <w:left w:val="nil"/>
              <w:bottom w:val="nil"/>
              <w:right w:val="nil"/>
            </w:tcBorders>
            <w:vAlign w:val="center"/>
          </w:tcPr>
          <w:p w:rsidR="00FB3C52" w:rsidRDefault="00FB3C52">
            <w:pPr>
              <w:pStyle w:val="ConsPlusNormal"/>
            </w:pPr>
            <w:r>
              <w:t>ГБУЗ СК "Курская районная больница"</w:t>
            </w:r>
          </w:p>
        </w:tc>
        <w:tc>
          <w:tcPr>
            <w:tcW w:w="1306" w:type="dxa"/>
            <w:tcBorders>
              <w:top w:val="nil"/>
              <w:left w:val="nil"/>
              <w:bottom w:val="nil"/>
              <w:right w:val="nil"/>
            </w:tcBorders>
          </w:tcPr>
          <w:p w:rsidR="00FB3C52" w:rsidRDefault="00FB3C52">
            <w:pPr>
              <w:pStyle w:val="ConsPlusNormal"/>
              <w:jc w:val="right"/>
            </w:pPr>
            <w:r>
              <w:t>54012</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54012</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12.</w:t>
            </w:r>
          </w:p>
        </w:tc>
        <w:tc>
          <w:tcPr>
            <w:tcW w:w="1928" w:type="dxa"/>
            <w:tcBorders>
              <w:top w:val="nil"/>
              <w:left w:val="nil"/>
              <w:bottom w:val="nil"/>
              <w:right w:val="nil"/>
            </w:tcBorders>
            <w:vAlign w:val="center"/>
          </w:tcPr>
          <w:p w:rsidR="00FB3C52" w:rsidRDefault="00FB3C52">
            <w:pPr>
              <w:pStyle w:val="ConsPlusNormal"/>
            </w:pPr>
            <w:r>
              <w:t>ГБУЗ СК "Левокумская районная больница"</w:t>
            </w:r>
          </w:p>
        </w:tc>
        <w:tc>
          <w:tcPr>
            <w:tcW w:w="1306" w:type="dxa"/>
            <w:tcBorders>
              <w:top w:val="nil"/>
              <w:left w:val="nil"/>
              <w:bottom w:val="nil"/>
              <w:right w:val="nil"/>
            </w:tcBorders>
          </w:tcPr>
          <w:p w:rsidR="00FB3C52" w:rsidRDefault="00FB3C52">
            <w:pPr>
              <w:pStyle w:val="ConsPlusNormal"/>
              <w:jc w:val="right"/>
            </w:pPr>
            <w:r>
              <w:t>39267</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39267</w:t>
            </w:r>
          </w:p>
        </w:tc>
        <w:tc>
          <w:tcPr>
            <w:tcW w:w="2211" w:type="dxa"/>
            <w:tcBorders>
              <w:top w:val="nil"/>
              <w:left w:val="nil"/>
              <w:bottom w:val="nil"/>
              <w:right w:val="nil"/>
            </w:tcBorders>
          </w:tcPr>
          <w:p w:rsidR="00FB3C52" w:rsidRDefault="00FB3C52">
            <w:pPr>
              <w:pStyle w:val="ConsPlusNormal"/>
              <w:jc w:val="center"/>
            </w:pPr>
            <w:r>
              <w:t>совместительство</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13.</w:t>
            </w:r>
          </w:p>
        </w:tc>
        <w:tc>
          <w:tcPr>
            <w:tcW w:w="1928" w:type="dxa"/>
            <w:tcBorders>
              <w:top w:val="nil"/>
              <w:left w:val="nil"/>
              <w:bottom w:val="nil"/>
              <w:right w:val="nil"/>
            </w:tcBorders>
            <w:vAlign w:val="center"/>
          </w:tcPr>
          <w:p w:rsidR="00FB3C52" w:rsidRDefault="00FB3C52">
            <w:pPr>
              <w:pStyle w:val="ConsPlusNormal"/>
            </w:pPr>
            <w:r>
              <w:t>ГБУЗ СК "Минераловодская районная больница"</w:t>
            </w:r>
          </w:p>
        </w:tc>
        <w:tc>
          <w:tcPr>
            <w:tcW w:w="1306" w:type="dxa"/>
            <w:tcBorders>
              <w:top w:val="nil"/>
              <w:left w:val="nil"/>
              <w:bottom w:val="nil"/>
              <w:right w:val="nil"/>
            </w:tcBorders>
          </w:tcPr>
          <w:p w:rsidR="00FB3C52" w:rsidRDefault="00FB3C52">
            <w:pPr>
              <w:pStyle w:val="ConsPlusNormal"/>
              <w:jc w:val="right"/>
            </w:pPr>
            <w:r>
              <w:t>137173</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137173</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14.</w:t>
            </w:r>
          </w:p>
        </w:tc>
        <w:tc>
          <w:tcPr>
            <w:tcW w:w="1928" w:type="dxa"/>
            <w:tcBorders>
              <w:top w:val="nil"/>
              <w:left w:val="nil"/>
              <w:bottom w:val="nil"/>
              <w:right w:val="nil"/>
            </w:tcBorders>
            <w:vAlign w:val="center"/>
          </w:tcPr>
          <w:p w:rsidR="00FB3C52" w:rsidRDefault="00FB3C52">
            <w:pPr>
              <w:pStyle w:val="ConsPlusNormal"/>
            </w:pPr>
            <w:r>
              <w:t>ГБУЗ СК "Нефтекумская районная больница"</w:t>
            </w:r>
          </w:p>
        </w:tc>
        <w:tc>
          <w:tcPr>
            <w:tcW w:w="1306" w:type="dxa"/>
            <w:tcBorders>
              <w:top w:val="nil"/>
              <w:left w:val="nil"/>
              <w:bottom w:val="nil"/>
              <w:right w:val="nil"/>
            </w:tcBorders>
          </w:tcPr>
          <w:p w:rsidR="00FB3C52" w:rsidRDefault="00FB3C52">
            <w:pPr>
              <w:pStyle w:val="ConsPlusNormal"/>
              <w:jc w:val="right"/>
            </w:pPr>
            <w:r>
              <w:t>64073</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64073</w:t>
            </w:r>
          </w:p>
        </w:tc>
        <w:tc>
          <w:tcPr>
            <w:tcW w:w="2211" w:type="dxa"/>
            <w:tcBorders>
              <w:top w:val="nil"/>
              <w:left w:val="nil"/>
              <w:bottom w:val="nil"/>
              <w:right w:val="nil"/>
            </w:tcBorders>
          </w:tcPr>
          <w:p w:rsidR="00FB3C52" w:rsidRDefault="00FB3C52">
            <w:pPr>
              <w:pStyle w:val="ConsPlusNormal"/>
              <w:jc w:val="center"/>
            </w:pPr>
            <w:r>
              <w:t>совместительство</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15.</w:t>
            </w:r>
          </w:p>
        </w:tc>
        <w:tc>
          <w:tcPr>
            <w:tcW w:w="1928" w:type="dxa"/>
            <w:tcBorders>
              <w:top w:val="nil"/>
              <w:left w:val="nil"/>
              <w:bottom w:val="nil"/>
              <w:right w:val="nil"/>
            </w:tcBorders>
            <w:vAlign w:val="center"/>
          </w:tcPr>
          <w:p w:rsidR="00FB3C52" w:rsidRDefault="00FB3C52">
            <w:pPr>
              <w:pStyle w:val="ConsPlusNormal"/>
            </w:pPr>
            <w:r>
              <w:t>ГБУЗ СК "Новоалександровская районная больница"</w:t>
            </w:r>
          </w:p>
        </w:tc>
        <w:tc>
          <w:tcPr>
            <w:tcW w:w="1306" w:type="dxa"/>
            <w:tcBorders>
              <w:top w:val="nil"/>
              <w:left w:val="nil"/>
              <w:bottom w:val="nil"/>
              <w:right w:val="nil"/>
            </w:tcBorders>
          </w:tcPr>
          <w:p w:rsidR="00FB3C52" w:rsidRDefault="00FB3C52">
            <w:pPr>
              <w:pStyle w:val="ConsPlusNormal"/>
              <w:jc w:val="right"/>
            </w:pPr>
            <w:r>
              <w:t>64100</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64100</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16.</w:t>
            </w:r>
          </w:p>
        </w:tc>
        <w:tc>
          <w:tcPr>
            <w:tcW w:w="1928" w:type="dxa"/>
            <w:tcBorders>
              <w:top w:val="nil"/>
              <w:left w:val="nil"/>
              <w:bottom w:val="nil"/>
              <w:right w:val="nil"/>
            </w:tcBorders>
            <w:vAlign w:val="center"/>
          </w:tcPr>
          <w:p w:rsidR="00FB3C52" w:rsidRDefault="00FB3C52">
            <w:pPr>
              <w:pStyle w:val="ConsPlusNormal"/>
            </w:pPr>
            <w:r>
              <w:t>ГБУЗ СК "Новоселицкая районная больница"</w:t>
            </w:r>
          </w:p>
        </w:tc>
        <w:tc>
          <w:tcPr>
            <w:tcW w:w="1306" w:type="dxa"/>
            <w:tcBorders>
              <w:top w:val="nil"/>
              <w:left w:val="nil"/>
              <w:bottom w:val="nil"/>
              <w:right w:val="nil"/>
            </w:tcBorders>
          </w:tcPr>
          <w:p w:rsidR="00FB3C52" w:rsidRDefault="00FB3C52">
            <w:pPr>
              <w:pStyle w:val="ConsPlusNormal"/>
              <w:jc w:val="right"/>
            </w:pPr>
            <w:r>
              <w:t>26366</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26366</w:t>
            </w:r>
          </w:p>
        </w:tc>
        <w:tc>
          <w:tcPr>
            <w:tcW w:w="2211" w:type="dxa"/>
            <w:tcBorders>
              <w:top w:val="nil"/>
              <w:left w:val="nil"/>
              <w:bottom w:val="nil"/>
              <w:right w:val="nil"/>
            </w:tcBorders>
          </w:tcPr>
          <w:p w:rsidR="00FB3C52" w:rsidRDefault="00FB3C52">
            <w:pPr>
              <w:pStyle w:val="ConsPlusNormal"/>
              <w:jc w:val="center"/>
            </w:pPr>
            <w:r>
              <w:t>совместительство</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17.</w:t>
            </w:r>
          </w:p>
        </w:tc>
        <w:tc>
          <w:tcPr>
            <w:tcW w:w="1928" w:type="dxa"/>
            <w:tcBorders>
              <w:top w:val="nil"/>
              <w:left w:val="nil"/>
              <w:bottom w:val="nil"/>
              <w:right w:val="nil"/>
            </w:tcBorders>
            <w:vAlign w:val="center"/>
          </w:tcPr>
          <w:p w:rsidR="00FB3C52" w:rsidRDefault="00FB3C52">
            <w:pPr>
              <w:pStyle w:val="ConsPlusNormal"/>
            </w:pPr>
            <w:r>
              <w:t xml:space="preserve">ГБУЗ СК "Петровская </w:t>
            </w:r>
            <w:r>
              <w:lastRenderedPageBreak/>
              <w:t>районная больница"</w:t>
            </w:r>
          </w:p>
        </w:tc>
        <w:tc>
          <w:tcPr>
            <w:tcW w:w="1306" w:type="dxa"/>
            <w:tcBorders>
              <w:top w:val="nil"/>
              <w:left w:val="nil"/>
              <w:bottom w:val="nil"/>
              <w:right w:val="nil"/>
            </w:tcBorders>
          </w:tcPr>
          <w:p w:rsidR="00FB3C52" w:rsidRDefault="00FB3C52">
            <w:pPr>
              <w:pStyle w:val="ConsPlusNormal"/>
              <w:jc w:val="right"/>
            </w:pPr>
            <w:r>
              <w:lastRenderedPageBreak/>
              <w:t>71084</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71084</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18.</w:t>
            </w:r>
          </w:p>
        </w:tc>
        <w:tc>
          <w:tcPr>
            <w:tcW w:w="1928" w:type="dxa"/>
            <w:tcBorders>
              <w:top w:val="nil"/>
              <w:left w:val="nil"/>
              <w:bottom w:val="nil"/>
              <w:right w:val="nil"/>
            </w:tcBorders>
            <w:vAlign w:val="bottom"/>
          </w:tcPr>
          <w:p w:rsidR="00FB3C52" w:rsidRDefault="00FB3C52">
            <w:pPr>
              <w:pStyle w:val="ConsPlusNormal"/>
            </w:pPr>
            <w:r>
              <w:t>ГБУЗ СК "Предгорная районная больница"</w:t>
            </w:r>
          </w:p>
        </w:tc>
        <w:tc>
          <w:tcPr>
            <w:tcW w:w="1306" w:type="dxa"/>
            <w:tcBorders>
              <w:top w:val="nil"/>
              <w:left w:val="nil"/>
              <w:bottom w:val="nil"/>
              <w:right w:val="nil"/>
            </w:tcBorders>
          </w:tcPr>
          <w:p w:rsidR="00FB3C52" w:rsidRDefault="00FB3C52">
            <w:pPr>
              <w:pStyle w:val="ConsPlusNormal"/>
              <w:jc w:val="right"/>
            </w:pPr>
            <w:r>
              <w:t>110600</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110600</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19.</w:t>
            </w:r>
          </w:p>
        </w:tc>
        <w:tc>
          <w:tcPr>
            <w:tcW w:w="1928" w:type="dxa"/>
            <w:tcBorders>
              <w:top w:val="nil"/>
              <w:left w:val="nil"/>
              <w:bottom w:val="nil"/>
              <w:right w:val="nil"/>
            </w:tcBorders>
          </w:tcPr>
          <w:p w:rsidR="00FB3C52" w:rsidRDefault="00FB3C52">
            <w:pPr>
              <w:pStyle w:val="ConsPlusNormal"/>
            </w:pPr>
            <w:r>
              <w:t>ГБУЗ СК "Степновская районная больница"</w:t>
            </w:r>
          </w:p>
        </w:tc>
        <w:tc>
          <w:tcPr>
            <w:tcW w:w="1306" w:type="dxa"/>
            <w:tcBorders>
              <w:top w:val="nil"/>
              <w:left w:val="nil"/>
              <w:bottom w:val="nil"/>
              <w:right w:val="nil"/>
            </w:tcBorders>
          </w:tcPr>
          <w:p w:rsidR="00FB3C52" w:rsidRDefault="00FB3C52">
            <w:pPr>
              <w:pStyle w:val="ConsPlusNormal"/>
              <w:jc w:val="right"/>
            </w:pPr>
            <w:r>
              <w:t>21194</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21194</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20.</w:t>
            </w:r>
          </w:p>
        </w:tc>
        <w:tc>
          <w:tcPr>
            <w:tcW w:w="1928" w:type="dxa"/>
            <w:tcBorders>
              <w:top w:val="nil"/>
              <w:left w:val="nil"/>
              <w:bottom w:val="nil"/>
              <w:right w:val="nil"/>
            </w:tcBorders>
            <w:vAlign w:val="center"/>
          </w:tcPr>
          <w:p w:rsidR="00FB3C52" w:rsidRDefault="00FB3C52">
            <w:pPr>
              <w:pStyle w:val="ConsPlusNormal"/>
            </w:pPr>
            <w:r>
              <w:t>ГБУЗ СК "Туркменская районная больница"</w:t>
            </w:r>
          </w:p>
        </w:tc>
        <w:tc>
          <w:tcPr>
            <w:tcW w:w="1306" w:type="dxa"/>
            <w:tcBorders>
              <w:top w:val="nil"/>
              <w:left w:val="nil"/>
              <w:bottom w:val="nil"/>
              <w:right w:val="nil"/>
            </w:tcBorders>
          </w:tcPr>
          <w:p w:rsidR="00FB3C52" w:rsidRDefault="00FB3C52">
            <w:pPr>
              <w:pStyle w:val="ConsPlusNormal"/>
              <w:jc w:val="right"/>
            </w:pPr>
            <w:r>
              <w:t>22918</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22918</w:t>
            </w:r>
          </w:p>
        </w:tc>
        <w:tc>
          <w:tcPr>
            <w:tcW w:w="2211" w:type="dxa"/>
            <w:tcBorders>
              <w:top w:val="nil"/>
              <w:left w:val="nil"/>
              <w:bottom w:val="nil"/>
              <w:right w:val="nil"/>
            </w:tcBorders>
          </w:tcPr>
          <w:p w:rsidR="00FB3C52" w:rsidRDefault="00FB3C52">
            <w:pPr>
              <w:pStyle w:val="ConsPlusNormal"/>
              <w:jc w:val="center"/>
            </w:pPr>
            <w:r>
              <w:t>совместительство</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21.</w:t>
            </w:r>
          </w:p>
        </w:tc>
        <w:tc>
          <w:tcPr>
            <w:tcW w:w="1928" w:type="dxa"/>
            <w:tcBorders>
              <w:top w:val="nil"/>
              <w:left w:val="nil"/>
              <w:bottom w:val="nil"/>
              <w:right w:val="nil"/>
            </w:tcBorders>
            <w:vAlign w:val="center"/>
          </w:tcPr>
          <w:p w:rsidR="00FB3C52" w:rsidRDefault="00FB3C52">
            <w:pPr>
              <w:pStyle w:val="ConsPlusNormal"/>
            </w:pPr>
            <w:r>
              <w:t>ГБУЗ СК "Шпаковская районная больница"</w:t>
            </w:r>
          </w:p>
        </w:tc>
        <w:tc>
          <w:tcPr>
            <w:tcW w:w="1306" w:type="dxa"/>
            <w:tcBorders>
              <w:top w:val="nil"/>
              <w:left w:val="nil"/>
              <w:bottom w:val="nil"/>
              <w:right w:val="nil"/>
            </w:tcBorders>
          </w:tcPr>
          <w:p w:rsidR="00FB3C52" w:rsidRDefault="00FB3C52">
            <w:pPr>
              <w:pStyle w:val="ConsPlusNormal"/>
              <w:jc w:val="right"/>
            </w:pPr>
            <w:r>
              <w:t>148979</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148979</w:t>
            </w:r>
          </w:p>
        </w:tc>
        <w:tc>
          <w:tcPr>
            <w:tcW w:w="2211" w:type="dxa"/>
            <w:tcBorders>
              <w:top w:val="nil"/>
              <w:left w:val="nil"/>
              <w:bottom w:val="nil"/>
              <w:right w:val="nil"/>
            </w:tcBorders>
          </w:tcPr>
          <w:p w:rsidR="00FB3C52" w:rsidRDefault="00FB3C52">
            <w:pPr>
              <w:pStyle w:val="ConsPlusNormal"/>
              <w:jc w:val="center"/>
            </w:pPr>
            <w:r>
              <w:t>совместительство</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22.</w:t>
            </w:r>
          </w:p>
        </w:tc>
        <w:tc>
          <w:tcPr>
            <w:tcW w:w="1928" w:type="dxa"/>
            <w:tcBorders>
              <w:top w:val="nil"/>
              <w:left w:val="nil"/>
              <w:bottom w:val="nil"/>
              <w:right w:val="nil"/>
            </w:tcBorders>
            <w:vAlign w:val="center"/>
          </w:tcPr>
          <w:p w:rsidR="00FB3C52" w:rsidRDefault="00FB3C52">
            <w:pPr>
              <w:pStyle w:val="ConsPlusNormal"/>
            </w:pPr>
            <w:r>
              <w:t>ГБУЗ СК "Ессентукская городская поликлиника"</w:t>
            </w:r>
          </w:p>
        </w:tc>
        <w:tc>
          <w:tcPr>
            <w:tcW w:w="1306" w:type="dxa"/>
            <w:tcBorders>
              <w:top w:val="nil"/>
              <w:left w:val="nil"/>
              <w:bottom w:val="nil"/>
              <w:right w:val="nil"/>
            </w:tcBorders>
          </w:tcPr>
          <w:p w:rsidR="00FB3C52" w:rsidRDefault="00FB3C52">
            <w:pPr>
              <w:pStyle w:val="ConsPlusNormal"/>
              <w:jc w:val="right"/>
            </w:pPr>
            <w:r>
              <w:t>113056</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113056</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23.</w:t>
            </w:r>
          </w:p>
        </w:tc>
        <w:tc>
          <w:tcPr>
            <w:tcW w:w="1928" w:type="dxa"/>
            <w:tcBorders>
              <w:top w:val="nil"/>
              <w:left w:val="nil"/>
              <w:bottom w:val="nil"/>
              <w:right w:val="nil"/>
            </w:tcBorders>
            <w:vAlign w:val="center"/>
          </w:tcPr>
          <w:p w:rsidR="00FB3C52" w:rsidRDefault="00FB3C52">
            <w:pPr>
              <w:pStyle w:val="ConsPlusNormal"/>
            </w:pPr>
            <w:r>
              <w:t>ГБУЗ СК "Городская поликлиника N 1" города-курорта Кисловодска</w:t>
            </w:r>
          </w:p>
        </w:tc>
        <w:tc>
          <w:tcPr>
            <w:tcW w:w="1306" w:type="dxa"/>
            <w:tcBorders>
              <w:top w:val="nil"/>
              <w:left w:val="nil"/>
              <w:bottom w:val="nil"/>
              <w:right w:val="nil"/>
            </w:tcBorders>
          </w:tcPr>
          <w:p w:rsidR="00FB3C52" w:rsidRDefault="00FB3C52">
            <w:pPr>
              <w:pStyle w:val="ConsPlusNormal"/>
              <w:jc w:val="right"/>
            </w:pPr>
            <w:r>
              <w:t>67756</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67756</w:t>
            </w:r>
          </w:p>
        </w:tc>
        <w:tc>
          <w:tcPr>
            <w:tcW w:w="2211" w:type="dxa"/>
            <w:tcBorders>
              <w:top w:val="nil"/>
              <w:left w:val="nil"/>
              <w:bottom w:val="nil"/>
              <w:right w:val="nil"/>
            </w:tcBorders>
          </w:tcPr>
          <w:p w:rsidR="00FB3C52" w:rsidRDefault="00FB3C52">
            <w:pPr>
              <w:pStyle w:val="ConsPlusNormal"/>
              <w:jc w:val="center"/>
            </w:pPr>
            <w:r>
              <w:t>2</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24.</w:t>
            </w:r>
          </w:p>
        </w:tc>
        <w:tc>
          <w:tcPr>
            <w:tcW w:w="1928" w:type="dxa"/>
            <w:tcBorders>
              <w:top w:val="nil"/>
              <w:left w:val="nil"/>
              <w:bottom w:val="nil"/>
              <w:right w:val="nil"/>
            </w:tcBorders>
            <w:vAlign w:val="center"/>
          </w:tcPr>
          <w:p w:rsidR="00FB3C52" w:rsidRDefault="00FB3C52">
            <w:pPr>
              <w:pStyle w:val="ConsPlusNormal"/>
            </w:pPr>
            <w:r>
              <w:t>ГБУЗ СК "Кисловодская городская больница"</w:t>
            </w:r>
          </w:p>
        </w:tc>
        <w:tc>
          <w:tcPr>
            <w:tcW w:w="1306" w:type="dxa"/>
            <w:tcBorders>
              <w:top w:val="nil"/>
              <w:left w:val="nil"/>
              <w:bottom w:val="nil"/>
              <w:right w:val="nil"/>
            </w:tcBorders>
          </w:tcPr>
          <w:p w:rsidR="00FB3C52" w:rsidRDefault="00FB3C52">
            <w:pPr>
              <w:pStyle w:val="ConsPlusNormal"/>
              <w:jc w:val="right"/>
            </w:pPr>
            <w:r>
              <w:t>67756</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67756</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25.</w:t>
            </w:r>
          </w:p>
        </w:tc>
        <w:tc>
          <w:tcPr>
            <w:tcW w:w="1928" w:type="dxa"/>
            <w:tcBorders>
              <w:top w:val="nil"/>
              <w:left w:val="nil"/>
              <w:bottom w:val="nil"/>
              <w:right w:val="nil"/>
            </w:tcBorders>
            <w:vAlign w:val="center"/>
          </w:tcPr>
          <w:p w:rsidR="00FB3C52" w:rsidRDefault="00FB3C52">
            <w:pPr>
              <w:pStyle w:val="ConsPlusNormal"/>
            </w:pPr>
            <w:r>
              <w:t>ГБУЗ СК "Городская больница" города Невинномысска</w:t>
            </w:r>
          </w:p>
        </w:tc>
        <w:tc>
          <w:tcPr>
            <w:tcW w:w="1306" w:type="dxa"/>
            <w:tcBorders>
              <w:top w:val="nil"/>
              <w:left w:val="nil"/>
              <w:bottom w:val="nil"/>
              <w:right w:val="nil"/>
            </w:tcBorders>
          </w:tcPr>
          <w:p w:rsidR="00FB3C52" w:rsidRDefault="00FB3C52">
            <w:pPr>
              <w:pStyle w:val="ConsPlusNormal"/>
              <w:jc w:val="right"/>
            </w:pPr>
            <w:r>
              <w:t>116751</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116751</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26.</w:t>
            </w:r>
          </w:p>
        </w:tc>
        <w:tc>
          <w:tcPr>
            <w:tcW w:w="1928" w:type="dxa"/>
            <w:tcBorders>
              <w:top w:val="nil"/>
              <w:left w:val="nil"/>
              <w:bottom w:val="nil"/>
              <w:right w:val="nil"/>
            </w:tcBorders>
            <w:vAlign w:val="center"/>
          </w:tcPr>
          <w:p w:rsidR="00FB3C52" w:rsidRDefault="00FB3C52">
            <w:pPr>
              <w:pStyle w:val="ConsPlusNormal"/>
            </w:pPr>
            <w:r>
              <w:t>ГБУЗ СК "Пятигорская городская поликлиника N 3"</w:t>
            </w:r>
          </w:p>
        </w:tc>
        <w:tc>
          <w:tcPr>
            <w:tcW w:w="1306" w:type="dxa"/>
            <w:tcBorders>
              <w:top w:val="nil"/>
              <w:left w:val="nil"/>
              <w:bottom w:val="nil"/>
              <w:right w:val="nil"/>
            </w:tcBorders>
          </w:tcPr>
          <w:p w:rsidR="00FB3C52" w:rsidRDefault="00FB3C52">
            <w:pPr>
              <w:pStyle w:val="ConsPlusNormal"/>
              <w:jc w:val="right"/>
            </w:pPr>
            <w:r>
              <w:t>214567</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214567</w:t>
            </w:r>
          </w:p>
        </w:tc>
        <w:tc>
          <w:tcPr>
            <w:tcW w:w="2211" w:type="dxa"/>
            <w:tcBorders>
              <w:top w:val="nil"/>
              <w:left w:val="nil"/>
              <w:bottom w:val="nil"/>
              <w:right w:val="nil"/>
            </w:tcBorders>
          </w:tcPr>
          <w:p w:rsidR="00FB3C52" w:rsidRDefault="00FB3C52">
            <w:pPr>
              <w:pStyle w:val="ConsPlusNormal"/>
              <w:jc w:val="center"/>
            </w:pPr>
            <w:r>
              <w:t>совместительство</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27.</w:t>
            </w:r>
          </w:p>
        </w:tc>
        <w:tc>
          <w:tcPr>
            <w:tcW w:w="1928" w:type="dxa"/>
            <w:tcBorders>
              <w:top w:val="nil"/>
              <w:left w:val="nil"/>
              <w:bottom w:val="nil"/>
              <w:right w:val="nil"/>
            </w:tcBorders>
            <w:vAlign w:val="center"/>
          </w:tcPr>
          <w:p w:rsidR="00FB3C52" w:rsidRDefault="00FB3C52">
            <w:pPr>
              <w:pStyle w:val="ConsPlusNormal"/>
            </w:pPr>
            <w:r>
              <w:t>ГБУЗ СК "Городская поликлиника N 3" города Ставрополя</w:t>
            </w:r>
          </w:p>
        </w:tc>
        <w:tc>
          <w:tcPr>
            <w:tcW w:w="1306" w:type="dxa"/>
            <w:tcBorders>
              <w:top w:val="nil"/>
              <w:left w:val="nil"/>
              <w:bottom w:val="nil"/>
              <w:right w:val="nil"/>
            </w:tcBorders>
          </w:tcPr>
          <w:p w:rsidR="00FB3C52" w:rsidRDefault="00FB3C52">
            <w:pPr>
              <w:pStyle w:val="ConsPlusNormal"/>
              <w:jc w:val="right"/>
            </w:pPr>
            <w:r>
              <w:t>90862</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90862</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28.</w:t>
            </w:r>
          </w:p>
        </w:tc>
        <w:tc>
          <w:tcPr>
            <w:tcW w:w="1928" w:type="dxa"/>
            <w:tcBorders>
              <w:top w:val="nil"/>
              <w:left w:val="nil"/>
              <w:bottom w:val="nil"/>
              <w:right w:val="nil"/>
            </w:tcBorders>
            <w:vAlign w:val="bottom"/>
          </w:tcPr>
          <w:p w:rsidR="00FB3C52" w:rsidRDefault="00FB3C52">
            <w:pPr>
              <w:pStyle w:val="ConsPlusNormal"/>
            </w:pPr>
            <w:r>
              <w:t xml:space="preserve">ГБУЗ СК "Городская </w:t>
            </w:r>
            <w:r>
              <w:lastRenderedPageBreak/>
              <w:t>клиническая поликлиника N 5" города Ставрополя</w:t>
            </w:r>
          </w:p>
        </w:tc>
        <w:tc>
          <w:tcPr>
            <w:tcW w:w="1306" w:type="dxa"/>
            <w:tcBorders>
              <w:top w:val="nil"/>
              <w:left w:val="nil"/>
              <w:bottom w:val="nil"/>
              <w:right w:val="nil"/>
            </w:tcBorders>
          </w:tcPr>
          <w:p w:rsidR="00FB3C52" w:rsidRDefault="00FB3C52">
            <w:pPr>
              <w:pStyle w:val="ConsPlusNormal"/>
              <w:jc w:val="right"/>
            </w:pPr>
            <w:r>
              <w:lastRenderedPageBreak/>
              <w:t>75134</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75134</w:t>
            </w:r>
          </w:p>
        </w:tc>
        <w:tc>
          <w:tcPr>
            <w:tcW w:w="2211"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686" w:type="dxa"/>
            <w:tcBorders>
              <w:top w:val="nil"/>
              <w:left w:val="nil"/>
              <w:bottom w:val="nil"/>
              <w:right w:val="nil"/>
            </w:tcBorders>
          </w:tcPr>
          <w:p w:rsidR="00FB3C52" w:rsidRDefault="00FB3C52">
            <w:pPr>
              <w:pStyle w:val="ConsPlusNormal"/>
              <w:jc w:val="center"/>
            </w:pPr>
            <w:r>
              <w:t>29.</w:t>
            </w:r>
          </w:p>
        </w:tc>
        <w:tc>
          <w:tcPr>
            <w:tcW w:w="1928" w:type="dxa"/>
            <w:tcBorders>
              <w:top w:val="nil"/>
              <w:left w:val="nil"/>
              <w:bottom w:val="nil"/>
              <w:right w:val="nil"/>
            </w:tcBorders>
            <w:vAlign w:val="bottom"/>
          </w:tcPr>
          <w:p w:rsidR="00FB3C52" w:rsidRDefault="00FB3C52">
            <w:pPr>
              <w:pStyle w:val="ConsPlusNormal"/>
            </w:pPr>
            <w:r>
              <w:t>ГБУЗ СК "Городская клиническая поликлиника N 6" города Ставрополя</w:t>
            </w:r>
          </w:p>
        </w:tc>
        <w:tc>
          <w:tcPr>
            <w:tcW w:w="1306" w:type="dxa"/>
            <w:tcBorders>
              <w:top w:val="nil"/>
              <w:left w:val="nil"/>
              <w:bottom w:val="nil"/>
              <w:right w:val="nil"/>
            </w:tcBorders>
          </w:tcPr>
          <w:p w:rsidR="00FB3C52" w:rsidRDefault="00FB3C52">
            <w:pPr>
              <w:pStyle w:val="ConsPlusNormal"/>
              <w:jc w:val="right"/>
            </w:pPr>
            <w:r>
              <w:t>113172</w:t>
            </w:r>
          </w:p>
        </w:tc>
        <w:tc>
          <w:tcPr>
            <w:tcW w:w="1267" w:type="dxa"/>
            <w:tcBorders>
              <w:top w:val="nil"/>
              <w:left w:val="nil"/>
              <w:bottom w:val="nil"/>
              <w:right w:val="nil"/>
            </w:tcBorders>
          </w:tcPr>
          <w:p w:rsidR="00FB3C52" w:rsidRDefault="00FB3C52">
            <w:pPr>
              <w:pStyle w:val="ConsPlusNormal"/>
              <w:jc w:val="right"/>
            </w:pPr>
            <w:r>
              <w:t>1</w:t>
            </w:r>
          </w:p>
        </w:tc>
        <w:tc>
          <w:tcPr>
            <w:tcW w:w="1546" w:type="dxa"/>
            <w:tcBorders>
              <w:top w:val="nil"/>
              <w:left w:val="nil"/>
              <w:bottom w:val="nil"/>
              <w:right w:val="nil"/>
            </w:tcBorders>
          </w:tcPr>
          <w:p w:rsidR="00FB3C52" w:rsidRDefault="00FB3C52">
            <w:pPr>
              <w:pStyle w:val="ConsPlusNormal"/>
              <w:jc w:val="right"/>
            </w:pPr>
            <w:r>
              <w:t>113172</w:t>
            </w:r>
          </w:p>
        </w:tc>
        <w:tc>
          <w:tcPr>
            <w:tcW w:w="2211" w:type="dxa"/>
            <w:tcBorders>
              <w:top w:val="nil"/>
              <w:left w:val="nil"/>
              <w:bottom w:val="nil"/>
              <w:right w:val="nil"/>
            </w:tcBorders>
          </w:tcPr>
          <w:p w:rsidR="00FB3C52" w:rsidRDefault="00FB3C52">
            <w:pPr>
              <w:pStyle w:val="ConsPlusNormal"/>
              <w:jc w:val="center"/>
            </w:pPr>
            <w:r>
              <w:t>2</w:t>
            </w:r>
          </w:p>
        </w:tc>
      </w:tr>
    </w:tbl>
    <w:p w:rsidR="00FB3C52" w:rsidRDefault="00FB3C52">
      <w:pPr>
        <w:pStyle w:val="ConsPlusNormal"/>
        <w:jc w:val="both"/>
      </w:pPr>
    </w:p>
    <w:p w:rsidR="00FB3C52" w:rsidRDefault="00FB3C52">
      <w:pPr>
        <w:pStyle w:val="ConsPlusNormal"/>
        <w:ind w:firstLine="540"/>
        <w:jc w:val="both"/>
      </w:pPr>
      <w:r>
        <w:t>По итогам 2020 года в смотровых кабинетах медицинских организаций целевые осмотры на онкологическую патологию прошли 120409 человек (в 2019 году - 188051 человек), в том числе женщин - 110554 человека (в 2019 году - 173888 человек), мужчин - 9855 человек (в 2017 году - 14163 человек), таким образом, отмечается уменьшение количества целевых осмотров на онкологическую патологию по сравнению с 2019 годом женщин на 36,4 процента и мужчин на 30,5 процента.</w:t>
      </w:r>
    </w:p>
    <w:p w:rsidR="00FB3C52" w:rsidRDefault="00FB3C52">
      <w:pPr>
        <w:pStyle w:val="ConsPlusNormal"/>
        <w:spacing w:before="220"/>
        <w:ind w:firstLine="540"/>
        <w:jc w:val="both"/>
      </w:pPr>
      <w:r>
        <w:t>В ходе проведения целевых осмотров на онкологическую патологию населения Ставропольского края в 2020 году выявлено 16658,0 случая патологии, что составляет 3,1 процента от числа осмотренных на онкологическую патологию. Выявлено 2106,0 случая злокачественных новообразований, или 0,4 процента в общем количестве проведенных целевых осмотров.</w:t>
      </w:r>
    </w:p>
    <w:p w:rsidR="00FB3C52" w:rsidRDefault="00FB3C52">
      <w:pPr>
        <w:pStyle w:val="ConsPlusNormal"/>
        <w:spacing w:before="220"/>
        <w:ind w:firstLine="540"/>
        <w:jc w:val="both"/>
      </w:pPr>
      <w:r>
        <w:t>Доля женщин, которым проведено цитологическое исследование мазка шейки матки, составила 43,4 процента в общем количестве осмотренных женщин.</w:t>
      </w:r>
    </w:p>
    <w:p w:rsidR="00FB3C52" w:rsidRDefault="00FB3C52">
      <w:pPr>
        <w:pStyle w:val="ConsPlusNormal"/>
        <w:spacing w:before="220"/>
        <w:ind w:firstLine="540"/>
        <w:jc w:val="both"/>
      </w:pPr>
      <w:r>
        <w:t>Следует отметить низкую эффективность работы смотровых кабинетов. Так, в 2020 году в среднем за один рабочий день в одном смотровом кабинете осматривалось 13 человек, выявлено специалистами одного смотрового кабинета в среднем 30,0 случая подозрения на злокачественное новообразование в год.</w:t>
      </w:r>
    </w:p>
    <w:p w:rsidR="00FB3C52" w:rsidRDefault="00FB3C52">
      <w:pPr>
        <w:pStyle w:val="ConsPlusNormal"/>
        <w:spacing w:before="220"/>
        <w:ind w:firstLine="540"/>
        <w:jc w:val="both"/>
      </w:pPr>
      <w:r>
        <w:t>Причинами низкой эффективности работы смотровых кабинетов медицинских организаций являются малая посещаемость, недостаточная квалификация акушерок, низкий процент охвата цитологическим исследованием, организация работы в одну смену, недостаточная преемственность в работе смотровых кабинетов и женских консультаций, осмотр преимущественно лиц декретированных профессий.</w:t>
      </w:r>
    </w:p>
    <w:p w:rsidR="00FB3C52" w:rsidRDefault="00FB3C52">
      <w:pPr>
        <w:pStyle w:val="ConsPlusNormal"/>
        <w:spacing w:before="220"/>
        <w:ind w:firstLine="540"/>
        <w:jc w:val="both"/>
      </w:pPr>
      <w:r>
        <w:t>В целях дальнейшего улучшения онкологической помощи населению Ставропольского края необходимо коренным образом улучшить работу смотровых кабинетов поликлиник (поликлинических отделений медицинских организаций) и обеспечить целевой осмотр обращающихся в поликлиники (поликлинические отделения медицинских организаций), с обязательным цитологическим исследованием всех женщин.</w:t>
      </w:r>
    </w:p>
    <w:p w:rsidR="00FB3C52" w:rsidRDefault="00FB3C52">
      <w:pPr>
        <w:pStyle w:val="ConsPlusNormal"/>
        <w:spacing w:before="220"/>
        <w:ind w:firstLine="540"/>
        <w:jc w:val="both"/>
      </w:pPr>
      <w:r>
        <w:t>Число врачей всех специальностей в 2020 году составляло 9377 человек (2019 году - 9342 человека). Число врачей за последний год прибавилось на 35 человек.</w:t>
      </w:r>
    </w:p>
    <w:p w:rsidR="00FB3C52" w:rsidRDefault="00FB3C52">
      <w:pPr>
        <w:pStyle w:val="ConsPlusNormal"/>
        <w:spacing w:before="220"/>
        <w:ind w:firstLine="540"/>
        <w:jc w:val="both"/>
      </w:pPr>
      <w:r>
        <w:t>Обеспеченность врачами в Ставропольском крае в 2019 году на 10 тыс. населения составляла 33,4 (в 2018 году - 33,1). По Российской Федерации данный показатель составлял в 2018 году 37,4, по Северо-Кавказскому федеральному округу - 35,1.</w:t>
      </w:r>
    </w:p>
    <w:p w:rsidR="00FB3C52" w:rsidRDefault="00FB3C52">
      <w:pPr>
        <w:pStyle w:val="ConsPlusNormal"/>
        <w:spacing w:before="220"/>
        <w:ind w:firstLine="540"/>
        <w:jc w:val="both"/>
      </w:pPr>
      <w:r>
        <w:t>Число физических лиц среднего медицинского персонала в 2020 году составляло 21324 человека (в 2019 году - 21360 человек). Обеспеченность средним медицинским персоналом в Ставропольском крае в 2020 году составляла 76,4 на 10 тыс. населения (в 2019 году - 76,0). По Российской Федерации данный показатель составлял 86,2, по Северо-Кавказскому федеральному округу - 81,7.</w:t>
      </w:r>
    </w:p>
    <w:p w:rsidR="00FB3C52" w:rsidRDefault="00FB3C52">
      <w:pPr>
        <w:pStyle w:val="ConsPlusNormal"/>
        <w:spacing w:before="220"/>
        <w:ind w:firstLine="540"/>
        <w:jc w:val="both"/>
      </w:pPr>
      <w:r>
        <w:lastRenderedPageBreak/>
        <w:t>В сельской местности Ставропольского края обеспеченность врачами составляет 13,1 (в Российской Федерации - 14,5, в Северо-Кавказском федеральном округе - 16,2). Среди врачей 43,6 процента женщины (в Российской Федерации - 49,5 процента, в Северо-Кавказском федеральном округе - 49,2 процента). Соотношение врачей и среднего медицинского персонала составляет 1:2,3.</w:t>
      </w:r>
    </w:p>
    <w:p w:rsidR="00FB3C52" w:rsidRDefault="00FB3C52">
      <w:pPr>
        <w:pStyle w:val="ConsPlusNormal"/>
        <w:spacing w:before="220"/>
        <w:ind w:firstLine="540"/>
        <w:jc w:val="both"/>
      </w:pPr>
      <w:r>
        <w:t>Информация об укомплектованности штатных врачебных должностей в медицинских организациях в 2020 году представлена в таблице 42.</w:t>
      </w:r>
    </w:p>
    <w:p w:rsidR="00FB3C52" w:rsidRDefault="00FB3C52">
      <w:pPr>
        <w:pStyle w:val="ConsPlusNormal"/>
        <w:jc w:val="both"/>
      </w:pPr>
    </w:p>
    <w:p w:rsidR="00FB3C52" w:rsidRDefault="00FB3C52">
      <w:pPr>
        <w:pStyle w:val="ConsPlusNormal"/>
        <w:jc w:val="right"/>
        <w:outlineLvl w:val="3"/>
      </w:pPr>
      <w:r>
        <w:t>Таблица 42</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об укомплектованности штатных врачебных должностей</w:t>
      </w:r>
    </w:p>
    <w:p w:rsidR="00FB3C52" w:rsidRDefault="00FB3C52">
      <w:pPr>
        <w:pStyle w:val="ConsPlusTitle"/>
        <w:jc w:val="center"/>
      </w:pPr>
      <w:r>
        <w:t>в медицинских организациях в 2020 году</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2098"/>
        <w:gridCol w:w="1262"/>
        <w:gridCol w:w="1267"/>
        <w:gridCol w:w="1272"/>
        <w:gridCol w:w="1191"/>
        <w:gridCol w:w="1133"/>
      </w:tblGrid>
      <w:tr w:rsidR="00FB3C52">
        <w:tc>
          <w:tcPr>
            <w:tcW w:w="715" w:type="dxa"/>
            <w:tcBorders>
              <w:top w:val="single" w:sz="4" w:space="0" w:color="auto"/>
              <w:bottom w:val="single" w:sz="4" w:space="0" w:color="auto"/>
            </w:tcBorders>
            <w:vAlign w:val="center"/>
          </w:tcPr>
          <w:p w:rsidR="00FB3C52" w:rsidRDefault="00FB3C52">
            <w:pPr>
              <w:pStyle w:val="ConsPlusNormal"/>
              <w:jc w:val="center"/>
            </w:pPr>
            <w:r>
              <w:t>N п/п</w:t>
            </w:r>
          </w:p>
        </w:tc>
        <w:tc>
          <w:tcPr>
            <w:tcW w:w="2098" w:type="dxa"/>
            <w:tcBorders>
              <w:top w:val="single" w:sz="4" w:space="0" w:color="auto"/>
              <w:bottom w:val="single" w:sz="4" w:space="0" w:color="auto"/>
            </w:tcBorders>
            <w:vAlign w:val="center"/>
          </w:tcPr>
          <w:p w:rsidR="00FB3C52" w:rsidRDefault="00FB3C52">
            <w:pPr>
              <w:pStyle w:val="ConsPlusNormal"/>
              <w:jc w:val="center"/>
            </w:pPr>
            <w:r>
              <w:t>Наименование специальности врача</w:t>
            </w:r>
          </w:p>
        </w:tc>
        <w:tc>
          <w:tcPr>
            <w:tcW w:w="1262" w:type="dxa"/>
            <w:tcBorders>
              <w:top w:val="single" w:sz="4" w:space="0" w:color="auto"/>
              <w:bottom w:val="single" w:sz="4" w:space="0" w:color="auto"/>
            </w:tcBorders>
            <w:vAlign w:val="center"/>
          </w:tcPr>
          <w:p w:rsidR="00FB3C52" w:rsidRDefault="00FB3C52">
            <w:pPr>
              <w:pStyle w:val="ConsPlusNormal"/>
              <w:jc w:val="center"/>
            </w:pPr>
            <w:r>
              <w:t>Число штатных врачебных должностей (единиц)</w:t>
            </w:r>
          </w:p>
        </w:tc>
        <w:tc>
          <w:tcPr>
            <w:tcW w:w="1267" w:type="dxa"/>
            <w:tcBorders>
              <w:top w:val="single" w:sz="4" w:space="0" w:color="auto"/>
              <w:bottom w:val="single" w:sz="4" w:space="0" w:color="auto"/>
            </w:tcBorders>
            <w:vAlign w:val="center"/>
          </w:tcPr>
          <w:p w:rsidR="00FB3C52" w:rsidRDefault="00FB3C52">
            <w:pPr>
              <w:pStyle w:val="ConsPlusNormal"/>
              <w:jc w:val="center"/>
            </w:pPr>
            <w:r>
              <w:t>Число занятых врачебных должностей (единиц)</w:t>
            </w:r>
          </w:p>
        </w:tc>
        <w:tc>
          <w:tcPr>
            <w:tcW w:w="1272" w:type="dxa"/>
            <w:tcBorders>
              <w:top w:val="single" w:sz="4" w:space="0" w:color="auto"/>
              <w:bottom w:val="single" w:sz="4" w:space="0" w:color="auto"/>
            </w:tcBorders>
            <w:vAlign w:val="center"/>
          </w:tcPr>
          <w:p w:rsidR="00FB3C52" w:rsidRDefault="00FB3C52">
            <w:pPr>
              <w:pStyle w:val="ConsPlusNormal"/>
              <w:jc w:val="center"/>
            </w:pPr>
            <w:r>
              <w:t>Количество основных работников, занимающих должности (человек)</w:t>
            </w:r>
          </w:p>
        </w:tc>
        <w:tc>
          <w:tcPr>
            <w:tcW w:w="1191" w:type="dxa"/>
            <w:tcBorders>
              <w:top w:val="single" w:sz="4" w:space="0" w:color="auto"/>
              <w:bottom w:val="single" w:sz="4" w:space="0" w:color="auto"/>
            </w:tcBorders>
            <w:vAlign w:val="center"/>
          </w:tcPr>
          <w:p w:rsidR="00FB3C52" w:rsidRDefault="00FB3C52">
            <w:pPr>
              <w:pStyle w:val="ConsPlusNormal"/>
              <w:jc w:val="center"/>
            </w:pPr>
            <w:r>
              <w:t>Укомплектованность штатных врачебных должностей (процентов)</w:t>
            </w:r>
          </w:p>
        </w:tc>
        <w:tc>
          <w:tcPr>
            <w:tcW w:w="1133" w:type="dxa"/>
            <w:tcBorders>
              <w:top w:val="single" w:sz="4" w:space="0" w:color="auto"/>
              <w:bottom w:val="single" w:sz="4" w:space="0" w:color="auto"/>
            </w:tcBorders>
            <w:vAlign w:val="center"/>
          </w:tcPr>
          <w:p w:rsidR="00FB3C52" w:rsidRDefault="00FB3C52">
            <w:pPr>
              <w:pStyle w:val="ConsPlusNormal"/>
              <w:jc w:val="center"/>
            </w:pPr>
            <w:r>
              <w:t>Коэффициент совместительства</w:t>
            </w:r>
          </w:p>
        </w:tc>
      </w:tr>
      <w:tr w:rsidR="00FB3C52">
        <w:tc>
          <w:tcPr>
            <w:tcW w:w="715" w:type="dxa"/>
            <w:tcBorders>
              <w:top w:val="single" w:sz="4" w:space="0" w:color="auto"/>
              <w:bottom w:val="single" w:sz="4" w:space="0" w:color="auto"/>
            </w:tcBorders>
            <w:vAlign w:val="center"/>
          </w:tcPr>
          <w:p w:rsidR="00FB3C52" w:rsidRDefault="00FB3C52">
            <w:pPr>
              <w:pStyle w:val="ConsPlusNormal"/>
              <w:jc w:val="center"/>
            </w:pPr>
            <w:r>
              <w:t>1</w:t>
            </w:r>
          </w:p>
        </w:tc>
        <w:tc>
          <w:tcPr>
            <w:tcW w:w="2098" w:type="dxa"/>
            <w:tcBorders>
              <w:top w:val="single" w:sz="4" w:space="0" w:color="auto"/>
              <w:bottom w:val="single" w:sz="4" w:space="0" w:color="auto"/>
            </w:tcBorders>
            <w:vAlign w:val="center"/>
          </w:tcPr>
          <w:p w:rsidR="00FB3C52" w:rsidRDefault="00FB3C52">
            <w:pPr>
              <w:pStyle w:val="ConsPlusNormal"/>
              <w:jc w:val="center"/>
            </w:pPr>
            <w:r>
              <w:t>2</w:t>
            </w:r>
          </w:p>
        </w:tc>
        <w:tc>
          <w:tcPr>
            <w:tcW w:w="1262" w:type="dxa"/>
            <w:tcBorders>
              <w:top w:val="single" w:sz="4" w:space="0" w:color="auto"/>
              <w:bottom w:val="single" w:sz="4" w:space="0" w:color="auto"/>
            </w:tcBorders>
            <w:vAlign w:val="center"/>
          </w:tcPr>
          <w:p w:rsidR="00FB3C52" w:rsidRDefault="00FB3C52">
            <w:pPr>
              <w:pStyle w:val="ConsPlusNormal"/>
              <w:jc w:val="center"/>
            </w:pPr>
            <w:r>
              <w:t>3</w:t>
            </w:r>
          </w:p>
        </w:tc>
        <w:tc>
          <w:tcPr>
            <w:tcW w:w="1267" w:type="dxa"/>
            <w:tcBorders>
              <w:top w:val="single" w:sz="4" w:space="0" w:color="auto"/>
              <w:bottom w:val="single" w:sz="4" w:space="0" w:color="auto"/>
            </w:tcBorders>
            <w:vAlign w:val="center"/>
          </w:tcPr>
          <w:p w:rsidR="00FB3C52" w:rsidRDefault="00FB3C52">
            <w:pPr>
              <w:pStyle w:val="ConsPlusNormal"/>
              <w:jc w:val="center"/>
            </w:pPr>
            <w:r>
              <w:t>4</w:t>
            </w:r>
          </w:p>
        </w:tc>
        <w:tc>
          <w:tcPr>
            <w:tcW w:w="1272" w:type="dxa"/>
            <w:tcBorders>
              <w:top w:val="single" w:sz="4" w:space="0" w:color="auto"/>
              <w:bottom w:val="single" w:sz="4" w:space="0" w:color="auto"/>
            </w:tcBorders>
            <w:vAlign w:val="center"/>
          </w:tcPr>
          <w:p w:rsidR="00FB3C52" w:rsidRDefault="00FB3C52">
            <w:pPr>
              <w:pStyle w:val="ConsPlusNormal"/>
              <w:jc w:val="center"/>
            </w:pPr>
            <w:r>
              <w:t>5</w:t>
            </w:r>
          </w:p>
        </w:tc>
        <w:tc>
          <w:tcPr>
            <w:tcW w:w="1191" w:type="dxa"/>
            <w:tcBorders>
              <w:top w:val="single" w:sz="4" w:space="0" w:color="auto"/>
              <w:bottom w:val="single" w:sz="4" w:space="0" w:color="auto"/>
            </w:tcBorders>
            <w:vAlign w:val="center"/>
          </w:tcPr>
          <w:p w:rsidR="00FB3C52" w:rsidRDefault="00FB3C52">
            <w:pPr>
              <w:pStyle w:val="ConsPlusNormal"/>
              <w:jc w:val="center"/>
            </w:pPr>
            <w:r>
              <w:t>6</w:t>
            </w:r>
          </w:p>
        </w:tc>
        <w:tc>
          <w:tcPr>
            <w:tcW w:w="1133" w:type="dxa"/>
            <w:tcBorders>
              <w:top w:val="single" w:sz="4" w:space="0" w:color="auto"/>
              <w:bottom w:val="single" w:sz="4" w:space="0" w:color="auto"/>
            </w:tcBorders>
            <w:vAlign w:val="center"/>
          </w:tcPr>
          <w:p w:rsidR="00FB3C52" w:rsidRDefault="00FB3C52">
            <w:pPr>
              <w:pStyle w:val="ConsPlusNormal"/>
              <w:jc w:val="center"/>
            </w:pPr>
            <w:r>
              <w:t>7</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single" w:sz="4" w:space="0" w:color="auto"/>
              <w:left w:val="nil"/>
              <w:bottom w:val="nil"/>
              <w:right w:val="nil"/>
            </w:tcBorders>
          </w:tcPr>
          <w:p w:rsidR="00FB3C52" w:rsidRDefault="00FB3C52">
            <w:pPr>
              <w:pStyle w:val="ConsPlusNormal"/>
              <w:jc w:val="center"/>
            </w:pPr>
            <w:r>
              <w:t>1.</w:t>
            </w:r>
          </w:p>
        </w:tc>
        <w:tc>
          <w:tcPr>
            <w:tcW w:w="2098" w:type="dxa"/>
            <w:tcBorders>
              <w:top w:val="single" w:sz="4" w:space="0" w:color="auto"/>
              <w:left w:val="nil"/>
              <w:bottom w:val="nil"/>
              <w:right w:val="nil"/>
            </w:tcBorders>
          </w:tcPr>
          <w:p w:rsidR="00FB3C52" w:rsidRDefault="00FB3C52">
            <w:pPr>
              <w:pStyle w:val="ConsPlusNormal"/>
            </w:pPr>
            <w:r>
              <w:t>Акушерство и гинекология</w:t>
            </w:r>
          </w:p>
        </w:tc>
        <w:tc>
          <w:tcPr>
            <w:tcW w:w="1262" w:type="dxa"/>
            <w:tcBorders>
              <w:top w:val="single" w:sz="4" w:space="0" w:color="auto"/>
              <w:left w:val="nil"/>
              <w:bottom w:val="nil"/>
              <w:right w:val="nil"/>
            </w:tcBorders>
          </w:tcPr>
          <w:p w:rsidR="00FB3C52" w:rsidRDefault="00FB3C52">
            <w:pPr>
              <w:pStyle w:val="ConsPlusNormal"/>
              <w:jc w:val="right"/>
            </w:pPr>
            <w:r>
              <w:t>928,00</w:t>
            </w:r>
          </w:p>
        </w:tc>
        <w:tc>
          <w:tcPr>
            <w:tcW w:w="1267" w:type="dxa"/>
            <w:tcBorders>
              <w:top w:val="single" w:sz="4" w:space="0" w:color="auto"/>
              <w:left w:val="nil"/>
              <w:bottom w:val="nil"/>
              <w:right w:val="nil"/>
            </w:tcBorders>
          </w:tcPr>
          <w:p w:rsidR="00FB3C52" w:rsidRDefault="00FB3C52">
            <w:pPr>
              <w:pStyle w:val="ConsPlusNormal"/>
              <w:jc w:val="right"/>
            </w:pPr>
            <w:r>
              <w:t>800,50</w:t>
            </w:r>
          </w:p>
        </w:tc>
        <w:tc>
          <w:tcPr>
            <w:tcW w:w="1272" w:type="dxa"/>
            <w:tcBorders>
              <w:top w:val="single" w:sz="4" w:space="0" w:color="auto"/>
              <w:left w:val="nil"/>
              <w:bottom w:val="nil"/>
              <w:right w:val="nil"/>
            </w:tcBorders>
          </w:tcPr>
          <w:p w:rsidR="00FB3C52" w:rsidRDefault="00FB3C52">
            <w:pPr>
              <w:pStyle w:val="ConsPlusNormal"/>
              <w:jc w:val="right"/>
            </w:pPr>
            <w:r>
              <w:t>633</w:t>
            </w:r>
          </w:p>
        </w:tc>
        <w:tc>
          <w:tcPr>
            <w:tcW w:w="1191" w:type="dxa"/>
            <w:tcBorders>
              <w:top w:val="single" w:sz="4" w:space="0" w:color="auto"/>
              <w:left w:val="nil"/>
              <w:bottom w:val="nil"/>
              <w:right w:val="nil"/>
            </w:tcBorders>
          </w:tcPr>
          <w:p w:rsidR="00FB3C52" w:rsidRDefault="00FB3C52">
            <w:pPr>
              <w:pStyle w:val="ConsPlusNormal"/>
              <w:jc w:val="right"/>
            </w:pPr>
            <w:r>
              <w:t>86,3</w:t>
            </w:r>
          </w:p>
        </w:tc>
        <w:tc>
          <w:tcPr>
            <w:tcW w:w="1133" w:type="dxa"/>
            <w:tcBorders>
              <w:top w:val="single" w:sz="4" w:space="0" w:color="auto"/>
              <w:left w:val="nil"/>
              <w:bottom w:val="nil"/>
              <w:right w:val="nil"/>
            </w:tcBorders>
          </w:tcPr>
          <w:p w:rsidR="00FB3C52" w:rsidRDefault="00FB3C52">
            <w:pPr>
              <w:pStyle w:val="ConsPlusNormal"/>
              <w:jc w:val="right"/>
            </w:pPr>
            <w:r>
              <w:t>1,26</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2.</w:t>
            </w:r>
          </w:p>
        </w:tc>
        <w:tc>
          <w:tcPr>
            <w:tcW w:w="2098" w:type="dxa"/>
            <w:tcBorders>
              <w:top w:val="nil"/>
              <w:left w:val="nil"/>
              <w:bottom w:val="nil"/>
              <w:right w:val="nil"/>
            </w:tcBorders>
          </w:tcPr>
          <w:p w:rsidR="00FB3C52" w:rsidRDefault="00FB3C52">
            <w:pPr>
              <w:pStyle w:val="ConsPlusNormal"/>
            </w:pPr>
            <w:r>
              <w:t>Анестезиология-реаниматология</w:t>
            </w:r>
          </w:p>
        </w:tc>
        <w:tc>
          <w:tcPr>
            <w:tcW w:w="1262" w:type="dxa"/>
            <w:tcBorders>
              <w:top w:val="nil"/>
              <w:left w:val="nil"/>
              <w:bottom w:val="nil"/>
              <w:right w:val="nil"/>
            </w:tcBorders>
          </w:tcPr>
          <w:p w:rsidR="00FB3C52" w:rsidRDefault="00FB3C52">
            <w:pPr>
              <w:pStyle w:val="ConsPlusNormal"/>
              <w:jc w:val="right"/>
            </w:pPr>
            <w:r>
              <w:t>1063,25</w:t>
            </w:r>
          </w:p>
        </w:tc>
        <w:tc>
          <w:tcPr>
            <w:tcW w:w="1267" w:type="dxa"/>
            <w:tcBorders>
              <w:top w:val="nil"/>
              <w:left w:val="nil"/>
              <w:bottom w:val="nil"/>
              <w:right w:val="nil"/>
            </w:tcBorders>
          </w:tcPr>
          <w:p w:rsidR="00FB3C52" w:rsidRDefault="00FB3C52">
            <w:pPr>
              <w:pStyle w:val="ConsPlusNormal"/>
              <w:jc w:val="right"/>
            </w:pPr>
            <w:r>
              <w:t>873,50</w:t>
            </w:r>
          </w:p>
        </w:tc>
        <w:tc>
          <w:tcPr>
            <w:tcW w:w="1272" w:type="dxa"/>
            <w:tcBorders>
              <w:top w:val="nil"/>
              <w:left w:val="nil"/>
              <w:bottom w:val="nil"/>
              <w:right w:val="nil"/>
            </w:tcBorders>
          </w:tcPr>
          <w:p w:rsidR="00FB3C52" w:rsidRDefault="00FB3C52">
            <w:pPr>
              <w:pStyle w:val="ConsPlusNormal"/>
              <w:jc w:val="right"/>
            </w:pPr>
            <w:r>
              <w:t>480</w:t>
            </w:r>
          </w:p>
        </w:tc>
        <w:tc>
          <w:tcPr>
            <w:tcW w:w="1191" w:type="dxa"/>
            <w:tcBorders>
              <w:top w:val="nil"/>
              <w:left w:val="nil"/>
              <w:bottom w:val="nil"/>
              <w:right w:val="nil"/>
            </w:tcBorders>
          </w:tcPr>
          <w:p w:rsidR="00FB3C52" w:rsidRDefault="00FB3C52">
            <w:pPr>
              <w:pStyle w:val="ConsPlusNormal"/>
              <w:jc w:val="right"/>
            </w:pPr>
            <w:r>
              <w:t>82,2</w:t>
            </w:r>
          </w:p>
        </w:tc>
        <w:tc>
          <w:tcPr>
            <w:tcW w:w="1133" w:type="dxa"/>
            <w:tcBorders>
              <w:top w:val="nil"/>
              <w:left w:val="nil"/>
              <w:bottom w:val="nil"/>
              <w:right w:val="nil"/>
            </w:tcBorders>
          </w:tcPr>
          <w:p w:rsidR="00FB3C52" w:rsidRDefault="00FB3C52">
            <w:pPr>
              <w:pStyle w:val="ConsPlusNormal"/>
              <w:jc w:val="right"/>
            </w:pPr>
            <w:r>
              <w:t>1,82</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3.</w:t>
            </w:r>
          </w:p>
        </w:tc>
        <w:tc>
          <w:tcPr>
            <w:tcW w:w="2098" w:type="dxa"/>
            <w:tcBorders>
              <w:top w:val="nil"/>
              <w:left w:val="nil"/>
              <w:bottom w:val="nil"/>
              <w:right w:val="nil"/>
            </w:tcBorders>
          </w:tcPr>
          <w:p w:rsidR="00FB3C52" w:rsidRDefault="00FB3C52">
            <w:pPr>
              <w:pStyle w:val="ConsPlusNormal"/>
            </w:pPr>
            <w:r>
              <w:t>Гастроэнтерология</w:t>
            </w:r>
          </w:p>
        </w:tc>
        <w:tc>
          <w:tcPr>
            <w:tcW w:w="1262" w:type="dxa"/>
            <w:tcBorders>
              <w:top w:val="nil"/>
              <w:left w:val="nil"/>
              <w:bottom w:val="nil"/>
              <w:right w:val="nil"/>
            </w:tcBorders>
          </w:tcPr>
          <w:p w:rsidR="00FB3C52" w:rsidRDefault="00FB3C52">
            <w:pPr>
              <w:pStyle w:val="ConsPlusNormal"/>
              <w:jc w:val="right"/>
            </w:pPr>
            <w:r>
              <w:t>72,25</w:t>
            </w:r>
          </w:p>
        </w:tc>
        <w:tc>
          <w:tcPr>
            <w:tcW w:w="1267" w:type="dxa"/>
            <w:tcBorders>
              <w:top w:val="nil"/>
              <w:left w:val="nil"/>
              <w:bottom w:val="nil"/>
              <w:right w:val="nil"/>
            </w:tcBorders>
          </w:tcPr>
          <w:p w:rsidR="00FB3C52" w:rsidRDefault="00FB3C52">
            <w:pPr>
              <w:pStyle w:val="ConsPlusNormal"/>
              <w:jc w:val="right"/>
            </w:pPr>
            <w:r>
              <w:t>54,25</w:t>
            </w:r>
          </w:p>
        </w:tc>
        <w:tc>
          <w:tcPr>
            <w:tcW w:w="1272" w:type="dxa"/>
            <w:tcBorders>
              <w:top w:val="nil"/>
              <w:left w:val="nil"/>
              <w:bottom w:val="nil"/>
              <w:right w:val="nil"/>
            </w:tcBorders>
          </w:tcPr>
          <w:p w:rsidR="00FB3C52" w:rsidRDefault="00FB3C52">
            <w:pPr>
              <w:pStyle w:val="ConsPlusNormal"/>
              <w:jc w:val="right"/>
            </w:pPr>
            <w:r>
              <w:t>56</w:t>
            </w:r>
          </w:p>
        </w:tc>
        <w:tc>
          <w:tcPr>
            <w:tcW w:w="1191" w:type="dxa"/>
            <w:tcBorders>
              <w:top w:val="nil"/>
              <w:left w:val="nil"/>
              <w:bottom w:val="nil"/>
              <w:right w:val="nil"/>
            </w:tcBorders>
          </w:tcPr>
          <w:p w:rsidR="00FB3C52" w:rsidRDefault="00FB3C52">
            <w:pPr>
              <w:pStyle w:val="ConsPlusNormal"/>
              <w:jc w:val="right"/>
            </w:pPr>
            <w:r>
              <w:t>75,1</w:t>
            </w:r>
          </w:p>
        </w:tc>
        <w:tc>
          <w:tcPr>
            <w:tcW w:w="1133" w:type="dxa"/>
            <w:tcBorders>
              <w:top w:val="nil"/>
              <w:left w:val="nil"/>
              <w:bottom w:val="nil"/>
              <w:right w:val="nil"/>
            </w:tcBorders>
          </w:tcPr>
          <w:p w:rsidR="00FB3C52" w:rsidRDefault="00FB3C52">
            <w:pPr>
              <w:pStyle w:val="ConsPlusNormal"/>
              <w:jc w:val="right"/>
            </w:pPr>
            <w:r>
              <w:t>0,97</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4.</w:t>
            </w:r>
          </w:p>
        </w:tc>
        <w:tc>
          <w:tcPr>
            <w:tcW w:w="2098" w:type="dxa"/>
            <w:tcBorders>
              <w:top w:val="nil"/>
              <w:left w:val="nil"/>
              <w:bottom w:val="nil"/>
              <w:right w:val="nil"/>
            </w:tcBorders>
          </w:tcPr>
          <w:p w:rsidR="00FB3C52" w:rsidRDefault="00FB3C52">
            <w:pPr>
              <w:pStyle w:val="ConsPlusNormal"/>
            </w:pPr>
            <w:r>
              <w:t>Гематология</w:t>
            </w:r>
          </w:p>
        </w:tc>
        <w:tc>
          <w:tcPr>
            <w:tcW w:w="1262" w:type="dxa"/>
            <w:tcBorders>
              <w:top w:val="nil"/>
              <w:left w:val="nil"/>
              <w:bottom w:val="nil"/>
              <w:right w:val="nil"/>
            </w:tcBorders>
          </w:tcPr>
          <w:p w:rsidR="00FB3C52" w:rsidRDefault="00FB3C52">
            <w:pPr>
              <w:pStyle w:val="ConsPlusNormal"/>
              <w:jc w:val="right"/>
            </w:pPr>
            <w:r>
              <w:t>22,75</w:t>
            </w:r>
          </w:p>
        </w:tc>
        <w:tc>
          <w:tcPr>
            <w:tcW w:w="1267" w:type="dxa"/>
            <w:tcBorders>
              <w:top w:val="nil"/>
              <w:left w:val="nil"/>
              <w:bottom w:val="nil"/>
              <w:right w:val="nil"/>
            </w:tcBorders>
          </w:tcPr>
          <w:p w:rsidR="00FB3C52" w:rsidRDefault="00FB3C52">
            <w:pPr>
              <w:pStyle w:val="ConsPlusNormal"/>
              <w:jc w:val="right"/>
            </w:pPr>
            <w:r>
              <w:t>19,25</w:t>
            </w:r>
          </w:p>
        </w:tc>
        <w:tc>
          <w:tcPr>
            <w:tcW w:w="1272" w:type="dxa"/>
            <w:tcBorders>
              <w:top w:val="nil"/>
              <w:left w:val="nil"/>
              <w:bottom w:val="nil"/>
              <w:right w:val="nil"/>
            </w:tcBorders>
          </w:tcPr>
          <w:p w:rsidR="00FB3C52" w:rsidRDefault="00FB3C52">
            <w:pPr>
              <w:pStyle w:val="ConsPlusNormal"/>
              <w:jc w:val="right"/>
            </w:pPr>
            <w:r>
              <w:t>15</w:t>
            </w:r>
          </w:p>
        </w:tc>
        <w:tc>
          <w:tcPr>
            <w:tcW w:w="1191" w:type="dxa"/>
            <w:tcBorders>
              <w:top w:val="nil"/>
              <w:left w:val="nil"/>
              <w:bottom w:val="nil"/>
              <w:right w:val="nil"/>
            </w:tcBorders>
          </w:tcPr>
          <w:p w:rsidR="00FB3C52" w:rsidRDefault="00FB3C52">
            <w:pPr>
              <w:pStyle w:val="ConsPlusNormal"/>
              <w:jc w:val="right"/>
            </w:pPr>
            <w:r>
              <w:t>84,6</w:t>
            </w:r>
          </w:p>
        </w:tc>
        <w:tc>
          <w:tcPr>
            <w:tcW w:w="1133" w:type="dxa"/>
            <w:tcBorders>
              <w:top w:val="nil"/>
              <w:left w:val="nil"/>
              <w:bottom w:val="nil"/>
              <w:right w:val="nil"/>
            </w:tcBorders>
          </w:tcPr>
          <w:p w:rsidR="00FB3C52" w:rsidRDefault="00FB3C52">
            <w:pPr>
              <w:pStyle w:val="ConsPlusNormal"/>
              <w:jc w:val="right"/>
            </w:pPr>
            <w:r>
              <w:t>1,28</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5.</w:t>
            </w:r>
          </w:p>
        </w:tc>
        <w:tc>
          <w:tcPr>
            <w:tcW w:w="2098" w:type="dxa"/>
            <w:tcBorders>
              <w:top w:val="nil"/>
              <w:left w:val="nil"/>
              <w:bottom w:val="nil"/>
              <w:right w:val="nil"/>
            </w:tcBorders>
          </w:tcPr>
          <w:p w:rsidR="00FB3C52" w:rsidRDefault="00FB3C52">
            <w:pPr>
              <w:pStyle w:val="ConsPlusNormal"/>
            </w:pPr>
            <w:r>
              <w:t>Дерматовенерология</w:t>
            </w:r>
          </w:p>
        </w:tc>
        <w:tc>
          <w:tcPr>
            <w:tcW w:w="1262" w:type="dxa"/>
            <w:tcBorders>
              <w:top w:val="nil"/>
              <w:left w:val="nil"/>
              <w:bottom w:val="nil"/>
              <w:right w:val="nil"/>
            </w:tcBorders>
          </w:tcPr>
          <w:p w:rsidR="00FB3C52" w:rsidRDefault="00FB3C52">
            <w:pPr>
              <w:pStyle w:val="ConsPlusNormal"/>
              <w:jc w:val="right"/>
            </w:pPr>
            <w:r>
              <w:t>188,00</w:t>
            </w:r>
          </w:p>
        </w:tc>
        <w:tc>
          <w:tcPr>
            <w:tcW w:w="1267" w:type="dxa"/>
            <w:tcBorders>
              <w:top w:val="nil"/>
              <w:left w:val="nil"/>
              <w:bottom w:val="nil"/>
              <w:right w:val="nil"/>
            </w:tcBorders>
          </w:tcPr>
          <w:p w:rsidR="00FB3C52" w:rsidRDefault="00FB3C52">
            <w:pPr>
              <w:pStyle w:val="ConsPlusNormal"/>
              <w:jc w:val="right"/>
            </w:pPr>
            <w:r>
              <w:t>142,50</w:t>
            </w:r>
          </w:p>
        </w:tc>
        <w:tc>
          <w:tcPr>
            <w:tcW w:w="1272" w:type="dxa"/>
            <w:tcBorders>
              <w:top w:val="nil"/>
              <w:left w:val="nil"/>
              <w:bottom w:val="nil"/>
              <w:right w:val="nil"/>
            </w:tcBorders>
          </w:tcPr>
          <w:p w:rsidR="00FB3C52" w:rsidRDefault="00FB3C52">
            <w:pPr>
              <w:pStyle w:val="ConsPlusNormal"/>
              <w:jc w:val="right"/>
            </w:pPr>
            <w:r>
              <w:t>128</w:t>
            </w:r>
          </w:p>
        </w:tc>
        <w:tc>
          <w:tcPr>
            <w:tcW w:w="1191" w:type="dxa"/>
            <w:tcBorders>
              <w:top w:val="nil"/>
              <w:left w:val="nil"/>
              <w:bottom w:val="nil"/>
              <w:right w:val="nil"/>
            </w:tcBorders>
          </w:tcPr>
          <w:p w:rsidR="00FB3C52" w:rsidRDefault="00FB3C52">
            <w:pPr>
              <w:pStyle w:val="ConsPlusNormal"/>
              <w:jc w:val="right"/>
            </w:pPr>
            <w:r>
              <w:t>75,8</w:t>
            </w:r>
          </w:p>
        </w:tc>
        <w:tc>
          <w:tcPr>
            <w:tcW w:w="1133" w:type="dxa"/>
            <w:tcBorders>
              <w:top w:val="nil"/>
              <w:left w:val="nil"/>
              <w:bottom w:val="nil"/>
              <w:right w:val="nil"/>
            </w:tcBorders>
          </w:tcPr>
          <w:p w:rsidR="00FB3C52" w:rsidRDefault="00FB3C52">
            <w:pPr>
              <w:pStyle w:val="ConsPlusNormal"/>
              <w:jc w:val="right"/>
            </w:pPr>
            <w:r>
              <w:t>1,11</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6.</w:t>
            </w:r>
          </w:p>
        </w:tc>
        <w:tc>
          <w:tcPr>
            <w:tcW w:w="2098" w:type="dxa"/>
            <w:tcBorders>
              <w:top w:val="nil"/>
              <w:left w:val="nil"/>
              <w:bottom w:val="nil"/>
              <w:right w:val="nil"/>
            </w:tcBorders>
          </w:tcPr>
          <w:p w:rsidR="00FB3C52" w:rsidRDefault="00FB3C52">
            <w:pPr>
              <w:pStyle w:val="ConsPlusNormal"/>
            </w:pPr>
            <w:r>
              <w:t>Общая врачебная практика</w:t>
            </w:r>
          </w:p>
        </w:tc>
        <w:tc>
          <w:tcPr>
            <w:tcW w:w="1262" w:type="dxa"/>
            <w:tcBorders>
              <w:top w:val="nil"/>
              <w:left w:val="nil"/>
              <w:bottom w:val="nil"/>
              <w:right w:val="nil"/>
            </w:tcBorders>
          </w:tcPr>
          <w:p w:rsidR="00FB3C52" w:rsidRDefault="00FB3C52">
            <w:pPr>
              <w:pStyle w:val="ConsPlusNormal"/>
              <w:jc w:val="right"/>
            </w:pPr>
            <w:r>
              <w:t>263,00</w:t>
            </w:r>
          </w:p>
        </w:tc>
        <w:tc>
          <w:tcPr>
            <w:tcW w:w="1267" w:type="dxa"/>
            <w:tcBorders>
              <w:top w:val="nil"/>
              <w:left w:val="nil"/>
              <w:bottom w:val="nil"/>
              <w:right w:val="nil"/>
            </w:tcBorders>
          </w:tcPr>
          <w:p w:rsidR="00FB3C52" w:rsidRDefault="00FB3C52">
            <w:pPr>
              <w:pStyle w:val="ConsPlusNormal"/>
              <w:jc w:val="right"/>
            </w:pPr>
            <w:r>
              <w:t>206,75</w:t>
            </w:r>
          </w:p>
        </w:tc>
        <w:tc>
          <w:tcPr>
            <w:tcW w:w="1272" w:type="dxa"/>
            <w:tcBorders>
              <w:top w:val="nil"/>
              <w:left w:val="nil"/>
              <w:bottom w:val="nil"/>
              <w:right w:val="nil"/>
            </w:tcBorders>
          </w:tcPr>
          <w:p w:rsidR="00FB3C52" w:rsidRDefault="00FB3C52">
            <w:pPr>
              <w:pStyle w:val="ConsPlusNormal"/>
              <w:jc w:val="right"/>
            </w:pPr>
            <w:r>
              <w:t>182</w:t>
            </w:r>
          </w:p>
        </w:tc>
        <w:tc>
          <w:tcPr>
            <w:tcW w:w="1191" w:type="dxa"/>
            <w:tcBorders>
              <w:top w:val="nil"/>
              <w:left w:val="nil"/>
              <w:bottom w:val="nil"/>
              <w:right w:val="nil"/>
            </w:tcBorders>
          </w:tcPr>
          <w:p w:rsidR="00FB3C52" w:rsidRDefault="00FB3C52">
            <w:pPr>
              <w:pStyle w:val="ConsPlusNormal"/>
              <w:jc w:val="right"/>
            </w:pPr>
            <w:r>
              <w:t>78,6</w:t>
            </w:r>
          </w:p>
        </w:tc>
        <w:tc>
          <w:tcPr>
            <w:tcW w:w="1133" w:type="dxa"/>
            <w:tcBorders>
              <w:top w:val="nil"/>
              <w:left w:val="nil"/>
              <w:bottom w:val="nil"/>
              <w:right w:val="nil"/>
            </w:tcBorders>
          </w:tcPr>
          <w:p w:rsidR="00FB3C52" w:rsidRDefault="00FB3C52">
            <w:pPr>
              <w:pStyle w:val="ConsPlusNormal"/>
              <w:jc w:val="right"/>
            </w:pPr>
            <w:r>
              <w:t>1,14</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7.</w:t>
            </w:r>
          </w:p>
        </w:tc>
        <w:tc>
          <w:tcPr>
            <w:tcW w:w="2098" w:type="dxa"/>
            <w:tcBorders>
              <w:top w:val="nil"/>
              <w:left w:val="nil"/>
              <w:bottom w:val="nil"/>
              <w:right w:val="nil"/>
            </w:tcBorders>
          </w:tcPr>
          <w:p w:rsidR="00FB3C52" w:rsidRDefault="00FB3C52">
            <w:pPr>
              <w:pStyle w:val="ConsPlusNormal"/>
            </w:pPr>
            <w:r>
              <w:t>Онкология</w:t>
            </w:r>
          </w:p>
        </w:tc>
        <w:tc>
          <w:tcPr>
            <w:tcW w:w="1262" w:type="dxa"/>
            <w:tcBorders>
              <w:top w:val="nil"/>
              <w:left w:val="nil"/>
              <w:bottom w:val="nil"/>
              <w:right w:val="nil"/>
            </w:tcBorders>
          </w:tcPr>
          <w:p w:rsidR="00FB3C52" w:rsidRDefault="00FB3C52">
            <w:pPr>
              <w:pStyle w:val="ConsPlusNormal"/>
              <w:jc w:val="right"/>
            </w:pPr>
            <w:r>
              <w:t>232,50</w:t>
            </w:r>
          </w:p>
        </w:tc>
        <w:tc>
          <w:tcPr>
            <w:tcW w:w="1267" w:type="dxa"/>
            <w:tcBorders>
              <w:top w:val="nil"/>
              <w:left w:val="nil"/>
              <w:bottom w:val="nil"/>
              <w:right w:val="nil"/>
            </w:tcBorders>
          </w:tcPr>
          <w:p w:rsidR="00FB3C52" w:rsidRDefault="00FB3C52">
            <w:pPr>
              <w:pStyle w:val="ConsPlusNormal"/>
              <w:jc w:val="right"/>
            </w:pPr>
            <w:r>
              <w:t>195,00</w:t>
            </w:r>
          </w:p>
        </w:tc>
        <w:tc>
          <w:tcPr>
            <w:tcW w:w="1272" w:type="dxa"/>
            <w:tcBorders>
              <w:top w:val="nil"/>
              <w:left w:val="nil"/>
              <w:bottom w:val="nil"/>
              <w:right w:val="nil"/>
            </w:tcBorders>
          </w:tcPr>
          <w:p w:rsidR="00FB3C52" w:rsidRDefault="00FB3C52">
            <w:pPr>
              <w:pStyle w:val="ConsPlusNormal"/>
              <w:jc w:val="right"/>
            </w:pPr>
            <w:r>
              <w:t>154</w:t>
            </w:r>
          </w:p>
        </w:tc>
        <w:tc>
          <w:tcPr>
            <w:tcW w:w="1191" w:type="dxa"/>
            <w:tcBorders>
              <w:top w:val="nil"/>
              <w:left w:val="nil"/>
              <w:bottom w:val="nil"/>
              <w:right w:val="nil"/>
            </w:tcBorders>
          </w:tcPr>
          <w:p w:rsidR="00FB3C52" w:rsidRDefault="00FB3C52">
            <w:pPr>
              <w:pStyle w:val="ConsPlusNormal"/>
              <w:jc w:val="right"/>
            </w:pPr>
            <w:r>
              <w:t>83,9</w:t>
            </w:r>
          </w:p>
        </w:tc>
        <w:tc>
          <w:tcPr>
            <w:tcW w:w="1133" w:type="dxa"/>
            <w:tcBorders>
              <w:top w:val="nil"/>
              <w:left w:val="nil"/>
              <w:bottom w:val="nil"/>
              <w:right w:val="nil"/>
            </w:tcBorders>
          </w:tcPr>
          <w:p w:rsidR="00FB3C52" w:rsidRDefault="00FB3C52">
            <w:pPr>
              <w:pStyle w:val="ConsPlusNormal"/>
              <w:jc w:val="right"/>
            </w:pPr>
            <w:r>
              <w:t>1,27</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8.</w:t>
            </w:r>
          </w:p>
        </w:tc>
        <w:tc>
          <w:tcPr>
            <w:tcW w:w="2098" w:type="dxa"/>
            <w:tcBorders>
              <w:top w:val="nil"/>
              <w:left w:val="nil"/>
              <w:bottom w:val="nil"/>
              <w:right w:val="nil"/>
            </w:tcBorders>
          </w:tcPr>
          <w:p w:rsidR="00FB3C52" w:rsidRDefault="00FB3C52">
            <w:pPr>
              <w:pStyle w:val="ConsPlusNormal"/>
            </w:pPr>
            <w:r>
              <w:t>Оториноларингология</w:t>
            </w:r>
          </w:p>
        </w:tc>
        <w:tc>
          <w:tcPr>
            <w:tcW w:w="1262" w:type="dxa"/>
            <w:tcBorders>
              <w:top w:val="nil"/>
              <w:left w:val="nil"/>
              <w:bottom w:val="nil"/>
              <w:right w:val="nil"/>
            </w:tcBorders>
          </w:tcPr>
          <w:p w:rsidR="00FB3C52" w:rsidRDefault="00FB3C52">
            <w:pPr>
              <w:pStyle w:val="ConsPlusNormal"/>
              <w:jc w:val="right"/>
            </w:pPr>
            <w:r>
              <w:t>262,50</w:t>
            </w:r>
          </w:p>
        </w:tc>
        <w:tc>
          <w:tcPr>
            <w:tcW w:w="1267" w:type="dxa"/>
            <w:tcBorders>
              <w:top w:val="nil"/>
              <w:left w:val="nil"/>
              <w:bottom w:val="nil"/>
              <w:right w:val="nil"/>
            </w:tcBorders>
          </w:tcPr>
          <w:p w:rsidR="00FB3C52" w:rsidRDefault="00FB3C52">
            <w:pPr>
              <w:pStyle w:val="ConsPlusNormal"/>
              <w:jc w:val="right"/>
            </w:pPr>
            <w:r>
              <w:t>209,50</w:t>
            </w:r>
          </w:p>
        </w:tc>
        <w:tc>
          <w:tcPr>
            <w:tcW w:w="1272" w:type="dxa"/>
            <w:tcBorders>
              <w:top w:val="nil"/>
              <w:left w:val="nil"/>
              <w:bottom w:val="nil"/>
              <w:right w:val="nil"/>
            </w:tcBorders>
          </w:tcPr>
          <w:p w:rsidR="00FB3C52" w:rsidRDefault="00FB3C52">
            <w:pPr>
              <w:pStyle w:val="ConsPlusNormal"/>
              <w:jc w:val="right"/>
            </w:pPr>
            <w:r>
              <w:t>166</w:t>
            </w:r>
          </w:p>
        </w:tc>
        <w:tc>
          <w:tcPr>
            <w:tcW w:w="1191" w:type="dxa"/>
            <w:tcBorders>
              <w:top w:val="nil"/>
              <w:left w:val="nil"/>
              <w:bottom w:val="nil"/>
              <w:right w:val="nil"/>
            </w:tcBorders>
          </w:tcPr>
          <w:p w:rsidR="00FB3C52" w:rsidRDefault="00FB3C52">
            <w:pPr>
              <w:pStyle w:val="ConsPlusNormal"/>
              <w:jc w:val="right"/>
            </w:pPr>
            <w:r>
              <w:t>79,8</w:t>
            </w:r>
          </w:p>
        </w:tc>
        <w:tc>
          <w:tcPr>
            <w:tcW w:w="1133" w:type="dxa"/>
            <w:tcBorders>
              <w:top w:val="nil"/>
              <w:left w:val="nil"/>
              <w:bottom w:val="nil"/>
              <w:right w:val="nil"/>
            </w:tcBorders>
          </w:tcPr>
          <w:p w:rsidR="00FB3C52" w:rsidRDefault="00FB3C52">
            <w:pPr>
              <w:pStyle w:val="ConsPlusNormal"/>
              <w:jc w:val="right"/>
            </w:pPr>
            <w:r>
              <w:t>1,26</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9.</w:t>
            </w:r>
          </w:p>
        </w:tc>
        <w:tc>
          <w:tcPr>
            <w:tcW w:w="2098" w:type="dxa"/>
            <w:tcBorders>
              <w:top w:val="nil"/>
              <w:left w:val="nil"/>
              <w:bottom w:val="nil"/>
              <w:right w:val="nil"/>
            </w:tcBorders>
          </w:tcPr>
          <w:p w:rsidR="00FB3C52" w:rsidRDefault="00FB3C52">
            <w:pPr>
              <w:pStyle w:val="ConsPlusNormal"/>
            </w:pPr>
            <w:r>
              <w:t>Офтальмология</w:t>
            </w:r>
          </w:p>
        </w:tc>
        <w:tc>
          <w:tcPr>
            <w:tcW w:w="1262" w:type="dxa"/>
            <w:tcBorders>
              <w:top w:val="nil"/>
              <w:left w:val="nil"/>
              <w:bottom w:val="nil"/>
              <w:right w:val="nil"/>
            </w:tcBorders>
          </w:tcPr>
          <w:p w:rsidR="00FB3C52" w:rsidRDefault="00FB3C52">
            <w:pPr>
              <w:pStyle w:val="ConsPlusNormal"/>
              <w:jc w:val="right"/>
            </w:pPr>
            <w:r>
              <w:t>288,25</w:t>
            </w:r>
          </w:p>
        </w:tc>
        <w:tc>
          <w:tcPr>
            <w:tcW w:w="1267" w:type="dxa"/>
            <w:tcBorders>
              <w:top w:val="nil"/>
              <w:left w:val="nil"/>
              <w:bottom w:val="nil"/>
              <w:right w:val="nil"/>
            </w:tcBorders>
          </w:tcPr>
          <w:p w:rsidR="00FB3C52" w:rsidRDefault="00FB3C52">
            <w:pPr>
              <w:pStyle w:val="ConsPlusNormal"/>
              <w:jc w:val="right"/>
            </w:pPr>
            <w:r>
              <w:t>234,00</w:t>
            </w:r>
          </w:p>
        </w:tc>
        <w:tc>
          <w:tcPr>
            <w:tcW w:w="1272" w:type="dxa"/>
            <w:tcBorders>
              <w:top w:val="nil"/>
              <w:left w:val="nil"/>
              <w:bottom w:val="nil"/>
              <w:right w:val="nil"/>
            </w:tcBorders>
          </w:tcPr>
          <w:p w:rsidR="00FB3C52" w:rsidRDefault="00FB3C52">
            <w:pPr>
              <w:pStyle w:val="ConsPlusNormal"/>
              <w:jc w:val="right"/>
            </w:pPr>
            <w:r>
              <w:t>184</w:t>
            </w:r>
          </w:p>
        </w:tc>
        <w:tc>
          <w:tcPr>
            <w:tcW w:w="1191" w:type="dxa"/>
            <w:tcBorders>
              <w:top w:val="nil"/>
              <w:left w:val="nil"/>
              <w:bottom w:val="nil"/>
              <w:right w:val="nil"/>
            </w:tcBorders>
          </w:tcPr>
          <w:p w:rsidR="00FB3C52" w:rsidRDefault="00FB3C52">
            <w:pPr>
              <w:pStyle w:val="ConsPlusNormal"/>
              <w:jc w:val="right"/>
            </w:pPr>
            <w:r>
              <w:t>81,2</w:t>
            </w:r>
          </w:p>
        </w:tc>
        <w:tc>
          <w:tcPr>
            <w:tcW w:w="1133" w:type="dxa"/>
            <w:tcBorders>
              <w:top w:val="nil"/>
              <w:left w:val="nil"/>
              <w:bottom w:val="nil"/>
              <w:right w:val="nil"/>
            </w:tcBorders>
          </w:tcPr>
          <w:p w:rsidR="00FB3C52" w:rsidRDefault="00FB3C52">
            <w:pPr>
              <w:pStyle w:val="ConsPlusNormal"/>
              <w:jc w:val="right"/>
            </w:pPr>
            <w:r>
              <w:t>1,27</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10.</w:t>
            </w:r>
          </w:p>
        </w:tc>
        <w:tc>
          <w:tcPr>
            <w:tcW w:w="2098" w:type="dxa"/>
            <w:tcBorders>
              <w:top w:val="nil"/>
              <w:left w:val="nil"/>
              <w:bottom w:val="nil"/>
              <w:right w:val="nil"/>
            </w:tcBorders>
          </w:tcPr>
          <w:p w:rsidR="00FB3C52" w:rsidRDefault="00FB3C52">
            <w:pPr>
              <w:pStyle w:val="ConsPlusNormal"/>
            </w:pPr>
            <w:r>
              <w:t>Стоматология</w:t>
            </w:r>
          </w:p>
        </w:tc>
        <w:tc>
          <w:tcPr>
            <w:tcW w:w="1262" w:type="dxa"/>
            <w:tcBorders>
              <w:top w:val="nil"/>
              <w:left w:val="nil"/>
              <w:bottom w:val="nil"/>
              <w:right w:val="nil"/>
            </w:tcBorders>
          </w:tcPr>
          <w:p w:rsidR="00FB3C52" w:rsidRDefault="00FB3C52">
            <w:pPr>
              <w:pStyle w:val="ConsPlusNormal"/>
              <w:jc w:val="right"/>
            </w:pPr>
            <w:r>
              <w:t>743,00</w:t>
            </w:r>
          </w:p>
        </w:tc>
        <w:tc>
          <w:tcPr>
            <w:tcW w:w="1267" w:type="dxa"/>
            <w:tcBorders>
              <w:top w:val="nil"/>
              <w:left w:val="nil"/>
              <w:bottom w:val="nil"/>
              <w:right w:val="nil"/>
            </w:tcBorders>
          </w:tcPr>
          <w:p w:rsidR="00FB3C52" w:rsidRDefault="00FB3C52">
            <w:pPr>
              <w:pStyle w:val="ConsPlusNormal"/>
              <w:jc w:val="right"/>
            </w:pPr>
            <w:r>
              <w:t>624,50</w:t>
            </w:r>
          </w:p>
        </w:tc>
        <w:tc>
          <w:tcPr>
            <w:tcW w:w="1272" w:type="dxa"/>
            <w:tcBorders>
              <w:top w:val="nil"/>
              <w:left w:val="nil"/>
              <w:bottom w:val="nil"/>
              <w:right w:val="nil"/>
            </w:tcBorders>
          </w:tcPr>
          <w:p w:rsidR="00FB3C52" w:rsidRDefault="00FB3C52">
            <w:pPr>
              <w:pStyle w:val="ConsPlusNormal"/>
              <w:jc w:val="right"/>
            </w:pPr>
            <w:r>
              <w:t>568</w:t>
            </w:r>
          </w:p>
        </w:tc>
        <w:tc>
          <w:tcPr>
            <w:tcW w:w="1191" w:type="dxa"/>
            <w:tcBorders>
              <w:top w:val="nil"/>
              <w:left w:val="nil"/>
              <w:bottom w:val="nil"/>
              <w:right w:val="nil"/>
            </w:tcBorders>
          </w:tcPr>
          <w:p w:rsidR="00FB3C52" w:rsidRDefault="00FB3C52">
            <w:pPr>
              <w:pStyle w:val="ConsPlusNormal"/>
              <w:jc w:val="right"/>
            </w:pPr>
            <w:r>
              <w:t>84,1</w:t>
            </w:r>
          </w:p>
        </w:tc>
        <w:tc>
          <w:tcPr>
            <w:tcW w:w="1133" w:type="dxa"/>
            <w:tcBorders>
              <w:top w:val="nil"/>
              <w:left w:val="nil"/>
              <w:bottom w:val="nil"/>
              <w:right w:val="nil"/>
            </w:tcBorders>
          </w:tcPr>
          <w:p w:rsidR="00FB3C52" w:rsidRDefault="00FB3C52">
            <w:pPr>
              <w:pStyle w:val="ConsPlusNormal"/>
              <w:jc w:val="right"/>
            </w:pPr>
            <w:r>
              <w:t>1,10</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11.</w:t>
            </w:r>
          </w:p>
        </w:tc>
        <w:tc>
          <w:tcPr>
            <w:tcW w:w="2098" w:type="dxa"/>
            <w:tcBorders>
              <w:top w:val="nil"/>
              <w:left w:val="nil"/>
              <w:bottom w:val="nil"/>
              <w:right w:val="nil"/>
            </w:tcBorders>
          </w:tcPr>
          <w:p w:rsidR="00FB3C52" w:rsidRDefault="00FB3C52">
            <w:pPr>
              <w:pStyle w:val="ConsPlusNormal"/>
            </w:pPr>
            <w:r>
              <w:t>Терапия</w:t>
            </w:r>
          </w:p>
        </w:tc>
        <w:tc>
          <w:tcPr>
            <w:tcW w:w="1262" w:type="dxa"/>
            <w:tcBorders>
              <w:top w:val="nil"/>
              <w:left w:val="nil"/>
              <w:bottom w:val="nil"/>
              <w:right w:val="nil"/>
            </w:tcBorders>
          </w:tcPr>
          <w:p w:rsidR="00FB3C52" w:rsidRDefault="00FB3C52">
            <w:pPr>
              <w:pStyle w:val="ConsPlusNormal"/>
              <w:jc w:val="right"/>
            </w:pPr>
            <w:r>
              <w:t>1663,75</w:t>
            </w:r>
          </w:p>
        </w:tc>
        <w:tc>
          <w:tcPr>
            <w:tcW w:w="1267" w:type="dxa"/>
            <w:tcBorders>
              <w:top w:val="nil"/>
              <w:left w:val="nil"/>
              <w:bottom w:val="nil"/>
              <w:right w:val="nil"/>
            </w:tcBorders>
          </w:tcPr>
          <w:p w:rsidR="00FB3C52" w:rsidRDefault="00FB3C52">
            <w:pPr>
              <w:pStyle w:val="ConsPlusNormal"/>
              <w:jc w:val="right"/>
            </w:pPr>
            <w:r>
              <w:t>1274,75</w:t>
            </w:r>
          </w:p>
        </w:tc>
        <w:tc>
          <w:tcPr>
            <w:tcW w:w="1272" w:type="dxa"/>
            <w:tcBorders>
              <w:top w:val="nil"/>
              <w:left w:val="nil"/>
              <w:bottom w:val="nil"/>
              <w:right w:val="nil"/>
            </w:tcBorders>
          </w:tcPr>
          <w:p w:rsidR="00FB3C52" w:rsidRDefault="00FB3C52">
            <w:pPr>
              <w:pStyle w:val="ConsPlusNormal"/>
              <w:jc w:val="right"/>
            </w:pPr>
            <w:r>
              <w:t>974</w:t>
            </w:r>
          </w:p>
        </w:tc>
        <w:tc>
          <w:tcPr>
            <w:tcW w:w="1191" w:type="dxa"/>
            <w:tcBorders>
              <w:top w:val="nil"/>
              <w:left w:val="nil"/>
              <w:bottom w:val="nil"/>
              <w:right w:val="nil"/>
            </w:tcBorders>
          </w:tcPr>
          <w:p w:rsidR="00FB3C52" w:rsidRDefault="00FB3C52">
            <w:pPr>
              <w:pStyle w:val="ConsPlusNormal"/>
              <w:jc w:val="right"/>
            </w:pPr>
            <w:r>
              <w:t>76,6</w:t>
            </w:r>
          </w:p>
        </w:tc>
        <w:tc>
          <w:tcPr>
            <w:tcW w:w="1133" w:type="dxa"/>
            <w:tcBorders>
              <w:top w:val="nil"/>
              <w:left w:val="nil"/>
              <w:bottom w:val="nil"/>
              <w:right w:val="nil"/>
            </w:tcBorders>
          </w:tcPr>
          <w:p w:rsidR="00FB3C52" w:rsidRDefault="00FB3C52">
            <w:pPr>
              <w:pStyle w:val="ConsPlusNormal"/>
              <w:jc w:val="right"/>
            </w:pPr>
            <w:r>
              <w:t>1,31</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12.</w:t>
            </w:r>
          </w:p>
        </w:tc>
        <w:tc>
          <w:tcPr>
            <w:tcW w:w="2098" w:type="dxa"/>
            <w:tcBorders>
              <w:top w:val="nil"/>
              <w:left w:val="nil"/>
              <w:bottom w:val="nil"/>
              <w:right w:val="nil"/>
            </w:tcBorders>
          </w:tcPr>
          <w:p w:rsidR="00FB3C52" w:rsidRDefault="00FB3C52">
            <w:pPr>
              <w:pStyle w:val="ConsPlusNormal"/>
            </w:pPr>
            <w:r>
              <w:t>Урология</w:t>
            </w:r>
          </w:p>
        </w:tc>
        <w:tc>
          <w:tcPr>
            <w:tcW w:w="1262" w:type="dxa"/>
            <w:tcBorders>
              <w:top w:val="nil"/>
              <w:left w:val="nil"/>
              <w:bottom w:val="nil"/>
              <w:right w:val="nil"/>
            </w:tcBorders>
          </w:tcPr>
          <w:p w:rsidR="00FB3C52" w:rsidRDefault="00FB3C52">
            <w:pPr>
              <w:pStyle w:val="ConsPlusNormal"/>
              <w:jc w:val="right"/>
            </w:pPr>
            <w:r>
              <w:t>154,00</w:t>
            </w:r>
          </w:p>
        </w:tc>
        <w:tc>
          <w:tcPr>
            <w:tcW w:w="1267" w:type="dxa"/>
            <w:tcBorders>
              <w:top w:val="nil"/>
              <w:left w:val="nil"/>
              <w:bottom w:val="nil"/>
              <w:right w:val="nil"/>
            </w:tcBorders>
          </w:tcPr>
          <w:p w:rsidR="00FB3C52" w:rsidRDefault="00FB3C52">
            <w:pPr>
              <w:pStyle w:val="ConsPlusNormal"/>
              <w:jc w:val="right"/>
            </w:pPr>
            <w:r>
              <w:t>126,25</w:t>
            </w:r>
          </w:p>
        </w:tc>
        <w:tc>
          <w:tcPr>
            <w:tcW w:w="1272" w:type="dxa"/>
            <w:tcBorders>
              <w:top w:val="nil"/>
              <w:left w:val="nil"/>
              <w:bottom w:val="nil"/>
              <w:right w:val="nil"/>
            </w:tcBorders>
          </w:tcPr>
          <w:p w:rsidR="00FB3C52" w:rsidRDefault="00FB3C52">
            <w:pPr>
              <w:pStyle w:val="ConsPlusNormal"/>
              <w:jc w:val="right"/>
            </w:pPr>
            <w:r>
              <w:t>99</w:t>
            </w:r>
          </w:p>
        </w:tc>
        <w:tc>
          <w:tcPr>
            <w:tcW w:w="1191" w:type="dxa"/>
            <w:tcBorders>
              <w:top w:val="nil"/>
              <w:left w:val="nil"/>
              <w:bottom w:val="nil"/>
              <w:right w:val="nil"/>
            </w:tcBorders>
          </w:tcPr>
          <w:p w:rsidR="00FB3C52" w:rsidRDefault="00FB3C52">
            <w:pPr>
              <w:pStyle w:val="ConsPlusNormal"/>
              <w:jc w:val="right"/>
            </w:pPr>
            <w:r>
              <w:t>82,0</w:t>
            </w:r>
          </w:p>
        </w:tc>
        <w:tc>
          <w:tcPr>
            <w:tcW w:w="1133" w:type="dxa"/>
            <w:tcBorders>
              <w:top w:val="nil"/>
              <w:left w:val="nil"/>
              <w:bottom w:val="nil"/>
              <w:right w:val="nil"/>
            </w:tcBorders>
          </w:tcPr>
          <w:p w:rsidR="00FB3C52" w:rsidRDefault="00FB3C52">
            <w:pPr>
              <w:pStyle w:val="ConsPlusNormal"/>
              <w:jc w:val="right"/>
            </w:pPr>
            <w:r>
              <w:t>1,28</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13.</w:t>
            </w:r>
          </w:p>
        </w:tc>
        <w:tc>
          <w:tcPr>
            <w:tcW w:w="2098" w:type="dxa"/>
            <w:tcBorders>
              <w:top w:val="nil"/>
              <w:left w:val="nil"/>
              <w:bottom w:val="nil"/>
              <w:right w:val="nil"/>
            </w:tcBorders>
          </w:tcPr>
          <w:p w:rsidR="00FB3C52" w:rsidRDefault="00FB3C52">
            <w:pPr>
              <w:pStyle w:val="ConsPlusNormal"/>
            </w:pPr>
            <w:r>
              <w:t>Хирургия</w:t>
            </w:r>
          </w:p>
        </w:tc>
        <w:tc>
          <w:tcPr>
            <w:tcW w:w="1262" w:type="dxa"/>
            <w:tcBorders>
              <w:top w:val="nil"/>
              <w:left w:val="nil"/>
              <w:bottom w:val="nil"/>
              <w:right w:val="nil"/>
            </w:tcBorders>
          </w:tcPr>
          <w:p w:rsidR="00FB3C52" w:rsidRDefault="00FB3C52">
            <w:pPr>
              <w:pStyle w:val="ConsPlusNormal"/>
              <w:jc w:val="right"/>
            </w:pPr>
            <w:r>
              <w:t>624,50</w:t>
            </w:r>
          </w:p>
        </w:tc>
        <w:tc>
          <w:tcPr>
            <w:tcW w:w="1267" w:type="dxa"/>
            <w:tcBorders>
              <w:top w:val="nil"/>
              <w:left w:val="nil"/>
              <w:bottom w:val="nil"/>
              <w:right w:val="nil"/>
            </w:tcBorders>
          </w:tcPr>
          <w:p w:rsidR="00FB3C52" w:rsidRDefault="00FB3C52">
            <w:pPr>
              <w:pStyle w:val="ConsPlusNormal"/>
              <w:jc w:val="right"/>
            </w:pPr>
            <w:r>
              <w:t>558,50</w:t>
            </w:r>
          </w:p>
        </w:tc>
        <w:tc>
          <w:tcPr>
            <w:tcW w:w="1272" w:type="dxa"/>
            <w:tcBorders>
              <w:top w:val="nil"/>
              <w:left w:val="nil"/>
              <w:bottom w:val="nil"/>
              <w:right w:val="nil"/>
            </w:tcBorders>
          </w:tcPr>
          <w:p w:rsidR="00FB3C52" w:rsidRDefault="00FB3C52">
            <w:pPr>
              <w:pStyle w:val="ConsPlusNormal"/>
              <w:jc w:val="right"/>
            </w:pPr>
            <w:r>
              <w:t>370</w:t>
            </w:r>
          </w:p>
        </w:tc>
        <w:tc>
          <w:tcPr>
            <w:tcW w:w="1191" w:type="dxa"/>
            <w:tcBorders>
              <w:top w:val="nil"/>
              <w:left w:val="nil"/>
              <w:bottom w:val="nil"/>
              <w:right w:val="nil"/>
            </w:tcBorders>
          </w:tcPr>
          <w:p w:rsidR="00FB3C52" w:rsidRDefault="00FB3C52">
            <w:pPr>
              <w:pStyle w:val="ConsPlusNormal"/>
              <w:jc w:val="right"/>
            </w:pPr>
            <w:r>
              <w:t>89,4</w:t>
            </w:r>
          </w:p>
        </w:tc>
        <w:tc>
          <w:tcPr>
            <w:tcW w:w="1133" w:type="dxa"/>
            <w:tcBorders>
              <w:top w:val="nil"/>
              <w:left w:val="nil"/>
              <w:bottom w:val="nil"/>
              <w:right w:val="nil"/>
            </w:tcBorders>
          </w:tcPr>
          <w:p w:rsidR="00FB3C52" w:rsidRDefault="00FB3C52">
            <w:pPr>
              <w:pStyle w:val="ConsPlusNormal"/>
              <w:jc w:val="right"/>
            </w:pPr>
            <w:r>
              <w:t>1,51</w:t>
            </w:r>
          </w:p>
        </w:tc>
      </w:tr>
    </w:tbl>
    <w:p w:rsidR="00FB3C52" w:rsidRDefault="00FB3C52">
      <w:pPr>
        <w:pStyle w:val="ConsPlusNormal"/>
        <w:jc w:val="both"/>
      </w:pPr>
    </w:p>
    <w:p w:rsidR="00FB3C52" w:rsidRDefault="00FB3C52">
      <w:pPr>
        <w:pStyle w:val="ConsPlusNormal"/>
        <w:ind w:firstLine="540"/>
        <w:jc w:val="both"/>
      </w:pPr>
      <w:r>
        <w:lastRenderedPageBreak/>
        <w:t>Данные, представленные в таблице 42, свидетельствуют о том, что укомплектованность штатных врачебных должностей в медицинских организациях в 2020 году в среднем составляла 81,5 процента, коэффициент совместительства у врачей в среднем составлял 1,28. Самая низкая укомплектованность и самый высокий коэффициент совместительства сложился по следующим специальностям: анестезиология-реаниматология, терапия, хирургия.</w:t>
      </w:r>
    </w:p>
    <w:p w:rsidR="00FB3C52" w:rsidRDefault="00FB3C52">
      <w:pPr>
        <w:pStyle w:val="ConsPlusNormal"/>
        <w:spacing w:before="220"/>
        <w:ind w:firstLine="540"/>
        <w:jc w:val="both"/>
      </w:pPr>
      <w:r>
        <w:t>Информация об обеспеченности медицинскими кадрами на 10 тыс. населения Ставропольского края в медицинских организациях представлена в таблице 43.</w:t>
      </w:r>
    </w:p>
    <w:p w:rsidR="00FB3C52" w:rsidRDefault="00FB3C52">
      <w:pPr>
        <w:pStyle w:val="ConsPlusNormal"/>
        <w:jc w:val="both"/>
      </w:pPr>
    </w:p>
    <w:p w:rsidR="00FB3C52" w:rsidRDefault="00FB3C52">
      <w:pPr>
        <w:pStyle w:val="ConsPlusNormal"/>
        <w:jc w:val="right"/>
        <w:outlineLvl w:val="3"/>
      </w:pPr>
      <w:r>
        <w:t>Таблица 43</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об обеспеченности медицинскими кадрами на 10 тыс. населения</w:t>
      </w:r>
    </w:p>
    <w:p w:rsidR="00FB3C52" w:rsidRDefault="00FB3C52">
      <w:pPr>
        <w:pStyle w:val="ConsPlusTitle"/>
        <w:jc w:val="center"/>
      </w:pPr>
      <w:r>
        <w:t>Ставропольского края в медицинских организациях</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142"/>
        <w:gridCol w:w="970"/>
        <w:gridCol w:w="1262"/>
        <w:gridCol w:w="1272"/>
        <w:gridCol w:w="1701"/>
      </w:tblGrid>
      <w:tr w:rsidR="00FB3C52">
        <w:tc>
          <w:tcPr>
            <w:tcW w:w="2665"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специальности медицинских работников</w:t>
            </w:r>
          </w:p>
        </w:tc>
        <w:tc>
          <w:tcPr>
            <w:tcW w:w="2112" w:type="dxa"/>
            <w:gridSpan w:val="2"/>
            <w:tcBorders>
              <w:top w:val="single" w:sz="4" w:space="0" w:color="auto"/>
              <w:bottom w:val="single" w:sz="4" w:space="0" w:color="auto"/>
            </w:tcBorders>
            <w:vAlign w:val="center"/>
          </w:tcPr>
          <w:p w:rsidR="00FB3C52" w:rsidRDefault="00FB3C52">
            <w:pPr>
              <w:pStyle w:val="ConsPlusNormal"/>
              <w:jc w:val="center"/>
            </w:pPr>
            <w:r>
              <w:t>Численность физических лиц медицинских работников по годам (человек)</w:t>
            </w:r>
          </w:p>
        </w:tc>
        <w:tc>
          <w:tcPr>
            <w:tcW w:w="2534" w:type="dxa"/>
            <w:gridSpan w:val="2"/>
            <w:tcBorders>
              <w:top w:val="single" w:sz="4" w:space="0" w:color="auto"/>
              <w:bottom w:val="single" w:sz="4" w:space="0" w:color="auto"/>
            </w:tcBorders>
            <w:vAlign w:val="center"/>
          </w:tcPr>
          <w:p w:rsidR="00FB3C52" w:rsidRDefault="00FB3C52">
            <w:pPr>
              <w:pStyle w:val="ConsPlusNormal"/>
              <w:jc w:val="center"/>
            </w:pPr>
            <w:r>
              <w:t>Значение показателя обеспеченности медицинскими кадрами на 10 тыс. населения Ставропольского края по годам</w:t>
            </w:r>
          </w:p>
        </w:tc>
        <w:tc>
          <w:tcPr>
            <w:tcW w:w="1701" w:type="dxa"/>
            <w:vMerge w:val="restart"/>
            <w:tcBorders>
              <w:top w:val="single" w:sz="4" w:space="0" w:color="auto"/>
              <w:bottom w:val="single" w:sz="4" w:space="0" w:color="auto"/>
            </w:tcBorders>
            <w:vAlign w:val="center"/>
          </w:tcPr>
          <w:p w:rsidR="00FB3C52" w:rsidRDefault="00FB3C52">
            <w:pPr>
              <w:pStyle w:val="ConsPlusNormal"/>
              <w:jc w:val="center"/>
            </w:pPr>
            <w:r>
              <w:t>Значение среднероссийского показателя в 2018 году</w:t>
            </w:r>
          </w:p>
        </w:tc>
      </w:tr>
      <w:tr w:rsidR="00FB3C52">
        <w:tc>
          <w:tcPr>
            <w:tcW w:w="2665" w:type="dxa"/>
            <w:vMerge/>
            <w:tcBorders>
              <w:top w:val="single" w:sz="4" w:space="0" w:color="auto"/>
              <w:bottom w:val="single" w:sz="4" w:space="0" w:color="auto"/>
            </w:tcBorders>
          </w:tcPr>
          <w:p w:rsidR="00FB3C52" w:rsidRDefault="00FB3C52">
            <w:pPr>
              <w:pStyle w:val="ConsPlusNormal"/>
            </w:pPr>
          </w:p>
        </w:tc>
        <w:tc>
          <w:tcPr>
            <w:tcW w:w="1142" w:type="dxa"/>
            <w:tcBorders>
              <w:top w:val="single" w:sz="4" w:space="0" w:color="auto"/>
              <w:bottom w:val="single" w:sz="4" w:space="0" w:color="auto"/>
            </w:tcBorders>
            <w:vAlign w:val="center"/>
          </w:tcPr>
          <w:p w:rsidR="00FB3C52" w:rsidRDefault="00FB3C52">
            <w:pPr>
              <w:pStyle w:val="ConsPlusNormal"/>
              <w:jc w:val="center"/>
            </w:pPr>
            <w:r>
              <w:t>2018</w:t>
            </w:r>
          </w:p>
        </w:tc>
        <w:tc>
          <w:tcPr>
            <w:tcW w:w="970" w:type="dxa"/>
            <w:tcBorders>
              <w:top w:val="single" w:sz="4" w:space="0" w:color="auto"/>
              <w:bottom w:val="single" w:sz="4" w:space="0" w:color="auto"/>
            </w:tcBorders>
            <w:vAlign w:val="center"/>
          </w:tcPr>
          <w:p w:rsidR="00FB3C52" w:rsidRDefault="00FB3C52">
            <w:pPr>
              <w:pStyle w:val="ConsPlusNormal"/>
              <w:jc w:val="center"/>
            </w:pPr>
            <w:r>
              <w:t>2019</w:t>
            </w:r>
          </w:p>
        </w:tc>
        <w:tc>
          <w:tcPr>
            <w:tcW w:w="1262" w:type="dxa"/>
            <w:tcBorders>
              <w:top w:val="single" w:sz="4" w:space="0" w:color="auto"/>
              <w:bottom w:val="single" w:sz="4" w:space="0" w:color="auto"/>
            </w:tcBorders>
            <w:vAlign w:val="center"/>
          </w:tcPr>
          <w:p w:rsidR="00FB3C52" w:rsidRDefault="00FB3C52">
            <w:pPr>
              <w:pStyle w:val="ConsPlusNormal"/>
              <w:jc w:val="center"/>
            </w:pPr>
            <w:r>
              <w:t>2018</w:t>
            </w:r>
          </w:p>
        </w:tc>
        <w:tc>
          <w:tcPr>
            <w:tcW w:w="1272" w:type="dxa"/>
            <w:tcBorders>
              <w:top w:val="single" w:sz="4" w:space="0" w:color="auto"/>
              <w:bottom w:val="single" w:sz="4" w:space="0" w:color="auto"/>
            </w:tcBorders>
            <w:vAlign w:val="center"/>
          </w:tcPr>
          <w:p w:rsidR="00FB3C52" w:rsidRDefault="00FB3C52">
            <w:pPr>
              <w:pStyle w:val="ConsPlusNormal"/>
              <w:jc w:val="center"/>
            </w:pPr>
            <w:r>
              <w:t>2019</w:t>
            </w:r>
          </w:p>
        </w:tc>
        <w:tc>
          <w:tcPr>
            <w:tcW w:w="1701" w:type="dxa"/>
            <w:vMerge/>
            <w:tcBorders>
              <w:top w:val="single" w:sz="4" w:space="0" w:color="auto"/>
              <w:bottom w:val="single" w:sz="4" w:space="0" w:color="auto"/>
            </w:tcBorders>
          </w:tcPr>
          <w:p w:rsidR="00FB3C52" w:rsidRDefault="00FB3C52">
            <w:pPr>
              <w:pStyle w:val="ConsPlusNormal"/>
            </w:pPr>
          </w:p>
        </w:tc>
      </w:tr>
      <w:tr w:rsidR="00FB3C52">
        <w:tc>
          <w:tcPr>
            <w:tcW w:w="2665" w:type="dxa"/>
            <w:tcBorders>
              <w:top w:val="single" w:sz="4" w:space="0" w:color="auto"/>
              <w:bottom w:val="single" w:sz="4" w:space="0" w:color="auto"/>
            </w:tcBorders>
            <w:vAlign w:val="center"/>
          </w:tcPr>
          <w:p w:rsidR="00FB3C52" w:rsidRDefault="00FB3C52">
            <w:pPr>
              <w:pStyle w:val="ConsPlusNormal"/>
              <w:jc w:val="center"/>
            </w:pPr>
            <w:r>
              <w:t>1</w:t>
            </w:r>
          </w:p>
        </w:tc>
        <w:tc>
          <w:tcPr>
            <w:tcW w:w="1142" w:type="dxa"/>
            <w:tcBorders>
              <w:top w:val="single" w:sz="4" w:space="0" w:color="auto"/>
              <w:bottom w:val="single" w:sz="4" w:space="0" w:color="auto"/>
            </w:tcBorders>
            <w:vAlign w:val="center"/>
          </w:tcPr>
          <w:p w:rsidR="00FB3C52" w:rsidRDefault="00FB3C52">
            <w:pPr>
              <w:pStyle w:val="ConsPlusNormal"/>
              <w:jc w:val="center"/>
            </w:pPr>
            <w:r>
              <w:t>2</w:t>
            </w:r>
          </w:p>
        </w:tc>
        <w:tc>
          <w:tcPr>
            <w:tcW w:w="970" w:type="dxa"/>
            <w:tcBorders>
              <w:top w:val="single" w:sz="4" w:space="0" w:color="auto"/>
              <w:bottom w:val="single" w:sz="4" w:space="0" w:color="auto"/>
            </w:tcBorders>
            <w:vAlign w:val="center"/>
          </w:tcPr>
          <w:p w:rsidR="00FB3C52" w:rsidRDefault="00FB3C52">
            <w:pPr>
              <w:pStyle w:val="ConsPlusNormal"/>
              <w:jc w:val="center"/>
            </w:pPr>
            <w:r>
              <w:t>3</w:t>
            </w:r>
          </w:p>
        </w:tc>
        <w:tc>
          <w:tcPr>
            <w:tcW w:w="1262" w:type="dxa"/>
            <w:tcBorders>
              <w:top w:val="single" w:sz="4" w:space="0" w:color="auto"/>
              <w:bottom w:val="single" w:sz="4" w:space="0" w:color="auto"/>
            </w:tcBorders>
            <w:vAlign w:val="center"/>
          </w:tcPr>
          <w:p w:rsidR="00FB3C52" w:rsidRDefault="00FB3C52">
            <w:pPr>
              <w:pStyle w:val="ConsPlusNormal"/>
              <w:jc w:val="center"/>
            </w:pPr>
            <w:r>
              <w:t>4</w:t>
            </w:r>
          </w:p>
        </w:tc>
        <w:tc>
          <w:tcPr>
            <w:tcW w:w="1272" w:type="dxa"/>
            <w:tcBorders>
              <w:top w:val="single" w:sz="4" w:space="0" w:color="auto"/>
              <w:bottom w:val="single" w:sz="4" w:space="0" w:color="auto"/>
            </w:tcBorders>
            <w:vAlign w:val="center"/>
          </w:tcPr>
          <w:p w:rsidR="00FB3C52" w:rsidRDefault="00FB3C52">
            <w:pPr>
              <w:pStyle w:val="ConsPlusNormal"/>
              <w:jc w:val="center"/>
            </w:pPr>
            <w:r>
              <w:t>5</w:t>
            </w:r>
          </w:p>
        </w:tc>
        <w:tc>
          <w:tcPr>
            <w:tcW w:w="1701" w:type="dxa"/>
            <w:tcBorders>
              <w:top w:val="single" w:sz="4" w:space="0" w:color="auto"/>
              <w:bottom w:val="single" w:sz="4" w:space="0" w:color="auto"/>
            </w:tcBorders>
            <w:vAlign w:val="center"/>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FB3C52" w:rsidRDefault="00FB3C52">
            <w:pPr>
              <w:pStyle w:val="ConsPlusNormal"/>
            </w:pPr>
            <w:r>
              <w:t>Число врачей, всего</w:t>
            </w:r>
          </w:p>
        </w:tc>
        <w:tc>
          <w:tcPr>
            <w:tcW w:w="1142" w:type="dxa"/>
            <w:tcBorders>
              <w:top w:val="single" w:sz="4" w:space="0" w:color="auto"/>
              <w:left w:val="nil"/>
              <w:bottom w:val="nil"/>
              <w:right w:val="nil"/>
            </w:tcBorders>
          </w:tcPr>
          <w:p w:rsidR="00FB3C52" w:rsidRDefault="00FB3C52">
            <w:pPr>
              <w:pStyle w:val="ConsPlusNormal"/>
              <w:jc w:val="right"/>
            </w:pPr>
            <w:r>
              <w:t>9278</w:t>
            </w:r>
          </w:p>
        </w:tc>
        <w:tc>
          <w:tcPr>
            <w:tcW w:w="970" w:type="dxa"/>
            <w:tcBorders>
              <w:top w:val="single" w:sz="4" w:space="0" w:color="auto"/>
              <w:left w:val="nil"/>
              <w:bottom w:val="nil"/>
              <w:right w:val="nil"/>
            </w:tcBorders>
          </w:tcPr>
          <w:p w:rsidR="00FB3C52" w:rsidRDefault="00FB3C52">
            <w:pPr>
              <w:pStyle w:val="ConsPlusNormal"/>
              <w:jc w:val="right"/>
            </w:pPr>
            <w:r>
              <w:t>9342</w:t>
            </w:r>
          </w:p>
        </w:tc>
        <w:tc>
          <w:tcPr>
            <w:tcW w:w="1262" w:type="dxa"/>
            <w:tcBorders>
              <w:top w:val="single" w:sz="4" w:space="0" w:color="auto"/>
              <w:left w:val="nil"/>
              <w:bottom w:val="nil"/>
              <w:right w:val="nil"/>
            </w:tcBorders>
          </w:tcPr>
          <w:p w:rsidR="00FB3C52" w:rsidRDefault="00FB3C52">
            <w:pPr>
              <w:pStyle w:val="ConsPlusNormal"/>
              <w:jc w:val="right"/>
            </w:pPr>
            <w:r>
              <w:t>33,10</w:t>
            </w:r>
          </w:p>
        </w:tc>
        <w:tc>
          <w:tcPr>
            <w:tcW w:w="1272" w:type="dxa"/>
            <w:tcBorders>
              <w:top w:val="single" w:sz="4" w:space="0" w:color="auto"/>
              <w:left w:val="nil"/>
              <w:bottom w:val="nil"/>
              <w:right w:val="nil"/>
            </w:tcBorders>
          </w:tcPr>
          <w:p w:rsidR="00FB3C52" w:rsidRDefault="00FB3C52">
            <w:pPr>
              <w:pStyle w:val="ConsPlusNormal"/>
              <w:jc w:val="right"/>
            </w:pPr>
            <w:r>
              <w:t>33,40</w:t>
            </w:r>
          </w:p>
        </w:tc>
        <w:tc>
          <w:tcPr>
            <w:tcW w:w="1701" w:type="dxa"/>
            <w:tcBorders>
              <w:top w:val="single" w:sz="4" w:space="0" w:color="auto"/>
              <w:left w:val="nil"/>
              <w:bottom w:val="nil"/>
              <w:right w:val="nil"/>
            </w:tcBorders>
          </w:tcPr>
          <w:p w:rsidR="00FB3C52" w:rsidRDefault="00FB3C52">
            <w:pPr>
              <w:pStyle w:val="ConsPlusNormal"/>
              <w:jc w:val="right"/>
            </w:pPr>
            <w:r>
              <w:t>37,4</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из них работают в медицинских организациях, расположенных в сельской местности</w:t>
            </w:r>
          </w:p>
        </w:tc>
        <w:tc>
          <w:tcPr>
            <w:tcW w:w="1142" w:type="dxa"/>
            <w:tcBorders>
              <w:top w:val="nil"/>
              <w:left w:val="nil"/>
              <w:bottom w:val="nil"/>
              <w:right w:val="nil"/>
            </w:tcBorders>
          </w:tcPr>
          <w:p w:rsidR="00FB3C52" w:rsidRDefault="00FB3C52">
            <w:pPr>
              <w:pStyle w:val="ConsPlusNormal"/>
              <w:jc w:val="right"/>
            </w:pPr>
            <w:r>
              <w:t>1495</w:t>
            </w:r>
          </w:p>
        </w:tc>
        <w:tc>
          <w:tcPr>
            <w:tcW w:w="970" w:type="dxa"/>
            <w:tcBorders>
              <w:top w:val="nil"/>
              <w:left w:val="nil"/>
              <w:bottom w:val="nil"/>
              <w:right w:val="nil"/>
            </w:tcBorders>
          </w:tcPr>
          <w:p w:rsidR="00FB3C52" w:rsidRDefault="00FB3C52">
            <w:pPr>
              <w:pStyle w:val="ConsPlusNormal"/>
              <w:jc w:val="right"/>
            </w:pPr>
            <w:r>
              <w:t>1519</w:t>
            </w:r>
          </w:p>
        </w:tc>
        <w:tc>
          <w:tcPr>
            <w:tcW w:w="1262" w:type="dxa"/>
            <w:tcBorders>
              <w:top w:val="nil"/>
              <w:left w:val="nil"/>
              <w:bottom w:val="nil"/>
              <w:right w:val="nil"/>
            </w:tcBorders>
          </w:tcPr>
          <w:p w:rsidR="00FB3C52" w:rsidRDefault="00FB3C52">
            <w:pPr>
              <w:pStyle w:val="ConsPlusNormal"/>
              <w:jc w:val="right"/>
            </w:pPr>
            <w:r>
              <w:t>12,90</w:t>
            </w:r>
          </w:p>
        </w:tc>
        <w:tc>
          <w:tcPr>
            <w:tcW w:w="1272" w:type="dxa"/>
            <w:tcBorders>
              <w:top w:val="nil"/>
              <w:left w:val="nil"/>
              <w:bottom w:val="nil"/>
              <w:right w:val="nil"/>
            </w:tcBorders>
          </w:tcPr>
          <w:p w:rsidR="00FB3C52" w:rsidRDefault="00FB3C52">
            <w:pPr>
              <w:pStyle w:val="ConsPlusNormal"/>
              <w:jc w:val="right"/>
            </w:pPr>
            <w:r>
              <w:t>13,10</w:t>
            </w:r>
          </w:p>
        </w:tc>
        <w:tc>
          <w:tcPr>
            <w:tcW w:w="1701" w:type="dxa"/>
            <w:tcBorders>
              <w:top w:val="nil"/>
              <w:left w:val="nil"/>
              <w:bottom w:val="nil"/>
              <w:right w:val="nil"/>
            </w:tcBorders>
          </w:tcPr>
          <w:p w:rsidR="00FB3C52" w:rsidRDefault="00FB3C52">
            <w:pPr>
              <w:pStyle w:val="ConsPlusNormal"/>
              <w:jc w:val="right"/>
            </w:pPr>
            <w:r>
              <w:t>14,5</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Акушерство и гинекология</w:t>
            </w:r>
          </w:p>
        </w:tc>
        <w:tc>
          <w:tcPr>
            <w:tcW w:w="1142" w:type="dxa"/>
            <w:tcBorders>
              <w:top w:val="nil"/>
              <w:left w:val="nil"/>
              <w:bottom w:val="nil"/>
              <w:right w:val="nil"/>
            </w:tcBorders>
          </w:tcPr>
          <w:p w:rsidR="00FB3C52" w:rsidRDefault="00FB3C52">
            <w:pPr>
              <w:pStyle w:val="ConsPlusNormal"/>
              <w:jc w:val="right"/>
            </w:pPr>
            <w:r>
              <w:t>657</w:t>
            </w:r>
          </w:p>
        </w:tc>
        <w:tc>
          <w:tcPr>
            <w:tcW w:w="970" w:type="dxa"/>
            <w:tcBorders>
              <w:top w:val="nil"/>
              <w:left w:val="nil"/>
              <w:bottom w:val="nil"/>
              <w:right w:val="nil"/>
            </w:tcBorders>
          </w:tcPr>
          <w:p w:rsidR="00FB3C52" w:rsidRDefault="00FB3C52">
            <w:pPr>
              <w:pStyle w:val="ConsPlusNormal"/>
              <w:jc w:val="right"/>
            </w:pPr>
            <w:r>
              <w:t>620</w:t>
            </w:r>
          </w:p>
        </w:tc>
        <w:tc>
          <w:tcPr>
            <w:tcW w:w="1262" w:type="dxa"/>
            <w:tcBorders>
              <w:top w:val="nil"/>
              <w:left w:val="nil"/>
              <w:bottom w:val="nil"/>
              <w:right w:val="nil"/>
            </w:tcBorders>
          </w:tcPr>
          <w:p w:rsidR="00FB3C52" w:rsidRDefault="00FB3C52">
            <w:pPr>
              <w:pStyle w:val="ConsPlusNormal"/>
              <w:jc w:val="right"/>
            </w:pPr>
            <w:r>
              <w:t>4,40</w:t>
            </w:r>
          </w:p>
        </w:tc>
        <w:tc>
          <w:tcPr>
            <w:tcW w:w="1272" w:type="dxa"/>
            <w:tcBorders>
              <w:top w:val="nil"/>
              <w:left w:val="nil"/>
              <w:bottom w:val="nil"/>
              <w:right w:val="nil"/>
            </w:tcBorders>
          </w:tcPr>
          <w:p w:rsidR="00FB3C52" w:rsidRDefault="00FB3C52">
            <w:pPr>
              <w:pStyle w:val="ConsPlusNormal"/>
              <w:jc w:val="right"/>
            </w:pPr>
            <w:r>
              <w:t>4,16</w:t>
            </w:r>
          </w:p>
        </w:tc>
        <w:tc>
          <w:tcPr>
            <w:tcW w:w="1701" w:type="dxa"/>
            <w:tcBorders>
              <w:top w:val="nil"/>
              <w:left w:val="nil"/>
              <w:bottom w:val="nil"/>
              <w:right w:val="nil"/>
            </w:tcBorders>
          </w:tcPr>
          <w:p w:rsidR="00FB3C52" w:rsidRDefault="00FB3C52">
            <w:pPr>
              <w:pStyle w:val="ConsPlusNormal"/>
              <w:jc w:val="right"/>
            </w:pPr>
            <w:r>
              <w:t>4,59</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Анестезиология-реаниматология</w:t>
            </w:r>
          </w:p>
        </w:tc>
        <w:tc>
          <w:tcPr>
            <w:tcW w:w="1142" w:type="dxa"/>
            <w:tcBorders>
              <w:top w:val="nil"/>
              <w:left w:val="nil"/>
              <w:bottom w:val="nil"/>
              <w:right w:val="nil"/>
            </w:tcBorders>
          </w:tcPr>
          <w:p w:rsidR="00FB3C52" w:rsidRDefault="00FB3C52">
            <w:pPr>
              <w:pStyle w:val="ConsPlusNormal"/>
              <w:jc w:val="right"/>
            </w:pPr>
            <w:r>
              <w:t>460</w:t>
            </w:r>
          </w:p>
        </w:tc>
        <w:tc>
          <w:tcPr>
            <w:tcW w:w="970" w:type="dxa"/>
            <w:tcBorders>
              <w:top w:val="nil"/>
              <w:left w:val="nil"/>
              <w:bottom w:val="nil"/>
              <w:right w:val="nil"/>
            </w:tcBorders>
          </w:tcPr>
          <w:p w:rsidR="00FB3C52" w:rsidRDefault="00FB3C52">
            <w:pPr>
              <w:pStyle w:val="ConsPlusNormal"/>
              <w:jc w:val="right"/>
            </w:pPr>
            <w:r>
              <w:t>475</w:t>
            </w:r>
          </w:p>
        </w:tc>
        <w:tc>
          <w:tcPr>
            <w:tcW w:w="1262" w:type="dxa"/>
            <w:tcBorders>
              <w:top w:val="nil"/>
              <w:left w:val="nil"/>
              <w:bottom w:val="nil"/>
              <w:right w:val="nil"/>
            </w:tcBorders>
          </w:tcPr>
          <w:p w:rsidR="00FB3C52" w:rsidRDefault="00FB3C52">
            <w:pPr>
              <w:pStyle w:val="ConsPlusNormal"/>
              <w:jc w:val="right"/>
            </w:pPr>
            <w:r>
              <w:t>1,64</w:t>
            </w:r>
          </w:p>
        </w:tc>
        <w:tc>
          <w:tcPr>
            <w:tcW w:w="1272" w:type="dxa"/>
            <w:tcBorders>
              <w:top w:val="nil"/>
              <w:left w:val="nil"/>
              <w:bottom w:val="nil"/>
              <w:right w:val="nil"/>
            </w:tcBorders>
          </w:tcPr>
          <w:p w:rsidR="00FB3C52" w:rsidRDefault="00FB3C52">
            <w:pPr>
              <w:pStyle w:val="ConsPlusNormal"/>
              <w:jc w:val="right"/>
            </w:pPr>
            <w:r>
              <w:t>1,70</w:t>
            </w:r>
          </w:p>
        </w:tc>
        <w:tc>
          <w:tcPr>
            <w:tcW w:w="1701" w:type="dxa"/>
            <w:tcBorders>
              <w:top w:val="nil"/>
              <w:left w:val="nil"/>
              <w:bottom w:val="nil"/>
              <w:right w:val="nil"/>
            </w:tcBorders>
          </w:tcPr>
          <w:p w:rsidR="00FB3C52" w:rsidRDefault="00FB3C52">
            <w:pPr>
              <w:pStyle w:val="ConsPlusNormal"/>
              <w:jc w:val="right"/>
            </w:pPr>
            <w:r>
              <w:t>2,14</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Гастроэнтерология</w:t>
            </w:r>
          </w:p>
        </w:tc>
        <w:tc>
          <w:tcPr>
            <w:tcW w:w="1142" w:type="dxa"/>
            <w:tcBorders>
              <w:top w:val="nil"/>
              <w:left w:val="nil"/>
              <w:bottom w:val="nil"/>
              <w:right w:val="nil"/>
            </w:tcBorders>
          </w:tcPr>
          <w:p w:rsidR="00FB3C52" w:rsidRDefault="00FB3C52">
            <w:pPr>
              <w:pStyle w:val="ConsPlusNormal"/>
              <w:jc w:val="right"/>
            </w:pPr>
            <w:r>
              <w:t>49</w:t>
            </w:r>
          </w:p>
        </w:tc>
        <w:tc>
          <w:tcPr>
            <w:tcW w:w="970" w:type="dxa"/>
            <w:tcBorders>
              <w:top w:val="nil"/>
              <w:left w:val="nil"/>
              <w:bottom w:val="nil"/>
              <w:right w:val="nil"/>
            </w:tcBorders>
          </w:tcPr>
          <w:p w:rsidR="00FB3C52" w:rsidRDefault="00FB3C52">
            <w:pPr>
              <w:pStyle w:val="ConsPlusNormal"/>
              <w:jc w:val="right"/>
            </w:pPr>
            <w:r>
              <w:t>54</w:t>
            </w:r>
          </w:p>
        </w:tc>
        <w:tc>
          <w:tcPr>
            <w:tcW w:w="1262" w:type="dxa"/>
            <w:tcBorders>
              <w:top w:val="nil"/>
              <w:left w:val="nil"/>
              <w:bottom w:val="nil"/>
              <w:right w:val="nil"/>
            </w:tcBorders>
          </w:tcPr>
          <w:p w:rsidR="00FB3C52" w:rsidRDefault="00FB3C52">
            <w:pPr>
              <w:pStyle w:val="ConsPlusNormal"/>
              <w:jc w:val="right"/>
            </w:pPr>
            <w:r>
              <w:t>0,17</w:t>
            </w:r>
          </w:p>
        </w:tc>
        <w:tc>
          <w:tcPr>
            <w:tcW w:w="1272" w:type="dxa"/>
            <w:tcBorders>
              <w:top w:val="nil"/>
              <w:left w:val="nil"/>
              <w:bottom w:val="nil"/>
              <w:right w:val="nil"/>
            </w:tcBorders>
          </w:tcPr>
          <w:p w:rsidR="00FB3C52" w:rsidRDefault="00FB3C52">
            <w:pPr>
              <w:pStyle w:val="ConsPlusNormal"/>
              <w:jc w:val="right"/>
            </w:pPr>
            <w:r>
              <w:t>0,19</w:t>
            </w:r>
          </w:p>
        </w:tc>
        <w:tc>
          <w:tcPr>
            <w:tcW w:w="1701" w:type="dxa"/>
            <w:tcBorders>
              <w:top w:val="nil"/>
              <w:left w:val="nil"/>
              <w:bottom w:val="nil"/>
              <w:right w:val="nil"/>
            </w:tcBorders>
          </w:tcPr>
          <w:p w:rsidR="00FB3C52" w:rsidRDefault="00FB3C52">
            <w:pPr>
              <w:pStyle w:val="ConsPlusNormal"/>
              <w:jc w:val="right"/>
            </w:pPr>
            <w:r>
              <w:t>0,17</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Гематология</w:t>
            </w:r>
          </w:p>
        </w:tc>
        <w:tc>
          <w:tcPr>
            <w:tcW w:w="1142" w:type="dxa"/>
            <w:tcBorders>
              <w:top w:val="nil"/>
              <w:left w:val="nil"/>
              <w:bottom w:val="nil"/>
              <w:right w:val="nil"/>
            </w:tcBorders>
          </w:tcPr>
          <w:p w:rsidR="00FB3C52" w:rsidRDefault="00FB3C52">
            <w:pPr>
              <w:pStyle w:val="ConsPlusNormal"/>
              <w:jc w:val="right"/>
            </w:pPr>
            <w:r>
              <w:t>10</w:t>
            </w:r>
          </w:p>
        </w:tc>
        <w:tc>
          <w:tcPr>
            <w:tcW w:w="970" w:type="dxa"/>
            <w:tcBorders>
              <w:top w:val="nil"/>
              <w:left w:val="nil"/>
              <w:bottom w:val="nil"/>
              <w:right w:val="nil"/>
            </w:tcBorders>
          </w:tcPr>
          <w:p w:rsidR="00FB3C52" w:rsidRDefault="00FB3C52">
            <w:pPr>
              <w:pStyle w:val="ConsPlusNormal"/>
              <w:jc w:val="right"/>
            </w:pPr>
            <w:r>
              <w:t>11</w:t>
            </w:r>
          </w:p>
        </w:tc>
        <w:tc>
          <w:tcPr>
            <w:tcW w:w="1262" w:type="dxa"/>
            <w:tcBorders>
              <w:top w:val="nil"/>
              <w:left w:val="nil"/>
              <w:bottom w:val="nil"/>
              <w:right w:val="nil"/>
            </w:tcBorders>
          </w:tcPr>
          <w:p w:rsidR="00FB3C52" w:rsidRDefault="00FB3C52">
            <w:pPr>
              <w:pStyle w:val="ConsPlusNormal"/>
              <w:jc w:val="right"/>
            </w:pPr>
            <w:r>
              <w:t>0,04</w:t>
            </w:r>
          </w:p>
        </w:tc>
        <w:tc>
          <w:tcPr>
            <w:tcW w:w="1272" w:type="dxa"/>
            <w:tcBorders>
              <w:top w:val="nil"/>
              <w:left w:val="nil"/>
              <w:bottom w:val="nil"/>
              <w:right w:val="nil"/>
            </w:tcBorders>
          </w:tcPr>
          <w:p w:rsidR="00FB3C52" w:rsidRDefault="00FB3C52">
            <w:pPr>
              <w:pStyle w:val="ConsPlusNormal"/>
              <w:jc w:val="right"/>
            </w:pPr>
            <w:r>
              <w:t>0,04</w:t>
            </w:r>
          </w:p>
        </w:tc>
        <w:tc>
          <w:tcPr>
            <w:tcW w:w="1701" w:type="dxa"/>
            <w:tcBorders>
              <w:top w:val="nil"/>
              <w:left w:val="nil"/>
              <w:bottom w:val="nil"/>
              <w:right w:val="nil"/>
            </w:tcBorders>
          </w:tcPr>
          <w:p w:rsidR="00FB3C52" w:rsidRDefault="00FB3C52">
            <w:pPr>
              <w:pStyle w:val="ConsPlusNormal"/>
              <w:jc w:val="right"/>
            </w:pPr>
            <w:r>
              <w:t>0,10</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Дерматовенерология</w:t>
            </w:r>
          </w:p>
        </w:tc>
        <w:tc>
          <w:tcPr>
            <w:tcW w:w="1142" w:type="dxa"/>
            <w:tcBorders>
              <w:top w:val="nil"/>
              <w:left w:val="nil"/>
              <w:bottom w:val="nil"/>
              <w:right w:val="nil"/>
            </w:tcBorders>
          </w:tcPr>
          <w:p w:rsidR="00FB3C52" w:rsidRDefault="00FB3C52">
            <w:pPr>
              <w:pStyle w:val="ConsPlusNormal"/>
              <w:jc w:val="right"/>
            </w:pPr>
            <w:r>
              <w:t>136</w:t>
            </w:r>
          </w:p>
        </w:tc>
        <w:tc>
          <w:tcPr>
            <w:tcW w:w="970" w:type="dxa"/>
            <w:tcBorders>
              <w:top w:val="nil"/>
              <w:left w:val="nil"/>
              <w:bottom w:val="nil"/>
              <w:right w:val="nil"/>
            </w:tcBorders>
          </w:tcPr>
          <w:p w:rsidR="00FB3C52" w:rsidRDefault="00FB3C52">
            <w:pPr>
              <w:pStyle w:val="ConsPlusNormal"/>
              <w:jc w:val="right"/>
            </w:pPr>
            <w:r>
              <w:t>135</w:t>
            </w:r>
          </w:p>
        </w:tc>
        <w:tc>
          <w:tcPr>
            <w:tcW w:w="1262" w:type="dxa"/>
            <w:tcBorders>
              <w:top w:val="nil"/>
              <w:left w:val="nil"/>
              <w:bottom w:val="nil"/>
              <w:right w:val="nil"/>
            </w:tcBorders>
          </w:tcPr>
          <w:p w:rsidR="00FB3C52" w:rsidRDefault="00FB3C52">
            <w:pPr>
              <w:pStyle w:val="ConsPlusNormal"/>
              <w:jc w:val="right"/>
            </w:pPr>
            <w:r>
              <w:t>0,49</w:t>
            </w:r>
          </w:p>
        </w:tc>
        <w:tc>
          <w:tcPr>
            <w:tcW w:w="1272" w:type="dxa"/>
            <w:tcBorders>
              <w:top w:val="nil"/>
              <w:left w:val="nil"/>
              <w:bottom w:val="nil"/>
              <w:right w:val="nil"/>
            </w:tcBorders>
          </w:tcPr>
          <w:p w:rsidR="00FB3C52" w:rsidRDefault="00FB3C52">
            <w:pPr>
              <w:pStyle w:val="ConsPlusNormal"/>
              <w:jc w:val="right"/>
            </w:pPr>
            <w:r>
              <w:t>0,48</w:t>
            </w:r>
          </w:p>
        </w:tc>
        <w:tc>
          <w:tcPr>
            <w:tcW w:w="1701" w:type="dxa"/>
            <w:tcBorders>
              <w:top w:val="nil"/>
              <w:left w:val="nil"/>
              <w:bottom w:val="nil"/>
              <w:right w:val="nil"/>
            </w:tcBorders>
          </w:tcPr>
          <w:p w:rsidR="00FB3C52" w:rsidRDefault="00FB3C52">
            <w:pPr>
              <w:pStyle w:val="ConsPlusNormal"/>
              <w:jc w:val="right"/>
            </w:pPr>
            <w:r>
              <w:t>0,55</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Клиническая лабораторная диагностика</w:t>
            </w:r>
          </w:p>
        </w:tc>
        <w:tc>
          <w:tcPr>
            <w:tcW w:w="1142" w:type="dxa"/>
            <w:tcBorders>
              <w:top w:val="nil"/>
              <w:left w:val="nil"/>
              <w:bottom w:val="nil"/>
              <w:right w:val="nil"/>
            </w:tcBorders>
          </w:tcPr>
          <w:p w:rsidR="00FB3C52" w:rsidRDefault="00FB3C52">
            <w:pPr>
              <w:pStyle w:val="ConsPlusNormal"/>
              <w:jc w:val="right"/>
            </w:pPr>
            <w:r>
              <w:t>315</w:t>
            </w:r>
          </w:p>
        </w:tc>
        <w:tc>
          <w:tcPr>
            <w:tcW w:w="970" w:type="dxa"/>
            <w:tcBorders>
              <w:top w:val="nil"/>
              <w:left w:val="nil"/>
              <w:bottom w:val="nil"/>
              <w:right w:val="nil"/>
            </w:tcBorders>
          </w:tcPr>
          <w:p w:rsidR="00FB3C52" w:rsidRDefault="00FB3C52">
            <w:pPr>
              <w:pStyle w:val="ConsPlusNormal"/>
              <w:jc w:val="right"/>
            </w:pPr>
            <w:r>
              <w:t>331</w:t>
            </w:r>
          </w:p>
        </w:tc>
        <w:tc>
          <w:tcPr>
            <w:tcW w:w="1262" w:type="dxa"/>
            <w:tcBorders>
              <w:top w:val="nil"/>
              <w:left w:val="nil"/>
              <w:bottom w:val="nil"/>
              <w:right w:val="nil"/>
            </w:tcBorders>
          </w:tcPr>
          <w:p w:rsidR="00FB3C52" w:rsidRDefault="00FB3C52">
            <w:pPr>
              <w:pStyle w:val="ConsPlusNormal"/>
              <w:jc w:val="right"/>
            </w:pPr>
            <w:r>
              <w:t>1,12</w:t>
            </w:r>
          </w:p>
        </w:tc>
        <w:tc>
          <w:tcPr>
            <w:tcW w:w="1272" w:type="dxa"/>
            <w:tcBorders>
              <w:top w:val="nil"/>
              <w:left w:val="nil"/>
              <w:bottom w:val="nil"/>
              <w:right w:val="nil"/>
            </w:tcBorders>
          </w:tcPr>
          <w:p w:rsidR="00FB3C52" w:rsidRDefault="00FB3C52">
            <w:pPr>
              <w:pStyle w:val="ConsPlusNormal"/>
              <w:jc w:val="right"/>
            </w:pPr>
            <w:r>
              <w:t>1,18</w:t>
            </w:r>
          </w:p>
        </w:tc>
        <w:tc>
          <w:tcPr>
            <w:tcW w:w="1701" w:type="dxa"/>
            <w:tcBorders>
              <w:top w:val="nil"/>
              <w:left w:val="nil"/>
              <w:bottom w:val="nil"/>
              <w:right w:val="nil"/>
            </w:tcBorders>
          </w:tcPr>
          <w:p w:rsidR="00FB3C52" w:rsidRDefault="00FB3C52">
            <w:pPr>
              <w:pStyle w:val="ConsPlusNormal"/>
              <w:jc w:val="right"/>
            </w:pPr>
            <w:r>
              <w:t>0,99</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Колопроктология</w:t>
            </w:r>
          </w:p>
        </w:tc>
        <w:tc>
          <w:tcPr>
            <w:tcW w:w="1142" w:type="dxa"/>
            <w:tcBorders>
              <w:top w:val="nil"/>
              <w:left w:val="nil"/>
              <w:bottom w:val="nil"/>
              <w:right w:val="nil"/>
            </w:tcBorders>
          </w:tcPr>
          <w:p w:rsidR="00FB3C52" w:rsidRDefault="00FB3C52">
            <w:pPr>
              <w:pStyle w:val="ConsPlusNormal"/>
              <w:jc w:val="right"/>
            </w:pPr>
            <w:r>
              <w:t>13</w:t>
            </w:r>
          </w:p>
        </w:tc>
        <w:tc>
          <w:tcPr>
            <w:tcW w:w="970" w:type="dxa"/>
            <w:tcBorders>
              <w:top w:val="nil"/>
              <w:left w:val="nil"/>
              <w:bottom w:val="nil"/>
              <w:right w:val="nil"/>
            </w:tcBorders>
          </w:tcPr>
          <w:p w:rsidR="00FB3C52" w:rsidRDefault="00FB3C52">
            <w:pPr>
              <w:pStyle w:val="ConsPlusNormal"/>
              <w:jc w:val="right"/>
            </w:pPr>
            <w:r>
              <w:t>12</w:t>
            </w:r>
          </w:p>
        </w:tc>
        <w:tc>
          <w:tcPr>
            <w:tcW w:w="1262" w:type="dxa"/>
            <w:tcBorders>
              <w:top w:val="nil"/>
              <w:left w:val="nil"/>
              <w:bottom w:val="nil"/>
              <w:right w:val="nil"/>
            </w:tcBorders>
          </w:tcPr>
          <w:p w:rsidR="00FB3C52" w:rsidRDefault="00FB3C52">
            <w:pPr>
              <w:pStyle w:val="ConsPlusNormal"/>
              <w:jc w:val="right"/>
            </w:pPr>
            <w:r>
              <w:t>0,05</w:t>
            </w:r>
          </w:p>
        </w:tc>
        <w:tc>
          <w:tcPr>
            <w:tcW w:w="1272" w:type="dxa"/>
            <w:tcBorders>
              <w:top w:val="nil"/>
              <w:left w:val="nil"/>
              <w:bottom w:val="nil"/>
              <w:right w:val="nil"/>
            </w:tcBorders>
          </w:tcPr>
          <w:p w:rsidR="00FB3C52" w:rsidRDefault="00FB3C52">
            <w:pPr>
              <w:pStyle w:val="ConsPlusNormal"/>
              <w:jc w:val="right"/>
            </w:pPr>
            <w:r>
              <w:t>0,04</w:t>
            </w:r>
          </w:p>
        </w:tc>
        <w:tc>
          <w:tcPr>
            <w:tcW w:w="1701" w:type="dxa"/>
            <w:tcBorders>
              <w:top w:val="nil"/>
              <w:left w:val="nil"/>
              <w:bottom w:val="nil"/>
              <w:right w:val="nil"/>
            </w:tcBorders>
          </w:tcPr>
          <w:p w:rsidR="00FB3C52" w:rsidRDefault="00FB3C52">
            <w:pPr>
              <w:pStyle w:val="ConsPlusNormal"/>
              <w:jc w:val="right"/>
            </w:pPr>
            <w:r>
              <w:t>0,05</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Общая врачебная практика (семейная медицина)</w:t>
            </w:r>
          </w:p>
        </w:tc>
        <w:tc>
          <w:tcPr>
            <w:tcW w:w="1142" w:type="dxa"/>
            <w:tcBorders>
              <w:top w:val="nil"/>
              <w:left w:val="nil"/>
              <w:bottom w:val="nil"/>
              <w:right w:val="nil"/>
            </w:tcBorders>
          </w:tcPr>
          <w:p w:rsidR="00FB3C52" w:rsidRDefault="00FB3C52">
            <w:pPr>
              <w:pStyle w:val="ConsPlusNormal"/>
              <w:jc w:val="right"/>
            </w:pPr>
            <w:r>
              <w:t>208</w:t>
            </w:r>
          </w:p>
        </w:tc>
        <w:tc>
          <w:tcPr>
            <w:tcW w:w="970" w:type="dxa"/>
            <w:tcBorders>
              <w:top w:val="nil"/>
              <w:left w:val="nil"/>
              <w:bottom w:val="nil"/>
              <w:right w:val="nil"/>
            </w:tcBorders>
          </w:tcPr>
          <w:p w:rsidR="00FB3C52" w:rsidRDefault="00FB3C52">
            <w:pPr>
              <w:pStyle w:val="ConsPlusNormal"/>
              <w:jc w:val="right"/>
            </w:pPr>
            <w:r>
              <w:t>199</w:t>
            </w:r>
          </w:p>
        </w:tc>
        <w:tc>
          <w:tcPr>
            <w:tcW w:w="1262" w:type="dxa"/>
            <w:tcBorders>
              <w:top w:val="nil"/>
              <w:left w:val="nil"/>
              <w:bottom w:val="nil"/>
              <w:right w:val="nil"/>
            </w:tcBorders>
          </w:tcPr>
          <w:p w:rsidR="00FB3C52" w:rsidRDefault="00FB3C52">
            <w:pPr>
              <w:pStyle w:val="ConsPlusNormal"/>
              <w:jc w:val="right"/>
            </w:pPr>
            <w:r>
              <w:t>0,74</w:t>
            </w:r>
          </w:p>
        </w:tc>
        <w:tc>
          <w:tcPr>
            <w:tcW w:w="1272" w:type="dxa"/>
            <w:tcBorders>
              <w:top w:val="nil"/>
              <w:left w:val="nil"/>
              <w:bottom w:val="nil"/>
              <w:right w:val="nil"/>
            </w:tcBorders>
          </w:tcPr>
          <w:p w:rsidR="00FB3C52" w:rsidRDefault="00FB3C52">
            <w:pPr>
              <w:pStyle w:val="ConsPlusNormal"/>
              <w:jc w:val="right"/>
            </w:pPr>
            <w:r>
              <w:t>0,71</w:t>
            </w:r>
          </w:p>
        </w:tc>
        <w:tc>
          <w:tcPr>
            <w:tcW w:w="1701" w:type="dxa"/>
            <w:tcBorders>
              <w:top w:val="nil"/>
              <w:left w:val="nil"/>
              <w:bottom w:val="nil"/>
              <w:right w:val="nil"/>
            </w:tcBorders>
          </w:tcPr>
          <w:p w:rsidR="00FB3C52" w:rsidRDefault="00FB3C52">
            <w:pPr>
              <w:pStyle w:val="ConsPlusNormal"/>
              <w:jc w:val="right"/>
            </w:pPr>
            <w:r>
              <w:t>0,79</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Онкология</w:t>
            </w:r>
          </w:p>
        </w:tc>
        <w:tc>
          <w:tcPr>
            <w:tcW w:w="1142" w:type="dxa"/>
            <w:tcBorders>
              <w:top w:val="nil"/>
              <w:left w:val="nil"/>
              <w:bottom w:val="nil"/>
              <w:right w:val="nil"/>
            </w:tcBorders>
          </w:tcPr>
          <w:p w:rsidR="00FB3C52" w:rsidRDefault="00FB3C52">
            <w:pPr>
              <w:pStyle w:val="ConsPlusNormal"/>
              <w:jc w:val="right"/>
            </w:pPr>
            <w:r>
              <w:t>124</w:t>
            </w:r>
          </w:p>
        </w:tc>
        <w:tc>
          <w:tcPr>
            <w:tcW w:w="970" w:type="dxa"/>
            <w:tcBorders>
              <w:top w:val="nil"/>
              <w:left w:val="nil"/>
              <w:bottom w:val="nil"/>
              <w:right w:val="nil"/>
            </w:tcBorders>
          </w:tcPr>
          <w:p w:rsidR="00FB3C52" w:rsidRDefault="00FB3C52">
            <w:pPr>
              <w:pStyle w:val="ConsPlusNormal"/>
              <w:jc w:val="right"/>
            </w:pPr>
            <w:r>
              <w:t>133</w:t>
            </w:r>
          </w:p>
        </w:tc>
        <w:tc>
          <w:tcPr>
            <w:tcW w:w="1262" w:type="dxa"/>
            <w:tcBorders>
              <w:top w:val="nil"/>
              <w:left w:val="nil"/>
              <w:bottom w:val="nil"/>
              <w:right w:val="nil"/>
            </w:tcBorders>
          </w:tcPr>
          <w:p w:rsidR="00FB3C52" w:rsidRDefault="00FB3C52">
            <w:pPr>
              <w:pStyle w:val="ConsPlusNormal"/>
              <w:jc w:val="right"/>
            </w:pPr>
            <w:r>
              <w:t>0,56</w:t>
            </w:r>
          </w:p>
        </w:tc>
        <w:tc>
          <w:tcPr>
            <w:tcW w:w="1272" w:type="dxa"/>
            <w:tcBorders>
              <w:top w:val="nil"/>
              <w:left w:val="nil"/>
              <w:bottom w:val="nil"/>
              <w:right w:val="nil"/>
            </w:tcBorders>
          </w:tcPr>
          <w:p w:rsidR="00FB3C52" w:rsidRDefault="00FB3C52">
            <w:pPr>
              <w:pStyle w:val="ConsPlusNormal"/>
              <w:jc w:val="right"/>
            </w:pPr>
            <w:r>
              <w:t>0,48</w:t>
            </w:r>
          </w:p>
        </w:tc>
        <w:tc>
          <w:tcPr>
            <w:tcW w:w="1701" w:type="dxa"/>
            <w:tcBorders>
              <w:top w:val="nil"/>
              <w:left w:val="nil"/>
              <w:bottom w:val="nil"/>
              <w:right w:val="nil"/>
            </w:tcBorders>
          </w:tcPr>
          <w:p w:rsidR="00FB3C52" w:rsidRDefault="00FB3C52">
            <w:pPr>
              <w:pStyle w:val="ConsPlusNormal"/>
              <w:jc w:val="right"/>
            </w:pPr>
            <w:r>
              <w:t>0,65</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lastRenderedPageBreak/>
              <w:t>Оториноларингология</w:t>
            </w:r>
          </w:p>
        </w:tc>
        <w:tc>
          <w:tcPr>
            <w:tcW w:w="1142" w:type="dxa"/>
            <w:tcBorders>
              <w:top w:val="nil"/>
              <w:left w:val="nil"/>
              <w:bottom w:val="nil"/>
              <w:right w:val="nil"/>
            </w:tcBorders>
          </w:tcPr>
          <w:p w:rsidR="00FB3C52" w:rsidRDefault="00FB3C52">
            <w:pPr>
              <w:pStyle w:val="ConsPlusNormal"/>
              <w:jc w:val="right"/>
            </w:pPr>
            <w:r>
              <w:t>163</w:t>
            </w:r>
          </w:p>
        </w:tc>
        <w:tc>
          <w:tcPr>
            <w:tcW w:w="970" w:type="dxa"/>
            <w:tcBorders>
              <w:top w:val="nil"/>
              <w:left w:val="nil"/>
              <w:bottom w:val="nil"/>
              <w:right w:val="nil"/>
            </w:tcBorders>
          </w:tcPr>
          <w:p w:rsidR="00FB3C52" w:rsidRDefault="00FB3C52">
            <w:pPr>
              <w:pStyle w:val="ConsPlusNormal"/>
              <w:jc w:val="right"/>
            </w:pPr>
            <w:r>
              <w:t>168</w:t>
            </w:r>
          </w:p>
        </w:tc>
        <w:tc>
          <w:tcPr>
            <w:tcW w:w="1262" w:type="dxa"/>
            <w:tcBorders>
              <w:top w:val="nil"/>
              <w:left w:val="nil"/>
              <w:bottom w:val="nil"/>
              <w:right w:val="nil"/>
            </w:tcBorders>
          </w:tcPr>
          <w:p w:rsidR="00FB3C52" w:rsidRDefault="00FB3C52">
            <w:pPr>
              <w:pStyle w:val="ConsPlusNormal"/>
              <w:jc w:val="right"/>
            </w:pPr>
            <w:r>
              <w:t>0,58</w:t>
            </w:r>
          </w:p>
        </w:tc>
        <w:tc>
          <w:tcPr>
            <w:tcW w:w="1272" w:type="dxa"/>
            <w:tcBorders>
              <w:top w:val="nil"/>
              <w:left w:val="nil"/>
              <w:bottom w:val="nil"/>
              <w:right w:val="nil"/>
            </w:tcBorders>
          </w:tcPr>
          <w:p w:rsidR="00FB3C52" w:rsidRDefault="00FB3C52">
            <w:pPr>
              <w:pStyle w:val="ConsPlusNormal"/>
              <w:jc w:val="right"/>
            </w:pPr>
            <w:r>
              <w:t>0,60</w:t>
            </w:r>
          </w:p>
        </w:tc>
        <w:tc>
          <w:tcPr>
            <w:tcW w:w="1701" w:type="dxa"/>
            <w:tcBorders>
              <w:top w:val="nil"/>
              <w:left w:val="nil"/>
              <w:bottom w:val="nil"/>
              <w:right w:val="nil"/>
            </w:tcBorders>
          </w:tcPr>
          <w:p w:rsidR="00FB3C52" w:rsidRDefault="00FB3C52">
            <w:pPr>
              <w:pStyle w:val="ConsPlusNormal"/>
              <w:jc w:val="right"/>
            </w:pPr>
            <w:r>
              <w:t>0,62</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Офтальмология</w:t>
            </w:r>
          </w:p>
        </w:tc>
        <w:tc>
          <w:tcPr>
            <w:tcW w:w="1142" w:type="dxa"/>
            <w:tcBorders>
              <w:top w:val="nil"/>
              <w:left w:val="nil"/>
              <w:bottom w:val="nil"/>
              <w:right w:val="nil"/>
            </w:tcBorders>
          </w:tcPr>
          <w:p w:rsidR="00FB3C52" w:rsidRDefault="00FB3C52">
            <w:pPr>
              <w:pStyle w:val="ConsPlusNormal"/>
              <w:jc w:val="right"/>
            </w:pPr>
            <w:r>
              <w:t>179</w:t>
            </w:r>
          </w:p>
        </w:tc>
        <w:tc>
          <w:tcPr>
            <w:tcW w:w="970" w:type="dxa"/>
            <w:tcBorders>
              <w:top w:val="nil"/>
              <w:left w:val="nil"/>
              <w:bottom w:val="nil"/>
              <w:right w:val="nil"/>
            </w:tcBorders>
          </w:tcPr>
          <w:p w:rsidR="00FB3C52" w:rsidRDefault="00FB3C52">
            <w:pPr>
              <w:pStyle w:val="ConsPlusNormal"/>
              <w:jc w:val="right"/>
            </w:pPr>
            <w:r>
              <w:t>183</w:t>
            </w:r>
          </w:p>
        </w:tc>
        <w:tc>
          <w:tcPr>
            <w:tcW w:w="1262" w:type="dxa"/>
            <w:tcBorders>
              <w:top w:val="nil"/>
              <w:left w:val="nil"/>
              <w:bottom w:val="nil"/>
              <w:right w:val="nil"/>
            </w:tcBorders>
          </w:tcPr>
          <w:p w:rsidR="00FB3C52" w:rsidRDefault="00FB3C52">
            <w:pPr>
              <w:pStyle w:val="ConsPlusNormal"/>
              <w:jc w:val="right"/>
            </w:pPr>
            <w:r>
              <w:t>0,64</w:t>
            </w:r>
          </w:p>
        </w:tc>
        <w:tc>
          <w:tcPr>
            <w:tcW w:w="1272" w:type="dxa"/>
            <w:tcBorders>
              <w:top w:val="nil"/>
              <w:left w:val="nil"/>
              <w:bottom w:val="nil"/>
              <w:right w:val="nil"/>
            </w:tcBorders>
          </w:tcPr>
          <w:p w:rsidR="00FB3C52" w:rsidRDefault="00FB3C52">
            <w:pPr>
              <w:pStyle w:val="ConsPlusNormal"/>
              <w:jc w:val="right"/>
            </w:pPr>
            <w:r>
              <w:t>0,65</w:t>
            </w:r>
          </w:p>
        </w:tc>
        <w:tc>
          <w:tcPr>
            <w:tcW w:w="1701" w:type="dxa"/>
            <w:tcBorders>
              <w:top w:val="nil"/>
              <w:left w:val="nil"/>
              <w:bottom w:val="nil"/>
              <w:right w:val="nil"/>
            </w:tcBorders>
          </w:tcPr>
          <w:p w:rsidR="00FB3C52" w:rsidRDefault="00FB3C52">
            <w:pPr>
              <w:pStyle w:val="ConsPlusNormal"/>
              <w:jc w:val="right"/>
            </w:pPr>
            <w:r>
              <w:t>0,90</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Патологическая анатомия</w:t>
            </w:r>
          </w:p>
        </w:tc>
        <w:tc>
          <w:tcPr>
            <w:tcW w:w="1142" w:type="dxa"/>
            <w:tcBorders>
              <w:top w:val="nil"/>
              <w:left w:val="nil"/>
              <w:bottom w:val="nil"/>
              <w:right w:val="nil"/>
            </w:tcBorders>
          </w:tcPr>
          <w:p w:rsidR="00FB3C52" w:rsidRDefault="00FB3C52">
            <w:pPr>
              <w:pStyle w:val="ConsPlusNormal"/>
              <w:jc w:val="right"/>
            </w:pPr>
            <w:r>
              <w:t>39</w:t>
            </w:r>
          </w:p>
        </w:tc>
        <w:tc>
          <w:tcPr>
            <w:tcW w:w="970" w:type="dxa"/>
            <w:tcBorders>
              <w:top w:val="nil"/>
              <w:left w:val="nil"/>
              <w:bottom w:val="nil"/>
              <w:right w:val="nil"/>
            </w:tcBorders>
          </w:tcPr>
          <w:p w:rsidR="00FB3C52" w:rsidRDefault="00FB3C52">
            <w:pPr>
              <w:pStyle w:val="ConsPlusNormal"/>
              <w:jc w:val="right"/>
            </w:pPr>
            <w:r>
              <w:t>45</w:t>
            </w:r>
          </w:p>
        </w:tc>
        <w:tc>
          <w:tcPr>
            <w:tcW w:w="1262" w:type="dxa"/>
            <w:tcBorders>
              <w:top w:val="nil"/>
              <w:left w:val="nil"/>
              <w:bottom w:val="nil"/>
              <w:right w:val="nil"/>
            </w:tcBorders>
          </w:tcPr>
          <w:p w:rsidR="00FB3C52" w:rsidRDefault="00FB3C52">
            <w:pPr>
              <w:pStyle w:val="ConsPlusNormal"/>
              <w:jc w:val="right"/>
            </w:pPr>
            <w:r>
              <w:t>0,14</w:t>
            </w:r>
          </w:p>
        </w:tc>
        <w:tc>
          <w:tcPr>
            <w:tcW w:w="1272" w:type="dxa"/>
            <w:tcBorders>
              <w:top w:val="nil"/>
              <w:left w:val="nil"/>
              <w:bottom w:val="nil"/>
              <w:right w:val="nil"/>
            </w:tcBorders>
          </w:tcPr>
          <w:p w:rsidR="00FB3C52" w:rsidRDefault="00FB3C52">
            <w:pPr>
              <w:pStyle w:val="ConsPlusNormal"/>
              <w:jc w:val="right"/>
            </w:pPr>
            <w:r>
              <w:t>0,16</w:t>
            </w:r>
          </w:p>
        </w:tc>
        <w:tc>
          <w:tcPr>
            <w:tcW w:w="1701" w:type="dxa"/>
            <w:tcBorders>
              <w:top w:val="nil"/>
              <w:left w:val="nil"/>
              <w:bottom w:val="nil"/>
              <w:right w:val="nil"/>
            </w:tcBorders>
          </w:tcPr>
          <w:p w:rsidR="00FB3C52" w:rsidRDefault="00FB3C52">
            <w:pPr>
              <w:pStyle w:val="ConsPlusNormal"/>
              <w:jc w:val="right"/>
            </w:pPr>
            <w:r>
              <w:t>0,21</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Радиология</w:t>
            </w:r>
          </w:p>
        </w:tc>
        <w:tc>
          <w:tcPr>
            <w:tcW w:w="1142" w:type="dxa"/>
            <w:tcBorders>
              <w:top w:val="nil"/>
              <w:left w:val="nil"/>
              <w:bottom w:val="nil"/>
              <w:right w:val="nil"/>
            </w:tcBorders>
          </w:tcPr>
          <w:p w:rsidR="00FB3C52" w:rsidRDefault="00FB3C52">
            <w:pPr>
              <w:pStyle w:val="ConsPlusNormal"/>
              <w:jc w:val="right"/>
            </w:pPr>
            <w:r>
              <w:t>14</w:t>
            </w:r>
          </w:p>
        </w:tc>
        <w:tc>
          <w:tcPr>
            <w:tcW w:w="970" w:type="dxa"/>
            <w:tcBorders>
              <w:top w:val="nil"/>
              <w:left w:val="nil"/>
              <w:bottom w:val="nil"/>
              <w:right w:val="nil"/>
            </w:tcBorders>
          </w:tcPr>
          <w:p w:rsidR="00FB3C52" w:rsidRDefault="00FB3C52">
            <w:pPr>
              <w:pStyle w:val="ConsPlusNormal"/>
              <w:jc w:val="right"/>
            </w:pPr>
            <w:r>
              <w:t>8</w:t>
            </w:r>
          </w:p>
        </w:tc>
        <w:tc>
          <w:tcPr>
            <w:tcW w:w="1262" w:type="dxa"/>
            <w:tcBorders>
              <w:top w:val="nil"/>
              <w:left w:val="nil"/>
              <w:bottom w:val="nil"/>
              <w:right w:val="nil"/>
            </w:tcBorders>
          </w:tcPr>
          <w:p w:rsidR="00FB3C52" w:rsidRDefault="00FB3C52">
            <w:pPr>
              <w:pStyle w:val="ConsPlusNormal"/>
              <w:jc w:val="right"/>
            </w:pPr>
            <w:r>
              <w:t>0,05</w:t>
            </w:r>
          </w:p>
        </w:tc>
        <w:tc>
          <w:tcPr>
            <w:tcW w:w="1272" w:type="dxa"/>
            <w:tcBorders>
              <w:top w:val="nil"/>
              <w:left w:val="nil"/>
              <w:bottom w:val="nil"/>
              <w:right w:val="nil"/>
            </w:tcBorders>
          </w:tcPr>
          <w:p w:rsidR="00FB3C52" w:rsidRDefault="00FB3C52">
            <w:pPr>
              <w:pStyle w:val="ConsPlusNormal"/>
              <w:jc w:val="right"/>
            </w:pPr>
            <w:r>
              <w:t>0,03</w:t>
            </w:r>
          </w:p>
        </w:tc>
        <w:tc>
          <w:tcPr>
            <w:tcW w:w="1701" w:type="dxa"/>
            <w:tcBorders>
              <w:top w:val="nil"/>
              <w:left w:val="nil"/>
              <w:bottom w:val="nil"/>
              <w:right w:val="nil"/>
            </w:tcBorders>
          </w:tcPr>
          <w:p w:rsidR="00FB3C52" w:rsidRDefault="00FB3C52">
            <w:pPr>
              <w:pStyle w:val="ConsPlusNormal"/>
              <w:jc w:val="right"/>
            </w:pPr>
            <w:r>
              <w:t>0,07</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Рентгенология</w:t>
            </w:r>
          </w:p>
        </w:tc>
        <w:tc>
          <w:tcPr>
            <w:tcW w:w="1142" w:type="dxa"/>
            <w:tcBorders>
              <w:top w:val="nil"/>
              <w:left w:val="nil"/>
              <w:bottom w:val="nil"/>
              <w:right w:val="nil"/>
            </w:tcBorders>
          </w:tcPr>
          <w:p w:rsidR="00FB3C52" w:rsidRDefault="00FB3C52">
            <w:pPr>
              <w:pStyle w:val="ConsPlusNormal"/>
              <w:jc w:val="right"/>
            </w:pPr>
            <w:r>
              <w:t>232</w:t>
            </w:r>
          </w:p>
        </w:tc>
        <w:tc>
          <w:tcPr>
            <w:tcW w:w="970" w:type="dxa"/>
            <w:tcBorders>
              <w:top w:val="nil"/>
              <w:left w:val="nil"/>
              <w:bottom w:val="nil"/>
              <w:right w:val="nil"/>
            </w:tcBorders>
          </w:tcPr>
          <w:p w:rsidR="00FB3C52" w:rsidRDefault="00FB3C52">
            <w:pPr>
              <w:pStyle w:val="ConsPlusNormal"/>
              <w:jc w:val="right"/>
            </w:pPr>
            <w:r>
              <w:t>240</w:t>
            </w:r>
          </w:p>
        </w:tc>
        <w:tc>
          <w:tcPr>
            <w:tcW w:w="1262" w:type="dxa"/>
            <w:tcBorders>
              <w:top w:val="nil"/>
              <w:left w:val="nil"/>
              <w:bottom w:val="nil"/>
              <w:right w:val="nil"/>
            </w:tcBorders>
          </w:tcPr>
          <w:p w:rsidR="00FB3C52" w:rsidRDefault="00FB3C52">
            <w:pPr>
              <w:pStyle w:val="ConsPlusNormal"/>
              <w:jc w:val="right"/>
            </w:pPr>
            <w:r>
              <w:t>0,83</w:t>
            </w:r>
          </w:p>
        </w:tc>
        <w:tc>
          <w:tcPr>
            <w:tcW w:w="1272" w:type="dxa"/>
            <w:tcBorders>
              <w:top w:val="nil"/>
              <w:left w:val="nil"/>
              <w:bottom w:val="nil"/>
              <w:right w:val="nil"/>
            </w:tcBorders>
          </w:tcPr>
          <w:p w:rsidR="00FB3C52" w:rsidRDefault="00FB3C52">
            <w:pPr>
              <w:pStyle w:val="ConsPlusNormal"/>
              <w:jc w:val="right"/>
            </w:pPr>
            <w:r>
              <w:t>0,86</w:t>
            </w:r>
          </w:p>
        </w:tc>
        <w:tc>
          <w:tcPr>
            <w:tcW w:w="1701" w:type="dxa"/>
            <w:tcBorders>
              <w:top w:val="nil"/>
              <w:left w:val="nil"/>
              <w:bottom w:val="nil"/>
              <w:right w:val="nil"/>
            </w:tcBorders>
          </w:tcPr>
          <w:p w:rsidR="00FB3C52" w:rsidRDefault="00FB3C52">
            <w:pPr>
              <w:pStyle w:val="ConsPlusNormal"/>
              <w:jc w:val="right"/>
            </w:pPr>
            <w:r>
              <w:t>1,15</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Стоматология</w:t>
            </w:r>
          </w:p>
        </w:tc>
        <w:tc>
          <w:tcPr>
            <w:tcW w:w="1142" w:type="dxa"/>
            <w:tcBorders>
              <w:top w:val="nil"/>
              <w:left w:val="nil"/>
              <w:bottom w:val="nil"/>
              <w:right w:val="nil"/>
            </w:tcBorders>
          </w:tcPr>
          <w:p w:rsidR="00FB3C52" w:rsidRDefault="00FB3C52">
            <w:pPr>
              <w:pStyle w:val="ConsPlusNormal"/>
              <w:jc w:val="right"/>
            </w:pPr>
            <w:r>
              <w:t>703</w:t>
            </w:r>
          </w:p>
        </w:tc>
        <w:tc>
          <w:tcPr>
            <w:tcW w:w="970" w:type="dxa"/>
            <w:tcBorders>
              <w:top w:val="nil"/>
              <w:left w:val="nil"/>
              <w:bottom w:val="nil"/>
              <w:right w:val="nil"/>
            </w:tcBorders>
          </w:tcPr>
          <w:p w:rsidR="00FB3C52" w:rsidRDefault="00FB3C52">
            <w:pPr>
              <w:pStyle w:val="ConsPlusNormal"/>
              <w:jc w:val="right"/>
            </w:pPr>
            <w:r>
              <w:t>695</w:t>
            </w:r>
          </w:p>
        </w:tc>
        <w:tc>
          <w:tcPr>
            <w:tcW w:w="1262" w:type="dxa"/>
            <w:tcBorders>
              <w:top w:val="nil"/>
              <w:left w:val="nil"/>
              <w:bottom w:val="nil"/>
              <w:right w:val="nil"/>
            </w:tcBorders>
          </w:tcPr>
          <w:p w:rsidR="00FB3C52" w:rsidRDefault="00FB3C52">
            <w:pPr>
              <w:pStyle w:val="ConsPlusNormal"/>
              <w:jc w:val="right"/>
            </w:pPr>
            <w:r>
              <w:t>2,51</w:t>
            </w:r>
          </w:p>
        </w:tc>
        <w:tc>
          <w:tcPr>
            <w:tcW w:w="1272" w:type="dxa"/>
            <w:tcBorders>
              <w:top w:val="nil"/>
              <w:left w:val="nil"/>
              <w:bottom w:val="nil"/>
              <w:right w:val="nil"/>
            </w:tcBorders>
          </w:tcPr>
          <w:p w:rsidR="00FB3C52" w:rsidRDefault="00FB3C52">
            <w:pPr>
              <w:pStyle w:val="ConsPlusNormal"/>
              <w:jc w:val="right"/>
            </w:pPr>
            <w:r>
              <w:t>2,49</w:t>
            </w:r>
          </w:p>
        </w:tc>
        <w:tc>
          <w:tcPr>
            <w:tcW w:w="1701" w:type="dxa"/>
            <w:tcBorders>
              <w:top w:val="nil"/>
              <w:left w:val="nil"/>
              <w:bottom w:val="nil"/>
              <w:right w:val="nil"/>
            </w:tcBorders>
          </w:tcPr>
          <w:p w:rsidR="00FB3C52" w:rsidRDefault="00FB3C52">
            <w:pPr>
              <w:pStyle w:val="ConsPlusNormal"/>
              <w:jc w:val="right"/>
            </w:pPr>
            <w:r>
              <w:t>1,05</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Сурдология-оториноларингология</w:t>
            </w:r>
          </w:p>
        </w:tc>
        <w:tc>
          <w:tcPr>
            <w:tcW w:w="1142" w:type="dxa"/>
            <w:tcBorders>
              <w:top w:val="nil"/>
              <w:left w:val="nil"/>
              <w:bottom w:val="nil"/>
              <w:right w:val="nil"/>
            </w:tcBorders>
          </w:tcPr>
          <w:p w:rsidR="00FB3C52" w:rsidRDefault="00FB3C52">
            <w:pPr>
              <w:pStyle w:val="ConsPlusNormal"/>
              <w:jc w:val="right"/>
            </w:pPr>
            <w:r>
              <w:t>14</w:t>
            </w:r>
          </w:p>
        </w:tc>
        <w:tc>
          <w:tcPr>
            <w:tcW w:w="970" w:type="dxa"/>
            <w:tcBorders>
              <w:top w:val="nil"/>
              <w:left w:val="nil"/>
              <w:bottom w:val="nil"/>
              <w:right w:val="nil"/>
            </w:tcBorders>
          </w:tcPr>
          <w:p w:rsidR="00FB3C52" w:rsidRDefault="00FB3C52">
            <w:pPr>
              <w:pStyle w:val="ConsPlusNormal"/>
              <w:jc w:val="right"/>
            </w:pPr>
            <w:r>
              <w:t>14</w:t>
            </w:r>
          </w:p>
        </w:tc>
        <w:tc>
          <w:tcPr>
            <w:tcW w:w="1262" w:type="dxa"/>
            <w:tcBorders>
              <w:top w:val="nil"/>
              <w:left w:val="nil"/>
              <w:bottom w:val="nil"/>
              <w:right w:val="nil"/>
            </w:tcBorders>
          </w:tcPr>
          <w:p w:rsidR="00FB3C52" w:rsidRDefault="00FB3C52">
            <w:pPr>
              <w:pStyle w:val="ConsPlusNormal"/>
              <w:jc w:val="right"/>
            </w:pPr>
            <w:r>
              <w:t>0,05</w:t>
            </w:r>
          </w:p>
        </w:tc>
        <w:tc>
          <w:tcPr>
            <w:tcW w:w="1272" w:type="dxa"/>
            <w:tcBorders>
              <w:top w:val="nil"/>
              <w:left w:val="nil"/>
              <w:bottom w:val="nil"/>
              <w:right w:val="nil"/>
            </w:tcBorders>
          </w:tcPr>
          <w:p w:rsidR="00FB3C52" w:rsidRDefault="00FB3C52">
            <w:pPr>
              <w:pStyle w:val="ConsPlusNormal"/>
              <w:jc w:val="right"/>
            </w:pPr>
            <w:r>
              <w:t>0,05</w:t>
            </w:r>
          </w:p>
        </w:tc>
        <w:tc>
          <w:tcPr>
            <w:tcW w:w="1701" w:type="dxa"/>
            <w:tcBorders>
              <w:top w:val="nil"/>
              <w:left w:val="nil"/>
              <w:bottom w:val="nil"/>
              <w:right w:val="nil"/>
            </w:tcBorders>
          </w:tcPr>
          <w:p w:rsidR="00FB3C52" w:rsidRDefault="00FB3C52">
            <w:pPr>
              <w:pStyle w:val="ConsPlusNormal"/>
              <w:jc w:val="right"/>
            </w:pPr>
            <w:r>
              <w:t>0,03</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Терапия</w:t>
            </w:r>
          </w:p>
        </w:tc>
        <w:tc>
          <w:tcPr>
            <w:tcW w:w="1142" w:type="dxa"/>
            <w:tcBorders>
              <w:top w:val="nil"/>
              <w:left w:val="nil"/>
              <w:bottom w:val="nil"/>
              <w:right w:val="nil"/>
            </w:tcBorders>
          </w:tcPr>
          <w:p w:rsidR="00FB3C52" w:rsidRDefault="00FB3C52">
            <w:pPr>
              <w:pStyle w:val="ConsPlusNormal"/>
              <w:jc w:val="right"/>
            </w:pPr>
            <w:r>
              <w:t>968</w:t>
            </w:r>
          </w:p>
        </w:tc>
        <w:tc>
          <w:tcPr>
            <w:tcW w:w="970" w:type="dxa"/>
            <w:tcBorders>
              <w:top w:val="nil"/>
              <w:left w:val="nil"/>
              <w:bottom w:val="nil"/>
              <w:right w:val="nil"/>
            </w:tcBorders>
          </w:tcPr>
          <w:p w:rsidR="00FB3C52" w:rsidRDefault="00FB3C52">
            <w:pPr>
              <w:pStyle w:val="ConsPlusNormal"/>
              <w:jc w:val="right"/>
            </w:pPr>
            <w:r>
              <w:t>984</w:t>
            </w:r>
          </w:p>
        </w:tc>
        <w:tc>
          <w:tcPr>
            <w:tcW w:w="1262" w:type="dxa"/>
            <w:tcBorders>
              <w:top w:val="nil"/>
              <w:left w:val="nil"/>
              <w:bottom w:val="nil"/>
              <w:right w:val="nil"/>
            </w:tcBorders>
          </w:tcPr>
          <w:p w:rsidR="00FB3C52" w:rsidRDefault="00FB3C52">
            <w:pPr>
              <w:pStyle w:val="ConsPlusNormal"/>
              <w:jc w:val="right"/>
            </w:pPr>
            <w:r>
              <w:t>4,37</w:t>
            </w:r>
          </w:p>
        </w:tc>
        <w:tc>
          <w:tcPr>
            <w:tcW w:w="1272" w:type="dxa"/>
            <w:tcBorders>
              <w:top w:val="nil"/>
              <w:left w:val="nil"/>
              <w:bottom w:val="nil"/>
              <w:right w:val="nil"/>
            </w:tcBorders>
          </w:tcPr>
          <w:p w:rsidR="00FB3C52" w:rsidRDefault="00FB3C52">
            <w:pPr>
              <w:pStyle w:val="ConsPlusNormal"/>
              <w:jc w:val="right"/>
            </w:pPr>
            <w:r>
              <w:t>4,45</w:t>
            </w:r>
          </w:p>
        </w:tc>
        <w:tc>
          <w:tcPr>
            <w:tcW w:w="1701" w:type="dxa"/>
            <w:tcBorders>
              <w:top w:val="nil"/>
              <w:left w:val="nil"/>
              <w:bottom w:val="nil"/>
              <w:right w:val="nil"/>
            </w:tcBorders>
          </w:tcPr>
          <w:p w:rsidR="00FB3C52" w:rsidRDefault="00FB3C52">
            <w:pPr>
              <w:pStyle w:val="ConsPlusNormal"/>
              <w:jc w:val="right"/>
            </w:pPr>
            <w:r>
              <w:t>5,04</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Ультразвуковая диагностика</w:t>
            </w:r>
          </w:p>
        </w:tc>
        <w:tc>
          <w:tcPr>
            <w:tcW w:w="1142" w:type="dxa"/>
            <w:tcBorders>
              <w:top w:val="nil"/>
              <w:left w:val="nil"/>
              <w:bottom w:val="nil"/>
              <w:right w:val="nil"/>
            </w:tcBorders>
          </w:tcPr>
          <w:p w:rsidR="00FB3C52" w:rsidRDefault="00FB3C52">
            <w:pPr>
              <w:pStyle w:val="ConsPlusNormal"/>
              <w:jc w:val="right"/>
            </w:pPr>
            <w:r>
              <w:t>261</w:t>
            </w:r>
          </w:p>
        </w:tc>
        <w:tc>
          <w:tcPr>
            <w:tcW w:w="970" w:type="dxa"/>
            <w:tcBorders>
              <w:top w:val="nil"/>
              <w:left w:val="nil"/>
              <w:bottom w:val="nil"/>
              <w:right w:val="nil"/>
            </w:tcBorders>
          </w:tcPr>
          <w:p w:rsidR="00FB3C52" w:rsidRDefault="00FB3C52">
            <w:pPr>
              <w:pStyle w:val="ConsPlusNormal"/>
              <w:jc w:val="right"/>
            </w:pPr>
            <w:r>
              <w:t>263</w:t>
            </w:r>
          </w:p>
        </w:tc>
        <w:tc>
          <w:tcPr>
            <w:tcW w:w="1262" w:type="dxa"/>
            <w:tcBorders>
              <w:top w:val="nil"/>
              <w:left w:val="nil"/>
              <w:bottom w:val="nil"/>
              <w:right w:val="nil"/>
            </w:tcBorders>
          </w:tcPr>
          <w:p w:rsidR="00FB3C52" w:rsidRDefault="00FB3C52">
            <w:pPr>
              <w:pStyle w:val="ConsPlusNormal"/>
              <w:jc w:val="right"/>
            </w:pPr>
            <w:r>
              <w:t>0,93</w:t>
            </w:r>
          </w:p>
        </w:tc>
        <w:tc>
          <w:tcPr>
            <w:tcW w:w="1272" w:type="dxa"/>
            <w:tcBorders>
              <w:top w:val="nil"/>
              <w:left w:val="nil"/>
              <w:bottom w:val="nil"/>
              <w:right w:val="nil"/>
            </w:tcBorders>
          </w:tcPr>
          <w:p w:rsidR="00FB3C52" w:rsidRDefault="00FB3C52">
            <w:pPr>
              <w:pStyle w:val="ConsPlusNormal"/>
              <w:jc w:val="right"/>
            </w:pPr>
            <w:r>
              <w:t>0,94</w:t>
            </w:r>
          </w:p>
        </w:tc>
        <w:tc>
          <w:tcPr>
            <w:tcW w:w="1701" w:type="dxa"/>
            <w:tcBorders>
              <w:top w:val="nil"/>
              <w:left w:val="nil"/>
              <w:bottom w:val="nil"/>
              <w:right w:val="nil"/>
            </w:tcBorders>
          </w:tcPr>
          <w:p w:rsidR="00FB3C52" w:rsidRDefault="00FB3C52">
            <w:pPr>
              <w:pStyle w:val="ConsPlusNormal"/>
              <w:jc w:val="right"/>
            </w:pPr>
            <w:r>
              <w:t>1,09</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Урология</w:t>
            </w:r>
          </w:p>
        </w:tc>
        <w:tc>
          <w:tcPr>
            <w:tcW w:w="1142" w:type="dxa"/>
            <w:tcBorders>
              <w:top w:val="nil"/>
              <w:left w:val="nil"/>
              <w:bottom w:val="nil"/>
              <w:right w:val="nil"/>
            </w:tcBorders>
          </w:tcPr>
          <w:p w:rsidR="00FB3C52" w:rsidRDefault="00FB3C52">
            <w:pPr>
              <w:pStyle w:val="ConsPlusNormal"/>
              <w:jc w:val="right"/>
            </w:pPr>
            <w:r>
              <w:t>112</w:t>
            </w:r>
          </w:p>
        </w:tc>
        <w:tc>
          <w:tcPr>
            <w:tcW w:w="970" w:type="dxa"/>
            <w:tcBorders>
              <w:top w:val="nil"/>
              <w:left w:val="nil"/>
              <w:bottom w:val="nil"/>
              <w:right w:val="nil"/>
            </w:tcBorders>
          </w:tcPr>
          <w:p w:rsidR="00FB3C52" w:rsidRDefault="00FB3C52">
            <w:pPr>
              <w:pStyle w:val="ConsPlusNormal"/>
              <w:jc w:val="right"/>
            </w:pPr>
            <w:r>
              <w:t>112</w:t>
            </w:r>
          </w:p>
        </w:tc>
        <w:tc>
          <w:tcPr>
            <w:tcW w:w="1262" w:type="dxa"/>
            <w:tcBorders>
              <w:top w:val="nil"/>
              <w:left w:val="nil"/>
              <w:bottom w:val="nil"/>
              <w:right w:val="nil"/>
            </w:tcBorders>
          </w:tcPr>
          <w:p w:rsidR="00FB3C52" w:rsidRDefault="00FB3C52">
            <w:pPr>
              <w:pStyle w:val="ConsPlusNormal"/>
              <w:jc w:val="right"/>
            </w:pPr>
            <w:r>
              <w:t>0,40</w:t>
            </w:r>
          </w:p>
        </w:tc>
        <w:tc>
          <w:tcPr>
            <w:tcW w:w="1272" w:type="dxa"/>
            <w:tcBorders>
              <w:top w:val="nil"/>
              <w:left w:val="nil"/>
              <w:bottom w:val="nil"/>
              <w:right w:val="nil"/>
            </w:tcBorders>
          </w:tcPr>
          <w:p w:rsidR="00FB3C52" w:rsidRDefault="00FB3C52">
            <w:pPr>
              <w:pStyle w:val="ConsPlusNormal"/>
              <w:jc w:val="right"/>
            </w:pPr>
            <w:r>
              <w:t>0,40</w:t>
            </w:r>
          </w:p>
        </w:tc>
        <w:tc>
          <w:tcPr>
            <w:tcW w:w="1701" w:type="dxa"/>
            <w:tcBorders>
              <w:top w:val="nil"/>
              <w:left w:val="nil"/>
              <w:bottom w:val="nil"/>
              <w:right w:val="nil"/>
            </w:tcBorders>
          </w:tcPr>
          <w:p w:rsidR="00FB3C52" w:rsidRDefault="00FB3C52">
            <w:pPr>
              <w:pStyle w:val="ConsPlusNormal"/>
              <w:jc w:val="right"/>
            </w:pPr>
            <w:r>
              <w:t>0,39</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Функциональная диагностика</w:t>
            </w:r>
          </w:p>
        </w:tc>
        <w:tc>
          <w:tcPr>
            <w:tcW w:w="1142" w:type="dxa"/>
            <w:tcBorders>
              <w:top w:val="nil"/>
              <w:left w:val="nil"/>
              <w:bottom w:val="nil"/>
              <w:right w:val="nil"/>
            </w:tcBorders>
          </w:tcPr>
          <w:p w:rsidR="00FB3C52" w:rsidRDefault="00FB3C52">
            <w:pPr>
              <w:pStyle w:val="ConsPlusNormal"/>
              <w:jc w:val="right"/>
            </w:pPr>
            <w:r>
              <w:t>192</w:t>
            </w:r>
          </w:p>
        </w:tc>
        <w:tc>
          <w:tcPr>
            <w:tcW w:w="970" w:type="dxa"/>
            <w:tcBorders>
              <w:top w:val="nil"/>
              <w:left w:val="nil"/>
              <w:bottom w:val="nil"/>
              <w:right w:val="nil"/>
            </w:tcBorders>
          </w:tcPr>
          <w:p w:rsidR="00FB3C52" w:rsidRDefault="00FB3C52">
            <w:pPr>
              <w:pStyle w:val="ConsPlusNormal"/>
              <w:jc w:val="right"/>
            </w:pPr>
            <w:r>
              <w:t>186</w:t>
            </w:r>
          </w:p>
        </w:tc>
        <w:tc>
          <w:tcPr>
            <w:tcW w:w="1262" w:type="dxa"/>
            <w:tcBorders>
              <w:top w:val="nil"/>
              <w:left w:val="nil"/>
              <w:bottom w:val="nil"/>
              <w:right w:val="nil"/>
            </w:tcBorders>
          </w:tcPr>
          <w:p w:rsidR="00FB3C52" w:rsidRDefault="00FB3C52">
            <w:pPr>
              <w:pStyle w:val="ConsPlusNormal"/>
              <w:jc w:val="right"/>
            </w:pPr>
            <w:r>
              <w:t>0,69</w:t>
            </w:r>
          </w:p>
        </w:tc>
        <w:tc>
          <w:tcPr>
            <w:tcW w:w="1272" w:type="dxa"/>
            <w:tcBorders>
              <w:top w:val="nil"/>
              <w:left w:val="nil"/>
              <w:bottom w:val="nil"/>
              <w:right w:val="nil"/>
            </w:tcBorders>
          </w:tcPr>
          <w:p w:rsidR="00FB3C52" w:rsidRDefault="00FB3C52">
            <w:pPr>
              <w:pStyle w:val="ConsPlusNormal"/>
              <w:jc w:val="right"/>
            </w:pPr>
            <w:r>
              <w:t>0,67</w:t>
            </w:r>
          </w:p>
        </w:tc>
        <w:tc>
          <w:tcPr>
            <w:tcW w:w="1701" w:type="dxa"/>
            <w:tcBorders>
              <w:top w:val="nil"/>
              <w:left w:val="nil"/>
              <w:bottom w:val="nil"/>
              <w:right w:val="nil"/>
            </w:tcBorders>
          </w:tcPr>
          <w:p w:rsidR="00FB3C52" w:rsidRDefault="00FB3C52">
            <w:pPr>
              <w:pStyle w:val="ConsPlusNormal"/>
              <w:jc w:val="right"/>
            </w:pPr>
            <w:r>
              <w:t>0,70</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Хирургия</w:t>
            </w:r>
          </w:p>
        </w:tc>
        <w:tc>
          <w:tcPr>
            <w:tcW w:w="1142" w:type="dxa"/>
            <w:tcBorders>
              <w:top w:val="nil"/>
              <w:left w:val="nil"/>
              <w:bottom w:val="nil"/>
              <w:right w:val="nil"/>
            </w:tcBorders>
          </w:tcPr>
          <w:p w:rsidR="00FB3C52" w:rsidRDefault="00FB3C52">
            <w:pPr>
              <w:pStyle w:val="ConsPlusNormal"/>
              <w:jc w:val="right"/>
            </w:pPr>
            <w:r>
              <w:t>355</w:t>
            </w:r>
          </w:p>
        </w:tc>
        <w:tc>
          <w:tcPr>
            <w:tcW w:w="970" w:type="dxa"/>
            <w:tcBorders>
              <w:top w:val="nil"/>
              <w:left w:val="nil"/>
              <w:bottom w:val="nil"/>
              <w:right w:val="nil"/>
            </w:tcBorders>
          </w:tcPr>
          <w:p w:rsidR="00FB3C52" w:rsidRDefault="00FB3C52">
            <w:pPr>
              <w:pStyle w:val="ConsPlusNormal"/>
              <w:jc w:val="right"/>
            </w:pPr>
            <w:r>
              <w:t>372</w:t>
            </w:r>
          </w:p>
        </w:tc>
        <w:tc>
          <w:tcPr>
            <w:tcW w:w="1262" w:type="dxa"/>
            <w:tcBorders>
              <w:top w:val="nil"/>
              <w:left w:val="nil"/>
              <w:bottom w:val="nil"/>
              <w:right w:val="nil"/>
            </w:tcBorders>
          </w:tcPr>
          <w:p w:rsidR="00FB3C52" w:rsidRDefault="00FB3C52">
            <w:pPr>
              <w:pStyle w:val="ConsPlusNormal"/>
              <w:jc w:val="right"/>
            </w:pPr>
            <w:r>
              <w:t>1,60</w:t>
            </w:r>
          </w:p>
        </w:tc>
        <w:tc>
          <w:tcPr>
            <w:tcW w:w="1272" w:type="dxa"/>
            <w:tcBorders>
              <w:top w:val="nil"/>
              <w:left w:val="nil"/>
              <w:bottom w:val="nil"/>
              <w:right w:val="nil"/>
            </w:tcBorders>
          </w:tcPr>
          <w:p w:rsidR="00FB3C52" w:rsidRDefault="00FB3C52">
            <w:pPr>
              <w:pStyle w:val="ConsPlusNormal"/>
              <w:jc w:val="right"/>
            </w:pPr>
            <w:r>
              <w:t>1,68</w:t>
            </w:r>
          </w:p>
        </w:tc>
        <w:tc>
          <w:tcPr>
            <w:tcW w:w="1701" w:type="dxa"/>
            <w:tcBorders>
              <w:top w:val="nil"/>
              <w:left w:val="nil"/>
              <w:bottom w:val="nil"/>
              <w:right w:val="nil"/>
            </w:tcBorders>
          </w:tcPr>
          <w:p w:rsidR="00FB3C52" w:rsidRDefault="00FB3C52">
            <w:pPr>
              <w:pStyle w:val="ConsPlusNormal"/>
              <w:jc w:val="right"/>
            </w:pPr>
            <w:r>
              <w:t>1,70</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Эндокринология</w:t>
            </w:r>
          </w:p>
        </w:tc>
        <w:tc>
          <w:tcPr>
            <w:tcW w:w="1142" w:type="dxa"/>
            <w:tcBorders>
              <w:top w:val="nil"/>
              <w:left w:val="nil"/>
              <w:bottom w:val="nil"/>
              <w:right w:val="nil"/>
            </w:tcBorders>
          </w:tcPr>
          <w:p w:rsidR="00FB3C52" w:rsidRDefault="00FB3C52">
            <w:pPr>
              <w:pStyle w:val="ConsPlusNormal"/>
              <w:jc w:val="right"/>
            </w:pPr>
            <w:r>
              <w:t>126</w:t>
            </w:r>
          </w:p>
        </w:tc>
        <w:tc>
          <w:tcPr>
            <w:tcW w:w="970" w:type="dxa"/>
            <w:tcBorders>
              <w:top w:val="nil"/>
              <w:left w:val="nil"/>
              <w:bottom w:val="nil"/>
              <w:right w:val="nil"/>
            </w:tcBorders>
          </w:tcPr>
          <w:p w:rsidR="00FB3C52" w:rsidRDefault="00FB3C52">
            <w:pPr>
              <w:pStyle w:val="ConsPlusNormal"/>
              <w:jc w:val="right"/>
            </w:pPr>
            <w:r>
              <w:t>123</w:t>
            </w:r>
          </w:p>
        </w:tc>
        <w:tc>
          <w:tcPr>
            <w:tcW w:w="1262" w:type="dxa"/>
            <w:tcBorders>
              <w:top w:val="nil"/>
              <w:left w:val="nil"/>
              <w:bottom w:val="nil"/>
              <w:right w:val="nil"/>
            </w:tcBorders>
          </w:tcPr>
          <w:p w:rsidR="00FB3C52" w:rsidRDefault="00FB3C52">
            <w:pPr>
              <w:pStyle w:val="ConsPlusNormal"/>
              <w:jc w:val="right"/>
            </w:pPr>
            <w:r>
              <w:t>0,45</w:t>
            </w:r>
          </w:p>
        </w:tc>
        <w:tc>
          <w:tcPr>
            <w:tcW w:w="1272" w:type="dxa"/>
            <w:tcBorders>
              <w:top w:val="nil"/>
              <w:left w:val="nil"/>
              <w:bottom w:val="nil"/>
              <w:right w:val="nil"/>
            </w:tcBorders>
          </w:tcPr>
          <w:p w:rsidR="00FB3C52" w:rsidRDefault="00FB3C52">
            <w:pPr>
              <w:pStyle w:val="ConsPlusNormal"/>
              <w:jc w:val="right"/>
            </w:pPr>
            <w:r>
              <w:t>0,48</w:t>
            </w:r>
          </w:p>
        </w:tc>
        <w:tc>
          <w:tcPr>
            <w:tcW w:w="1701" w:type="dxa"/>
            <w:tcBorders>
              <w:top w:val="nil"/>
              <w:left w:val="nil"/>
              <w:bottom w:val="nil"/>
              <w:right w:val="nil"/>
            </w:tcBorders>
          </w:tcPr>
          <w:p w:rsidR="00FB3C52" w:rsidRDefault="00FB3C52">
            <w:pPr>
              <w:pStyle w:val="ConsPlusNormal"/>
              <w:jc w:val="right"/>
            </w:pPr>
            <w:r>
              <w:t>0,49</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Эндоскопия</w:t>
            </w:r>
          </w:p>
        </w:tc>
        <w:tc>
          <w:tcPr>
            <w:tcW w:w="1142" w:type="dxa"/>
            <w:tcBorders>
              <w:top w:val="nil"/>
              <w:left w:val="nil"/>
              <w:bottom w:val="nil"/>
              <w:right w:val="nil"/>
            </w:tcBorders>
          </w:tcPr>
          <w:p w:rsidR="00FB3C52" w:rsidRDefault="00FB3C52">
            <w:pPr>
              <w:pStyle w:val="ConsPlusNormal"/>
              <w:jc w:val="right"/>
            </w:pPr>
            <w:r>
              <w:t>73</w:t>
            </w:r>
          </w:p>
        </w:tc>
        <w:tc>
          <w:tcPr>
            <w:tcW w:w="970" w:type="dxa"/>
            <w:tcBorders>
              <w:top w:val="nil"/>
              <w:left w:val="nil"/>
              <w:bottom w:val="nil"/>
              <w:right w:val="nil"/>
            </w:tcBorders>
          </w:tcPr>
          <w:p w:rsidR="00FB3C52" w:rsidRDefault="00FB3C52">
            <w:pPr>
              <w:pStyle w:val="ConsPlusNormal"/>
              <w:jc w:val="right"/>
            </w:pPr>
            <w:r>
              <w:t>71</w:t>
            </w:r>
          </w:p>
        </w:tc>
        <w:tc>
          <w:tcPr>
            <w:tcW w:w="1262" w:type="dxa"/>
            <w:tcBorders>
              <w:top w:val="nil"/>
              <w:left w:val="nil"/>
              <w:bottom w:val="nil"/>
              <w:right w:val="nil"/>
            </w:tcBorders>
          </w:tcPr>
          <w:p w:rsidR="00FB3C52" w:rsidRDefault="00FB3C52">
            <w:pPr>
              <w:pStyle w:val="ConsPlusNormal"/>
              <w:jc w:val="right"/>
            </w:pPr>
            <w:r>
              <w:t>0,26</w:t>
            </w:r>
          </w:p>
        </w:tc>
        <w:tc>
          <w:tcPr>
            <w:tcW w:w="1272" w:type="dxa"/>
            <w:tcBorders>
              <w:top w:val="nil"/>
              <w:left w:val="nil"/>
              <w:bottom w:val="nil"/>
              <w:right w:val="nil"/>
            </w:tcBorders>
          </w:tcPr>
          <w:p w:rsidR="00FB3C52" w:rsidRDefault="00FB3C52">
            <w:pPr>
              <w:pStyle w:val="ConsPlusNormal"/>
              <w:jc w:val="right"/>
            </w:pPr>
            <w:r>
              <w:t>0,25</w:t>
            </w:r>
          </w:p>
        </w:tc>
        <w:tc>
          <w:tcPr>
            <w:tcW w:w="1701" w:type="dxa"/>
            <w:tcBorders>
              <w:top w:val="nil"/>
              <w:left w:val="nil"/>
              <w:bottom w:val="nil"/>
              <w:right w:val="nil"/>
            </w:tcBorders>
          </w:tcPr>
          <w:p w:rsidR="00FB3C52" w:rsidRDefault="00FB3C52">
            <w:pPr>
              <w:pStyle w:val="ConsPlusNormal"/>
              <w:jc w:val="right"/>
            </w:pPr>
            <w:r>
              <w:t>0,33</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Средний медицинский персонал, всего</w:t>
            </w:r>
          </w:p>
        </w:tc>
        <w:tc>
          <w:tcPr>
            <w:tcW w:w="1142" w:type="dxa"/>
            <w:tcBorders>
              <w:top w:val="nil"/>
              <w:left w:val="nil"/>
              <w:bottom w:val="nil"/>
              <w:right w:val="nil"/>
            </w:tcBorders>
          </w:tcPr>
          <w:p w:rsidR="00FB3C52" w:rsidRDefault="00FB3C52">
            <w:pPr>
              <w:pStyle w:val="ConsPlusNormal"/>
              <w:jc w:val="right"/>
            </w:pPr>
            <w:r>
              <w:t>21291</w:t>
            </w:r>
          </w:p>
        </w:tc>
        <w:tc>
          <w:tcPr>
            <w:tcW w:w="970" w:type="dxa"/>
            <w:tcBorders>
              <w:top w:val="nil"/>
              <w:left w:val="nil"/>
              <w:bottom w:val="nil"/>
              <w:right w:val="nil"/>
            </w:tcBorders>
          </w:tcPr>
          <w:p w:rsidR="00FB3C52" w:rsidRDefault="00FB3C52">
            <w:pPr>
              <w:pStyle w:val="ConsPlusNormal"/>
              <w:jc w:val="right"/>
            </w:pPr>
            <w:r>
              <w:t>21360</w:t>
            </w:r>
          </w:p>
        </w:tc>
        <w:tc>
          <w:tcPr>
            <w:tcW w:w="1262" w:type="dxa"/>
            <w:tcBorders>
              <w:top w:val="nil"/>
              <w:left w:val="nil"/>
              <w:bottom w:val="nil"/>
              <w:right w:val="nil"/>
            </w:tcBorders>
          </w:tcPr>
          <w:p w:rsidR="00FB3C52" w:rsidRDefault="00FB3C52">
            <w:pPr>
              <w:pStyle w:val="ConsPlusNormal"/>
              <w:jc w:val="right"/>
            </w:pPr>
            <w:r>
              <w:t>76,00</w:t>
            </w:r>
          </w:p>
        </w:tc>
        <w:tc>
          <w:tcPr>
            <w:tcW w:w="1272" w:type="dxa"/>
            <w:tcBorders>
              <w:top w:val="nil"/>
              <w:left w:val="nil"/>
              <w:bottom w:val="nil"/>
              <w:right w:val="nil"/>
            </w:tcBorders>
          </w:tcPr>
          <w:p w:rsidR="00FB3C52" w:rsidRDefault="00FB3C52">
            <w:pPr>
              <w:pStyle w:val="ConsPlusNormal"/>
              <w:jc w:val="right"/>
            </w:pPr>
            <w:r>
              <w:t>76,40</w:t>
            </w:r>
          </w:p>
        </w:tc>
        <w:tc>
          <w:tcPr>
            <w:tcW w:w="1701" w:type="dxa"/>
            <w:tcBorders>
              <w:top w:val="nil"/>
              <w:left w:val="nil"/>
              <w:bottom w:val="nil"/>
              <w:right w:val="nil"/>
            </w:tcBorders>
          </w:tcPr>
          <w:p w:rsidR="00FB3C52" w:rsidRDefault="00FB3C52">
            <w:pPr>
              <w:pStyle w:val="ConsPlusNormal"/>
              <w:jc w:val="right"/>
            </w:pPr>
            <w:r>
              <w:t>86,20</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из них работают в медицинских организациях, расположенных в сельской местности</w:t>
            </w:r>
          </w:p>
        </w:tc>
        <w:tc>
          <w:tcPr>
            <w:tcW w:w="1142" w:type="dxa"/>
            <w:tcBorders>
              <w:top w:val="nil"/>
              <w:left w:val="nil"/>
              <w:bottom w:val="nil"/>
              <w:right w:val="nil"/>
            </w:tcBorders>
          </w:tcPr>
          <w:p w:rsidR="00FB3C52" w:rsidRDefault="00FB3C52">
            <w:pPr>
              <w:pStyle w:val="ConsPlusNormal"/>
              <w:jc w:val="right"/>
            </w:pPr>
            <w:r>
              <w:t>5415</w:t>
            </w:r>
          </w:p>
        </w:tc>
        <w:tc>
          <w:tcPr>
            <w:tcW w:w="970" w:type="dxa"/>
            <w:tcBorders>
              <w:top w:val="nil"/>
              <w:left w:val="nil"/>
              <w:bottom w:val="nil"/>
              <w:right w:val="nil"/>
            </w:tcBorders>
          </w:tcPr>
          <w:p w:rsidR="00FB3C52" w:rsidRDefault="00FB3C52">
            <w:pPr>
              <w:pStyle w:val="ConsPlusNormal"/>
              <w:jc w:val="right"/>
            </w:pPr>
            <w:r>
              <w:t>5349</w:t>
            </w:r>
          </w:p>
        </w:tc>
        <w:tc>
          <w:tcPr>
            <w:tcW w:w="1262" w:type="dxa"/>
            <w:tcBorders>
              <w:top w:val="nil"/>
              <w:left w:val="nil"/>
              <w:bottom w:val="nil"/>
              <w:right w:val="nil"/>
            </w:tcBorders>
          </w:tcPr>
          <w:p w:rsidR="00FB3C52" w:rsidRDefault="00FB3C52">
            <w:pPr>
              <w:pStyle w:val="ConsPlusNormal"/>
              <w:jc w:val="right"/>
            </w:pPr>
            <w:r>
              <w:t>46,50</w:t>
            </w:r>
          </w:p>
        </w:tc>
        <w:tc>
          <w:tcPr>
            <w:tcW w:w="1272" w:type="dxa"/>
            <w:tcBorders>
              <w:top w:val="nil"/>
              <w:left w:val="nil"/>
              <w:bottom w:val="nil"/>
              <w:right w:val="nil"/>
            </w:tcBorders>
          </w:tcPr>
          <w:p w:rsidR="00FB3C52" w:rsidRDefault="00FB3C52">
            <w:pPr>
              <w:pStyle w:val="ConsPlusNormal"/>
              <w:jc w:val="right"/>
            </w:pPr>
            <w:r>
              <w:t>46,30</w:t>
            </w:r>
          </w:p>
        </w:tc>
        <w:tc>
          <w:tcPr>
            <w:tcW w:w="1701" w:type="dxa"/>
            <w:tcBorders>
              <w:top w:val="nil"/>
              <w:left w:val="nil"/>
              <w:bottom w:val="nil"/>
              <w:right w:val="nil"/>
            </w:tcBorders>
          </w:tcPr>
          <w:p w:rsidR="00FB3C52" w:rsidRDefault="00FB3C52">
            <w:pPr>
              <w:pStyle w:val="ConsPlusNormal"/>
              <w:jc w:val="right"/>
            </w:pPr>
            <w:r>
              <w:t>52,30</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Медицинские сестры, всего</w:t>
            </w:r>
          </w:p>
        </w:tc>
        <w:tc>
          <w:tcPr>
            <w:tcW w:w="1142" w:type="dxa"/>
            <w:tcBorders>
              <w:top w:val="nil"/>
              <w:left w:val="nil"/>
              <w:bottom w:val="nil"/>
              <w:right w:val="nil"/>
            </w:tcBorders>
          </w:tcPr>
          <w:p w:rsidR="00FB3C52" w:rsidRDefault="00FB3C52">
            <w:pPr>
              <w:pStyle w:val="ConsPlusNormal"/>
              <w:jc w:val="right"/>
            </w:pPr>
            <w:r>
              <w:t>16150</w:t>
            </w:r>
          </w:p>
        </w:tc>
        <w:tc>
          <w:tcPr>
            <w:tcW w:w="970" w:type="dxa"/>
            <w:tcBorders>
              <w:top w:val="nil"/>
              <w:left w:val="nil"/>
              <w:bottom w:val="nil"/>
              <w:right w:val="nil"/>
            </w:tcBorders>
          </w:tcPr>
          <w:p w:rsidR="00FB3C52" w:rsidRDefault="00FB3C52">
            <w:pPr>
              <w:pStyle w:val="ConsPlusNormal"/>
              <w:jc w:val="right"/>
            </w:pPr>
            <w:r>
              <w:t>16205</w:t>
            </w:r>
          </w:p>
        </w:tc>
        <w:tc>
          <w:tcPr>
            <w:tcW w:w="1262" w:type="dxa"/>
            <w:tcBorders>
              <w:top w:val="nil"/>
              <w:left w:val="nil"/>
              <w:bottom w:val="nil"/>
              <w:right w:val="nil"/>
            </w:tcBorders>
          </w:tcPr>
          <w:p w:rsidR="00FB3C52" w:rsidRDefault="00FB3C52">
            <w:pPr>
              <w:pStyle w:val="ConsPlusNormal"/>
              <w:jc w:val="right"/>
            </w:pPr>
            <w:r>
              <w:t>57,66</w:t>
            </w:r>
          </w:p>
        </w:tc>
        <w:tc>
          <w:tcPr>
            <w:tcW w:w="1272" w:type="dxa"/>
            <w:tcBorders>
              <w:top w:val="nil"/>
              <w:left w:val="nil"/>
              <w:bottom w:val="nil"/>
              <w:right w:val="nil"/>
            </w:tcBorders>
          </w:tcPr>
          <w:p w:rsidR="00FB3C52" w:rsidRDefault="00FB3C52">
            <w:pPr>
              <w:pStyle w:val="ConsPlusNormal"/>
              <w:jc w:val="right"/>
            </w:pPr>
            <w:r>
              <w:t>58,00</w:t>
            </w:r>
          </w:p>
        </w:tc>
        <w:tc>
          <w:tcPr>
            <w:tcW w:w="1701" w:type="dxa"/>
            <w:tcBorders>
              <w:top w:val="nil"/>
              <w:left w:val="nil"/>
              <w:bottom w:val="nil"/>
              <w:right w:val="nil"/>
            </w:tcBorders>
          </w:tcPr>
          <w:p w:rsidR="00FB3C52" w:rsidRDefault="00FB3C52">
            <w:pPr>
              <w:pStyle w:val="ConsPlusNormal"/>
              <w:jc w:val="right"/>
            </w:pPr>
            <w:r>
              <w:t>59,70</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в том числе:</w:t>
            </w:r>
          </w:p>
        </w:tc>
        <w:tc>
          <w:tcPr>
            <w:tcW w:w="6347" w:type="dxa"/>
            <w:gridSpan w:val="5"/>
            <w:tcBorders>
              <w:top w:val="nil"/>
              <w:left w:val="nil"/>
              <w:bottom w:val="nil"/>
              <w:right w:val="nil"/>
            </w:tcBorders>
          </w:tcPr>
          <w:p w:rsidR="00FB3C52" w:rsidRDefault="00FB3C52">
            <w:pPr>
              <w:pStyle w:val="ConsPlusNormal"/>
            </w:pP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медицинская операционная сестра</w:t>
            </w:r>
          </w:p>
        </w:tc>
        <w:tc>
          <w:tcPr>
            <w:tcW w:w="1142" w:type="dxa"/>
            <w:tcBorders>
              <w:top w:val="nil"/>
              <w:left w:val="nil"/>
              <w:bottom w:val="nil"/>
              <w:right w:val="nil"/>
            </w:tcBorders>
          </w:tcPr>
          <w:p w:rsidR="00FB3C52" w:rsidRDefault="00FB3C52">
            <w:pPr>
              <w:pStyle w:val="ConsPlusNormal"/>
              <w:jc w:val="right"/>
            </w:pPr>
            <w:r>
              <w:t>557</w:t>
            </w:r>
          </w:p>
        </w:tc>
        <w:tc>
          <w:tcPr>
            <w:tcW w:w="970" w:type="dxa"/>
            <w:tcBorders>
              <w:top w:val="nil"/>
              <w:left w:val="nil"/>
              <w:bottom w:val="nil"/>
              <w:right w:val="nil"/>
            </w:tcBorders>
          </w:tcPr>
          <w:p w:rsidR="00FB3C52" w:rsidRDefault="00FB3C52">
            <w:pPr>
              <w:pStyle w:val="ConsPlusNormal"/>
              <w:jc w:val="right"/>
            </w:pPr>
            <w:r>
              <w:t>561</w:t>
            </w:r>
          </w:p>
        </w:tc>
        <w:tc>
          <w:tcPr>
            <w:tcW w:w="1262" w:type="dxa"/>
            <w:tcBorders>
              <w:top w:val="nil"/>
              <w:left w:val="nil"/>
              <w:bottom w:val="nil"/>
              <w:right w:val="nil"/>
            </w:tcBorders>
          </w:tcPr>
          <w:p w:rsidR="00FB3C52" w:rsidRDefault="00FB3C52">
            <w:pPr>
              <w:pStyle w:val="ConsPlusNormal"/>
              <w:jc w:val="right"/>
            </w:pPr>
            <w:r>
              <w:t>1,99</w:t>
            </w:r>
          </w:p>
        </w:tc>
        <w:tc>
          <w:tcPr>
            <w:tcW w:w="1272" w:type="dxa"/>
            <w:tcBorders>
              <w:top w:val="nil"/>
              <w:left w:val="nil"/>
              <w:bottom w:val="nil"/>
              <w:right w:val="nil"/>
            </w:tcBorders>
          </w:tcPr>
          <w:p w:rsidR="00FB3C52" w:rsidRDefault="00FB3C52">
            <w:pPr>
              <w:pStyle w:val="ConsPlusNormal"/>
              <w:jc w:val="right"/>
            </w:pPr>
            <w:r>
              <w:t>2,01</w:t>
            </w:r>
          </w:p>
        </w:tc>
        <w:tc>
          <w:tcPr>
            <w:tcW w:w="1701" w:type="dxa"/>
            <w:tcBorders>
              <w:top w:val="nil"/>
              <w:left w:val="nil"/>
              <w:bottom w:val="nil"/>
              <w:right w:val="nil"/>
            </w:tcBorders>
          </w:tcPr>
          <w:p w:rsidR="00FB3C52" w:rsidRDefault="00FB3C52">
            <w:pPr>
              <w:pStyle w:val="ConsPlusNormal"/>
              <w:jc w:val="right"/>
            </w:pPr>
            <w:r>
              <w:t>2,24</w:t>
            </w:r>
          </w:p>
        </w:tc>
      </w:tr>
      <w:tr w:rsidR="00FB3C52">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FB3C52" w:rsidRDefault="00FB3C52">
            <w:pPr>
              <w:pStyle w:val="ConsPlusNormal"/>
            </w:pPr>
            <w:r>
              <w:t>медицинская процедурная сестра</w:t>
            </w:r>
          </w:p>
        </w:tc>
        <w:tc>
          <w:tcPr>
            <w:tcW w:w="1142" w:type="dxa"/>
            <w:tcBorders>
              <w:top w:val="nil"/>
              <w:left w:val="nil"/>
              <w:bottom w:val="nil"/>
              <w:right w:val="nil"/>
            </w:tcBorders>
          </w:tcPr>
          <w:p w:rsidR="00FB3C52" w:rsidRDefault="00FB3C52">
            <w:pPr>
              <w:pStyle w:val="ConsPlusNormal"/>
              <w:jc w:val="right"/>
            </w:pPr>
            <w:r>
              <w:t>1142</w:t>
            </w:r>
          </w:p>
        </w:tc>
        <w:tc>
          <w:tcPr>
            <w:tcW w:w="970" w:type="dxa"/>
            <w:tcBorders>
              <w:top w:val="nil"/>
              <w:left w:val="nil"/>
              <w:bottom w:val="nil"/>
              <w:right w:val="nil"/>
            </w:tcBorders>
          </w:tcPr>
          <w:p w:rsidR="00FB3C52" w:rsidRDefault="00FB3C52">
            <w:pPr>
              <w:pStyle w:val="ConsPlusNormal"/>
              <w:jc w:val="right"/>
            </w:pPr>
            <w:r>
              <w:t>1200</w:t>
            </w:r>
          </w:p>
        </w:tc>
        <w:tc>
          <w:tcPr>
            <w:tcW w:w="1262" w:type="dxa"/>
            <w:tcBorders>
              <w:top w:val="nil"/>
              <w:left w:val="nil"/>
              <w:bottom w:val="nil"/>
              <w:right w:val="nil"/>
            </w:tcBorders>
          </w:tcPr>
          <w:p w:rsidR="00FB3C52" w:rsidRDefault="00FB3C52">
            <w:pPr>
              <w:pStyle w:val="ConsPlusNormal"/>
              <w:jc w:val="right"/>
            </w:pPr>
            <w:r>
              <w:t>4,08</w:t>
            </w:r>
          </w:p>
        </w:tc>
        <w:tc>
          <w:tcPr>
            <w:tcW w:w="1272" w:type="dxa"/>
            <w:tcBorders>
              <w:top w:val="nil"/>
              <w:left w:val="nil"/>
              <w:bottom w:val="nil"/>
              <w:right w:val="nil"/>
            </w:tcBorders>
          </w:tcPr>
          <w:p w:rsidR="00FB3C52" w:rsidRDefault="00FB3C52">
            <w:pPr>
              <w:pStyle w:val="ConsPlusNormal"/>
              <w:jc w:val="right"/>
            </w:pPr>
            <w:r>
              <w:t>4,29</w:t>
            </w:r>
          </w:p>
        </w:tc>
        <w:tc>
          <w:tcPr>
            <w:tcW w:w="1701" w:type="dxa"/>
            <w:tcBorders>
              <w:top w:val="nil"/>
              <w:left w:val="nil"/>
              <w:bottom w:val="nil"/>
              <w:right w:val="nil"/>
            </w:tcBorders>
          </w:tcPr>
          <w:p w:rsidR="00FB3C52" w:rsidRDefault="00FB3C52">
            <w:pPr>
              <w:pStyle w:val="ConsPlusNormal"/>
              <w:jc w:val="right"/>
            </w:pPr>
            <w:r>
              <w:t>4,48</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43, свидетельствуют об увеличении обеспеченности кадрами медицинских работников на 10 тыс. населения Ставропольского края в медицинских организациях в 2019 году по врачам на 0,9 процента, в том числе в медицинских организациях, расположенных в сельской местности, - на 1,6 процента, по среднему медицинскому персоналу - на 0,5 процента.</w:t>
      </w:r>
    </w:p>
    <w:p w:rsidR="00FB3C52" w:rsidRDefault="00FB3C52">
      <w:pPr>
        <w:pStyle w:val="ConsPlusNormal"/>
        <w:spacing w:before="220"/>
        <w:ind w:firstLine="540"/>
        <w:jc w:val="both"/>
      </w:pPr>
      <w:r>
        <w:t>Наибольшее увеличение отмечается по специальностям:</w:t>
      </w:r>
    </w:p>
    <w:p w:rsidR="00FB3C52" w:rsidRDefault="00FB3C52">
      <w:pPr>
        <w:pStyle w:val="ConsPlusNormal"/>
        <w:spacing w:before="220"/>
        <w:ind w:firstLine="540"/>
        <w:jc w:val="both"/>
      </w:pPr>
      <w:r>
        <w:lastRenderedPageBreak/>
        <w:t>патологическая анатомия (данный показатель увеличился на 14,3 процента);</w:t>
      </w:r>
    </w:p>
    <w:p w:rsidR="00FB3C52" w:rsidRDefault="00FB3C52">
      <w:pPr>
        <w:pStyle w:val="ConsPlusNormal"/>
        <w:spacing w:before="220"/>
        <w:ind w:firstLine="540"/>
        <w:jc w:val="both"/>
      </w:pPr>
      <w:r>
        <w:t>клиническая лабораторная диагностика (данный показатель увеличился на 5,4 процента);</w:t>
      </w:r>
    </w:p>
    <w:p w:rsidR="00FB3C52" w:rsidRDefault="00FB3C52">
      <w:pPr>
        <w:pStyle w:val="ConsPlusNormal"/>
        <w:spacing w:before="220"/>
        <w:ind w:firstLine="540"/>
        <w:jc w:val="both"/>
      </w:pPr>
      <w:r>
        <w:t>анестезиология-реанимация (данный показатель увеличился на 3,7 процента);</w:t>
      </w:r>
    </w:p>
    <w:p w:rsidR="00FB3C52" w:rsidRDefault="00FB3C52">
      <w:pPr>
        <w:pStyle w:val="ConsPlusNormal"/>
        <w:spacing w:before="220"/>
        <w:ind w:firstLine="540"/>
        <w:jc w:val="both"/>
      </w:pPr>
      <w:r>
        <w:t>рентгенология (данный показатель увеличился на 3,6 процента);</w:t>
      </w:r>
    </w:p>
    <w:p w:rsidR="00FB3C52" w:rsidRDefault="00FB3C52">
      <w:pPr>
        <w:pStyle w:val="ConsPlusNormal"/>
        <w:spacing w:before="220"/>
        <w:ind w:firstLine="540"/>
        <w:jc w:val="both"/>
      </w:pPr>
      <w:r>
        <w:t>терапия (данный показатель увеличился на 1,8 процента);</w:t>
      </w:r>
    </w:p>
    <w:p w:rsidR="00FB3C52" w:rsidRDefault="00FB3C52">
      <w:pPr>
        <w:pStyle w:val="ConsPlusNormal"/>
        <w:spacing w:before="220"/>
        <w:ind w:firstLine="540"/>
        <w:jc w:val="both"/>
      </w:pPr>
      <w:r>
        <w:t>ультразвуковая диагностика (данный показатель увеличился на 1,1 процента).</w:t>
      </w:r>
    </w:p>
    <w:p w:rsidR="00FB3C52" w:rsidRDefault="00FB3C52">
      <w:pPr>
        <w:pStyle w:val="ConsPlusNormal"/>
        <w:spacing w:before="220"/>
        <w:ind w:firstLine="540"/>
        <w:jc w:val="both"/>
      </w:pPr>
      <w:r>
        <w:t>Обеспеченность врачами всех специальностей в разрезе муниципальных образований Ставропольского края за период с 2013 по 2019 год представлена в таблице 44.</w:t>
      </w:r>
    </w:p>
    <w:p w:rsidR="00FB3C52" w:rsidRDefault="00FB3C52">
      <w:pPr>
        <w:pStyle w:val="ConsPlusNormal"/>
        <w:jc w:val="both"/>
      </w:pPr>
    </w:p>
    <w:p w:rsidR="00FB3C52" w:rsidRDefault="00FB3C52">
      <w:pPr>
        <w:pStyle w:val="ConsPlusNormal"/>
        <w:jc w:val="right"/>
        <w:outlineLvl w:val="3"/>
      </w:pPr>
      <w:r>
        <w:t>Таблица 44</w:t>
      </w:r>
    </w:p>
    <w:p w:rsidR="00FB3C52" w:rsidRDefault="00FB3C52">
      <w:pPr>
        <w:pStyle w:val="ConsPlusNormal"/>
        <w:jc w:val="both"/>
      </w:pPr>
    </w:p>
    <w:p w:rsidR="00FB3C52" w:rsidRDefault="00FB3C52">
      <w:pPr>
        <w:pStyle w:val="ConsPlusTitle"/>
        <w:jc w:val="center"/>
      </w:pPr>
      <w:r>
        <w:t>ОБЕСПЕЧЕННОСТЬ</w:t>
      </w:r>
    </w:p>
    <w:p w:rsidR="00FB3C52" w:rsidRDefault="00FB3C52">
      <w:pPr>
        <w:pStyle w:val="ConsPlusTitle"/>
        <w:jc w:val="center"/>
      </w:pPr>
      <w:r>
        <w:t>врачами всех специальностей в разрезе муниципальных</w:t>
      </w:r>
    </w:p>
    <w:p w:rsidR="00FB3C52" w:rsidRDefault="00FB3C52">
      <w:pPr>
        <w:pStyle w:val="ConsPlusTitle"/>
        <w:jc w:val="center"/>
      </w:pPr>
      <w:r>
        <w:t>образований Ставропольского края за период</w:t>
      </w:r>
    </w:p>
    <w:p w:rsidR="00FB3C52" w:rsidRDefault="00FB3C52">
      <w:pPr>
        <w:pStyle w:val="ConsPlusTitle"/>
        <w:jc w:val="center"/>
      </w:pPr>
      <w:r>
        <w:t>с 2013 по 2019 год</w:t>
      </w:r>
    </w:p>
    <w:p w:rsidR="00FB3C52" w:rsidRDefault="00FB3C52">
      <w:pPr>
        <w:pStyle w:val="ConsPlusNormal"/>
        <w:jc w:val="both"/>
      </w:pPr>
    </w:p>
    <w:p w:rsidR="00FB3C52" w:rsidRDefault="00FB3C52">
      <w:pPr>
        <w:pStyle w:val="ConsPlusNormal"/>
        <w:jc w:val="right"/>
      </w:pPr>
      <w:r>
        <w:t>(единиц)</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098"/>
        <w:gridCol w:w="883"/>
        <w:gridCol w:w="883"/>
        <w:gridCol w:w="888"/>
        <w:gridCol w:w="883"/>
        <w:gridCol w:w="883"/>
        <w:gridCol w:w="869"/>
        <w:gridCol w:w="902"/>
      </w:tblGrid>
      <w:tr w:rsidR="00FB3C52">
        <w:tc>
          <w:tcPr>
            <w:tcW w:w="720"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2098"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6191" w:type="dxa"/>
            <w:gridSpan w:val="7"/>
            <w:tcBorders>
              <w:top w:val="single" w:sz="4" w:space="0" w:color="auto"/>
              <w:bottom w:val="single" w:sz="4" w:space="0" w:color="auto"/>
            </w:tcBorders>
            <w:vAlign w:val="center"/>
          </w:tcPr>
          <w:p w:rsidR="00FB3C52" w:rsidRDefault="00FB3C52">
            <w:pPr>
              <w:pStyle w:val="ConsPlusNormal"/>
              <w:jc w:val="center"/>
            </w:pPr>
            <w:r>
              <w:t>Обеспеченность врачами всех специальностей на 10 тыс. населения Ставропольского края по годам</w:t>
            </w:r>
          </w:p>
        </w:tc>
      </w:tr>
      <w:tr w:rsidR="00FB3C52">
        <w:tc>
          <w:tcPr>
            <w:tcW w:w="720" w:type="dxa"/>
            <w:vMerge/>
            <w:tcBorders>
              <w:top w:val="single" w:sz="4" w:space="0" w:color="auto"/>
              <w:bottom w:val="single" w:sz="4" w:space="0" w:color="auto"/>
            </w:tcBorders>
          </w:tcPr>
          <w:p w:rsidR="00FB3C52" w:rsidRDefault="00FB3C52">
            <w:pPr>
              <w:pStyle w:val="ConsPlusNormal"/>
            </w:pPr>
          </w:p>
        </w:tc>
        <w:tc>
          <w:tcPr>
            <w:tcW w:w="2098" w:type="dxa"/>
            <w:vMerge/>
            <w:tcBorders>
              <w:top w:val="single" w:sz="4" w:space="0" w:color="auto"/>
              <w:bottom w:val="single" w:sz="4" w:space="0" w:color="auto"/>
            </w:tcBorders>
          </w:tcPr>
          <w:p w:rsidR="00FB3C52" w:rsidRDefault="00FB3C52">
            <w:pPr>
              <w:pStyle w:val="ConsPlusNormal"/>
            </w:pPr>
          </w:p>
        </w:tc>
        <w:tc>
          <w:tcPr>
            <w:tcW w:w="883" w:type="dxa"/>
            <w:tcBorders>
              <w:top w:val="single" w:sz="4" w:space="0" w:color="auto"/>
              <w:bottom w:val="single" w:sz="4" w:space="0" w:color="auto"/>
            </w:tcBorders>
            <w:vAlign w:val="center"/>
          </w:tcPr>
          <w:p w:rsidR="00FB3C52" w:rsidRDefault="00FB3C52">
            <w:pPr>
              <w:pStyle w:val="ConsPlusNormal"/>
              <w:jc w:val="center"/>
            </w:pPr>
            <w:r>
              <w:t>2013</w:t>
            </w:r>
          </w:p>
        </w:tc>
        <w:tc>
          <w:tcPr>
            <w:tcW w:w="883" w:type="dxa"/>
            <w:tcBorders>
              <w:top w:val="single" w:sz="4" w:space="0" w:color="auto"/>
              <w:bottom w:val="single" w:sz="4" w:space="0" w:color="auto"/>
            </w:tcBorders>
            <w:vAlign w:val="center"/>
          </w:tcPr>
          <w:p w:rsidR="00FB3C52" w:rsidRDefault="00FB3C52">
            <w:pPr>
              <w:pStyle w:val="ConsPlusNormal"/>
              <w:jc w:val="center"/>
            </w:pPr>
            <w:r>
              <w:t>2014</w:t>
            </w:r>
          </w:p>
        </w:tc>
        <w:tc>
          <w:tcPr>
            <w:tcW w:w="888" w:type="dxa"/>
            <w:tcBorders>
              <w:top w:val="single" w:sz="4" w:space="0" w:color="auto"/>
              <w:bottom w:val="single" w:sz="4" w:space="0" w:color="auto"/>
            </w:tcBorders>
            <w:vAlign w:val="center"/>
          </w:tcPr>
          <w:p w:rsidR="00FB3C52" w:rsidRDefault="00FB3C52">
            <w:pPr>
              <w:pStyle w:val="ConsPlusNormal"/>
              <w:jc w:val="center"/>
            </w:pPr>
            <w:r>
              <w:t>2015</w:t>
            </w:r>
          </w:p>
        </w:tc>
        <w:tc>
          <w:tcPr>
            <w:tcW w:w="883" w:type="dxa"/>
            <w:tcBorders>
              <w:top w:val="single" w:sz="4" w:space="0" w:color="auto"/>
              <w:bottom w:val="single" w:sz="4" w:space="0" w:color="auto"/>
            </w:tcBorders>
            <w:vAlign w:val="center"/>
          </w:tcPr>
          <w:p w:rsidR="00FB3C52" w:rsidRDefault="00FB3C52">
            <w:pPr>
              <w:pStyle w:val="ConsPlusNormal"/>
              <w:jc w:val="center"/>
            </w:pPr>
            <w:r>
              <w:t>2016</w:t>
            </w:r>
          </w:p>
        </w:tc>
        <w:tc>
          <w:tcPr>
            <w:tcW w:w="883" w:type="dxa"/>
            <w:tcBorders>
              <w:top w:val="single" w:sz="4" w:space="0" w:color="auto"/>
              <w:bottom w:val="single" w:sz="4" w:space="0" w:color="auto"/>
            </w:tcBorders>
            <w:vAlign w:val="center"/>
          </w:tcPr>
          <w:p w:rsidR="00FB3C52" w:rsidRDefault="00FB3C52">
            <w:pPr>
              <w:pStyle w:val="ConsPlusNormal"/>
              <w:jc w:val="center"/>
            </w:pPr>
            <w:r>
              <w:t>2017</w:t>
            </w:r>
          </w:p>
        </w:tc>
        <w:tc>
          <w:tcPr>
            <w:tcW w:w="869" w:type="dxa"/>
            <w:tcBorders>
              <w:top w:val="single" w:sz="4" w:space="0" w:color="auto"/>
              <w:bottom w:val="single" w:sz="4" w:space="0" w:color="auto"/>
            </w:tcBorders>
            <w:vAlign w:val="center"/>
          </w:tcPr>
          <w:p w:rsidR="00FB3C52" w:rsidRDefault="00FB3C52">
            <w:pPr>
              <w:pStyle w:val="ConsPlusNormal"/>
              <w:jc w:val="center"/>
            </w:pPr>
            <w:r>
              <w:t>2018</w:t>
            </w:r>
          </w:p>
        </w:tc>
        <w:tc>
          <w:tcPr>
            <w:tcW w:w="902" w:type="dxa"/>
            <w:tcBorders>
              <w:top w:val="single" w:sz="4" w:space="0" w:color="auto"/>
              <w:bottom w:val="single" w:sz="4" w:space="0" w:color="auto"/>
            </w:tcBorders>
            <w:vAlign w:val="center"/>
          </w:tcPr>
          <w:p w:rsidR="00FB3C52" w:rsidRDefault="00FB3C52">
            <w:pPr>
              <w:pStyle w:val="ConsPlusNormal"/>
              <w:jc w:val="center"/>
            </w:pPr>
            <w:r>
              <w:t>2019</w:t>
            </w:r>
          </w:p>
        </w:tc>
      </w:tr>
      <w:tr w:rsidR="00FB3C52">
        <w:tc>
          <w:tcPr>
            <w:tcW w:w="720" w:type="dxa"/>
            <w:tcBorders>
              <w:top w:val="single" w:sz="4" w:space="0" w:color="auto"/>
              <w:bottom w:val="single" w:sz="4" w:space="0" w:color="auto"/>
            </w:tcBorders>
            <w:vAlign w:val="center"/>
          </w:tcPr>
          <w:p w:rsidR="00FB3C52" w:rsidRDefault="00FB3C52">
            <w:pPr>
              <w:pStyle w:val="ConsPlusNormal"/>
              <w:jc w:val="center"/>
            </w:pPr>
            <w:r>
              <w:t>1</w:t>
            </w:r>
          </w:p>
        </w:tc>
        <w:tc>
          <w:tcPr>
            <w:tcW w:w="2098" w:type="dxa"/>
            <w:tcBorders>
              <w:top w:val="single" w:sz="4" w:space="0" w:color="auto"/>
              <w:bottom w:val="single" w:sz="4" w:space="0" w:color="auto"/>
            </w:tcBorders>
            <w:vAlign w:val="center"/>
          </w:tcPr>
          <w:p w:rsidR="00FB3C52" w:rsidRDefault="00FB3C52">
            <w:pPr>
              <w:pStyle w:val="ConsPlusNormal"/>
              <w:jc w:val="center"/>
            </w:pPr>
            <w:r>
              <w:t>2</w:t>
            </w:r>
          </w:p>
        </w:tc>
        <w:tc>
          <w:tcPr>
            <w:tcW w:w="883" w:type="dxa"/>
            <w:tcBorders>
              <w:top w:val="single" w:sz="4" w:space="0" w:color="auto"/>
              <w:bottom w:val="single" w:sz="4" w:space="0" w:color="auto"/>
            </w:tcBorders>
            <w:vAlign w:val="center"/>
          </w:tcPr>
          <w:p w:rsidR="00FB3C52" w:rsidRDefault="00FB3C52">
            <w:pPr>
              <w:pStyle w:val="ConsPlusNormal"/>
              <w:jc w:val="center"/>
            </w:pPr>
            <w:r>
              <w:t>3</w:t>
            </w:r>
          </w:p>
        </w:tc>
        <w:tc>
          <w:tcPr>
            <w:tcW w:w="883" w:type="dxa"/>
            <w:tcBorders>
              <w:top w:val="single" w:sz="4" w:space="0" w:color="auto"/>
              <w:bottom w:val="single" w:sz="4" w:space="0" w:color="auto"/>
            </w:tcBorders>
            <w:vAlign w:val="center"/>
          </w:tcPr>
          <w:p w:rsidR="00FB3C52" w:rsidRDefault="00FB3C52">
            <w:pPr>
              <w:pStyle w:val="ConsPlusNormal"/>
              <w:jc w:val="center"/>
            </w:pPr>
            <w:r>
              <w:t>4</w:t>
            </w:r>
          </w:p>
        </w:tc>
        <w:tc>
          <w:tcPr>
            <w:tcW w:w="888" w:type="dxa"/>
            <w:tcBorders>
              <w:top w:val="single" w:sz="4" w:space="0" w:color="auto"/>
              <w:bottom w:val="single" w:sz="4" w:space="0" w:color="auto"/>
            </w:tcBorders>
            <w:vAlign w:val="center"/>
          </w:tcPr>
          <w:p w:rsidR="00FB3C52" w:rsidRDefault="00FB3C52">
            <w:pPr>
              <w:pStyle w:val="ConsPlusNormal"/>
              <w:jc w:val="center"/>
            </w:pPr>
            <w:r>
              <w:t>5</w:t>
            </w:r>
          </w:p>
        </w:tc>
        <w:tc>
          <w:tcPr>
            <w:tcW w:w="883" w:type="dxa"/>
            <w:tcBorders>
              <w:top w:val="single" w:sz="4" w:space="0" w:color="auto"/>
              <w:bottom w:val="single" w:sz="4" w:space="0" w:color="auto"/>
            </w:tcBorders>
            <w:vAlign w:val="center"/>
          </w:tcPr>
          <w:p w:rsidR="00FB3C52" w:rsidRDefault="00FB3C52">
            <w:pPr>
              <w:pStyle w:val="ConsPlusNormal"/>
              <w:jc w:val="center"/>
            </w:pPr>
            <w:r>
              <w:t>6</w:t>
            </w:r>
          </w:p>
        </w:tc>
        <w:tc>
          <w:tcPr>
            <w:tcW w:w="883" w:type="dxa"/>
            <w:tcBorders>
              <w:top w:val="single" w:sz="4" w:space="0" w:color="auto"/>
              <w:bottom w:val="single" w:sz="4" w:space="0" w:color="auto"/>
            </w:tcBorders>
            <w:vAlign w:val="center"/>
          </w:tcPr>
          <w:p w:rsidR="00FB3C52" w:rsidRDefault="00FB3C52">
            <w:pPr>
              <w:pStyle w:val="ConsPlusNormal"/>
              <w:jc w:val="center"/>
            </w:pPr>
            <w:r>
              <w:t>7</w:t>
            </w:r>
          </w:p>
        </w:tc>
        <w:tc>
          <w:tcPr>
            <w:tcW w:w="869" w:type="dxa"/>
            <w:tcBorders>
              <w:top w:val="single" w:sz="4" w:space="0" w:color="auto"/>
              <w:bottom w:val="single" w:sz="4" w:space="0" w:color="auto"/>
            </w:tcBorders>
            <w:vAlign w:val="center"/>
          </w:tcPr>
          <w:p w:rsidR="00FB3C52" w:rsidRDefault="00FB3C52">
            <w:pPr>
              <w:pStyle w:val="ConsPlusNormal"/>
              <w:jc w:val="center"/>
            </w:pPr>
            <w:r>
              <w:t>8</w:t>
            </w:r>
          </w:p>
        </w:tc>
        <w:tc>
          <w:tcPr>
            <w:tcW w:w="902" w:type="dxa"/>
            <w:tcBorders>
              <w:top w:val="single" w:sz="4" w:space="0" w:color="auto"/>
              <w:bottom w:val="single" w:sz="4" w:space="0" w:color="auto"/>
            </w:tcBorders>
            <w:vAlign w:val="center"/>
          </w:tcPr>
          <w:p w:rsidR="00FB3C52" w:rsidRDefault="00FB3C52">
            <w:pPr>
              <w:pStyle w:val="ConsPlusNormal"/>
              <w:jc w:val="center"/>
            </w:pPr>
            <w:r>
              <w:t>9</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single" w:sz="4" w:space="0" w:color="auto"/>
              <w:left w:val="nil"/>
              <w:bottom w:val="nil"/>
              <w:right w:val="nil"/>
            </w:tcBorders>
          </w:tcPr>
          <w:p w:rsidR="00FB3C52" w:rsidRDefault="00FB3C52">
            <w:pPr>
              <w:pStyle w:val="ConsPlusNormal"/>
              <w:jc w:val="center"/>
            </w:pPr>
            <w:r>
              <w:t>1.</w:t>
            </w:r>
          </w:p>
        </w:tc>
        <w:tc>
          <w:tcPr>
            <w:tcW w:w="2098" w:type="dxa"/>
            <w:tcBorders>
              <w:top w:val="single" w:sz="4" w:space="0" w:color="auto"/>
              <w:left w:val="nil"/>
              <w:bottom w:val="nil"/>
              <w:right w:val="nil"/>
            </w:tcBorders>
          </w:tcPr>
          <w:p w:rsidR="00FB3C52" w:rsidRDefault="00FB3C52">
            <w:pPr>
              <w:pStyle w:val="ConsPlusNormal"/>
            </w:pPr>
            <w:r>
              <w:t>Александровский муниципальный район</w:t>
            </w:r>
          </w:p>
        </w:tc>
        <w:tc>
          <w:tcPr>
            <w:tcW w:w="883" w:type="dxa"/>
            <w:tcBorders>
              <w:top w:val="single" w:sz="4" w:space="0" w:color="auto"/>
              <w:left w:val="nil"/>
              <w:bottom w:val="nil"/>
              <w:right w:val="nil"/>
            </w:tcBorders>
          </w:tcPr>
          <w:p w:rsidR="00FB3C52" w:rsidRDefault="00FB3C52">
            <w:pPr>
              <w:pStyle w:val="ConsPlusNormal"/>
              <w:jc w:val="right"/>
            </w:pPr>
            <w:r>
              <w:t>17,2</w:t>
            </w:r>
          </w:p>
        </w:tc>
        <w:tc>
          <w:tcPr>
            <w:tcW w:w="883" w:type="dxa"/>
            <w:tcBorders>
              <w:top w:val="single" w:sz="4" w:space="0" w:color="auto"/>
              <w:left w:val="nil"/>
              <w:bottom w:val="nil"/>
              <w:right w:val="nil"/>
            </w:tcBorders>
          </w:tcPr>
          <w:p w:rsidR="00FB3C52" w:rsidRDefault="00FB3C52">
            <w:pPr>
              <w:pStyle w:val="ConsPlusNormal"/>
              <w:jc w:val="right"/>
            </w:pPr>
            <w:r>
              <w:t>19,0</w:t>
            </w:r>
          </w:p>
        </w:tc>
        <w:tc>
          <w:tcPr>
            <w:tcW w:w="888" w:type="dxa"/>
            <w:tcBorders>
              <w:top w:val="single" w:sz="4" w:space="0" w:color="auto"/>
              <w:left w:val="nil"/>
              <w:bottom w:val="nil"/>
              <w:right w:val="nil"/>
            </w:tcBorders>
          </w:tcPr>
          <w:p w:rsidR="00FB3C52" w:rsidRDefault="00FB3C52">
            <w:pPr>
              <w:pStyle w:val="ConsPlusNormal"/>
              <w:jc w:val="right"/>
            </w:pPr>
            <w:r>
              <w:t>20,5</w:t>
            </w:r>
          </w:p>
        </w:tc>
        <w:tc>
          <w:tcPr>
            <w:tcW w:w="883" w:type="dxa"/>
            <w:tcBorders>
              <w:top w:val="single" w:sz="4" w:space="0" w:color="auto"/>
              <w:left w:val="nil"/>
              <w:bottom w:val="nil"/>
              <w:right w:val="nil"/>
            </w:tcBorders>
          </w:tcPr>
          <w:p w:rsidR="00FB3C52" w:rsidRDefault="00FB3C52">
            <w:pPr>
              <w:pStyle w:val="ConsPlusNormal"/>
              <w:jc w:val="right"/>
            </w:pPr>
            <w:r>
              <w:t>20,0</w:t>
            </w:r>
          </w:p>
        </w:tc>
        <w:tc>
          <w:tcPr>
            <w:tcW w:w="883" w:type="dxa"/>
            <w:tcBorders>
              <w:top w:val="single" w:sz="4" w:space="0" w:color="auto"/>
              <w:left w:val="nil"/>
              <w:bottom w:val="nil"/>
              <w:right w:val="nil"/>
            </w:tcBorders>
          </w:tcPr>
          <w:p w:rsidR="00FB3C52" w:rsidRDefault="00FB3C52">
            <w:pPr>
              <w:pStyle w:val="ConsPlusNormal"/>
              <w:jc w:val="right"/>
            </w:pPr>
            <w:r>
              <w:t>18,8</w:t>
            </w:r>
          </w:p>
        </w:tc>
        <w:tc>
          <w:tcPr>
            <w:tcW w:w="869" w:type="dxa"/>
            <w:tcBorders>
              <w:top w:val="single" w:sz="4" w:space="0" w:color="auto"/>
              <w:left w:val="nil"/>
              <w:bottom w:val="nil"/>
              <w:right w:val="nil"/>
            </w:tcBorders>
          </w:tcPr>
          <w:p w:rsidR="00FB3C52" w:rsidRDefault="00FB3C52">
            <w:pPr>
              <w:pStyle w:val="ConsPlusNormal"/>
              <w:jc w:val="right"/>
            </w:pPr>
            <w:r>
              <w:t>18,9</w:t>
            </w:r>
          </w:p>
        </w:tc>
        <w:tc>
          <w:tcPr>
            <w:tcW w:w="902" w:type="dxa"/>
            <w:tcBorders>
              <w:top w:val="single" w:sz="4" w:space="0" w:color="auto"/>
              <w:left w:val="nil"/>
              <w:bottom w:val="nil"/>
              <w:right w:val="nil"/>
            </w:tcBorders>
          </w:tcPr>
          <w:p w:rsidR="00FB3C52" w:rsidRDefault="00FB3C52">
            <w:pPr>
              <w:pStyle w:val="ConsPlusNormal"/>
              <w:jc w:val="right"/>
            </w:pPr>
            <w:r>
              <w:t>17,8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w:t>
            </w:r>
          </w:p>
        </w:tc>
        <w:tc>
          <w:tcPr>
            <w:tcW w:w="2098" w:type="dxa"/>
            <w:tcBorders>
              <w:top w:val="nil"/>
              <w:left w:val="nil"/>
              <w:bottom w:val="nil"/>
              <w:right w:val="nil"/>
            </w:tcBorders>
          </w:tcPr>
          <w:p w:rsidR="00FB3C52" w:rsidRDefault="00FB3C52">
            <w:pPr>
              <w:pStyle w:val="ConsPlusNormal"/>
            </w:pPr>
            <w:r>
              <w:t>Андроповский муниципальный район</w:t>
            </w:r>
          </w:p>
        </w:tc>
        <w:tc>
          <w:tcPr>
            <w:tcW w:w="883" w:type="dxa"/>
            <w:tcBorders>
              <w:top w:val="nil"/>
              <w:left w:val="nil"/>
              <w:bottom w:val="nil"/>
              <w:right w:val="nil"/>
            </w:tcBorders>
          </w:tcPr>
          <w:p w:rsidR="00FB3C52" w:rsidRDefault="00FB3C52">
            <w:pPr>
              <w:pStyle w:val="ConsPlusNormal"/>
              <w:jc w:val="right"/>
            </w:pPr>
            <w:r>
              <w:t>15,1</w:t>
            </w:r>
          </w:p>
        </w:tc>
        <w:tc>
          <w:tcPr>
            <w:tcW w:w="883" w:type="dxa"/>
            <w:tcBorders>
              <w:top w:val="nil"/>
              <w:left w:val="nil"/>
              <w:bottom w:val="nil"/>
              <w:right w:val="nil"/>
            </w:tcBorders>
          </w:tcPr>
          <w:p w:rsidR="00FB3C52" w:rsidRDefault="00FB3C52">
            <w:pPr>
              <w:pStyle w:val="ConsPlusNormal"/>
              <w:jc w:val="right"/>
            </w:pPr>
            <w:r>
              <w:t>16,8</w:t>
            </w:r>
          </w:p>
        </w:tc>
        <w:tc>
          <w:tcPr>
            <w:tcW w:w="888" w:type="dxa"/>
            <w:tcBorders>
              <w:top w:val="nil"/>
              <w:left w:val="nil"/>
              <w:bottom w:val="nil"/>
              <w:right w:val="nil"/>
            </w:tcBorders>
          </w:tcPr>
          <w:p w:rsidR="00FB3C52" w:rsidRDefault="00FB3C52">
            <w:pPr>
              <w:pStyle w:val="ConsPlusNormal"/>
              <w:jc w:val="right"/>
            </w:pPr>
            <w:r>
              <w:t>17,3</w:t>
            </w:r>
          </w:p>
        </w:tc>
        <w:tc>
          <w:tcPr>
            <w:tcW w:w="883" w:type="dxa"/>
            <w:tcBorders>
              <w:top w:val="nil"/>
              <w:left w:val="nil"/>
              <w:bottom w:val="nil"/>
              <w:right w:val="nil"/>
            </w:tcBorders>
          </w:tcPr>
          <w:p w:rsidR="00FB3C52" w:rsidRDefault="00FB3C52">
            <w:pPr>
              <w:pStyle w:val="ConsPlusNormal"/>
              <w:jc w:val="right"/>
            </w:pPr>
            <w:r>
              <w:t>18,7</w:t>
            </w:r>
          </w:p>
        </w:tc>
        <w:tc>
          <w:tcPr>
            <w:tcW w:w="883" w:type="dxa"/>
            <w:tcBorders>
              <w:top w:val="nil"/>
              <w:left w:val="nil"/>
              <w:bottom w:val="nil"/>
              <w:right w:val="nil"/>
            </w:tcBorders>
          </w:tcPr>
          <w:p w:rsidR="00FB3C52" w:rsidRDefault="00FB3C52">
            <w:pPr>
              <w:pStyle w:val="ConsPlusNormal"/>
              <w:jc w:val="right"/>
            </w:pPr>
            <w:r>
              <w:t>19,4</w:t>
            </w:r>
          </w:p>
        </w:tc>
        <w:tc>
          <w:tcPr>
            <w:tcW w:w="869" w:type="dxa"/>
            <w:tcBorders>
              <w:top w:val="nil"/>
              <w:left w:val="nil"/>
              <w:bottom w:val="nil"/>
              <w:right w:val="nil"/>
            </w:tcBorders>
          </w:tcPr>
          <w:p w:rsidR="00FB3C52" w:rsidRDefault="00FB3C52">
            <w:pPr>
              <w:pStyle w:val="ConsPlusNormal"/>
              <w:jc w:val="right"/>
            </w:pPr>
            <w:r>
              <w:t>17,2</w:t>
            </w:r>
          </w:p>
        </w:tc>
        <w:tc>
          <w:tcPr>
            <w:tcW w:w="902" w:type="dxa"/>
            <w:tcBorders>
              <w:top w:val="nil"/>
              <w:left w:val="nil"/>
              <w:bottom w:val="nil"/>
              <w:right w:val="nil"/>
            </w:tcBorders>
          </w:tcPr>
          <w:p w:rsidR="00FB3C52" w:rsidRDefault="00FB3C52">
            <w:pPr>
              <w:pStyle w:val="ConsPlusNormal"/>
              <w:jc w:val="right"/>
            </w:pPr>
            <w:r>
              <w:t>18,8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w:t>
            </w:r>
          </w:p>
        </w:tc>
        <w:tc>
          <w:tcPr>
            <w:tcW w:w="2098" w:type="dxa"/>
            <w:tcBorders>
              <w:top w:val="nil"/>
              <w:left w:val="nil"/>
              <w:bottom w:val="nil"/>
              <w:right w:val="nil"/>
            </w:tcBorders>
          </w:tcPr>
          <w:p w:rsidR="00FB3C52" w:rsidRDefault="00FB3C52">
            <w:pPr>
              <w:pStyle w:val="ConsPlusNormal"/>
            </w:pPr>
            <w:r>
              <w:t>Апанасенковский муниципальный район</w:t>
            </w:r>
          </w:p>
        </w:tc>
        <w:tc>
          <w:tcPr>
            <w:tcW w:w="883" w:type="dxa"/>
            <w:tcBorders>
              <w:top w:val="nil"/>
              <w:left w:val="nil"/>
              <w:bottom w:val="nil"/>
              <w:right w:val="nil"/>
            </w:tcBorders>
          </w:tcPr>
          <w:p w:rsidR="00FB3C52" w:rsidRDefault="00FB3C52">
            <w:pPr>
              <w:pStyle w:val="ConsPlusNormal"/>
              <w:jc w:val="right"/>
            </w:pPr>
            <w:r>
              <w:t>21,8</w:t>
            </w:r>
          </w:p>
        </w:tc>
        <w:tc>
          <w:tcPr>
            <w:tcW w:w="883" w:type="dxa"/>
            <w:tcBorders>
              <w:top w:val="nil"/>
              <w:left w:val="nil"/>
              <w:bottom w:val="nil"/>
              <w:right w:val="nil"/>
            </w:tcBorders>
          </w:tcPr>
          <w:p w:rsidR="00FB3C52" w:rsidRDefault="00FB3C52">
            <w:pPr>
              <w:pStyle w:val="ConsPlusNormal"/>
              <w:jc w:val="right"/>
            </w:pPr>
            <w:r>
              <w:t>24,1</w:t>
            </w:r>
          </w:p>
        </w:tc>
        <w:tc>
          <w:tcPr>
            <w:tcW w:w="888" w:type="dxa"/>
            <w:tcBorders>
              <w:top w:val="nil"/>
              <w:left w:val="nil"/>
              <w:bottom w:val="nil"/>
              <w:right w:val="nil"/>
            </w:tcBorders>
          </w:tcPr>
          <w:p w:rsidR="00FB3C52" w:rsidRDefault="00FB3C52">
            <w:pPr>
              <w:pStyle w:val="ConsPlusNormal"/>
              <w:jc w:val="right"/>
            </w:pPr>
            <w:r>
              <w:t>22,4</w:t>
            </w:r>
          </w:p>
        </w:tc>
        <w:tc>
          <w:tcPr>
            <w:tcW w:w="883" w:type="dxa"/>
            <w:tcBorders>
              <w:top w:val="nil"/>
              <w:left w:val="nil"/>
              <w:bottom w:val="nil"/>
              <w:right w:val="nil"/>
            </w:tcBorders>
          </w:tcPr>
          <w:p w:rsidR="00FB3C52" w:rsidRDefault="00FB3C52">
            <w:pPr>
              <w:pStyle w:val="ConsPlusNormal"/>
              <w:jc w:val="right"/>
            </w:pPr>
            <w:r>
              <w:t>21,9</w:t>
            </w:r>
          </w:p>
        </w:tc>
        <w:tc>
          <w:tcPr>
            <w:tcW w:w="883" w:type="dxa"/>
            <w:tcBorders>
              <w:top w:val="nil"/>
              <w:left w:val="nil"/>
              <w:bottom w:val="nil"/>
              <w:right w:val="nil"/>
            </w:tcBorders>
          </w:tcPr>
          <w:p w:rsidR="00FB3C52" w:rsidRDefault="00FB3C52">
            <w:pPr>
              <w:pStyle w:val="ConsPlusNormal"/>
              <w:jc w:val="right"/>
            </w:pPr>
            <w:r>
              <w:t>20,1</w:t>
            </w:r>
          </w:p>
        </w:tc>
        <w:tc>
          <w:tcPr>
            <w:tcW w:w="869" w:type="dxa"/>
            <w:tcBorders>
              <w:top w:val="nil"/>
              <w:left w:val="nil"/>
              <w:bottom w:val="nil"/>
              <w:right w:val="nil"/>
            </w:tcBorders>
          </w:tcPr>
          <w:p w:rsidR="00FB3C52" w:rsidRDefault="00FB3C52">
            <w:pPr>
              <w:pStyle w:val="ConsPlusNormal"/>
              <w:jc w:val="right"/>
            </w:pPr>
            <w:r>
              <w:t>19,5</w:t>
            </w:r>
          </w:p>
        </w:tc>
        <w:tc>
          <w:tcPr>
            <w:tcW w:w="902" w:type="dxa"/>
            <w:tcBorders>
              <w:top w:val="nil"/>
              <w:left w:val="nil"/>
              <w:bottom w:val="nil"/>
              <w:right w:val="nil"/>
            </w:tcBorders>
          </w:tcPr>
          <w:p w:rsidR="00FB3C52" w:rsidRDefault="00FB3C52">
            <w:pPr>
              <w:pStyle w:val="ConsPlusNormal"/>
              <w:jc w:val="right"/>
            </w:pPr>
            <w:r>
              <w:t>18,4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4.</w:t>
            </w:r>
          </w:p>
        </w:tc>
        <w:tc>
          <w:tcPr>
            <w:tcW w:w="2098" w:type="dxa"/>
            <w:tcBorders>
              <w:top w:val="nil"/>
              <w:left w:val="nil"/>
              <w:bottom w:val="nil"/>
              <w:right w:val="nil"/>
            </w:tcBorders>
          </w:tcPr>
          <w:p w:rsidR="00FB3C52" w:rsidRDefault="00FB3C52">
            <w:pPr>
              <w:pStyle w:val="ConsPlusNormal"/>
            </w:pPr>
            <w:r>
              <w:t>Арзгирский муниципальный район</w:t>
            </w:r>
          </w:p>
        </w:tc>
        <w:tc>
          <w:tcPr>
            <w:tcW w:w="883" w:type="dxa"/>
            <w:tcBorders>
              <w:top w:val="nil"/>
              <w:left w:val="nil"/>
              <w:bottom w:val="nil"/>
              <w:right w:val="nil"/>
            </w:tcBorders>
          </w:tcPr>
          <w:p w:rsidR="00FB3C52" w:rsidRDefault="00FB3C52">
            <w:pPr>
              <w:pStyle w:val="ConsPlusNormal"/>
              <w:jc w:val="right"/>
            </w:pPr>
            <w:r>
              <w:t>17,0</w:t>
            </w:r>
          </w:p>
        </w:tc>
        <w:tc>
          <w:tcPr>
            <w:tcW w:w="883" w:type="dxa"/>
            <w:tcBorders>
              <w:top w:val="nil"/>
              <w:left w:val="nil"/>
              <w:bottom w:val="nil"/>
              <w:right w:val="nil"/>
            </w:tcBorders>
          </w:tcPr>
          <w:p w:rsidR="00FB3C52" w:rsidRDefault="00FB3C52">
            <w:pPr>
              <w:pStyle w:val="ConsPlusNormal"/>
              <w:jc w:val="right"/>
            </w:pPr>
            <w:r>
              <w:t>18,4</w:t>
            </w:r>
          </w:p>
        </w:tc>
        <w:tc>
          <w:tcPr>
            <w:tcW w:w="888" w:type="dxa"/>
            <w:tcBorders>
              <w:top w:val="nil"/>
              <w:left w:val="nil"/>
              <w:bottom w:val="nil"/>
              <w:right w:val="nil"/>
            </w:tcBorders>
          </w:tcPr>
          <w:p w:rsidR="00FB3C52" w:rsidRDefault="00FB3C52">
            <w:pPr>
              <w:pStyle w:val="ConsPlusNormal"/>
              <w:jc w:val="right"/>
            </w:pPr>
            <w:r>
              <w:t>18,9</w:t>
            </w:r>
          </w:p>
        </w:tc>
        <w:tc>
          <w:tcPr>
            <w:tcW w:w="883" w:type="dxa"/>
            <w:tcBorders>
              <w:top w:val="nil"/>
              <w:left w:val="nil"/>
              <w:bottom w:val="nil"/>
              <w:right w:val="nil"/>
            </w:tcBorders>
          </w:tcPr>
          <w:p w:rsidR="00FB3C52" w:rsidRDefault="00FB3C52">
            <w:pPr>
              <w:pStyle w:val="ConsPlusNormal"/>
              <w:jc w:val="right"/>
            </w:pPr>
            <w:r>
              <w:t>18,8</w:t>
            </w:r>
          </w:p>
        </w:tc>
        <w:tc>
          <w:tcPr>
            <w:tcW w:w="883" w:type="dxa"/>
            <w:tcBorders>
              <w:top w:val="nil"/>
              <w:left w:val="nil"/>
              <w:bottom w:val="nil"/>
              <w:right w:val="nil"/>
            </w:tcBorders>
          </w:tcPr>
          <w:p w:rsidR="00FB3C52" w:rsidRDefault="00FB3C52">
            <w:pPr>
              <w:pStyle w:val="ConsPlusNormal"/>
              <w:jc w:val="right"/>
            </w:pPr>
            <w:r>
              <w:t>18,8</w:t>
            </w:r>
          </w:p>
        </w:tc>
        <w:tc>
          <w:tcPr>
            <w:tcW w:w="869" w:type="dxa"/>
            <w:tcBorders>
              <w:top w:val="nil"/>
              <w:left w:val="nil"/>
              <w:bottom w:val="nil"/>
              <w:right w:val="nil"/>
            </w:tcBorders>
          </w:tcPr>
          <w:p w:rsidR="00FB3C52" w:rsidRDefault="00FB3C52">
            <w:pPr>
              <w:pStyle w:val="ConsPlusNormal"/>
              <w:jc w:val="right"/>
            </w:pPr>
            <w:r>
              <w:t>20,9</w:t>
            </w:r>
          </w:p>
        </w:tc>
        <w:tc>
          <w:tcPr>
            <w:tcW w:w="902" w:type="dxa"/>
            <w:tcBorders>
              <w:top w:val="nil"/>
              <w:left w:val="nil"/>
              <w:bottom w:val="nil"/>
              <w:right w:val="nil"/>
            </w:tcBorders>
          </w:tcPr>
          <w:p w:rsidR="00FB3C52" w:rsidRDefault="00FB3C52">
            <w:pPr>
              <w:pStyle w:val="ConsPlusNormal"/>
              <w:jc w:val="right"/>
            </w:pPr>
            <w:r>
              <w:t>17,1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5.</w:t>
            </w:r>
          </w:p>
        </w:tc>
        <w:tc>
          <w:tcPr>
            <w:tcW w:w="2098" w:type="dxa"/>
            <w:tcBorders>
              <w:top w:val="nil"/>
              <w:left w:val="nil"/>
              <w:bottom w:val="nil"/>
              <w:right w:val="nil"/>
            </w:tcBorders>
          </w:tcPr>
          <w:p w:rsidR="00FB3C52" w:rsidRDefault="00FB3C52">
            <w:pPr>
              <w:pStyle w:val="ConsPlusNormal"/>
            </w:pPr>
            <w:r>
              <w:t>Буденновский муниципальный район</w:t>
            </w:r>
          </w:p>
        </w:tc>
        <w:tc>
          <w:tcPr>
            <w:tcW w:w="883" w:type="dxa"/>
            <w:tcBorders>
              <w:top w:val="nil"/>
              <w:left w:val="nil"/>
              <w:bottom w:val="nil"/>
              <w:right w:val="nil"/>
            </w:tcBorders>
          </w:tcPr>
          <w:p w:rsidR="00FB3C52" w:rsidRDefault="00FB3C52">
            <w:pPr>
              <w:pStyle w:val="ConsPlusNormal"/>
              <w:jc w:val="right"/>
            </w:pPr>
            <w:r>
              <w:t>19,3</w:t>
            </w:r>
          </w:p>
        </w:tc>
        <w:tc>
          <w:tcPr>
            <w:tcW w:w="883" w:type="dxa"/>
            <w:tcBorders>
              <w:top w:val="nil"/>
              <w:left w:val="nil"/>
              <w:bottom w:val="nil"/>
              <w:right w:val="nil"/>
            </w:tcBorders>
          </w:tcPr>
          <w:p w:rsidR="00FB3C52" w:rsidRDefault="00FB3C52">
            <w:pPr>
              <w:pStyle w:val="ConsPlusNormal"/>
              <w:jc w:val="right"/>
            </w:pPr>
            <w:r>
              <w:t>20,4</w:t>
            </w:r>
          </w:p>
        </w:tc>
        <w:tc>
          <w:tcPr>
            <w:tcW w:w="888" w:type="dxa"/>
            <w:tcBorders>
              <w:top w:val="nil"/>
              <w:left w:val="nil"/>
              <w:bottom w:val="nil"/>
              <w:right w:val="nil"/>
            </w:tcBorders>
          </w:tcPr>
          <w:p w:rsidR="00FB3C52" w:rsidRDefault="00FB3C52">
            <w:pPr>
              <w:pStyle w:val="ConsPlusNormal"/>
              <w:jc w:val="right"/>
            </w:pPr>
            <w:r>
              <w:t>19,7</w:t>
            </w:r>
          </w:p>
        </w:tc>
        <w:tc>
          <w:tcPr>
            <w:tcW w:w="883" w:type="dxa"/>
            <w:tcBorders>
              <w:top w:val="nil"/>
              <w:left w:val="nil"/>
              <w:bottom w:val="nil"/>
              <w:right w:val="nil"/>
            </w:tcBorders>
          </w:tcPr>
          <w:p w:rsidR="00FB3C52" w:rsidRDefault="00FB3C52">
            <w:pPr>
              <w:pStyle w:val="ConsPlusNormal"/>
              <w:jc w:val="right"/>
            </w:pPr>
            <w:r>
              <w:t>20,6</w:t>
            </w:r>
          </w:p>
        </w:tc>
        <w:tc>
          <w:tcPr>
            <w:tcW w:w="883" w:type="dxa"/>
            <w:tcBorders>
              <w:top w:val="nil"/>
              <w:left w:val="nil"/>
              <w:bottom w:val="nil"/>
              <w:right w:val="nil"/>
            </w:tcBorders>
          </w:tcPr>
          <w:p w:rsidR="00FB3C52" w:rsidRDefault="00FB3C52">
            <w:pPr>
              <w:pStyle w:val="ConsPlusNormal"/>
              <w:jc w:val="right"/>
            </w:pPr>
            <w:r>
              <w:t>20,5</w:t>
            </w:r>
          </w:p>
        </w:tc>
        <w:tc>
          <w:tcPr>
            <w:tcW w:w="869" w:type="dxa"/>
            <w:tcBorders>
              <w:top w:val="nil"/>
              <w:left w:val="nil"/>
              <w:bottom w:val="nil"/>
              <w:right w:val="nil"/>
            </w:tcBorders>
          </w:tcPr>
          <w:p w:rsidR="00FB3C52" w:rsidRDefault="00FB3C52">
            <w:pPr>
              <w:pStyle w:val="ConsPlusNormal"/>
              <w:jc w:val="right"/>
            </w:pPr>
            <w:r>
              <w:t>20,0</w:t>
            </w:r>
          </w:p>
        </w:tc>
        <w:tc>
          <w:tcPr>
            <w:tcW w:w="902" w:type="dxa"/>
            <w:tcBorders>
              <w:top w:val="nil"/>
              <w:left w:val="nil"/>
              <w:bottom w:val="nil"/>
              <w:right w:val="nil"/>
            </w:tcBorders>
          </w:tcPr>
          <w:p w:rsidR="00FB3C52" w:rsidRDefault="00FB3C52">
            <w:pPr>
              <w:pStyle w:val="ConsPlusNormal"/>
              <w:jc w:val="right"/>
            </w:pPr>
            <w:r>
              <w:t>18,7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6.</w:t>
            </w:r>
          </w:p>
        </w:tc>
        <w:tc>
          <w:tcPr>
            <w:tcW w:w="2098" w:type="dxa"/>
            <w:tcBorders>
              <w:top w:val="nil"/>
              <w:left w:val="nil"/>
              <w:bottom w:val="nil"/>
              <w:right w:val="nil"/>
            </w:tcBorders>
          </w:tcPr>
          <w:p w:rsidR="00FB3C52" w:rsidRDefault="00FB3C52">
            <w:pPr>
              <w:pStyle w:val="ConsPlusNormal"/>
            </w:pPr>
            <w:r>
              <w:t>Грачевский муниципальный район</w:t>
            </w:r>
          </w:p>
        </w:tc>
        <w:tc>
          <w:tcPr>
            <w:tcW w:w="883" w:type="dxa"/>
            <w:tcBorders>
              <w:top w:val="nil"/>
              <w:left w:val="nil"/>
              <w:bottom w:val="nil"/>
              <w:right w:val="nil"/>
            </w:tcBorders>
          </w:tcPr>
          <w:p w:rsidR="00FB3C52" w:rsidRDefault="00FB3C52">
            <w:pPr>
              <w:pStyle w:val="ConsPlusNormal"/>
              <w:jc w:val="right"/>
            </w:pPr>
            <w:r>
              <w:t>18,1</w:t>
            </w:r>
          </w:p>
        </w:tc>
        <w:tc>
          <w:tcPr>
            <w:tcW w:w="883" w:type="dxa"/>
            <w:tcBorders>
              <w:top w:val="nil"/>
              <w:left w:val="nil"/>
              <w:bottom w:val="nil"/>
              <w:right w:val="nil"/>
            </w:tcBorders>
          </w:tcPr>
          <w:p w:rsidR="00FB3C52" w:rsidRDefault="00FB3C52">
            <w:pPr>
              <w:pStyle w:val="ConsPlusNormal"/>
              <w:jc w:val="right"/>
            </w:pPr>
            <w:r>
              <w:t>19,7</w:t>
            </w:r>
          </w:p>
        </w:tc>
        <w:tc>
          <w:tcPr>
            <w:tcW w:w="888" w:type="dxa"/>
            <w:tcBorders>
              <w:top w:val="nil"/>
              <w:left w:val="nil"/>
              <w:bottom w:val="nil"/>
              <w:right w:val="nil"/>
            </w:tcBorders>
          </w:tcPr>
          <w:p w:rsidR="00FB3C52" w:rsidRDefault="00FB3C52">
            <w:pPr>
              <w:pStyle w:val="ConsPlusNormal"/>
              <w:jc w:val="right"/>
            </w:pPr>
            <w:r>
              <w:t>18,0</w:t>
            </w:r>
          </w:p>
        </w:tc>
        <w:tc>
          <w:tcPr>
            <w:tcW w:w="883" w:type="dxa"/>
            <w:tcBorders>
              <w:top w:val="nil"/>
              <w:left w:val="nil"/>
              <w:bottom w:val="nil"/>
              <w:right w:val="nil"/>
            </w:tcBorders>
          </w:tcPr>
          <w:p w:rsidR="00FB3C52" w:rsidRDefault="00FB3C52">
            <w:pPr>
              <w:pStyle w:val="ConsPlusNormal"/>
              <w:jc w:val="right"/>
            </w:pPr>
            <w:r>
              <w:t>17,1</w:t>
            </w:r>
          </w:p>
        </w:tc>
        <w:tc>
          <w:tcPr>
            <w:tcW w:w="883" w:type="dxa"/>
            <w:tcBorders>
              <w:top w:val="nil"/>
              <w:left w:val="nil"/>
              <w:bottom w:val="nil"/>
              <w:right w:val="nil"/>
            </w:tcBorders>
          </w:tcPr>
          <w:p w:rsidR="00FB3C52" w:rsidRDefault="00FB3C52">
            <w:pPr>
              <w:pStyle w:val="ConsPlusNormal"/>
              <w:jc w:val="right"/>
            </w:pPr>
            <w:r>
              <w:t>17,8</w:t>
            </w:r>
          </w:p>
        </w:tc>
        <w:tc>
          <w:tcPr>
            <w:tcW w:w="869" w:type="dxa"/>
            <w:tcBorders>
              <w:top w:val="nil"/>
              <w:left w:val="nil"/>
              <w:bottom w:val="nil"/>
              <w:right w:val="nil"/>
            </w:tcBorders>
          </w:tcPr>
          <w:p w:rsidR="00FB3C52" w:rsidRDefault="00FB3C52">
            <w:pPr>
              <w:pStyle w:val="ConsPlusNormal"/>
              <w:jc w:val="right"/>
            </w:pPr>
            <w:r>
              <w:t>17,7</w:t>
            </w:r>
          </w:p>
        </w:tc>
        <w:tc>
          <w:tcPr>
            <w:tcW w:w="902" w:type="dxa"/>
            <w:tcBorders>
              <w:top w:val="nil"/>
              <w:left w:val="nil"/>
              <w:bottom w:val="nil"/>
              <w:right w:val="nil"/>
            </w:tcBorders>
          </w:tcPr>
          <w:p w:rsidR="00FB3C52" w:rsidRDefault="00FB3C52">
            <w:pPr>
              <w:pStyle w:val="ConsPlusNormal"/>
              <w:jc w:val="right"/>
            </w:pPr>
            <w:r>
              <w:t>16,2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lastRenderedPageBreak/>
              <w:t>7.</w:t>
            </w:r>
          </w:p>
        </w:tc>
        <w:tc>
          <w:tcPr>
            <w:tcW w:w="2098" w:type="dxa"/>
            <w:tcBorders>
              <w:top w:val="nil"/>
              <w:left w:val="nil"/>
              <w:bottom w:val="nil"/>
              <w:right w:val="nil"/>
            </w:tcBorders>
          </w:tcPr>
          <w:p w:rsidR="00FB3C52" w:rsidRDefault="00FB3C52">
            <w:pPr>
              <w:pStyle w:val="ConsPlusNormal"/>
            </w:pPr>
            <w:r>
              <w:t>Кочубеевский муниципальный район</w:t>
            </w:r>
          </w:p>
        </w:tc>
        <w:tc>
          <w:tcPr>
            <w:tcW w:w="883" w:type="dxa"/>
            <w:tcBorders>
              <w:top w:val="nil"/>
              <w:left w:val="nil"/>
              <w:bottom w:val="nil"/>
              <w:right w:val="nil"/>
            </w:tcBorders>
          </w:tcPr>
          <w:p w:rsidR="00FB3C52" w:rsidRDefault="00FB3C52">
            <w:pPr>
              <w:pStyle w:val="ConsPlusNormal"/>
              <w:jc w:val="right"/>
            </w:pPr>
            <w:r>
              <w:t>21,7</w:t>
            </w:r>
          </w:p>
        </w:tc>
        <w:tc>
          <w:tcPr>
            <w:tcW w:w="883" w:type="dxa"/>
            <w:tcBorders>
              <w:top w:val="nil"/>
              <w:left w:val="nil"/>
              <w:bottom w:val="nil"/>
              <w:right w:val="nil"/>
            </w:tcBorders>
          </w:tcPr>
          <w:p w:rsidR="00FB3C52" w:rsidRDefault="00FB3C52">
            <w:pPr>
              <w:pStyle w:val="ConsPlusNormal"/>
              <w:jc w:val="right"/>
            </w:pPr>
            <w:r>
              <w:t>23,0</w:t>
            </w:r>
          </w:p>
        </w:tc>
        <w:tc>
          <w:tcPr>
            <w:tcW w:w="888" w:type="dxa"/>
            <w:tcBorders>
              <w:top w:val="nil"/>
              <w:left w:val="nil"/>
              <w:bottom w:val="nil"/>
              <w:right w:val="nil"/>
            </w:tcBorders>
          </w:tcPr>
          <w:p w:rsidR="00FB3C52" w:rsidRDefault="00FB3C52">
            <w:pPr>
              <w:pStyle w:val="ConsPlusNormal"/>
              <w:jc w:val="right"/>
            </w:pPr>
            <w:r>
              <w:t>22,3</w:t>
            </w:r>
          </w:p>
        </w:tc>
        <w:tc>
          <w:tcPr>
            <w:tcW w:w="883" w:type="dxa"/>
            <w:tcBorders>
              <w:top w:val="nil"/>
              <w:left w:val="nil"/>
              <w:bottom w:val="nil"/>
              <w:right w:val="nil"/>
            </w:tcBorders>
          </w:tcPr>
          <w:p w:rsidR="00FB3C52" w:rsidRDefault="00FB3C52">
            <w:pPr>
              <w:pStyle w:val="ConsPlusNormal"/>
              <w:jc w:val="right"/>
            </w:pPr>
            <w:r>
              <w:t>22,8</w:t>
            </w:r>
          </w:p>
        </w:tc>
        <w:tc>
          <w:tcPr>
            <w:tcW w:w="883" w:type="dxa"/>
            <w:tcBorders>
              <w:top w:val="nil"/>
              <w:left w:val="nil"/>
              <w:bottom w:val="nil"/>
              <w:right w:val="nil"/>
            </w:tcBorders>
          </w:tcPr>
          <w:p w:rsidR="00FB3C52" w:rsidRDefault="00FB3C52">
            <w:pPr>
              <w:pStyle w:val="ConsPlusNormal"/>
              <w:jc w:val="right"/>
            </w:pPr>
            <w:r>
              <w:t>22,5</w:t>
            </w:r>
          </w:p>
        </w:tc>
        <w:tc>
          <w:tcPr>
            <w:tcW w:w="869" w:type="dxa"/>
            <w:tcBorders>
              <w:top w:val="nil"/>
              <w:left w:val="nil"/>
              <w:bottom w:val="nil"/>
              <w:right w:val="nil"/>
            </w:tcBorders>
          </w:tcPr>
          <w:p w:rsidR="00FB3C52" w:rsidRDefault="00FB3C52">
            <w:pPr>
              <w:pStyle w:val="ConsPlusNormal"/>
              <w:jc w:val="right"/>
            </w:pPr>
            <w:r>
              <w:t>22,3</w:t>
            </w:r>
          </w:p>
        </w:tc>
        <w:tc>
          <w:tcPr>
            <w:tcW w:w="902" w:type="dxa"/>
            <w:tcBorders>
              <w:top w:val="nil"/>
              <w:left w:val="nil"/>
              <w:bottom w:val="nil"/>
              <w:right w:val="nil"/>
            </w:tcBorders>
          </w:tcPr>
          <w:p w:rsidR="00FB3C52" w:rsidRDefault="00FB3C52">
            <w:pPr>
              <w:pStyle w:val="ConsPlusNormal"/>
              <w:jc w:val="right"/>
            </w:pPr>
            <w:r>
              <w:t>20,9</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8.</w:t>
            </w:r>
          </w:p>
        </w:tc>
        <w:tc>
          <w:tcPr>
            <w:tcW w:w="2098" w:type="dxa"/>
            <w:tcBorders>
              <w:top w:val="nil"/>
              <w:left w:val="nil"/>
              <w:bottom w:val="nil"/>
              <w:right w:val="nil"/>
            </w:tcBorders>
          </w:tcPr>
          <w:p w:rsidR="00FB3C52" w:rsidRDefault="00FB3C52">
            <w:pPr>
              <w:pStyle w:val="ConsPlusNormal"/>
            </w:pPr>
            <w:r>
              <w:t>Красногвардейский муниципальный район</w:t>
            </w:r>
          </w:p>
        </w:tc>
        <w:tc>
          <w:tcPr>
            <w:tcW w:w="883" w:type="dxa"/>
            <w:tcBorders>
              <w:top w:val="nil"/>
              <w:left w:val="nil"/>
              <w:bottom w:val="nil"/>
              <w:right w:val="nil"/>
            </w:tcBorders>
          </w:tcPr>
          <w:p w:rsidR="00FB3C52" w:rsidRDefault="00FB3C52">
            <w:pPr>
              <w:pStyle w:val="ConsPlusNormal"/>
              <w:jc w:val="right"/>
            </w:pPr>
            <w:r>
              <w:t>22,6</w:t>
            </w:r>
          </w:p>
        </w:tc>
        <w:tc>
          <w:tcPr>
            <w:tcW w:w="883" w:type="dxa"/>
            <w:tcBorders>
              <w:top w:val="nil"/>
              <w:left w:val="nil"/>
              <w:bottom w:val="nil"/>
              <w:right w:val="nil"/>
            </w:tcBorders>
          </w:tcPr>
          <w:p w:rsidR="00FB3C52" w:rsidRDefault="00FB3C52">
            <w:pPr>
              <w:pStyle w:val="ConsPlusNormal"/>
              <w:jc w:val="right"/>
            </w:pPr>
            <w:r>
              <w:t>23,6</w:t>
            </w:r>
          </w:p>
        </w:tc>
        <w:tc>
          <w:tcPr>
            <w:tcW w:w="888" w:type="dxa"/>
            <w:tcBorders>
              <w:top w:val="nil"/>
              <w:left w:val="nil"/>
              <w:bottom w:val="nil"/>
              <w:right w:val="nil"/>
            </w:tcBorders>
          </w:tcPr>
          <w:p w:rsidR="00FB3C52" w:rsidRDefault="00FB3C52">
            <w:pPr>
              <w:pStyle w:val="ConsPlusNormal"/>
              <w:jc w:val="right"/>
            </w:pPr>
            <w:r>
              <w:t>23,3</w:t>
            </w:r>
          </w:p>
        </w:tc>
        <w:tc>
          <w:tcPr>
            <w:tcW w:w="883" w:type="dxa"/>
            <w:tcBorders>
              <w:top w:val="nil"/>
              <w:left w:val="nil"/>
              <w:bottom w:val="nil"/>
              <w:right w:val="nil"/>
            </w:tcBorders>
          </w:tcPr>
          <w:p w:rsidR="00FB3C52" w:rsidRDefault="00FB3C52">
            <w:pPr>
              <w:pStyle w:val="ConsPlusNormal"/>
              <w:jc w:val="right"/>
            </w:pPr>
            <w:r>
              <w:t>22,8</w:t>
            </w:r>
          </w:p>
        </w:tc>
        <w:tc>
          <w:tcPr>
            <w:tcW w:w="883" w:type="dxa"/>
            <w:tcBorders>
              <w:top w:val="nil"/>
              <w:left w:val="nil"/>
              <w:bottom w:val="nil"/>
              <w:right w:val="nil"/>
            </w:tcBorders>
          </w:tcPr>
          <w:p w:rsidR="00FB3C52" w:rsidRDefault="00FB3C52">
            <w:pPr>
              <w:pStyle w:val="ConsPlusNormal"/>
              <w:jc w:val="right"/>
            </w:pPr>
            <w:r>
              <w:t>23,6</w:t>
            </w:r>
          </w:p>
        </w:tc>
        <w:tc>
          <w:tcPr>
            <w:tcW w:w="869" w:type="dxa"/>
            <w:tcBorders>
              <w:top w:val="nil"/>
              <w:left w:val="nil"/>
              <w:bottom w:val="nil"/>
              <w:right w:val="nil"/>
            </w:tcBorders>
          </w:tcPr>
          <w:p w:rsidR="00FB3C52" w:rsidRDefault="00FB3C52">
            <w:pPr>
              <w:pStyle w:val="ConsPlusNormal"/>
              <w:jc w:val="right"/>
            </w:pPr>
            <w:r>
              <w:t>23,2</w:t>
            </w:r>
          </w:p>
        </w:tc>
        <w:tc>
          <w:tcPr>
            <w:tcW w:w="902" w:type="dxa"/>
            <w:tcBorders>
              <w:top w:val="nil"/>
              <w:left w:val="nil"/>
              <w:bottom w:val="nil"/>
              <w:right w:val="nil"/>
            </w:tcBorders>
          </w:tcPr>
          <w:p w:rsidR="00FB3C52" w:rsidRDefault="00FB3C52">
            <w:pPr>
              <w:pStyle w:val="ConsPlusNormal"/>
              <w:jc w:val="right"/>
            </w:pPr>
            <w:r>
              <w:t>22,0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9.</w:t>
            </w:r>
          </w:p>
        </w:tc>
        <w:tc>
          <w:tcPr>
            <w:tcW w:w="2098" w:type="dxa"/>
            <w:tcBorders>
              <w:top w:val="nil"/>
              <w:left w:val="nil"/>
              <w:bottom w:val="nil"/>
              <w:right w:val="nil"/>
            </w:tcBorders>
          </w:tcPr>
          <w:p w:rsidR="00FB3C52" w:rsidRDefault="00FB3C52">
            <w:pPr>
              <w:pStyle w:val="ConsPlusNormal"/>
            </w:pPr>
            <w:r>
              <w:t>Курский муниципальный район</w:t>
            </w:r>
          </w:p>
        </w:tc>
        <w:tc>
          <w:tcPr>
            <w:tcW w:w="883" w:type="dxa"/>
            <w:tcBorders>
              <w:top w:val="nil"/>
              <w:left w:val="nil"/>
              <w:bottom w:val="nil"/>
              <w:right w:val="nil"/>
            </w:tcBorders>
          </w:tcPr>
          <w:p w:rsidR="00FB3C52" w:rsidRDefault="00FB3C52">
            <w:pPr>
              <w:pStyle w:val="ConsPlusNormal"/>
              <w:jc w:val="right"/>
            </w:pPr>
            <w:r>
              <w:t>11,3</w:t>
            </w:r>
          </w:p>
        </w:tc>
        <w:tc>
          <w:tcPr>
            <w:tcW w:w="883" w:type="dxa"/>
            <w:tcBorders>
              <w:top w:val="nil"/>
              <w:left w:val="nil"/>
              <w:bottom w:val="nil"/>
              <w:right w:val="nil"/>
            </w:tcBorders>
          </w:tcPr>
          <w:p w:rsidR="00FB3C52" w:rsidRDefault="00FB3C52">
            <w:pPr>
              <w:pStyle w:val="ConsPlusNormal"/>
              <w:jc w:val="right"/>
            </w:pPr>
            <w:r>
              <w:t>12,8</w:t>
            </w:r>
          </w:p>
        </w:tc>
        <w:tc>
          <w:tcPr>
            <w:tcW w:w="888" w:type="dxa"/>
            <w:tcBorders>
              <w:top w:val="nil"/>
              <w:left w:val="nil"/>
              <w:bottom w:val="nil"/>
              <w:right w:val="nil"/>
            </w:tcBorders>
          </w:tcPr>
          <w:p w:rsidR="00FB3C52" w:rsidRDefault="00FB3C52">
            <w:pPr>
              <w:pStyle w:val="ConsPlusNormal"/>
              <w:jc w:val="right"/>
            </w:pPr>
            <w:r>
              <w:t>12,9</w:t>
            </w:r>
          </w:p>
        </w:tc>
        <w:tc>
          <w:tcPr>
            <w:tcW w:w="883" w:type="dxa"/>
            <w:tcBorders>
              <w:top w:val="nil"/>
              <w:left w:val="nil"/>
              <w:bottom w:val="nil"/>
              <w:right w:val="nil"/>
            </w:tcBorders>
          </w:tcPr>
          <w:p w:rsidR="00FB3C52" w:rsidRDefault="00FB3C52">
            <w:pPr>
              <w:pStyle w:val="ConsPlusNormal"/>
              <w:jc w:val="right"/>
            </w:pPr>
            <w:r>
              <w:t>13,1</w:t>
            </w:r>
          </w:p>
        </w:tc>
        <w:tc>
          <w:tcPr>
            <w:tcW w:w="883" w:type="dxa"/>
            <w:tcBorders>
              <w:top w:val="nil"/>
              <w:left w:val="nil"/>
              <w:bottom w:val="nil"/>
              <w:right w:val="nil"/>
            </w:tcBorders>
          </w:tcPr>
          <w:p w:rsidR="00FB3C52" w:rsidRDefault="00FB3C52">
            <w:pPr>
              <w:pStyle w:val="ConsPlusNormal"/>
              <w:jc w:val="right"/>
            </w:pPr>
            <w:r>
              <w:t>13,3</w:t>
            </w:r>
          </w:p>
        </w:tc>
        <w:tc>
          <w:tcPr>
            <w:tcW w:w="869" w:type="dxa"/>
            <w:tcBorders>
              <w:top w:val="nil"/>
              <w:left w:val="nil"/>
              <w:bottom w:val="nil"/>
              <w:right w:val="nil"/>
            </w:tcBorders>
          </w:tcPr>
          <w:p w:rsidR="00FB3C52" w:rsidRDefault="00FB3C52">
            <w:pPr>
              <w:pStyle w:val="ConsPlusNormal"/>
              <w:jc w:val="right"/>
            </w:pPr>
            <w:r>
              <w:t>12,9</w:t>
            </w:r>
          </w:p>
        </w:tc>
        <w:tc>
          <w:tcPr>
            <w:tcW w:w="902" w:type="dxa"/>
            <w:tcBorders>
              <w:top w:val="nil"/>
              <w:left w:val="nil"/>
              <w:bottom w:val="nil"/>
              <w:right w:val="nil"/>
            </w:tcBorders>
          </w:tcPr>
          <w:p w:rsidR="00FB3C52" w:rsidRDefault="00FB3C52">
            <w:pPr>
              <w:pStyle w:val="ConsPlusNormal"/>
              <w:jc w:val="right"/>
            </w:pPr>
            <w:r>
              <w:t>12,7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10.</w:t>
            </w:r>
          </w:p>
        </w:tc>
        <w:tc>
          <w:tcPr>
            <w:tcW w:w="2098" w:type="dxa"/>
            <w:tcBorders>
              <w:top w:val="nil"/>
              <w:left w:val="nil"/>
              <w:bottom w:val="nil"/>
              <w:right w:val="nil"/>
            </w:tcBorders>
          </w:tcPr>
          <w:p w:rsidR="00FB3C52" w:rsidRDefault="00FB3C52">
            <w:pPr>
              <w:pStyle w:val="ConsPlusNormal"/>
            </w:pPr>
            <w:r>
              <w:t>Левокумский муниципальный район</w:t>
            </w:r>
          </w:p>
        </w:tc>
        <w:tc>
          <w:tcPr>
            <w:tcW w:w="883" w:type="dxa"/>
            <w:tcBorders>
              <w:top w:val="nil"/>
              <w:left w:val="nil"/>
              <w:bottom w:val="nil"/>
              <w:right w:val="nil"/>
            </w:tcBorders>
          </w:tcPr>
          <w:p w:rsidR="00FB3C52" w:rsidRDefault="00FB3C52">
            <w:pPr>
              <w:pStyle w:val="ConsPlusNormal"/>
              <w:jc w:val="right"/>
            </w:pPr>
            <w:r>
              <w:t>13,8</w:t>
            </w:r>
          </w:p>
        </w:tc>
        <w:tc>
          <w:tcPr>
            <w:tcW w:w="883" w:type="dxa"/>
            <w:tcBorders>
              <w:top w:val="nil"/>
              <w:left w:val="nil"/>
              <w:bottom w:val="nil"/>
              <w:right w:val="nil"/>
            </w:tcBorders>
          </w:tcPr>
          <w:p w:rsidR="00FB3C52" w:rsidRDefault="00FB3C52">
            <w:pPr>
              <w:pStyle w:val="ConsPlusNormal"/>
              <w:jc w:val="right"/>
            </w:pPr>
            <w:r>
              <w:t>15,3</w:t>
            </w:r>
          </w:p>
        </w:tc>
        <w:tc>
          <w:tcPr>
            <w:tcW w:w="888" w:type="dxa"/>
            <w:tcBorders>
              <w:top w:val="nil"/>
              <w:left w:val="nil"/>
              <w:bottom w:val="nil"/>
              <w:right w:val="nil"/>
            </w:tcBorders>
          </w:tcPr>
          <w:p w:rsidR="00FB3C52" w:rsidRDefault="00FB3C52">
            <w:pPr>
              <w:pStyle w:val="ConsPlusNormal"/>
              <w:jc w:val="right"/>
            </w:pPr>
            <w:r>
              <w:t>12,9</w:t>
            </w:r>
          </w:p>
        </w:tc>
        <w:tc>
          <w:tcPr>
            <w:tcW w:w="883" w:type="dxa"/>
            <w:tcBorders>
              <w:top w:val="nil"/>
              <w:left w:val="nil"/>
              <w:bottom w:val="nil"/>
              <w:right w:val="nil"/>
            </w:tcBorders>
          </w:tcPr>
          <w:p w:rsidR="00FB3C52" w:rsidRDefault="00FB3C52">
            <w:pPr>
              <w:pStyle w:val="ConsPlusNormal"/>
              <w:jc w:val="right"/>
            </w:pPr>
            <w:r>
              <w:t>13,5</w:t>
            </w:r>
          </w:p>
        </w:tc>
        <w:tc>
          <w:tcPr>
            <w:tcW w:w="883" w:type="dxa"/>
            <w:tcBorders>
              <w:top w:val="nil"/>
              <w:left w:val="nil"/>
              <w:bottom w:val="nil"/>
              <w:right w:val="nil"/>
            </w:tcBorders>
          </w:tcPr>
          <w:p w:rsidR="00FB3C52" w:rsidRDefault="00FB3C52">
            <w:pPr>
              <w:pStyle w:val="ConsPlusNormal"/>
              <w:jc w:val="right"/>
            </w:pPr>
            <w:r>
              <w:t>15,6</w:t>
            </w:r>
          </w:p>
        </w:tc>
        <w:tc>
          <w:tcPr>
            <w:tcW w:w="869" w:type="dxa"/>
            <w:tcBorders>
              <w:top w:val="nil"/>
              <w:left w:val="nil"/>
              <w:bottom w:val="nil"/>
              <w:right w:val="nil"/>
            </w:tcBorders>
          </w:tcPr>
          <w:p w:rsidR="00FB3C52" w:rsidRDefault="00FB3C52">
            <w:pPr>
              <w:pStyle w:val="ConsPlusNormal"/>
              <w:jc w:val="right"/>
            </w:pPr>
            <w:r>
              <w:t>14,4</w:t>
            </w:r>
          </w:p>
        </w:tc>
        <w:tc>
          <w:tcPr>
            <w:tcW w:w="902" w:type="dxa"/>
            <w:tcBorders>
              <w:top w:val="nil"/>
              <w:left w:val="nil"/>
              <w:bottom w:val="nil"/>
              <w:right w:val="nil"/>
            </w:tcBorders>
          </w:tcPr>
          <w:p w:rsidR="00FB3C52" w:rsidRDefault="00FB3C52">
            <w:pPr>
              <w:pStyle w:val="ConsPlusNormal"/>
              <w:jc w:val="right"/>
            </w:pPr>
            <w:r>
              <w:t>14,3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11.</w:t>
            </w:r>
          </w:p>
        </w:tc>
        <w:tc>
          <w:tcPr>
            <w:tcW w:w="2098" w:type="dxa"/>
            <w:tcBorders>
              <w:top w:val="nil"/>
              <w:left w:val="nil"/>
              <w:bottom w:val="nil"/>
              <w:right w:val="nil"/>
            </w:tcBorders>
          </w:tcPr>
          <w:p w:rsidR="00FB3C52" w:rsidRDefault="00FB3C52">
            <w:pPr>
              <w:pStyle w:val="ConsPlusNormal"/>
            </w:pPr>
            <w:r>
              <w:t>Новоселицкий муниципальный район</w:t>
            </w:r>
          </w:p>
        </w:tc>
        <w:tc>
          <w:tcPr>
            <w:tcW w:w="883" w:type="dxa"/>
            <w:tcBorders>
              <w:top w:val="nil"/>
              <w:left w:val="nil"/>
              <w:bottom w:val="nil"/>
              <w:right w:val="nil"/>
            </w:tcBorders>
          </w:tcPr>
          <w:p w:rsidR="00FB3C52" w:rsidRDefault="00FB3C52">
            <w:pPr>
              <w:pStyle w:val="ConsPlusNormal"/>
              <w:jc w:val="right"/>
            </w:pPr>
            <w:r>
              <w:t>16,3</w:t>
            </w:r>
          </w:p>
        </w:tc>
        <w:tc>
          <w:tcPr>
            <w:tcW w:w="883" w:type="dxa"/>
            <w:tcBorders>
              <w:top w:val="nil"/>
              <w:left w:val="nil"/>
              <w:bottom w:val="nil"/>
              <w:right w:val="nil"/>
            </w:tcBorders>
          </w:tcPr>
          <w:p w:rsidR="00FB3C52" w:rsidRDefault="00FB3C52">
            <w:pPr>
              <w:pStyle w:val="ConsPlusNormal"/>
              <w:jc w:val="right"/>
            </w:pPr>
            <w:r>
              <w:t>16,8</w:t>
            </w:r>
          </w:p>
        </w:tc>
        <w:tc>
          <w:tcPr>
            <w:tcW w:w="888" w:type="dxa"/>
            <w:tcBorders>
              <w:top w:val="nil"/>
              <w:left w:val="nil"/>
              <w:bottom w:val="nil"/>
              <w:right w:val="nil"/>
            </w:tcBorders>
          </w:tcPr>
          <w:p w:rsidR="00FB3C52" w:rsidRDefault="00FB3C52">
            <w:pPr>
              <w:pStyle w:val="ConsPlusNormal"/>
              <w:jc w:val="right"/>
            </w:pPr>
            <w:r>
              <w:t>17,2</w:t>
            </w:r>
          </w:p>
        </w:tc>
        <w:tc>
          <w:tcPr>
            <w:tcW w:w="883" w:type="dxa"/>
            <w:tcBorders>
              <w:top w:val="nil"/>
              <w:left w:val="nil"/>
              <w:bottom w:val="nil"/>
              <w:right w:val="nil"/>
            </w:tcBorders>
          </w:tcPr>
          <w:p w:rsidR="00FB3C52" w:rsidRDefault="00FB3C52">
            <w:pPr>
              <w:pStyle w:val="ConsPlusNormal"/>
              <w:jc w:val="right"/>
            </w:pPr>
            <w:r>
              <w:t>15,6</w:t>
            </w:r>
          </w:p>
        </w:tc>
        <w:tc>
          <w:tcPr>
            <w:tcW w:w="883" w:type="dxa"/>
            <w:tcBorders>
              <w:top w:val="nil"/>
              <w:left w:val="nil"/>
              <w:bottom w:val="nil"/>
              <w:right w:val="nil"/>
            </w:tcBorders>
          </w:tcPr>
          <w:p w:rsidR="00FB3C52" w:rsidRDefault="00FB3C52">
            <w:pPr>
              <w:pStyle w:val="ConsPlusNormal"/>
              <w:jc w:val="right"/>
            </w:pPr>
            <w:r>
              <w:t>16,6</w:t>
            </w:r>
          </w:p>
        </w:tc>
        <w:tc>
          <w:tcPr>
            <w:tcW w:w="869" w:type="dxa"/>
            <w:tcBorders>
              <w:top w:val="nil"/>
              <w:left w:val="nil"/>
              <w:bottom w:val="nil"/>
              <w:right w:val="nil"/>
            </w:tcBorders>
          </w:tcPr>
          <w:p w:rsidR="00FB3C52" w:rsidRDefault="00FB3C52">
            <w:pPr>
              <w:pStyle w:val="ConsPlusNormal"/>
              <w:jc w:val="right"/>
            </w:pPr>
            <w:r>
              <w:t>14,6</w:t>
            </w:r>
          </w:p>
        </w:tc>
        <w:tc>
          <w:tcPr>
            <w:tcW w:w="902" w:type="dxa"/>
            <w:tcBorders>
              <w:top w:val="nil"/>
              <w:left w:val="nil"/>
              <w:bottom w:val="nil"/>
              <w:right w:val="nil"/>
            </w:tcBorders>
          </w:tcPr>
          <w:p w:rsidR="00FB3C52" w:rsidRDefault="00FB3C52">
            <w:pPr>
              <w:pStyle w:val="ConsPlusNormal"/>
              <w:jc w:val="right"/>
            </w:pPr>
            <w:r>
              <w:t>14,4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12.</w:t>
            </w:r>
          </w:p>
        </w:tc>
        <w:tc>
          <w:tcPr>
            <w:tcW w:w="2098" w:type="dxa"/>
            <w:tcBorders>
              <w:top w:val="nil"/>
              <w:left w:val="nil"/>
              <w:bottom w:val="nil"/>
              <w:right w:val="nil"/>
            </w:tcBorders>
          </w:tcPr>
          <w:p w:rsidR="00FB3C52" w:rsidRDefault="00FB3C52">
            <w:pPr>
              <w:pStyle w:val="ConsPlusNormal"/>
            </w:pPr>
            <w:r>
              <w:t>Предгорный муниципальный район</w:t>
            </w:r>
          </w:p>
        </w:tc>
        <w:tc>
          <w:tcPr>
            <w:tcW w:w="883" w:type="dxa"/>
            <w:tcBorders>
              <w:top w:val="nil"/>
              <w:left w:val="nil"/>
              <w:bottom w:val="nil"/>
              <w:right w:val="nil"/>
            </w:tcBorders>
          </w:tcPr>
          <w:p w:rsidR="00FB3C52" w:rsidRDefault="00FB3C52">
            <w:pPr>
              <w:pStyle w:val="ConsPlusNormal"/>
              <w:jc w:val="right"/>
            </w:pPr>
            <w:r>
              <w:t>18,1</w:t>
            </w:r>
          </w:p>
        </w:tc>
        <w:tc>
          <w:tcPr>
            <w:tcW w:w="883" w:type="dxa"/>
            <w:tcBorders>
              <w:top w:val="nil"/>
              <w:left w:val="nil"/>
              <w:bottom w:val="nil"/>
              <w:right w:val="nil"/>
            </w:tcBorders>
          </w:tcPr>
          <w:p w:rsidR="00FB3C52" w:rsidRDefault="00FB3C52">
            <w:pPr>
              <w:pStyle w:val="ConsPlusNormal"/>
              <w:jc w:val="right"/>
            </w:pPr>
            <w:r>
              <w:t>19,6</w:t>
            </w:r>
          </w:p>
        </w:tc>
        <w:tc>
          <w:tcPr>
            <w:tcW w:w="888" w:type="dxa"/>
            <w:tcBorders>
              <w:top w:val="nil"/>
              <w:left w:val="nil"/>
              <w:bottom w:val="nil"/>
              <w:right w:val="nil"/>
            </w:tcBorders>
          </w:tcPr>
          <w:p w:rsidR="00FB3C52" w:rsidRDefault="00FB3C52">
            <w:pPr>
              <w:pStyle w:val="ConsPlusNormal"/>
              <w:jc w:val="right"/>
            </w:pPr>
            <w:r>
              <w:t>20,5</w:t>
            </w:r>
          </w:p>
        </w:tc>
        <w:tc>
          <w:tcPr>
            <w:tcW w:w="883" w:type="dxa"/>
            <w:tcBorders>
              <w:top w:val="nil"/>
              <w:left w:val="nil"/>
              <w:bottom w:val="nil"/>
              <w:right w:val="nil"/>
            </w:tcBorders>
          </w:tcPr>
          <w:p w:rsidR="00FB3C52" w:rsidRDefault="00FB3C52">
            <w:pPr>
              <w:pStyle w:val="ConsPlusNormal"/>
              <w:jc w:val="right"/>
            </w:pPr>
            <w:r>
              <w:t>20,9</w:t>
            </w:r>
          </w:p>
        </w:tc>
        <w:tc>
          <w:tcPr>
            <w:tcW w:w="883" w:type="dxa"/>
            <w:tcBorders>
              <w:top w:val="nil"/>
              <w:left w:val="nil"/>
              <w:bottom w:val="nil"/>
              <w:right w:val="nil"/>
            </w:tcBorders>
          </w:tcPr>
          <w:p w:rsidR="00FB3C52" w:rsidRDefault="00FB3C52">
            <w:pPr>
              <w:pStyle w:val="ConsPlusNormal"/>
              <w:jc w:val="right"/>
            </w:pPr>
            <w:r>
              <w:t>20,3</w:t>
            </w:r>
          </w:p>
        </w:tc>
        <w:tc>
          <w:tcPr>
            <w:tcW w:w="869" w:type="dxa"/>
            <w:tcBorders>
              <w:top w:val="nil"/>
              <w:left w:val="nil"/>
              <w:bottom w:val="nil"/>
              <w:right w:val="nil"/>
            </w:tcBorders>
          </w:tcPr>
          <w:p w:rsidR="00FB3C52" w:rsidRDefault="00FB3C52">
            <w:pPr>
              <w:pStyle w:val="ConsPlusNormal"/>
              <w:jc w:val="right"/>
            </w:pPr>
            <w:r>
              <w:t>18,8</w:t>
            </w:r>
          </w:p>
        </w:tc>
        <w:tc>
          <w:tcPr>
            <w:tcW w:w="902" w:type="dxa"/>
            <w:tcBorders>
              <w:top w:val="nil"/>
              <w:left w:val="nil"/>
              <w:bottom w:val="nil"/>
              <w:right w:val="nil"/>
            </w:tcBorders>
          </w:tcPr>
          <w:p w:rsidR="00FB3C52" w:rsidRDefault="00FB3C52">
            <w:pPr>
              <w:pStyle w:val="ConsPlusNormal"/>
              <w:jc w:val="right"/>
            </w:pPr>
            <w:r>
              <w:t>18,1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13.</w:t>
            </w:r>
          </w:p>
        </w:tc>
        <w:tc>
          <w:tcPr>
            <w:tcW w:w="2098" w:type="dxa"/>
            <w:tcBorders>
              <w:top w:val="nil"/>
              <w:left w:val="nil"/>
              <w:bottom w:val="nil"/>
              <w:right w:val="nil"/>
            </w:tcBorders>
          </w:tcPr>
          <w:p w:rsidR="00FB3C52" w:rsidRDefault="00FB3C52">
            <w:pPr>
              <w:pStyle w:val="ConsPlusNormal"/>
            </w:pPr>
            <w:r>
              <w:t>Степновский муниципальный район</w:t>
            </w:r>
          </w:p>
        </w:tc>
        <w:tc>
          <w:tcPr>
            <w:tcW w:w="883" w:type="dxa"/>
            <w:tcBorders>
              <w:top w:val="nil"/>
              <w:left w:val="nil"/>
              <w:bottom w:val="nil"/>
              <w:right w:val="nil"/>
            </w:tcBorders>
          </w:tcPr>
          <w:p w:rsidR="00FB3C52" w:rsidRDefault="00FB3C52">
            <w:pPr>
              <w:pStyle w:val="ConsPlusNormal"/>
              <w:jc w:val="right"/>
            </w:pPr>
            <w:r>
              <w:t>12,8</w:t>
            </w:r>
          </w:p>
        </w:tc>
        <w:tc>
          <w:tcPr>
            <w:tcW w:w="883" w:type="dxa"/>
            <w:tcBorders>
              <w:top w:val="nil"/>
              <w:left w:val="nil"/>
              <w:bottom w:val="nil"/>
              <w:right w:val="nil"/>
            </w:tcBorders>
          </w:tcPr>
          <w:p w:rsidR="00FB3C52" w:rsidRDefault="00FB3C52">
            <w:pPr>
              <w:pStyle w:val="ConsPlusNormal"/>
              <w:jc w:val="right"/>
            </w:pPr>
            <w:r>
              <w:t>16,1</w:t>
            </w:r>
          </w:p>
        </w:tc>
        <w:tc>
          <w:tcPr>
            <w:tcW w:w="888" w:type="dxa"/>
            <w:tcBorders>
              <w:top w:val="nil"/>
              <w:left w:val="nil"/>
              <w:bottom w:val="nil"/>
              <w:right w:val="nil"/>
            </w:tcBorders>
          </w:tcPr>
          <w:p w:rsidR="00FB3C52" w:rsidRDefault="00FB3C52">
            <w:pPr>
              <w:pStyle w:val="ConsPlusNormal"/>
              <w:jc w:val="right"/>
            </w:pPr>
            <w:r>
              <w:t>18,2</w:t>
            </w:r>
          </w:p>
        </w:tc>
        <w:tc>
          <w:tcPr>
            <w:tcW w:w="883" w:type="dxa"/>
            <w:tcBorders>
              <w:top w:val="nil"/>
              <w:left w:val="nil"/>
              <w:bottom w:val="nil"/>
              <w:right w:val="nil"/>
            </w:tcBorders>
          </w:tcPr>
          <w:p w:rsidR="00FB3C52" w:rsidRDefault="00FB3C52">
            <w:pPr>
              <w:pStyle w:val="ConsPlusNormal"/>
              <w:jc w:val="right"/>
            </w:pPr>
            <w:r>
              <w:t>18,3</w:t>
            </w:r>
          </w:p>
        </w:tc>
        <w:tc>
          <w:tcPr>
            <w:tcW w:w="883" w:type="dxa"/>
            <w:tcBorders>
              <w:top w:val="nil"/>
              <w:left w:val="nil"/>
              <w:bottom w:val="nil"/>
              <w:right w:val="nil"/>
            </w:tcBorders>
          </w:tcPr>
          <w:p w:rsidR="00FB3C52" w:rsidRDefault="00FB3C52">
            <w:pPr>
              <w:pStyle w:val="ConsPlusNormal"/>
              <w:jc w:val="right"/>
            </w:pPr>
            <w:r>
              <w:t>19,6</w:t>
            </w:r>
          </w:p>
        </w:tc>
        <w:tc>
          <w:tcPr>
            <w:tcW w:w="869" w:type="dxa"/>
            <w:tcBorders>
              <w:top w:val="nil"/>
              <w:left w:val="nil"/>
              <w:bottom w:val="nil"/>
              <w:right w:val="nil"/>
            </w:tcBorders>
          </w:tcPr>
          <w:p w:rsidR="00FB3C52" w:rsidRDefault="00FB3C52">
            <w:pPr>
              <w:pStyle w:val="ConsPlusNormal"/>
              <w:jc w:val="right"/>
            </w:pPr>
            <w:r>
              <w:t>19,7</w:t>
            </w:r>
          </w:p>
        </w:tc>
        <w:tc>
          <w:tcPr>
            <w:tcW w:w="902" w:type="dxa"/>
            <w:tcBorders>
              <w:top w:val="nil"/>
              <w:left w:val="nil"/>
              <w:bottom w:val="nil"/>
              <w:right w:val="nil"/>
            </w:tcBorders>
          </w:tcPr>
          <w:p w:rsidR="00FB3C52" w:rsidRDefault="00FB3C52">
            <w:pPr>
              <w:pStyle w:val="ConsPlusNormal"/>
              <w:jc w:val="right"/>
            </w:pPr>
            <w:r>
              <w:t>19,3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14.</w:t>
            </w:r>
          </w:p>
        </w:tc>
        <w:tc>
          <w:tcPr>
            <w:tcW w:w="2098" w:type="dxa"/>
            <w:tcBorders>
              <w:top w:val="nil"/>
              <w:left w:val="nil"/>
              <w:bottom w:val="nil"/>
              <w:right w:val="nil"/>
            </w:tcBorders>
          </w:tcPr>
          <w:p w:rsidR="00FB3C52" w:rsidRDefault="00FB3C52">
            <w:pPr>
              <w:pStyle w:val="ConsPlusNormal"/>
            </w:pPr>
            <w:r>
              <w:t>Труновский муниципальный район</w:t>
            </w:r>
          </w:p>
        </w:tc>
        <w:tc>
          <w:tcPr>
            <w:tcW w:w="883" w:type="dxa"/>
            <w:tcBorders>
              <w:top w:val="nil"/>
              <w:left w:val="nil"/>
              <w:bottom w:val="nil"/>
              <w:right w:val="nil"/>
            </w:tcBorders>
          </w:tcPr>
          <w:p w:rsidR="00FB3C52" w:rsidRDefault="00FB3C52">
            <w:pPr>
              <w:pStyle w:val="ConsPlusNormal"/>
              <w:jc w:val="right"/>
            </w:pPr>
            <w:r>
              <w:t>24,3</w:t>
            </w:r>
          </w:p>
        </w:tc>
        <w:tc>
          <w:tcPr>
            <w:tcW w:w="883" w:type="dxa"/>
            <w:tcBorders>
              <w:top w:val="nil"/>
              <w:left w:val="nil"/>
              <w:bottom w:val="nil"/>
              <w:right w:val="nil"/>
            </w:tcBorders>
          </w:tcPr>
          <w:p w:rsidR="00FB3C52" w:rsidRDefault="00FB3C52">
            <w:pPr>
              <w:pStyle w:val="ConsPlusNormal"/>
              <w:jc w:val="right"/>
            </w:pPr>
            <w:r>
              <w:t>25,2</w:t>
            </w:r>
          </w:p>
        </w:tc>
        <w:tc>
          <w:tcPr>
            <w:tcW w:w="888" w:type="dxa"/>
            <w:tcBorders>
              <w:top w:val="nil"/>
              <w:left w:val="nil"/>
              <w:bottom w:val="nil"/>
              <w:right w:val="nil"/>
            </w:tcBorders>
          </w:tcPr>
          <w:p w:rsidR="00FB3C52" w:rsidRDefault="00FB3C52">
            <w:pPr>
              <w:pStyle w:val="ConsPlusNormal"/>
              <w:jc w:val="right"/>
            </w:pPr>
            <w:r>
              <w:t>28,4</w:t>
            </w:r>
          </w:p>
        </w:tc>
        <w:tc>
          <w:tcPr>
            <w:tcW w:w="883" w:type="dxa"/>
            <w:tcBorders>
              <w:top w:val="nil"/>
              <w:left w:val="nil"/>
              <w:bottom w:val="nil"/>
              <w:right w:val="nil"/>
            </w:tcBorders>
          </w:tcPr>
          <w:p w:rsidR="00FB3C52" w:rsidRDefault="00FB3C52">
            <w:pPr>
              <w:pStyle w:val="ConsPlusNormal"/>
              <w:jc w:val="right"/>
            </w:pPr>
            <w:r>
              <w:t>31,0</w:t>
            </w:r>
          </w:p>
        </w:tc>
        <w:tc>
          <w:tcPr>
            <w:tcW w:w="883" w:type="dxa"/>
            <w:tcBorders>
              <w:top w:val="nil"/>
              <w:left w:val="nil"/>
              <w:bottom w:val="nil"/>
              <w:right w:val="nil"/>
            </w:tcBorders>
          </w:tcPr>
          <w:p w:rsidR="00FB3C52" w:rsidRDefault="00FB3C52">
            <w:pPr>
              <w:pStyle w:val="ConsPlusNormal"/>
              <w:jc w:val="right"/>
            </w:pPr>
            <w:r>
              <w:t>30,9</w:t>
            </w:r>
          </w:p>
        </w:tc>
        <w:tc>
          <w:tcPr>
            <w:tcW w:w="869" w:type="dxa"/>
            <w:tcBorders>
              <w:top w:val="nil"/>
              <w:left w:val="nil"/>
              <w:bottom w:val="nil"/>
              <w:right w:val="nil"/>
            </w:tcBorders>
          </w:tcPr>
          <w:p w:rsidR="00FB3C52" w:rsidRDefault="00FB3C52">
            <w:pPr>
              <w:pStyle w:val="ConsPlusNormal"/>
              <w:jc w:val="right"/>
            </w:pPr>
            <w:r>
              <w:t>28,9</w:t>
            </w:r>
          </w:p>
        </w:tc>
        <w:tc>
          <w:tcPr>
            <w:tcW w:w="902" w:type="dxa"/>
            <w:tcBorders>
              <w:top w:val="nil"/>
              <w:left w:val="nil"/>
              <w:bottom w:val="nil"/>
              <w:right w:val="nil"/>
            </w:tcBorders>
          </w:tcPr>
          <w:p w:rsidR="00FB3C52" w:rsidRDefault="00FB3C52">
            <w:pPr>
              <w:pStyle w:val="ConsPlusNormal"/>
              <w:jc w:val="right"/>
            </w:pPr>
            <w:r>
              <w:t>29,3</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15.</w:t>
            </w:r>
          </w:p>
        </w:tc>
        <w:tc>
          <w:tcPr>
            <w:tcW w:w="2098" w:type="dxa"/>
            <w:tcBorders>
              <w:top w:val="nil"/>
              <w:left w:val="nil"/>
              <w:bottom w:val="nil"/>
              <w:right w:val="nil"/>
            </w:tcBorders>
          </w:tcPr>
          <w:p w:rsidR="00FB3C52" w:rsidRDefault="00FB3C52">
            <w:pPr>
              <w:pStyle w:val="ConsPlusNormal"/>
            </w:pPr>
            <w:r>
              <w:t>Туркменский муниципальный район</w:t>
            </w:r>
          </w:p>
        </w:tc>
        <w:tc>
          <w:tcPr>
            <w:tcW w:w="883" w:type="dxa"/>
            <w:tcBorders>
              <w:top w:val="nil"/>
              <w:left w:val="nil"/>
              <w:bottom w:val="nil"/>
              <w:right w:val="nil"/>
            </w:tcBorders>
          </w:tcPr>
          <w:p w:rsidR="00FB3C52" w:rsidRDefault="00FB3C52">
            <w:pPr>
              <w:pStyle w:val="ConsPlusNormal"/>
              <w:jc w:val="right"/>
            </w:pPr>
            <w:r>
              <w:t>21,2</w:t>
            </w:r>
          </w:p>
        </w:tc>
        <w:tc>
          <w:tcPr>
            <w:tcW w:w="883" w:type="dxa"/>
            <w:tcBorders>
              <w:top w:val="nil"/>
              <w:left w:val="nil"/>
              <w:bottom w:val="nil"/>
              <w:right w:val="nil"/>
            </w:tcBorders>
          </w:tcPr>
          <w:p w:rsidR="00FB3C52" w:rsidRDefault="00FB3C52">
            <w:pPr>
              <w:pStyle w:val="ConsPlusNormal"/>
              <w:jc w:val="right"/>
            </w:pPr>
            <w:r>
              <w:t>24,6</w:t>
            </w:r>
          </w:p>
        </w:tc>
        <w:tc>
          <w:tcPr>
            <w:tcW w:w="888" w:type="dxa"/>
            <w:tcBorders>
              <w:top w:val="nil"/>
              <w:left w:val="nil"/>
              <w:bottom w:val="nil"/>
              <w:right w:val="nil"/>
            </w:tcBorders>
          </w:tcPr>
          <w:p w:rsidR="00FB3C52" w:rsidRDefault="00FB3C52">
            <w:pPr>
              <w:pStyle w:val="ConsPlusNormal"/>
              <w:jc w:val="right"/>
            </w:pPr>
            <w:r>
              <w:t>23,6</w:t>
            </w:r>
          </w:p>
        </w:tc>
        <w:tc>
          <w:tcPr>
            <w:tcW w:w="883" w:type="dxa"/>
            <w:tcBorders>
              <w:top w:val="nil"/>
              <w:left w:val="nil"/>
              <w:bottom w:val="nil"/>
              <w:right w:val="nil"/>
            </w:tcBorders>
          </w:tcPr>
          <w:p w:rsidR="00FB3C52" w:rsidRDefault="00FB3C52">
            <w:pPr>
              <w:pStyle w:val="ConsPlusNormal"/>
              <w:jc w:val="right"/>
            </w:pPr>
            <w:r>
              <w:t>24,6</w:t>
            </w:r>
          </w:p>
        </w:tc>
        <w:tc>
          <w:tcPr>
            <w:tcW w:w="883" w:type="dxa"/>
            <w:tcBorders>
              <w:top w:val="nil"/>
              <w:left w:val="nil"/>
              <w:bottom w:val="nil"/>
              <w:right w:val="nil"/>
            </w:tcBorders>
          </w:tcPr>
          <w:p w:rsidR="00FB3C52" w:rsidRDefault="00FB3C52">
            <w:pPr>
              <w:pStyle w:val="ConsPlusNormal"/>
              <w:jc w:val="right"/>
            </w:pPr>
            <w:r>
              <w:t>22,7</w:t>
            </w:r>
          </w:p>
        </w:tc>
        <w:tc>
          <w:tcPr>
            <w:tcW w:w="869" w:type="dxa"/>
            <w:tcBorders>
              <w:top w:val="nil"/>
              <w:left w:val="nil"/>
              <w:bottom w:val="nil"/>
              <w:right w:val="nil"/>
            </w:tcBorders>
          </w:tcPr>
          <w:p w:rsidR="00FB3C52" w:rsidRDefault="00FB3C52">
            <w:pPr>
              <w:pStyle w:val="ConsPlusNormal"/>
              <w:jc w:val="right"/>
            </w:pPr>
            <w:r>
              <w:t>21,7</w:t>
            </w:r>
          </w:p>
        </w:tc>
        <w:tc>
          <w:tcPr>
            <w:tcW w:w="902" w:type="dxa"/>
            <w:tcBorders>
              <w:top w:val="nil"/>
              <w:left w:val="nil"/>
              <w:bottom w:val="nil"/>
              <w:right w:val="nil"/>
            </w:tcBorders>
          </w:tcPr>
          <w:p w:rsidR="00FB3C52" w:rsidRDefault="00FB3C52">
            <w:pPr>
              <w:pStyle w:val="ConsPlusNormal"/>
              <w:jc w:val="right"/>
            </w:pPr>
            <w:r>
              <w:t>21,7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16.</w:t>
            </w:r>
          </w:p>
        </w:tc>
        <w:tc>
          <w:tcPr>
            <w:tcW w:w="2098" w:type="dxa"/>
            <w:tcBorders>
              <w:top w:val="nil"/>
              <w:left w:val="nil"/>
              <w:bottom w:val="nil"/>
              <w:right w:val="nil"/>
            </w:tcBorders>
          </w:tcPr>
          <w:p w:rsidR="00FB3C52" w:rsidRDefault="00FB3C52">
            <w:pPr>
              <w:pStyle w:val="ConsPlusNormal"/>
            </w:pPr>
            <w:r>
              <w:t>Шпаковский муниципальный район</w:t>
            </w:r>
          </w:p>
        </w:tc>
        <w:tc>
          <w:tcPr>
            <w:tcW w:w="883" w:type="dxa"/>
            <w:tcBorders>
              <w:top w:val="nil"/>
              <w:left w:val="nil"/>
              <w:bottom w:val="nil"/>
              <w:right w:val="nil"/>
            </w:tcBorders>
          </w:tcPr>
          <w:p w:rsidR="00FB3C52" w:rsidRDefault="00FB3C52">
            <w:pPr>
              <w:pStyle w:val="ConsPlusNormal"/>
              <w:jc w:val="right"/>
            </w:pPr>
            <w:r>
              <w:t>15,9</w:t>
            </w:r>
          </w:p>
        </w:tc>
        <w:tc>
          <w:tcPr>
            <w:tcW w:w="883" w:type="dxa"/>
            <w:tcBorders>
              <w:top w:val="nil"/>
              <w:left w:val="nil"/>
              <w:bottom w:val="nil"/>
              <w:right w:val="nil"/>
            </w:tcBorders>
          </w:tcPr>
          <w:p w:rsidR="00FB3C52" w:rsidRDefault="00FB3C52">
            <w:pPr>
              <w:pStyle w:val="ConsPlusNormal"/>
              <w:jc w:val="right"/>
            </w:pPr>
            <w:r>
              <w:t>16,9</w:t>
            </w:r>
          </w:p>
        </w:tc>
        <w:tc>
          <w:tcPr>
            <w:tcW w:w="888" w:type="dxa"/>
            <w:tcBorders>
              <w:top w:val="nil"/>
              <w:left w:val="nil"/>
              <w:bottom w:val="nil"/>
              <w:right w:val="nil"/>
            </w:tcBorders>
          </w:tcPr>
          <w:p w:rsidR="00FB3C52" w:rsidRDefault="00FB3C52">
            <w:pPr>
              <w:pStyle w:val="ConsPlusNormal"/>
              <w:jc w:val="right"/>
            </w:pPr>
            <w:r>
              <w:t>17,1</w:t>
            </w:r>
          </w:p>
        </w:tc>
        <w:tc>
          <w:tcPr>
            <w:tcW w:w="883" w:type="dxa"/>
            <w:tcBorders>
              <w:top w:val="nil"/>
              <w:left w:val="nil"/>
              <w:bottom w:val="nil"/>
              <w:right w:val="nil"/>
            </w:tcBorders>
          </w:tcPr>
          <w:p w:rsidR="00FB3C52" w:rsidRDefault="00FB3C52">
            <w:pPr>
              <w:pStyle w:val="ConsPlusNormal"/>
              <w:jc w:val="right"/>
            </w:pPr>
            <w:r>
              <w:t>17,1</w:t>
            </w:r>
          </w:p>
        </w:tc>
        <w:tc>
          <w:tcPr>
            <w:tcW w:w="883" w:type="dxa"/>
            <w:tcBorders>
              <w:top w:val="nil"/>
              <w:left w:val="nil"/>
              <w:bottom w:val="nil"/>
              <w:right w:val="nil"/>
            </w:tcBorders>
          </w:tcPr>
          <w:p w:rsidR="00FB3C52" w:rsidRDefault="00FB3C52">
            <w:pPr>
              <w:pStyle w:val="ConsPlusNormal"/>
              <w:jc w:val="right"/>
            </w:pPr>
            <w:r>
              <w:t>16,8</w:t>
            </w:r>
          </w:p>
        </w:tc>
        <w:tc>
          <w:tcPr>
            <w:tcW w:w="869" w:type="dxa"/>
            <w:tcBorders>
              <w:top w:val="nil"/>
              <w:left w:val="nil"/>
              <w:bottom w:val="nil"/>
              <w:right w:val="nil"/>
            </w:tcBorders>
          </w:tcPr>
          <w:p w:rsidR="00FB3C52" w:rsidRDefault="00FB3C52">
            <w:pPr>
              <w:pStyle w:val="ConsPlusNormal"/>
              <w:jc w:val="right"/>
            </w:pPr>
            <w:r>
              <w:t>16,8</w:t>
            </w:r>
          </w:p>
        </w:tc>
        <w:tc>
          <w:tcPr>
            <w:tcW w:w="902" w:type="dxa"/>
            <w:tcBorders>
              <w:top w:val="nil"/>
              <w:left w:val="nil"/>
              <w:bottom w:val="nil"/>
              <w:right w:val="nil"/>
            </w:tcBorders>
          </w:tcPr>
          <w:p w:rsidR="00FB3C52" w:rsidRDefault="00FB3C52">
            <w:pPr>
              <w:pStyle w:val="ConsPlusNormal"/>
              <w:jc w:val="right"/>
            </w:pPr>
            <w:r>
              <w:t>16,4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17.</w:t>
            </w:r>
          </w:p>
        </w:tc>
        <w:tc>
          <w:tcPr>
            <w:tcW w:w="2098" w:type="dxa"/>
            <w:tcBorders>
              <w:top w:val="nil"/>
              <w:left w:val="nil"/>
              <w:bottom w:val="nil"/>
              <w:right w:val="nil"/>
            </w:tcBorders>
          </w:tcPr>
          <w:p w:rsidR="00FB3C52" w:rsidRDefault="00FB3C52">
            <w:pPr>
              <w:pStyle w:val="ConsPlusNormal"/>
            </w:pPr>
            <w:r>
              <w:t>Благодарненский городской округ</w:t>
            </w:r>
          </w:p>
        </w:tc>
        <w:tc>
          <w:tcPr>
            <w:tcW w:w="883" w:type="dxa"/>
            <w:tcBorders>
              <w:top w:val="nil"/>
              <w:left w:val="nil"/>
              <w:bottom w:val="nil"/>
              <w:right w:val="nil"/>
            </w:tcBorders>
          </w:tcPr>
          <w:p w:rsidR="00FB3C52" w:rsidRDefault="00FB3C52">
            <w:pPr>
              <w:pStyle w:val="ConsPlusNormal"/>
              <w:jc w:val="right"/>
            </w:pPr>
            <w:r>
              <w:t>16,8</w:t>
            </w:r>
          </w:p>
        </w:tc>
        <w:tc>
          <w:tcPr>
            <w:tcW w:w="883" w:type="dxa"/>
            <w:tcBorders>
              <w:top w:val="nil"/>
              <w:left w:val="nil"/>
              <w:bottom w:val="nil"/>
              <w:right w:val="nil"/>
            </w:tcBorders>
          </w:tcPr>
          <w:p w:rsidR="00FB3C52" w:rsidRDefault="00FB3C52">
            <w:pPr>
              <w:pStyle w:val="ConsPlusNormal"/>
              <w:jc w:val="right"/>
            </w:pPr>
            <w:r>
              <w:t>17,5</w:t>
            </w:r>
          </w:p>
        </w:tc>
        <w:tc>
          <w:tcPr>
            <w:tcW w:w="888" w:type="dxa"/>
            <w:tcBorders>
              <w:top w:val="nil"/>
              <w:left w:val="nil"/>
              <w:bottom w:val="nil"/>
              <w:right w:val="nil"/>
            </w:tcBorders>
          </w:tcPr>
          <w:p w:rsidR="00FB3C52" w:rsidRDefault="00FB3C52">
            <w:pPr>
              <w:pStyle w:val="ConsPlusNormal"/>
              <w:jc w:val="right"/>
            </w:pPr>
            <w:r>
              <w:t>16,6</w:t>
            </w:r>
          </w:p>
        </w:tc>
        <w:tc>
          <w:tcPr>
            <w:tcW w:w="883" w:type="dxa"/>
            <w:tcBorders>
              <w:top w:val="nil"/>
              <w:left w:val="nil"/>
              <w:bottom w:val="nil"/>
              <w:right w:val="nil"/>
            </w:tcBorders>
          </w:tcPr>
          <w:p w:rsidR="00FB3C52" w:rsidRDefault="00FB3C52">
            <w:pPr>
              <w:pStyle w:val="ConsPlusNormal"/>
              <w:jc w:val="right"/>
            </w:pPr>
            <w:r>
              <w:t>15,7</w:t>
            </w:r>
          </w:p>
        </w:tc>
        <w:tc>
          <w:tcPr>
            <w:tcW w:w="883" w:type="dxa"/>
            <w:tcBorders>
              <w:top w:val="nil"/>
              <w:left w:val="nil"/>
              <w:bottom w:val="nil"/>
              <w:right w:val="nil"/>
            </w:tcBorders>
          </w:tcPr>
          <w:p w:rsidR="00FB3C52" w:rsidRDefault="00FB3C52">
            <w:pPr>
              <w:pStyle w:val="ConsPlusNormal"/>
              <w:jc w:val="right"/>
            </w:pPr>
            <w:r>
              <w:t>15,6</w:t>
            </w:r>
          </w:p>
        </w:tc>
        <w:tc>
          <w:tcPr>
            <w:tcW w:w="869" w:type="dxa"/>
            <w:tcBorders>
              <w:top w:val="nil"/>
              <w:left w:val="nil"/>
              <w:bottom w:val="nil"/>
              <w:right w:val="nil"/>
            </w:tcBorders>
          </w:tcPr>
          <w:p w:rsidR="00FB3C52" w:rsidRDefault="00FB3C52">
            <w:pPr>
              <w:pStyle w:val="ConsPlusNormal"/>
              <w:jc w:val="right"/>
            </w:pPr>
            <w:r>
              <w:t>15,9</w:t>
            </w:r>
          </w:p>
        </w:tc>
        <w:tc>
          <w:tcPr>
            <w:tcW w:w="902" w:type="dxa"/>
            <w:tcBorders>
              <w:top w:val="nil"/>
              <w:left w:val="nil"/>
              <w:bottom w:val="nil"/>
              <w:right w:val="nil"/>
            </w:tcBorders>
          </w:tcPr>
          <w:p w:rsidR="00FB3C52" w:rsidRDefault="00FB3C52">
            <w:pPr>
              <w:pStyle w:val="ConsPlusNormal"/>
              <w:jc w:val="right"/>
            </w:pPr>
            <w:r>
              <w:t>15,0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18.</w:t>
            </w:r>
          </w:p>
        </w:tc>
        <w:tc>
          <w:tcPr>
            <w:tcW w:w="2098" w:type="dxa"/>
            <w:tcBorders>
              <w:top w:val="nil"/>
              <w:left w:val="nil"/>
              <w:bottom w:val="nil"/>
              <w:right w:val="nil"/>
            </w:tcBorders>
          </w:tcPr>
          <w:p w:rsidR="00FB3C52" w:rsidRDefault="00FB3C52">
            <w:pPr>
              <w:pStyle w:val="ConsPlusNormal"/>
            </w:pPr>
            <w:r>
              <w:t>Георгиевский городской округ</w:t>
            </w:r>
          </w:p>
        </w:tc>
        <w:tc>
          <w:tcPr>
            <w:tcW w:w="883" w:type="dxa"/>
            <w:tcBorders>
              <w:top w:val="nil"/>
              <w:left w:val="nil"/>
              <w:bottom w:val="nil"/>
              <w:right w:val="nil"/>
            </w:tcBorders>
          </w:tcPr>
          <w:p w:rsidR="00FB3C52" w:rsidRDefault="00FB3C52">
            <w:pPr>
              <w:pStyle w:val="ConsPlusNormal"/>
              <w:jc w:val="right"/>
            </w:pPr>
            <w:r>
              <w:t>29,5</w:t>
            </w:r>
          </w:p>
        </w:tc>
        <w:tc>
          <w:tcPr>
            <w:tcW w:w="883" w:type="dxa"/>
            <w:tcBorders>
              <w:top w:val="nil"/>
              <w:left w:val="nil"/>
              <w:bottom w:val="nil"/>
              <w:right w:val="nil"/>
            </w:tcBorders>
          </w:tcPr>
          <w:p w:rsidR="00FB3C52" w:rsidRDefault="00FB3C52">
            <w:pPr>
              <w:pStyle w:val="ConsPlusNormal"/>
              <w:jc w:val="right"/>
            </w:pPr>
            <w:r>
              <w:t>31,8</w:t>
            </w:r>
          </w:p>
        </w:tc>
        <w:tc>
          <w:tcPr>
            <w:tcW w:w="888" w:type="dxa"/>
            <w:tcBorders>
              <w:top w:val="nil"/>
              <w:left w:val="nil"/>
              <w:bottom w:val="nil"/>
              <w:right w:val="nil"/>
            </w:tcBorders>
          </w:tcPr>
          <w:p w:rsidR="00FB3C52" w:rsidRDefault="00FB3C52">
            <w:pPr>
              <w:pStyle w:val="ConsPlusNormal"/>
              <w:jc w:val="right"/>
            </w:pPr>
            <w:r>
              <w:t>31,7</w:t>
            </w:r>
          </w:p>
        </w:tc>
        <w:tc>
          <w:tcPr>
            <w:tcW w:w="883" w:type="dxa"/>
            <w:tcBorders>
              <w:top w:val="nil"/>
              <w:left w:val="nil"/>
              <w:bottom w:val="nil"/>
              <w:right w:val="nil"/>
            </w:tcBorders>
          </w:tcPr>
          <w:p w:rsidR="00FB3C52" w:rsidRDefault="00FB3C52">
            <w:pPr>
              <w:pStyle w:val="ConsPlusNormal"/>
              <w:jc w:val="right"/>
            </w:pPr>
            <w:r>
              <w:t>32,4</w:t>
            </w:r>
          </w:p>
        </w:tc>
        <w:tc>
          <w:tcPr>
            <w:tcW w:w="883" w:type="dxa"/>
            <w:tcBorders>
              <w:top w:val="nil"/>
              <w:left w:val="nil"/>
              <w:bottom w:val="nil"/>
              <w:right w:val="nil"/>
            </w:tcBorders>
          </w:tcPr>
          <w:p w:rsidR="00FB3C52" w:rsidRDefault="00FB3C52">
            <w:pPr>
              <w:pStyle w:val="ConsPlusNormal"/>
              <w:jc w:val="right"/>
            </w:pPr>
            <w:r>
              <w:t>20,8</w:t>
            </w:r>
          </w:p>
        </w:tc>
        <w:tc>
          <w:tcPr>
            <w:tcW w:w="869" w:type="dxa"/>
            <w:tcBorders>
              <w:top w:val="nil"/>
              <w:left w:val="nil"/>
              <w:bottom w:val="nil"/>
              <w:right w:val="nil"/>
            </w:tcBorders>
          </w:tcPr>
          <w:p w:rsidR="00FB3C52" w:rsidRDefault="00FB3C52">
            <w:pPr>
              <w:pStyle w:val="ConsPlusNormal"/>
              <w:jc w:val="right"/>
            </w:pPr>
            <w:r>
              <w:t>15,1</w:t>
            </w:r>
          </w:p>
        </w:tc>
        <w:tc>
          <w:tcPr>
            <w:tcW w:w="902" w:type="dxa"/>
            <w:tcBorders>
              <w:top w:val="nil"/>
              <w:left w:val="nil"/>
              <w:bottom w:val="nil"/>
              <w:right w:val="nil"/>
            </w:tcBorders>
          </w:tcPr>
          <w:p w:rsidR="00FB3C52" w:rsidRDefault="00FB3C52">
            <w:pPr>
              <w:pStyle w:val="ConsPlusNormal"/>
              <w:jc w:val="right"/>
            </w:pPr>
            <w:r>
              <w:t>17,4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19.</w:t>
            </w:r>
          </w:p>
        </w:tc>
        <w:tc>
          <w:tcPr>
            <w:tcW w:w="2098" w:type="dxa"/>
            <w:tcBorders>
              <w:top w:val="nil"/>
              <w:left w:val="nil"/>
              <w:bottom w:val="nil"/>
              <w:right w:val="nil"/>
            </w:tcBorders>
          </w:tcPr>
          <w:p w:rsidR="00FB3C52" w:rsidRDefault="00FB3C52">
            <w:pPr>
              <w:pStyle w:val="ConsPlusNormal"/>
            </w:pPr>
            <w:r>
              <w:t>Город-курорт Ессентуки</w:t>
            </w:r>
          </w:p>
        </w:tc>
        <w:tc>
          <w:tcPr>
            <w:tcW w:w="883" w:type="dxa"/>
            <w:tcBorders>
              <w:top w:val="nil"/>
              <w:left w:val="nil"/>
              <w:bottom w:val="nil"/>
              <w:right w:val="nil"/>
            </w:tcBorders>
          </w:tcPr>
          <w:p w:rsidR="00FB3C52" w:rsidRDefault="00FB3C52">
            <w:pPr>
              <w:pStyle w:val="ConsPlusNormal"/>
              <w:jc w:val="right"/>
            </w:pPr>
            <w:r>
              <w:t>37,6</w:t>
            </w:r>
          </w:p>
        </w:tc>
        <w:tc>
          <w:tcPr>
            <w:tcW w:w="883" w:type="dxa"/>
            <w:tcBorders>
              <w:top w:val="nil"/>
              <w:left w:val="nil"/>
              <w:bottom w:val="nil"/>
              <w:right w:val="nil"/>
            </w:tcBorders>
          </w:tcPr>
          <w:p w:rsidR="00FB3C52" w:rsidRDefault="00FB3C52">
            <w:pPr>
              <w:pStyle w:val="ConsPlusNormal"/>
              <w:jc w:val="right"/>
            </w:pPr>
            <w:r>
              <w:t>37,7</w:t>
            </w:r>
          </w:p>
        </w:tc>
        <w:tc>
          <w:tcPr>
            <w:tcW w:w="888" w:type="dxa"/>
            <w:tcBorders>
              <w:top w:val="nil"/>
              <w:left w:val="nil"/>
              <w:bottom w:val="nil"/>
              <w:right w:val="nil"/>
            </w:tcBorders>
          </w:tcPr>
          <w:p w:rsidR="00FB3C52" w:rsidRDefault="00FB3C52">
            <w:pPr>
              <w:pStyle w:val="ConsPlusNormal"/>
              <w:jc w:val="right"/>
            </w:pPr>
            <w:r>
              <w:t>34,8</w:t>
            </w:r>
          </w:p>
        </w:tc>
        <w:tc>
          <w:tcPr>
            <w:tcW w:w="883" w:type="dxa"/>
            <w:tcBorders>
              <w:top w:val="nil"/>
              <w:left w:val="nil"/>
              <w:bottom w:val="nil"/>
              <w:right w:val="nil"/>
            </w:tcBorders>
          </w:tcPr>
          <w:p w:rsidR="00FB3C52" w:rsidRDefault="00FB3C52">
            <w:pPr>
              <w:pStyle w:val="ConsPlusNormal"/>
              <w:jc w:val="right"/>
            </w:pPr>
            <w:r>
              <w:t>35,7</w:t>
            </w:r>
          </w:p>
        </w:tc>
        <w:tc>
          <w:tcPr>
            <w:tcW w:w="883" w:type="dxa"/>
            <w:tcBorders>
              <w:top w:val="nil"/>
              <w:left w:val="nil"/>
              <w:bottom w:val="nil"/>
              <w:right w:val="nil"/>
            </w:tcBorders>
          </w:tcPr>
          <w:p w:rsidR="00FB3C52" w:rsidRDefault="00FB3C52">
            <w:pPr>
              <w:pStyle w:val="ConsPlusNormal"/>
              <w:jc w:val="right"/>
            </w:pPr>
            <w:r>
              <w:t>36,9</w:t>
            </w:r>
          </w:p>
        </w:tc>
        <w:tc>
          <w:tcPr>
            <w:tcW w:w="869" w:type="dxa"/>
            <w:tcBorders>
              <w:top w:val="nil"/>
              <w:left w:val="nil"/>
              <w:bottom w:val="nil"/>
              <w:right w:val="nil"/>
            </w:tcBorders>
          </w:tcPr>
          <w:p w:rsidR="00FB3C52" w:rsidRDefault="00FB3C52">
            <w:pPr>
              <w:pStyle w:val="ConsPlusNormal"/>
              <w:jc w:val="right"/>
            </w:pPr>
            <w:r>
              <w:t>38,0</w:t>
            </w:r>
          </w:p>
        </w:tc>
        <w:tc>
          <w:tcPr>
            <w:tcW w:w="902" w:type="dxa"/>
            <w:tcBorders>
              <w:top w:val="nil"/>
              <w:left w:val="nil"/>
              <w:bottom w:val="nil"/>
              <w:right w:val="nil"/>
            </w:tcBorders>
          </w:tcPr>
          <w:p w:rsidR="00FB3C52" w:rsidRDefault="00FB3C52">
            <w:pPr>
              <w:pStyle w:val="ConsPlusNormal"/>
              <w:jc w:val="right"/>
            </w:pPr>
            <w:r>
              <w:t>34,2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20.</w:t>
            </w:r>
          </w:p>
        </w:tc>
        <w:tc>
          <w:tcPr>
            <w:tcW w:w="2098" w:type="dxa"/>
            <w:tcBorders>
              <w:top w:val="nil"/>
              <w:left w:val="nil"/>
              <w:bottom w:val="nil"/>
              <w:right w:val="nil"/>
            </w:tcBorders>
          </w:tcPr>
          <w:p w:rsidR="00FB3C52" w:rsidRDefault="00FB3C52">
            <w:pPr>
              <w:pStyle w:val="ConsPlusNormal"/>
            </w:pPr>
            <w:r>
              <w:t>Город-курорт Железноводск</w:t>
            </w:r>
          </w:p>
        </w:tc>
        <w:tc>
          <w:tcPr>
            <w:tcW w:w="883" w:type="dxa"/>
            <w:tcBorders>
              <w:top w:val="nil"/>
              <w:left w:val="nil"/>
              <w:bottom w:val="nil"/>
              <w:right w:val="nil"/>
            </w:tcBorders>
          </w:tcPr>
          <w:p w:rsidR="00FB3C52" w:rsidRDefault="00FB3C52">
            <w:pPr>
              <w:pStyle w:val="ConsPlusNormal"/>
              <w:jc w:val="right"/>
            </w:pPr>
            <w:r>
              <w:t>26,0</w:t>
            </w:r>
          </w:p>
        </w:tc>
        <w:tc>
          <w:tcPr>
            <w:tcW w:w="883" w:type="dxa"/>
            <w:tcBorders>
              <w:top w:val="nil"/>
              <w:left w:val="nil"/>
              <w:bottom w:val="nil"/>
              <w:right w:val="nil"/>
            </w:tcBorders>
          </w:tcPr>
          <w:p w:rsidR="00FB3C52" w:rsidRDefault="00FB3C52">
            <w:pPr>
              <w:pStyle w:val="ConsPlusNormal"/>
              <w:jc w:val="right"/>
            </w:pPr>
            <w:r>
              <w:t>28,0</w:t>
            </w:r>
          </w:p>
        </w:tc>
        <w:tc>
          <w:tcPr>
            <w:tcW w:w="888" w:type="dxa"/>
            <w:tcBorders>
              <w:top w:val="nil"/>
              <w:left w:val="nil"/>
              <w:bottom w:val="nil"/>
              <w:right w:val="nil"/>
            </w:tcBorders>
          </w:tcPr>
          <w:p w:rsidR="00FB3C52" w:rsidRDefault="00FB3C52">
            <w:pPr>
              <w:pStyle w:val="ConsPlusNormal"/>
              <w:jc w:val="right"/>
            </w:pPr>
            <w:r>
              <w:t>25,5</w:t>
            </w:r>
          </w:p>
        </w:tc>
        <w:tc>
          <w:tcPr>
            <w:tcW w:w="883" w:type="dxa"/>
            <w:tcBorders>
              <w:top w:val="nil"/>
              <w:left w:val="nil"/>
              <w:bottom w:val="nil"/>
              <w:right w:val="nil"/>
            </w:tcBorders>
          </w:tcPr>
          <w:p w:rsidR="00FB3C52" w:rsidRDefault="00FB3C52">
            <w:pPr>
              <w:pStyle w:val="ConsPlusNormal"/>
              <w:jc w:val="right"/>
            </w:pPr>
            <w:r>
              <w:t>26,1</w:t>
            </w:r>
          </w:p>
        </w:tc>
        <w:tc>
          <w:tcPr>
            <w:tcW w:w="883" w:type="dxa"/>
            <w:tcBorders>
              <w:top w:val="nil"/>
              <w:left w:val="nil"/>
              <w:bottom w:val="nil"/>
              <w:right w:val="nil"/>
            </w:tcBorders>
          </w:tcPr>
          <w:p w:rsidR="00FB3C52" w:rsidRDefault="00FB3C52">
            <w:pPr>
              <w:pStyle w:val="ConsPlusNormal"/>
              <w:jc w:val="right"/>
            </w:pPr>
            <w:r>
              <w:t>26,4</w:t>
            </w:r>
          </w:p>
        </w:tc>
        <w:tc>
          <w:tcPr>
            <w:tcW w:w="869" w:type="dxa"/>
            <w:tcBorders>
              <w:top w:val="nil"/>
              <w:left w:val="nil"/>
              <w:bottom w:val="nil"/>
              <w:right w:val="nil"/>
            </w:tcBorders>
          </w:tcPr>
          <w:p w:rsidR="00FB3C52" w:rsidRDefault="00FB3C52">
            <w:pPr>
              <w:pStyle w:val="ConsPlusNormal"/>
              <w:jc w:val="right"/>
            </w:pPr>
            <w:r>
              <w:t>26,5</w:t>
            </w:r>
          </w:p>
        </w:tc>
        <w:tc>
          <w:tcPr>
            <w:tcW w:w="902" w:type="dxa"/>
            <w:tcBorders>
              <w:top w:val="nil"/>
              <w:left w:val="nil"/>
              <w:bottom w:val="nil"/>
              <w:right w:val="nil"/>
            </w:tcBorders>
          </w:tcPr>
          <w:p w:rsidR="00FB3C52" w:rsidRDefault="00FB3C52">
            <w:pPr>
              <w:pStyle w:val="ConsPlusNormal"/>
              <w:jc w:val="right"/>
            </w:pPr>
            <w:r>
              <w:t>25,8</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21.</w:t>
            </w:r>
          </w:p>
        </w:tc>
        <w:tc>
          <w:tcPr>
            <w:tcW w:w="2098" w:type="dxa"/>
            <w:tcBorders>
              <w:top w:val="nil"/>
              <w:left w:val="nil"/>
              <w:bottom w:val="nil"/>
              <w:right w:val="nil"/>
            </w:tcBorders>
          </w:tcPr>
          <w:p w:rsidR="00FB3C52" w:rsidRDefault="00FB3C52">
            <w:pPr>
              <w:pStyle w:val="ConsPlusNormal"/>
            </w:pPr>
            <w:r>
              <w:t>Изобильненский городской округ</w:t>
            </w:r>
          </w:p>
        </w:tc>
        <w:tc>
          <w:tcPr>
            <w:tcW w:w="883" w:type="dxa"/>
            <w:tcBorders>
              <w:top w:val="nil"/>
              <w:left w:val="nil"/>
              <w:bottom w:val="nil"/>
              <w:right w:val="nil"/>
            </w:tcBorders>
          </w:tcPr>
          <w:p w:rsidR="00FB3C52" w:rsidRDefault="00FB3C52">
            <w:pPr>
              <w:pStyle w:val="ConsPlusNormal"/>
              <w:jc w:val="right"/>
            </w:pPr>
            <w:r>
              <w:t>17,9</w:t>
            </w:r>
          </w:p>
        </w:tc>
        <w:tc>
          <w:tcPr>
            <w:tcW w:w="883" w:type="dxa"/>
            <w:tcBorders>
              <w:top w:val="nil"/>
              <w:left w:val="nil"/>
              <w:bottom w:val="nil"/>
              <w:right w:val="nil"/>
            </w:tcBorders>
          </w:tcPr>
          <w:p w:rsidR="00FB3C52" w:rsidRDefault="00FB3C52">
            <w:pPr>
              <w:pStyle w:val="ConsPlusNormal"/>
              <w:jc w:val="right"/>
            </w:pPr>
            <w:r>
              <w:t>18,1</w:t>
            </w:r>
          </w:p>
        </w:tc>
        <w:tc>
          <w:tcPr>
            <w:tcW w:w="888" w:type="dxa"/>
            <w:tcBorders>
              <w:top w:val="nil"/>
              <w:left w:val="nil"/>
              <w:bottom w:val="nil"/>
              <w:right w:val="nil"/>
            </w:tcBorders>
          </w:tcPr>
          <w:p w:rsidR="00FB3C52" w:rsidRDefault="00FB3C52">
            <w:pPr>
              <w:pStyle w:val="ConsPlusNormal"/>
              <w:jc w:val="right"/>
            </w:pPr>
            <w:r>
              <w:t>18,4</w:t>
            </w:r>
          </w:p>
        </w:tc>
        <w:tc>
          <w:tcPr>
            <w:tcW w:w="883" w:type="dxa"/>
            <w:tcBorders>
              <w:top w:val="nil"/>
              <w:left w:val="nil"/>
              <w:bottom w:val="nil"/>
              <w:right w:val="nil"/>
            </w:tcBorders>
          </w:tcPr>
          <w:p w:rsidR="00FB3C52" w:rsidRDefault="00FB3C52">
            <w:pPr>
              <w:pStyle w:val="ConsPlusNormal"/>
              <w:jc w:val="right"/>
            </w:pPr>
            <w:r>
              <w:t>18,1</w:t>
            </w:r>
          </w:p>
        </w:tc>
        <w:tc>
          <w:tcPr>
            <w:tcW w:w="883" w:type="dxa"/>
            <w:tcBorders>
              <w:top w:val="nil"/>
              <w:left w:val="nil"/>
              <w:bottom w:val="nil"/>
              <w:right w:val="nil"/>
            </w:tcBorders>
          </w:tcPr>
          <w:p w:rsidR="00FB3C52" w:rsidRDefault="00FB3C52">
            <w:pPr>
              <w:pStyle w:val="ConsPlusNormal"/>
              <w:jc w:val="right"/>
            </w:pPr>
            <w:r>
              <w:t>16,8</w:t>
            </w:r>
          </w:p>
        </w:tc>
        <w:tc>
          <w:tcPr>
            <w:tcW w:w="869" w:type="dxa"/>
            <w:tcBorders>
              <w:top w:val="nil"/>
              <w:left w:val="nil"/>
              <w:bottom w:val="nil"/>
              <w:right w:val="nil"/>
            </w:tcBorders>
          </w:tcPr>
          <w:p w:rsidR="00FB3C52" w:rsidRDefault="00FB3C52">
            <w:pPr>
              <w:pStyle w:val="ConsPlusNormal"/>
              <w:jc w:val="right"/>
            </w:pPr>
            <w:r>
              <w:t>18,1</w:t>
            </w:r>
          </w:p>
        </w:tc>
        <w:tc>
          <w:tcPr>
            <w:tcW w:w="902" w:type="dxa"/>
            <w:tcBorders>
              <w:top w:val="nil"/>
              <w:left w:val="nil"/>
              <w:bottom w:val="nil"/>
              <w:right w:val="nil"/>
            </w:tcBorders>
          </w:tcPr>
          <w:p w:rsidR="00FB3C52" w:rsidRDefault="00FB3C52">
            <w:pPr>
              <w:pStyle w:val="ConsPlusNormal"/>
              <w:jc w:val="right"/>
            </w:pPr>
            <w:r>
              <w:t>17,9</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22.</w:t>
            </w:r>
          </w:p>
        </w:tc>
        <w:tc>
          <w:tcPr>
            <w:tcW w:w="2098" w:type="dxa"/>
            <w:tcBorders>
              <w:top w:val="nil"/>
              <w:left w:val="nil"/>
              <w:bottom w:val="nil"/>
              <w:right w:val="nil"/>
            </w:tcBorders>
          </w:tcPr>
          <w:p w:rsidR="00FB3C52" w:rsidRDefault="00FB3C52">
            <w:pPr>
              <w:pStyle w:val="ConsPlusNormal"/>
            </w:pPr>
            <w:r>
              <w:t>Ипатовский городской округ</w:t>
            </w:r>
          </w:p>
        </w:tc>
        <w:tc>
          <w:tcPr>
            <w:tcW w:w="883" w:type="dxa"/>
            <w:tcBorders>
              <w:top w:val="nil"/>
              <w:left w:val="nil"/>
              <w:bottom w:val="nil"/>
              <w:right w:val="nil"/>
            </w:tcBorders>
          </w:tcPr>
          <w:p w:rsidR="00FB3C52" w:rsidRDefault="00FB3C52">
            <w:pPr>
              <w:pStyle w:val="ConsPlusNormal"/>
              <w:jc w:val="right"/>
            </w:pPr>
            <w:r>
              <w:t>18,7</w:t>
            </w:r>
          </w:p>
        </w:tc>
        <w:tc>
          <w:tcPr>
            <w:tcW w:w="883" w:type="dxa"/>
            <w:tcBorders>
              <w:top w:val="nil"/>
              <w:left w:val="nil"/>
              <w:bottom w:val="nil"/>
              <w:right w:val="nil"/>
            </w:tcBorders>
          </w:tcPr>
          <w:p w:rsidR="00FB3C52" w:rsidRDefault="00FB3C52">
            <w:pPr>
              <w:pStyle w:val="ConsPlusNormal"/>
              <w:jc w:val="right"/>
            </w:pPr>
            <w:r>
              <w:t>18,6</w:t>
            </w:r>
          </w:p>
        </w:tc>
        <w:tc>
          <w:tcPr>
            <w:tcW w:w="888" w:type="dxa"/>
            <w:tcBorders>
              <w:top w:val="nil"/>
              <w:left w:val="nil"/>
              <w:bottom w:val="nil"/>
              <w:right w:val="nil"/>
            </w:tcBorders>
          </w:tcPr>
          <w:p w:rsidR="00FB3C52" w:rsidRDefault="00FB3C52">
            <w:pPr>
              <w:pStyle w:val="ConsPlusNormal"/>
              <w:jc w:val="right"/>
            </w:pPr>
            <w:r>
              <w:t>19,1</w:t>
            </w:r>
          </w:p>
        </w:tc>
        <w:tc>
          <w:tcPr>
            <w:tcW w:w="883" w:type="dxa"/>
            <w:tcBorders>
              <w:top w:val="nil"/>
              <w:left w:val="nil"/>
              <w:bottom w:val="nil"/>
              <w:right w:val="nil"/>
            </w:tcBorders>
          </w:tcPr>
          <w:p w:rsidR="00FB3C52" w:rsidRDefault="00FB3C52">
            <w:pPr>
              <w:pStyle w:val="ConsPlusNormal"/>
              <w:jc w:val="right"/>
            </w:pPr>
            <w:r>
              <w:t>18,8</w:t>
            </w:r>
          </w:p>
        </w:tc>
        <w:tc>
          <w:tcPr>
            <w:tcW w:w="883" w:type="dxa"/>
            <w:tcBorders>
              <w:top w:val="nil"/>
              <w:left w:val="nil"/>
              <w:bottom w:val="nil"/>
              <w:right w:val="nil"/>
            </w:tcBorders>
          </w:tcPr>
          <w:p w:rsidR="00FB3C52" w:rsidRDefault="00FB3C52">
            <w:pPr>
              <w:pStyle w:val="ConsPlusNormal"/>
              <w:jc w:val="right"/>
            </w:pPr>
            <w:r>
              <w:t>17,9</w:t>
            </w:r>
          </w:p>
        </w:tc>
        <w:tc>
          <w:tcPr>
            <w:tcW w:w="869" w:type="dxa"/>
            <w:tcBorders>
              <w:top w:val="nil"/>
              <w:left w:val="nil"/>
              <w:bottom w:val="nil"/>
              <w:right w:val="nil"/>
            </w:tcBorders>
          </w:tcPr>
          <w:p w:rsidR="00FB3C52" w:rsidRDefault="00FB3C52">
            <w:pPr>
              <w:pStyle w:val="ConsPlusNormal"/>
              <w:jc w:val="right"/>
            </w:pPr>
            <w:r>
              <w:t>18,0</w:t>
            </w:r>
          </w:p>
        </w:tc>
        <w:tc>
          <w:tcPr>
            <w:tcW w:w="902" w:type="dxa"/>
            <w:tcBorders>
              <w:top w:val="nil"/>
              <w:left w:val="nil"/>
              <w:bottom w:val="nil"/>
              <w:right w:val="nil"/>
            </w:tcBorders>
          </w:tcPr>
          <w:p w:rsidR="00FB3C52" w:rsidRDefault="00FB3C52">
            <w:pPr>
              <w:pStyle w:val="ConsPlusNormal"/>
              <w:jc w:val="right"/>
            </w:pPr>
            <w:r>
              <w:t>17,9</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lastRenderedPageBreak/>
              <w:t>23.</w:t>
            </w:r>
          </w:p>
        </w:tc>
        <w:tc>
          <w:tcPr>
            <w:tcW w:w="2098" w:type="dxa"/>
            <w:tcBorders>
              <w:top w:val="nil"/>
              <w:left w:val="nil"/>
              <w:bottom w:val="nil"/>
              <w:right w:val="nil"/>
            </w:tcBorders>
          </w:tcPr>
          <w:p w:rsidR="00FB3C52" w:rsidRDefault="00FB3C52">
            <w:pPr>
              <w:pStyle w:val="ConsPlusNormal"/>
            </w:pPr>
            <w:r>
              <w:t>Кировский городской округ</w:t>
            </w:r>
          </w:p>
        </w:tc>
        <w:tc>
          <w:tcPr>
            <w:tcW w:w="883" w:type="dxa"/>
            <w:tcBorders>
              <w:top w:val="nil"/>
              <w:left w:val="nil"/>
              <w:bottom w:val="nil"/>
              <w:right w:val="nil"/>
            </w:tcBorders>
          </w:tcPr>
          <w:p w:rsidR="00FB3C52" w:rsidRDefault="00FB3C52">
            <w:pPr>
              <w:pStyle w:val="ConsPlusNormal"/>
              <w:jc w:val="right"/>
            </w:pPr>
            <w:r>
              <w:t>14,1</w:t>
            </w:r>
          </w:p>
        </w:tc>
        <w:tc>
          <w:tcPr>
            <w:tcW w:w="883" w:type="dxa"/>
            <w:tcBorders>
              <w:top w:val="nil"/>
              <w:left w:val="nil"/>
              <w:bottom w:val="nil"/>
              <w:right w:val="nil"/>
            </w:tcBorders>
          </w:tcPr>
          <w:p w:rsidR="00FB3C52" w:rsidRDefault="00FB3C52">
            <w:pPr>
              <w:pStyle w:val="ConsPlusNormal"/>
              <w:jc w:val="right"/>
            </w:pPr>
            <w:r>
              <w:t>14,8</w:t>
            </w:r>
          </w:p>
        </w:tc>
        <w:tc>
          <w:tcPr>
            <w:tcW w:w="888" w:type="dxa"/>
            <w:tcBorders>
              <w:top w:val="nil"/>
              <w:left w:val="nil"/>
              <w:bottom w:val="nil"/>
              <w:right w:val="nil"/>
            </w:tcBorders>
          </w:tcPr>
          <w:p w:rsidR="00FB3C52" w:rsidRDefault="00FB3C52">
            <w:pPr>
              <w:pStyle w:val="ConsPlusNormal"/>
              <w:jc w:val="right"/>
            </w:pPr>
            <w:r>
              <w:t>14,5</w:t>
            </w:r>
          </w:p>
        </w:tc>
        <w:tc>
          <w:tcPr>
            <w:tcW w:w="883" w:type="dxa"/>
            <w:tcBorders>
              <w:top w:val="nil"/>
              <w:left w:val="nil"/>
              <w:bottom w:val="nil"/>
              <w:right w:val="nil"/>
            </w:tcBorders>
          </w:tcPr>
          <w:p w:rsidR="00FB3C52" w:rsidRDefault="00FB3C52">
            <w:pPr>
              <w:pStyle w:val="ConsPlusNormal"/>
              <w:jc w:val="right"/>
            </w:pPr>
            <w:r>
              <w:t>15,1</w:t>
            </w:r>
          </w:p>
        </w:tc>
        <w:tc>
          <w:tcPr>
            <w:tcW w:w="883" w:type="dxa"/>
            <w:tcBorders>
              <w:top w:val="nil"/>
              <w:left w:val="nil"/>
              <w:bottom w:val="nil"/>
              <w:right w:val="nil"/>
            </w:tcBorders>
          </w:tcPr>
          <w:p w:rsidR="00FB3C52" w:rsidRDefault="00FB3C52">
            <w:pPr>
              <w:pStyle w:val="ConsPlusNormal"/>
              <w:jc w:val="right"/>
            </w:pPr>
            <w:r>
              <w:t>14,6</w:t>
            </w:r>
          </w:p>
        </w:tc>
        <w:tc>
          <w:tcPr>
            <w:tcW w:w="869" w:type="dxa"/>
            <w:tcBorders>
              <w:top w:val="nil"/>
              <w:left w:val="nil"/>
              <w:bottom w:val="nil"/>
              <w:right w:val="nil"/>
            </w:tcBorders>
          </w:tcPr>
          <w:p w:rsidR="00FB3C52" w:rsidRDefault="00FB3C52">
            <w:pPr>
              <w:pStyle w:val="ConsPlusNormal"/>
              <w:jc w:val="right"/>
            </w:pPr>
            <w:r>
              <w:t>14,2</w:t>
            </w:r>
          </w:p>
        </w:tc>
        <w:tc>
          <w:tcPr>
            <w:tcW w:w="902" w:type="dxa"/>
            <w:tcBorders>
              <w:top w:val="nil"/>
              <w:left w:val="nil"/>
              <w:bottom w:val="nil"/>
              <w:right w:val="nil"/>
            </w:tcBorders>
          </w:tcPr>
          <w:p w:rsidR="00FB3C52" w:rsidRDefault="00FB3C52">
            <w:pPr>
              <w:pStyle w:val="ConsPlusNormal"/>
              <w:jc w:val="right"/>
            </w:pPr>
            <w:r>
              <w:t>15,2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24.</w:t>
            </w:r>
          </w:p>
        </w:tc>
        <w:tc>
          <w:tcPr>
            <w:tcW w:w="2098" w:type="dxa"/>
            <w:tcBorders>
              <w:top w:val="nil"/>
              <w:left w:val="nil"/>
              <w:bottom w:val="nil"/>
              <w:right w:val="nil"/>
            </w:tcBorders>
          </w:tcPr>
          <w:p w:rsidR="00FB3C52" w:rsidRDefault="00FB3C52">
            <w:pPr>
              <w:pStyle w:val="ConsPlusNormal"/>
            </w:pPr>
            <w:r>
              <w:t>Город-курорт Кисловодск</w:t>
            </w:r>
          </w:p>
        </w:tc>
        <w:tc>
          <w:tcPr>
            <w:tcW w:w="883" w:type="dxa"/>
            <w:tcBorders>
              <w:top w:val="nil"/>
              <w:left w:val="nil"/>
              <w:bottom w:val="nil"/>
              <w:right w:val="nil"/>
            </w:tcBorders>
          </w:tcPr>
          <w:p w:rsidR="00FB3C52" w:rsidRDefault="00FB3C52">
            <w:pPr>
              <w:pStyle w:val="ConsPlusNormal"/>
              <w:jc w:val="right"/>
            </w:pPr>
            <w:r>
              <w:t>30,7</w:t>
            </w:r>
          </w:p>
        </w:tc>
        <w:tc>
          <w:tcPr>
            <w:tcW w:w="883" w:type="dxa"/>
            <w:tcBorders>
              <w:top w:val="nil"/>
              <w:left w:val="nil"/>
              <w:bottom w:val="nil"/>
              <w:right w:val="nil"/>
            </w:tcBorders>
          </w:tcPr>
          <w:p w:rsidR="00FB3C52" w:rsidRDefault="00FB3C52">
            <w:pPr>
              <w:pStyle w:val="ConsPlusNormal"/>
              <w:jc w:val="right"/>
            </w:pPr>
            <w:r>
              <w:t>30,9</w:t>
            </w:r>
          </w:p>
        </w:tc>
        <w:tc>
          <w:tcPr>
            <w:tcW w:w="888" w:type="dxa"/>
            <w:tcBorders>
              <w:top w:val="nil"/>
              <w:left w:val="nil"/>
              <w:bottom w:val="nil"/>
              <w:right w:val="nil"/>
            </w:tcBorders>
          </w:tcPr>
          <w:p w:rsidR="00FB3C52" w:rsidRDefault="00FB3C52">
            <w:pPr>
              <w:pStyle w:val="ConsPlusNormal"/>
              <w:jc w:val="right"/>
            </w:pPr>
            <w:r>
              <w:t>30,8</w:t>
            </w:r>
          </w:p>
        </w:tc>
        <w:tc>
          <w:tcPr>
            <w:tcW w:w="883" w:type="dxa"/>
            <w:tcBorders>
              <w:top w:val="nil"/>
              <w:left w:val="nil"/>
              <w:bottom w:val="nil"/>
              <w:right w:val="nil"/>
            </w:tcBorders>
          </w:tcPr>
          <w:p w:rsidR="00FB3C52" w:rsidRDefault="00FB3C52">
            <w:pPr>
              <w:pStyle w:val="ConsPlusNormal"/>
              <w:jc w:val="right"/>
            </w:pPr>
            <w:r>
              <w:t>31,4</w:t>
            </w:r>
          </w:p>
        </w:tc>
        <w:tc>
          <w:tcPr>
            <w:tcW w:w="883" w:type="dxa"/>
            <w:tcBorders>
              <w:top w:val="nil"/>
              <w:left w:val="nil"/>
              <w:bottom w:val="nil"/>
              <w:right w:val="nil"/>
            </w:tcBorders>
          </w:tcPr>
          <w:p w:rsidR="00FB3C52" w:rsidRDefault="00FB3C52">
            <w:pPr>
              <w:pStyle w:val="ConsPlusNormal"/>
              <w:jc w:val="right"/>
            </w:pPr>
            <w:r>
              <w:t>31,8</w:t>
            </w:r>
          </w:p>
        </w:tc>
        <w:tc>
          <w:tcPr>
            <w:tcW w:w="869" w:type="dxa"/>
            <w:tcBorders>
              <w:top w:val="nil"/>
              <w:left w:val="nil"/>
              <w:bottom w:val="nil"/>
              <w:right w:val="nil"/>
            </w:tcBorders>
          </w:tcPr>
          <w:p w:rsidR="00FB3C52" w:rsidRDefault="00FB3C52">
            <w:pPr>
              <w:pStyle w:val="ConsPlusNormal"/>
              <w:jc w:val="right"/>
            </w:pPr>
            <w:r>
              <w:t>32,3</w:t>
            </w:r>
          </w:p>
        </w:tc>
        <w:tc>
          <w:tcPr>
            <w:tcW w:w="902" w:type="dxa"/>
            <w:tcBorders>
              <w:top w:val="nil"/>
              <w:left w:val="nil"/>
              <w:bottom w:val="nil"/>
              <w:right w:val="nil"/>
            </w:tcBorders>
          </w:tcPr>
          <w:p w:rsidR="00FB3C52" w:rsidRDefault="00FB3C52">
            <w:pPr>
              <w:pStyle w:val="ConsPlusNormal"/>
              <w:jc w:val="right"/>
            </w:pPr>
            <w:r>
              <w:t>32,1</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25.</w:t>
            </w:r>
          </w:p>
        </w:tc>
        <w:tc>
          <w:tcPr>
            <w:tcW w:w="2098" w:type="dxa"/>
            <w:tcBorders>
              <w:top w:val="nil"/>
              <w:left w:val="nil"/>
              <w:bottom w:val="nil"/>
              <w:right w:val="nil"/>
            </w:tcBorders>
          </w:tcPr>
          <w:p w:rsidR="00FB3C52" w:rsidRDefault="00FB3C52">
            <w:pPr>
              <w:pStyle w:val="ConsPlusNormal"/>
            </w:pPr>
            <w:r>
              <w:t>Минераловодский городской округ</w:t>
            </w:r>
          </w:p>
        </w:tc>
        <w:tc>
          <w:tcPr>
            <w:tcW w:w="883" w:type="dxa"/>
            <w:tcBorders>
              <w:top w:val="nil"/>
              <w:left w:val="nil"/>
              <w:bottom w:val="nil"/>
              <w:right w:val="nil"/>
            </w:tcBorders>
          </w:tcPr>
          <w:p w:rsidR="00FB3C52" w:rsidRDefault="00FB3C52">
            <w:pPr>
              <w:pStyle w:val="ConsPlusNormal"/>
              <w:jc w:val="right"/>
            </w:pPr>
            <w:r>
              <w:t>19,2</w:t>
            </w:r>
          </w:p>
        </w:tc>
        <w:tc>
          <w:tcPr>
            <w:tcW w:w="883" w:type="dxa"/>
            <w:tcBorders>
              <w:top w:val="nil"/>
              <w:left w:val="nil"/>
              <w:bottom w:val="nil"/>
              <w:right w:val="nil"/>
            </w:tcBorders>
          </w:tcPr>
          <w:p w:rsidR="00FB3C52" w:rsidRDefault="00FB3C52">
            <w:pPr>
              <w:pStyle w:val="ConsPlusNormal"/>
              <w:jc w:val="right"/>
            </w:pPr>
            <w:r>
              <w:t>19,9</w:t>
            </w:r>
          </w:p>
        </w:tc>
        <w:tc>
          <w:tcPr>
            <w:tcW w:w="888" w:type="dxa"/>
            <w:tcBorders>
              <w:top w:val="nil"/>
              <w:left w:val="nil"/>
              <w:bottom w:val="nil"/>
              <w:right w:val="nil"/>
            </w:tcBorders>
          </w:tcPr>
          <w:p w:rsidR="00FB3C52" w:rsidRDefault="00FB3C52">
            <w:pPr>
              <w:pStyle w:val="ConsPlusNormal"/>
              <w:jc w:val="right"/>
            </w:pPr>
            <w:r>
              <w:t>19,7</w:t>
            </w:r>
          </w:p>
        </w:tc>
        <w:tc>
          <w:tcPr>
            <w:tcW w:w="883" w:type="dxa"/>
            <w:tcBorders>
              <w:top w:val="nil"/>
              <w:left w:val="nil"/>
              <w:bottom w:val="nil"/>
              <w:right w:val="nil"/>
            </w:tcBorders>
          </w:tcPr>
          <w:p w:rsidR="00FB3C52" w:rsidRDefault="00FB3C52">
            <w:pPr>
              <w:pStyle w:val="ConsPlusNormal"/>
              <w:jc w:val="right"/>
            </w:pPr>
            <w:r>
              <w:t>20,7</w:t>
            </w:r>
          </w:p>
        </w:tc>
        <w:tc>
          <w:tcPr>
            <w:tcW w:w="883" w:type="dxa"/>
            <w:tcBorders>
              <w:top w:val="nil"/>
              <w:left w:val="nil"/>
              <w:bottom w:val="nil"/>
              <w:right w:val="nil"/>
            </w:tcBorders>
          </w:tcPr>
          <w:p w:rsidR="00FB3C52" w:rsidRDefault="00FB3C52">
            <w:pPr>
              <w:pStyle w:val="ConsPlusNormal"/>
              <w:jc w:val="right"/>
            </w:pPr>
            <w:r>
              <w:t>21,1</w:t>
            </w:r>
          </w:p>
        </w:tc>
        <w:tc>
          <w:tcPr>
            <w:tcW w:w="869" w:type="dxa"/>
            <w:tcBorders>
              <w:top w:val="nil"/>
              <w:left w:val="nil"/>
              <w:bottom w:val="nil"/>
              <w:right w:val="nil"/>
            </w:tcBorders>
          </w:tcPr>
          <w:p w:rsidR="00FB3C52" w:rsidRDefault="00FB3C52">
            <w:pPr>
              <w:pStyle w:val="ConsPlusNormal"/>
              <w:jc w:val="right"/>
            </w:pPr>
            <w:r>
              <w:t>21,0</w:t>
            </w:r>
          </w:p>
        </w:tc>
        <w:tc>
          <w:tcPr>
            <w:tcW w:w="902" w:type="dxa"/>
            <w:tcBorders>
              <w:top w:val="nil"/>
              <w:left w:val="nil"/>
              <w:bottom w:val="nil"/>
              <w:right w:val="nil"/>
            </w:tcBorders>
          </w:tcPr>
          <w:p w:rsidR="00FB3C52" w:rsidRDefault="00FB3C52">
            <w:pPr>
              <w:pStyle w:val="ConsPlusNormal"/>
              <w:jc w:val="right"/>
            </w:pPr>
            <w:r>
              <w:t>21,2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26.</w:t>
            </w:r>
          </w:p>
        </w:tc>
        <w:tc>
          <w:tcPr>
            <w:tcW w:w="2098" w:type="dxa"/>
            <w:tcBorders>
              <w:top w:val="nil"/>
              <w:left w:val="nil"/>
              <w:bottom w:val="nil"/>
              <w:right w:val="nil"/>
            </w:tcBorders>
          </w:tcPr>
          <w:p w:rsidR="00FB3C52" w:rsidRDefault="00FB3C52">
            <w:pPr>
              <w:pStyle w:val="ConsPlusNormal"/>
            </w:pPr>
            <w:r>
              <w:t>Город Невинномысск</w:t>
            </w:r>
          </w:p>
        </w:tc>
        <w:tc>
          <w:tcPr>
            <w:tcW w:w="883" w:type="dxa"/>
            <w:tcBorders>
              <w:top w:val="nil"/>
              <w:left w:val="nil"/>
              <w:bottom w:val="nil"/>
              <w:right w:val="nil"/>
            </w:tcBorders>
          </w:tcPr>
          <w:p w:rsidR="00FB3C52" w:rsidRDefault="00FB3C52">
            <w:pPr>
              <w:pStyle w:val="ConsPlusNormal"/>
              <w:jc w:val="right"/>
            </w:pPr>
            <w:r>
              <w:t>29,6</w:t>
            </w:r>
          </w:p>
        </w:tc>
        <w:tc>
          <w:tcPr>
            <w:tcW w:w="883" w:type="dxa"/>
            <w:tcBorders>
              <w:top w:val="nil"/>
              <w:left w:val="nil"/>
              <w:bottom w:val="nil"/>
              <w:right w:val="nil"/>
            </w:tcBorders>
          </w:tcPr>
          <w:p w:rsidR="00FB3C52" w:rsidRDefault="00FB3C52">
            <w:pPr>
              <w:pStyle w:val="ConsPlusNormal"/>
              <w:jc w:val="right"/>
            </w:pPr>
            <w:r>
              <w:t>30,3</w:t>
            </w:r>
          </w:p>
        </w:tc>
        <w:tc>
          <w:tcPr>
            <w:tcW w:w="888" w:type="dxa"/>
            <w:tcBorders>
              <w:top w:val="nil"/>
              <w:left w:val="nil"/>
              <w:bottom w:val="nil"/>
              <w:right w:val="nil"/>
            </w:tcBorders>
          </w:tcPr>
          <w:p w:rsidR="00FB3C52" w:rsidRDefault="00FB3C52">
            <w:pPr>
              <w:pStyle w:val="ConsPlusNormal"/>
              <w:jc w:val="right"/>
            </w:pPr>
            <w:r>
              <w:t>31,1</w:t>
            </w:r>
          </w:p>
        </w:tc>
        <w:tc>
          <w:tcPr>
            <w:tcW w:w="883" w:type="dxa"/>
            <w:tcBorders>
              <w:top w:val="nil"/>
              <w:left w:val="nil"/>
              <w:bottom w:val="nil"/>
              <w:right w:val="nil"/>
            </w:tcBorders>
          </w:tcPr>
          <w:p w:rsidR="00FB3C52" w:rsidRDefault="00FB3C52">
            <w:pPr>
              <w:pStyle w:val="ConsPlusNormal"/>
              <w:jc w:val="right"/>
            </w:pPr>
            <w:r>
              <w:t>27,5</w:t>
            </w:r>
          </w:p>
        </w:tc>
        <w:tc>
          <w:tcPr>
            <w:tcW w:w="883" w:type="dxa"/>
            <w:tcBorders>
              <w:top w:val="nil"/>
              <w:left w:val="nil"/>
              <w:bottom w:val="nil"/>
              <w:right w:val="nil"/>
            </w:tcBorders>
          </w:tcPr>
          <w:p w:rsidR="00FB3C52" w:rsidRDefault="00FB3C52">
            <w:pPr>
              <w:pStyle w:val="ConsPlusNormal"/>
              <w:jc w:val="right"/>
            </w:pPr>
            <w:r>
              <w:t>28,9</w:t>
            </w:r>
          </w:p>
        </w:tc>
        <w:tc>
          <w:tcPr>
            <w:tcW w:w="869" w:type="dxa"/>
            <w:tcBorders>
              <w:top w:val="nil"/>
              <w:left w:val="nil"/>
              <w:bottom w:val="nil"/>
              <w:right w:val="nil"/>
            </w:tcBorders>
          </w:tcPr>
          <w:p w:rsidR="00FB3C52" w:rsidRDefault="00FB3C52">
            <w:pPr>
              <w:pStyle w:val="ConsPlusNormal"/>
              <w:jc w:val="right"/>
            </w:pPr>
            <w:r>
              <w:t>29,1</w:t>
            </w:r>
          </w:p>
        </w:tc>
        <w:tc>
          <w:tcPr>
            <w:tcW w:w="902" w:type="dxa"/>
            <w:tcBorders>
              <w:top w:val="nil"/>
              <w:left w:val="nil"/>
              <w:bottom w:val="nil"/>
              <w:right w:val="nil"/>
            </w:tcBorders>
          </w:tcPr>
          <w:p w:rsidR="00FB3C52" w:rsidRDefault="00FB3C52">
            <w:pPr>
              <w:pStyle w:val="ConsPlusNormal"/>
              <w:jc w:val="right"/>
            </w:pPr>
            <w:r>
              <w:t>28,2</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27.</w:t>
            </w:r>
          </w:p>
        </w:tc>
        <w:tc>
          <w:tcPr>
            <w:tcW w:w="2098" w:type="dxa"/>
            <w:tcBorders>
              <w:top w:val="nil"/>
              <w:left w:val="nil"/>
              <w:bottom w:val="nil"/>
              <w:right w:val="nil"/>
            </w:tcBorders>
          </w:tcPr>
          <w:p w:rsidR="00FB3C52" w:rsidRDefault="00FB3C52">
            <w:pPr>
              <w:pStyle w:val="ConsPlusNormal"/>
            </w:pPr>
            <w:r>
              <w:t>Нефтекумский городской округ</w:t>
            </w:r>
          </w:p>
        </w:tc>
        <w:tc>
          <w:tcPr>
            <w:tcW w:w="883" w:type="dxa"/>
            <w:tcBorders>
              <w:top w:val="nil"/>
              <w:left w:val="nil"/>
              <w:bottom w:val="nil"/>
              <w:right w:val="nil"/>
            </w:tcBorders>
          </w:tcPr>
          <w:p w:rsidR="00FB3C52" w:rsidRDefault="00FB3C52">
            <w:pPr>
              <w:pStyle w:val="ConsPlusNormal"/>
              <w:jc w:val="right"/>
            </w:pPr>
            <w:r>
              <w:t>17,0</w:t>
            </w:r>
          </w:p>
        </w:tc>
        <w:tc>
          <w:tcPr>
            <w:tcW w:w="883" w:type="dxa"/>
            <w:tcBorders>
              <w:top w:val="nil"/>
              <w:left w:val="nil"/>
              <w:bottom w:val="nil"/>
              <w:right w:val="nil"/>
            </w:tcBorders>
          </w:tcPr>
          <w:p w:rsidR="00FB3C52" w:rsidRDefault="00FB3C52">
            <w:pPr>
              <w:pStyle w:val="ConsPlusNormal"/>
              <w:jc w:val="right"/>
            </w:pPr>
            <w:r>
              <w:t>19,4</w:t>
            </w:r>
          </w:p>
        </w:tc>
        <w:tc>
          <w:tcPr>
            <w:tcW w:w="888" w:type="dxa"/>
            <w:tcBorders>
              <w:top w:val="nil"/>
              <w:left w:val="nil"/>
              <w:bottom w:val="nil"/>
              <w:right w:val="nil"/>
            </w:tcBorders>
          </w:tcPr>
          <w:p w:rsidR="00FB3C52" w:rsidRDefault="00FB3C52">
            <w:pPr>
              <w:pStyle w:val="ConsPlusNormal"/>
              <w:jc w:val="right"/>
            </w:pPr>
            <w:r>
              <w:t>18,5</w:t>
            </w:r>
          </w:p>
        </w:tc>
        <w:tc>
          <w:tcPr>
            <w:tcW w:w="883" w:type="dxa"/>
            <w:tcBorders>
              <w:top w:val="nil"/>
              <w:left w:val="nil"/>
              <w:bottom w:val="nil"/>
              <w:right w:val="nil"/>
            </w:tcBorders>
          </w:tcPr>
          <w:p w:rsidR="00FB3C52" w:rsidRDefault="00FB3C52">
            <w:pPr>
              <w:pStyle w:val="ConsPlusNormal"/>
              <w:jc w:val="right"/>
            </w:pPr>
            <w:r>
              <w:t>17,0</w:t>
            </w:r>
          </w:p>
        </w:tc>
        <w:tc>
          <w:tcPr>
            <w:tcW w:w="883" w:type="dxa"/>
            <w:tcBorders>
              <w:top w:val="nil"/>
              <w:left w:val="nil"/>
              <w:bottom w:val="nil"/>
              <w:right w:val="nil"/>
            </w:tcBorders>
          </w:tcPr>
          <w:p w:rsidR="00FB3C52" w:rsidRDefault="00FB3C52">
            <w:pPr>
              <w:pStyle w:val="ConsPlusNormal"/>
              <w:jc w:val="right"/>
            </w:pPr>
            <w:r>
              <w:t>19,7</w:t>
            </w:r>
          </w:p>
        </w:tc>
        <w:tc>
          <w:tcPr>
            <w:tcW w:w="869" w:type="dxa"/>
            <w:tcBorders>
              <w:top w:val="nil"/>
              <w:left w:val="nil"/>
              <w:bottom w:val="nil"/>
              <w:right w:val="nil"/>
            </w:tcBorders>
          </w:tcPr>
          <w:p w:rsidR="00FB3C52" w:rsidRDefault="00FB3C52">
            <w:pPr>
              <w:pStyle w:val="ConsPlusNormal"/>
              <w:jc w:val="right"/>
            </w:pPr>
            <w:r>
              <w:t>19,5</w:t>
            </w:r>
          </w:p>
        </w:tc>
        <w:tc>
          <w:tcPr>
            <w:tcW w:w="902" w:type="dxa"/>
            <w:tcBorders>
              <w:top w:val="nil"/>
              <w:left w:val="nil"/>
              <w:bottom w:val="nil"/>
              <w:right w:val="nil"/>
            </w:tcBorders>
          </w:tcPr>
          <w:p w:rsidR="00FB3C52" w:rsidRDefault="00FB3C52">
            <w:pPr>
              <w:pStyle w:val="ConsPlusNormal"/>
              <w:jc w:val="right"/>
            </w:pPr>
            <w:r>
              <w:t>19,0</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28.</w:t>
            </w:r>
          </w:p>
        </w:tc>
        <w:tc>
          <w:tcPr>
            <w:tcW w:w="2098" w:type="dxa"/>
            <w:tcBorders>
              <w:top w:val="nil"/>
              <w:left w:val="nil"/>
              <w:bottom w:val="nil"/>
              <w:right w:val="nil"/>
            </w:tcBorders>
          </w:tcPr>
          <w:p w:rsidR="00FB3C52" w:rsidRDefault="00FB3C52">
            <w:pPr>
              <w:pStyle w:val="ConsPlusNormal"/>
            </w:pPr>
            <w:r>
              <w:t>Новоалександровский городской округ</w:t>
            </w:r>
          </w:p>
        </w:tc>
        <w:tc>
          <w:tcPr>
            <w:tcW w:w="883" w:type="dxa"/>
            <w:tcBorders>
              <w:top w:val="nil"/>
              <w:left w:val="nil"/>
              <w:bottom w:val="nil"/>
              <w:right w:val="nil"/>
            </w:tcBorders>
          </w:tcPr>
          <w:p w:rsidR="00FB3C52" w:rsidRDefault="00FB3C52">
            <w:pPr>
              <w:pStyle w:val="ConsPlusNormal"/>
              <w:jc w:val="right"/>
            </w:pPr>
            <w:r>
              <w:t>19,3</w:t>
            </w:r>
          </w:p>
        </w:tc>
        <w:tc>
          <w:tcPr>
            <w:tcW w:w="883" w:type="dxa"/>
            <w:tcBorders>
              <w:top w:val="nil"/>
              <w:left w:val="nil"/>
              <w:bottom w:val="nil"/>
              <w:right w:val="nil"/>
            </w:tcBorders>
          </w:tcPr>
          <w:p w:rsidR="00FB3C52" w:rsidRDefault="00FB3C52">
            <w:pPr>
              <w:pStyle w:val="ConsPlusNormal"/>
              <w:jc w:val="right"/>
            </w:pPr>
            <w:r>
              <w:t>19,5</w:t>
            </w:r>
          </w:p>
        </w:tc>
        <w:tc>
          <w:tcPr>
            <w:tcW w:w="888" w:type="dxa"/>
            <w:tcBorders>
              <w:top w:val="nil"/>
              <w:left w:val="nil"/>
              <w:bottom w:val="nil"/>
              <w:right w:val="nil"/>
            </w:tcBorders>
          </w:tcPr>
          <w:p w:rsidR="00FB3C52" w:rsidRDefault="00FB3C52">
            <w:pPr>
              <w:pStyle w:val="ConsPlusNormal"/>
              <w:jc w:val="right"/>
            </w:pPr>
            <w:r>
              <w:t>18,9</w:t>
            </w:r>
          </w:p>
        </w:tc>
        <w:tc>
          <w:tcPr>
            <w:tcW w:w="883" w:type="dxa"/>
            <w:tcBorders>
              <w:top w:val="nil"/>
              <w:left w:val="nil"/>
              <w:bottom w:val="nil"/>
              <w:right w:val="nil"/>
            </w:tcBorders>
          </w:tcPr>
          <w:p w:rsidR="00FB3C52" w:rsidRDefault="00FB3C52">
            <w:pPr>
              <w:pStyle w:val="ConsPlusNormal"/>
              <w:jc w:val="right"/>
            </w:pPr>
            <w:r>
              <w:t>19,1</w:t>
            </w:r>
          </w:p>
        </w:tc>
        <w:tc>
          <w:tcPr>
            <w:tcW w:w="883" w:type="dxa"/>
            <w:tcBorders>
              <w:top w:val="nil"/>
              <w:left w:val="nil"/>
              <w:bottom w:val="nil"/>
              <w:right w:val="nil"/>
            </w:tcBorders>
          </w:tcPr>
          <w:p w:rsidR="00FB3C52" w:rsidRDefault="00FB3C52">
            <w:pPr>
              <w:pStyle w:val="ConsPlusNormal"/>
              <w:jc w:val="right"/>
            </w:pPr>
            <w:r>
              <w:t>18,0</w:t>
            </w:r>
          </w:p>
        </w:tc>
        <w:tc>
          <w:tcPr>
            <w:tcW w:w="869" w:type="dxa"/>
            <w:tcBorders>
              <w:top w:val="nil"/>
              <w:left w:val="nil"/>
              <w:bottom w:val="nil"/>
              <w:right w:val="nil"/>
            </w:tcBorders>
          </w:tcPr>
          <w:p w:rsidR="00FB3C52" w:rsidRDefault="00FB3C52">
            <w:pPr>
              <w:pStyle w:val="ConsPlusNormal"/>
              <w:jc w:val="right"/>
            </w:pPr>
            <w:r>
              <w:t>17,9</w:t>
            </w:r>
          </w:p>
        </w:tc>
        <w:tc>
          <w:tcPr>
            <w:tcW w:w="902" w:type="dxa"/>
            <w:tcBorders>
              <w:top w:val="nil"/>
              <w:left w:val="nil"/>
              <w:bottom w:val="nil"/>
              <w:right w:val="nil"/>
            </w:tcBorders>
          </w:tcPr>
          <w:p w:rsidR="00FB3C52" w:rsidRDefault="00FB3C52">
            <w:pPr>
              <w:pStyle w:val="ConsPlusNormal"/>
              <w:jc w:val="right"/>
            </w:pPr>
            <w:r>
              <w:t>17,7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29.</w:t>
            </w:r>
          </w:p>
        </w:tc>
        <w:tc>
          <w:tcPr>
            <w:tcW w:w="2098" w:type="dxa"/>
            <w:tcBorders>
              <w:top w:val="nil"/>
              <w:left w:val="nil"/>
              <w:bottom w:val="nil"/>
              <w:right w:val="nil"/>
            </w:tcBorders>
          </w:tcPr>
          <w:p w:rsidR="00FB3C52" w:rsidRDefault="00FB3C52">
            <w:pPr>
              <w:pStyle w:val="ConsPlusNormal"/>
            </w:pPr>
            <w:r>
              <w:t>Петровский городской округ</w:t>
            </w:r>
          </w:p>
        </w:tc>
        <w:tc>
          <w:tcPr>
            <w:tcW w:w="883" w:type="dxa"/>
            <w:tcBorders>
              <w:top w:val="nil"/>
              <w:left w:val="nil"/>
              <w:bottom w:val="nil"/>
              <w:right w:val="nil"/>
            </w:tcBorders>
          </w:tcPr>
          <w:p w:rsidR="00FB3C52" w:rsidRDefault="00FB3C52">
            <w:pPr>
              <w:pStyle w:val="ConsPlusNormal"/>
              <w:jc w:val="right"/>
            </w:pPr>
            <w:r>
              <w:t>16,2</w:t>
            </w:r>
          </w:p>
        </w:tc>
        <w:tc>
          <w:tcPr>
            <w:tcW w:w="883" w:type="dxa"/>
            <w:tcBorders>
              <w:top w:val="nil"/>
              <w:left w:val="nil"/>
              <w:bottom w:val="nil"/>
              <w:right w:val="nil"/>
            </w:tcBorders>
          </w:tcPr>
          <w:p w:rsidR="00FB3C52" w:rsidRDefault="00FB3C52">
            <w:pPr>
              <w:pStyle w:val="ConsPlusNormal"/>
              <w:jc w:val="right"/>
            </w:pPr>
            <w:r>
              <w:t>17,5</w:t>
            </w:r>
          </w:p>
        </w:tc>
        <w:tc>
          <w:tcPr>
            <w:tcW w:w="888" w:type="dxa"/>
            <w:tcBorders>
              <w:top w:val="nil"/>
              <w:left w:val="nil"/>
              <w:bottom w:val="nil"/>
              <w:right w:val="nil"/>
            </w:tcBorders>
          </w:tcPr>
          <w:p w:rsidR="00FB3C52" w:rsidRDefault="00FB3C52">
            <w:pPr>
              <w:pStyle w:val="ConsPlusNormal"/>
              <w:jc w:val="right"/>
            </w:pPr>
            <w:r>
              <w:t>18,6</w:t>
            </w:r>
          </w:p>
        </w:tc>
        <w:tc>
          <w:tcPr>
            <w:tcW w:w="883" w:type="dxa"/>
            <w:tcBorders>
              <w:top w:val="nil"/>
              <w:left w:val="nil"/>
              <w:bottom w:val="nil"/>
              <w:right w:val="nil"/>
            </w:tcBorders>
          </w:tcPr>
          <w:p w:rsidR="00FB3C52" w:rsidRDefault="00FB3C52">
            <w:pPr>
              <w:pStyle w:val="ConsPlusNormal"/>
              <w:jc w:val="right"/>
            </w:pPr>
            <w:r>
              <w:t>18,7</w:t>
            </w:r>
          </w:p>
        </w:tc>
        <w:tc>
          <w:tcPr>
            <w:tcW w:w="883" w:type="dxa"/>
            <w:tcBorders>
              <w:top w:val="nil"/>
              <w:left w:val="nil"/>
              <w:bottom w:val="nil"/>
              <w:right w:val="nil"/>
            </w:tcBorders>
          </w:tcPr>
          <w:p w:rsidR="00FB3C52" w:rsidRDefault="00FB3C52">
            <w:pPr>
              <w:pStyle w:val="ConsPlusNormal"/>
              <w:jc w:val="right"/>
            </w:pPr>
            <w:r>
              <w:t>19,2</w:t>
            </w:r>
          </w:p>
        </w:tc>
        <w:tc>
          <w:tcPr>
            <w:tcW w:w="869" w:type="dxa"/>
            <w:tcBorders>
              <w:top w:val="nil"/>
              <w:left w:val="nil"/>
              <w:bottom w:val="nil"/>
              <w:right w:val="nil"/>
            </w:tcBorders>
          </w:tcPr>
          <w:p w:rsidR="00FB3C52" w:rsidRDefault="00FB3C52">
            <w:pPr>
              <w:pStyle w:val="ConsPlusNormal"/>
              <w:jc w:val="right"/>
            </w:pPr>
            <w:r>
              <w:t>19,2</w:t>
            </w:r>
          </w:p>
        </w:tc>
        <w:tc>
          <w:tcPr>
            <w:tcW w:w="902" w:type="dxa"/>
            <w:tcBorders>
              <w:top w:val="nil"/>
              <w:left w:val="nil"/>
              <w:bottom w:val="nil"/>
              <w:right w:val="nil"/>
            </w:tcBorders>
          </w:tcPr>
          <w:p w:rsidR="00FB3C52" w:rsidRDefault="00FB3C52">
            <w:pPr>
              <w:pStyle w:val="ConsPlusNormal"/>
              <w:jc w:val="right"/>
            </w:pPr>
            <w:r>
              <w:t>19,5</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30.</w:t>
            </w:r>
          </w:p>
        </w:tc>
        <w:tc>
          <w:tcPr>
            <w:tcW w:w="2098" w:type="dxa"/>
            <w:tcBorders>
              <w:top w:val="nil"/>
              <w:left w:val="nil"/>
              <w:bottom w:val="nil"/>
              <w:right w:val="nil"/>
            </w:tcBorders>
          </w:tcPr>
          <w:p w:rsidR="00FB3C52" w:rsidRDefault="00FB3C52">
            <w:pPr>
              <w:pStyle w:val="ConsPlusNormal"/>
            </w:pPr>
            <w:r>
              <w:t>Город-курорт Пятигорск</w:t>
            </w:r>
          </w:p>
        </w:tc>
        <w:tc>
          <w:tcPr>
            <w:tcW w:w="883" w:type="dxa"/>
            <w:tcBorders>
              <w:top w:val="nil"/>
              <w:left w:val="nil"/>
              <w:bottom w:val="nil"/>
              <w:right w:val="nil"/>
            </w:tcBorders>
          </w:tcPr>
          <w:p w:rsidR="00FB3C52" w:rsidRDefault="00FB3C52">
            <w:pPr>
              <w:pStyle w:val="ConsPlusNormal"/>
              <w:jc w:val="right"/>
            </w:pPr>
            <w:r>
              <w:t>32,2</w:t>
            </w:r>
          </w:p>
        </w:tc>
        <w:tc>
          <w:tcPr>
            <w:tcW w:w="883" w:type="dxa"/>
            <w:tcBorders>
              <w:top w:val="nil"/>
              <w:left w:val="nil"/>
              <w:bottom w:val="nil"/>
              <w:right w:val="nil"/>
            </w:tcBorders>
          </w:tcPr>
          <w:p w:rsidR="00FB3C52" w:rsidRDefault="00FB3C52">
            <w:pPr>
              <w:pStyle w:val="ConsPlusNormal"/>
              <w:jc w:val="right"/>
            </w:pPr>
            <w:r>
              <w:t>34,4</w:t>
            </w:r>
          </w:p>
        </w:tc>
        <w:tc>
          <w:tcPr>
            <w:tcW w:w="888" w:type="dxa"/>
            <w:tcBorders>
              <w:top w:val="nil"/>
              <w:left w:val="nil"/>
              <w:bottom w:val="nil"/>
              <w:right w:val="nil"/>
            </w:tcBorders>
          </w:tcPr>
          <w:p w:rsidR="00FB3C52" w:rsidRDefault="00FB3C52">
            <w:pPr>
              <w:pStyle w:val="ConsPlusNormal"/>
              <w:jc w:val="right"/>
            </w:pPr>
            <w:r>
              <w:t>34,0</w:t>
            </w:r>
          </w:p>
        </w:tc>
        <w:tc>
          <w:tcPr>
            <w:tcW w:w="883" w:type="dxa"/>
            <w:tcBorders>
              <w:top w:val="nil"/>
              <w:left w:val="nil"/>
              <w:bottom w:val="nil"/>
              <w:right w:val="nil"/>
            </w:tcBorders>
          </w:tcPr>
          <w:p w:rsidR="00FB3C52" w:rsidRDefault="00FB3C52">
            <w:pPr>
              <w:pStyle w:val="ConsPlusNormal"/>
              <w:jc w:val="right"/>
            </w:pPr>
            <w:r>
              <w:t>34,3</w:t>
            </w:r>
          </w:p>
        </w:tc>
        <w:tc>
          <w:tcPr>
            <w:tcW w:w="883" w:type="dxa"/>
            <w:tcBorders>
              <w:top w:val="nil"/>
              <w:left w:val="nil"/>
              <w:bottom w:val="nil"/>
              <w:right w:val="nil"/>
            </w:tcBorders>
          </w:tcPr>
          <w:p w:rsidR="00FB3C52" w:rsidRDefault="00FB3C52">
            <w:pPr>
              <w:pStyle w:val="ConsPlusNormal"/>
              <w:jc w:val="right"/>
            </w:pPr>
            <w:r>
              <w:t>34,7</w:t>
            </w:r>
          </w:p>
        </w:tc>
        <w:tc>
          <w:tcPr>
            <w:tcW w:w="869" w:type="dxa"/>
            <w:tcBorders>
              <w:top w:val="nil"/>
              <w:left w:val="nil"/>
              <w:bottom w:val="nil"/>
              <w:right w:val="nil"/>
            </w:tcBorders>
          </w:tcPr>
          <w:p w:rsidR="00FB3C52" w:rsidRDefault="00FB3C52">
            <w:pPr>
              <w:pStyle w:val="ConsPlusNormal"/>
              <w:jc w:val="right"/>
            </w:pPr>
            <w:r>
              <w:t>34,9</w:t>
            </w:r>
          </w:p>
        </w:tc>
        <w:tc>
          <w:tcPr>
            <w:tcW w:w="902" w:type="dxa"/>
            <w:tcBorders>
              <w:top w:val="nil"/>
              <w:left w:val="nil"/>
              <w:bottom w:val="nil"/>
              <w:right w:val="nil"/>
            </w:tcBorders>
          </w:tcPr>
          <w:p w:rsidR="00FB3C52" w:rsidRDefault="00FB3C52">
            <w:pPr>
              <w:pStyle w:val="ConsPlusNormal"/>
              <w:jc w:val="right"/>
            </w:pPr>
            <w:r>
              <w:t>36,4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31.</w:t>
            </w:r>
          </w:p>
        </w:tc>
        <w:tc>
          <w:tcPr>
            <w:tcW w:w="2098" w:type="dxa"/>
            <w:tcBorders>
              <w:top w:val="nil"/>
              <w:left w:val="nil"/>
              <w:bottom w:val="nil"/>
              <w:right w:val="nil"/>
            </w:tcBorders>
          </w:tcPr>
          <w:p w:rsidR="00FB3C52" w:rsidRDefault="00FB3C52">
            <w:pPr>
              <w:pStyle w:val="ConsPlusNormal"/>
            </w:pPr>
            <w:r>
              <w:t>Советский городской округ</w:t>
            </w:r>
          </w:p>
        </w:tc>
        <w:tc>
          <w:tcPr>
            <w:tcW w:w="883" w:type="dxa"/>
            <w:tcBorders>
              <w:top w:val="nil"/>
              <w:left w:val="nil"/>
              <w:bottom w:val="nil"/>
              <w:right w:val="nil"/>
            </w:tcBorders>
          </w:tcPr>
          <w:p w:rsidR="00FB3C52" w:rsidRDefault="00FB3C52">
            <w:pPr>
              <w:pStyle w:val="ConsPlusNormal"/>
              <w:jc w:val="right"/>
            </w:pPr>
            <w:r>
              <w:t>16,1</w:t>
            </w:r>
          </w:p>
        </w:tc>
        <w:tc>
          <w:tcPr>
            <w:tcW w:w="883" w:type="dxa"/>
            <w:tcBorders>
              <w:top w:val="nil"/>
              <w:left w:val="nil"/>
              <w:bottom w:val="nil"/>
              <w:right w:val="nil"/>
            </w:tcBorders>
          </w:tcPr>
          <w:p w:rsidR="00FB3C52" w:rsidRDefault="00FB3C52">
            <w:pPr>
              <w:pStyle w:val="ConsPlusNormal"/>
              <w:jc w:val="right"/>
            </w:pPr>
            <w:r>
              <w:t>16,3</w:t>
            </w:r>
          </w:p>
        </w:tc>
        <w:tc>
          <w:tcPr>
            <w:tcW w:w="888" w:type="dxa"/>
            <w:tcBorders>
              <w:top w:val="nil"/>
              <w:left w:val="nil"/>
              <w:bottom w:val="nil"/>
              <w:right w:val="nil"/>
            </w:tcBorders>
          </w:tcPr>
          <w:p w:rsidR="00FB3C52" w:rsidRDefault="00FB3C52">
            <w:pPr>
              <w:pStyle w:val="ConsPlusNormal"/>
              <w:jc w:val="right"/>
            </w:pPr>
            <w:r>
              <w:t>15,2</w:t>
            </w:r>
          </w:p>
        </w:tc>
        <w:tc>
          <w:tcPr>
            <w:tcW w:w="883" w:type="dxa"/>
            <w:tcBorders>
              <w:top w:val="nil"/>
              <w:left w:val="nil"/>
              <w:bottom w:val="nil"/>
              <w:right w:val="nil"/>
            </w:tcBorders>
          </w:tcPr>
          <w:p w:rsidR="00FB3C52" w:rsidRDefault="00FB3C52">
            <w:pPr>
              <w:pStyle w:val="ConsPlusNormal"/>
              <w:jc w:val="right"/>
            </w:pPr>
            <w:r>
              <w:t>15,6</w:t>
            </w:r>
          </w:p>
        </w:tc>
        <w:tc>
          <w:tcPr>
            <w:tcW w:w="883" w:type="dxa"/>
            <w:tcBorders>
              <w:top w:val="nil"/>
              <w:left w:val="nil"/>
              <w:bottom w:val="nil"/>
              <w:right w:val="nil"/>
            </w:tcBorders>
          </w:tcPr>
          <w:p w:rsidR="00FB3C52" w:rsidRDefault="00FB3C52">
            <w:pPr>
              <w:pStyle w:val="ConsPlusNormal"/>
              <w:jc w:val="right"/>
            </w:pPr>
            <w:r>
              <w:t>16,1</w:t>
            </w:r>
          </w:p>
        </w:tc>
        <w:tc>
          <w:tcPr>
            <w:tcW w:w="869" w:type="dxa"/>
            <w:tcBorders>
              <w:top w:val="nil"/>
              <w:left w:val="nil"/>
              <w:bottom w:val="nil"/>
              <w:right w:val="nil"/>
            </w:tcBorders>
          </w:tcPr>
          <w:p w:rsidR="00FB3C52" w:rsidRDefault="00FB3C52">
            <w:pPr>
              <w:pStyle w:val="ConsPlusNormal"/>
              <w:jc w:val="right"/>
            </w:pPr>
            <w:r>
              <w:t>15,7</w:t>
            </w:r>
          </w:p>
        </w:tc>
        <w:tc>
          <w:tcPr>
            <w:tcW w:w="902" w:type="dxa"/>
            <w:tcBorders>
              <w:top w:val="nil"/>
              <w:left w:val="nil"/>
              <w:bottom w:val="nil"/>
              <w:right w:val="nil"/>
            </w:tcBorders>
          </w:tcPr>
          <w:p w:rsidR="00FB3C52" w:rsidRDefault="00FB3C52">
            <w:pPr>
              <w:pStyle w:val="ConsPlusNormal"/>
              <w:jc w:val="right"/>
            </w:pPr>
            <w:r>
              <w:t>15,7</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32.</w:t>
            </w:r>
          </w:p>
        </w:tc>
        <w:tc>
          <w:tcPr>
            <w:tcW w:w="2098" w:type="dxa"/>
            <w:tcBorders>
              <w:top w:val="nil"/>
              <w:left w:val="nil"/>
              <w:bottom w:val="nil"/>
              <w:right w:val="nil"/>
            </w:tcBorders>
          </w:tcPr>
          <w:p w:rsidR="00FB3C52" w:rsidRDefault="00FB3C52">
            <w:pPr>
              <w:pStyle w:val="ConsPlusNormal"/>
            </w:pPr>
            <w:r>
              <w:t>Город Ставрополь</w:t>
            </w:r>
          </w:p>
        </w:tc>
        <w:tc>
          <w:tcPr>
            <w:tcW w:w="883" w:type="dxa"/>
            <w:tcBorders>
              <w:top w:val="nil"/>
              <w:left w:val="nil"/>
              <w:bottom w:val="nil"/>
              <w:right w:val="nil"/>
            </w:tcBorders>
          </w:tcPr>
          <w:p w:rsidR="00FB3C52" w:rsidRDefault="00FB3C52">
            <w:pPr>
              <w:pStyle w:val="ConsPlusNormal"/>
              <w:jc w:val="right"/>
            </w:pPr>
            <w:r>
              <w:t>36,5</w:t>
            </w:r>
          </w:p>
        </w:tc>
        <w:tc>
          <w:tcPr>
            <w:tcW w:w="883" w:type="dxa"/>
            <w:tcBorders>
              <w:top w:val="nil"/>
              <w:left w:val="nil"/>
              <w:bottom w:val="nil"/>
              <w:right w:val="nil"/>
            </w:tcBorders>
          </w:tcPr>
          <w:p w:rsidR="00FB3C52" w:rsidRDefault="00FB3C52">
            <w:pPr>
              <w:pStyle w:val="ConsPlusNormal"/>
              <w:jc w:val="right"/>
            </w:pPr>
            <w:r>
              <w:t>38,0</w:t>
            </w:r>
          </w:p>
        </w:tc>
        <w:tc>
          <w:tcPr>
            <w:tcW w:w="888" w:type="dxa"/>
            <w:tcBorders>
              <w:top w:val="nil"/>
              <w:left w:val="nil"/>
              <w:bottom w:val="nil"/>
              <w:right w:val="nil"/>
            </w:tcBorders>
          </w:tcPr>
          <w:p w:rsidR="00FB3C52" w:rsidRDefault="00FB3C52">
            <w:pPr>
              <w:pStyle w:val="ConsPlusNormal"/>
              <w:jc w:val="right"/>
            </w:pPr>
            <w:r>
              <w:t>38,8</w:t>
            </w:r>
          </w:p>
        </w:tc>
        <w:tc>
          <w:tcPr>
            <w:tcW w:w="883" w:type="dxa"/>
            <w:tcBorders>
              <w:top w:val="nil"/>
              <w:left w:val="nil"/>
              <w:bottom w:val="nil"/>
              <w:right w:val="nil"/>
            </w:tcBorders>
          </w:tcPr>
          <w:p w:rsidR="00FB3C52" w:rsidRDefault="00FB3C52">
            <w:pPr>
              <w:pStyle w:val="ConsPlusNormal"/>
              <w:jc w:val="right"/>
            </w:pPr>
            <w:r>
              <w:t>39,1</w:t>
            </w:r>
          </w:p>
        </w:tc>
        <w:tc>
          <w:tcPr>
            <w:tcW w:w="883" w:type="dxa"/>
            <w:tcBorders>
              <w:top w:val="nil"/>
              <w:left w:val="nil"/>
              <w:bottom w:val="nil"/>
              <w:right w:val="nil"/>
            </w:tcBorders>
          </w:tcPr>
          <w:p w:rsidR="00FB3C52" w:rsidRDefault="00FB3C52">
            <w:pPr>
              <w:pStyle w:val="ConsPlusNormal"/>
              <w:jc w:val="right"/>
            </w:pPr>
            <w:r>
              <w:t>39,9</w:t>
            </w:r>
          </w:p>
        </w:tc>
        <w:tc>
          <w:tcPr>
            <w:tcW w:w="869" w:type="dxa"/>
            <w:tcBorders>
              <w:top w:val="nil"/>
              <w:left w:val="nil"/>
              <w:bottom w:val="nil"/>
              <w:right w:val="nil"/>
            </w:tcBorders>
          </w:tcPr>
          <w:p w:rsidR="00FB3C52" w:rsidRDefault="00FB3C52">
            <w:pPr>
              <w:pStyle w:val="ConsPlusNormal"/>
              <w:jc w:val="right"/>
            </w:pPr>
            <w:r>
              <w:t>41,6</w:t>
            </w:r>
          </w:p>
        </w:tc>
        <w:tc>
          <w:tcPr>
            <w:tcW w:w="902" w:type="dxa"/>
            <w:tcBorders>
              <w:top w:val="nil"/>
              <w:left w:val="nil"/>
              <w:bottom w:val="nil"/>
              <w:right w:val="nil"/>
            </w:tcBorders>
          </w:tcPr>
          <w:p w:rsidR="00FB3C52" w:rsidRDefault="00FB3C52">
            <w:pPr>
              <w:pStyle w:val="ConsPlusNormal"/>
              <w:jc w:val="right"/>
            </w:pPr>
            <w:r>
              <w:t>42,4</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pPr>
          </w:p>
        </w:tc>
        <w:tc>
          <w:tcPr>
            <w:tcW w:w="2098" w:type="dxa"/>
            <w:tcBorders>
              <w:top w:val="nil"/>
              <w:left w:val="nil"/>
              <w:bottom w:val="nil"/>
              <w:right w:val="nil"/>
            </w:tcBorders>
          </w:tcPr>
          <w:p w:rsidR="00FB3C52" w:rsidRDefault="00FB3C52">
            <w:pPr>
              <w:pStyle w:val="ConsPlusNormal"/>
            </w:pPr>
            <w:r>
              <w:t>Итого</w:t>
            </w:r>
          </w:p>
        </w:tc>
        <w:tc>
          <w:tcPr>
            <w:tcW w:w="883" w:type="dxa"/>
            <w:tcBorders>
              <w:top w:val="nil"/>
              <w:left w:val="nil"/>
              <w:bottom w:val="nil"/>
              <w:right w:val="nil"/>
            </w:tcBorders>
          </w:tcPr>
          <w:p w:rsidR="00FB3C52" w:rsidRDefault="00FB3C52">
            <w:pPr>
              <w:pStyle w:val="ConsPlusNormal"/>
              <w:jc w:val="right"/>
            </w:pPr>
            <w:r>
              <w:t>28,8</w:t>
            </w:r>
          </w:p>
        </w:tc>
        <w:tc>
          <w:tcPr>
            <w:tcW w:w="883" w:type="dxa"/>
            <w:tcBorders>
              <w:top w:val="nil"/>
              <w:left w:val="nil"/>
              <w:bottom w:val="nil"/>
              <w:right w:val="nil"/>
            </w:tcBorders>
          </w:tcPr>
          <w:p w:rsidR="00FB3C52" w:rsidRDefault="00FB3C52">
            <w:pPr>
              <w:pStyle w:val="ConsPlusNormal"/>
              <w:jc w:val="right"/>
            </w:pPr>
            <w:r>
              <w:t>30,6</w:t>
            </w:r>
          </w:p>
        </w:tc>
        <w:tc>
          <w:tcPr>
            <w:tcW w:w="888" w:type="dxa"/>
            <w:tcBorders>
              <w:top w:val="nil"/>
              <w:left w:val="nil"/>
              <w:bottom w:val="nil"/>
              <w:right w:val="nil"/>
            </w:tcBorders>
          </w:tcPr>
          <w:p w:rsidR="00FB3C52" w:rsidRDefault="00FB3C52">
            <w:pPr>
              <w:pStyle w:val="ConsPlusNormal"/>
              <w:jc w:val="right"/>
            </w:pPr>
            <w:r>
              <w:t>30,8</w:t>
            </w:r>
          </w:p>
        </w:tc>
        <w:tc>
          <w:tcPr>
            <w:tcW w:w="883" w:type="dxa"/>
            <w:tcBorders>
              <w:top w:val="nil"/>
              <w:left w:val="nil"/>
              <w:bottom w:val="nil"/>
              <w:right w:val="nil"/>
            </w:tcBorders>
          </w:tcPr>
          <w:p w:rsidR="00FB3C52" w:rsidRDefault="00FB3C52">
            <w:pPr>
              <w:pStyle w:val="ConsPlusNormal"/>
              <w:jc w:val="right"/>
            </w:pPr>
            <w:r>
              <w:t>32,0</w:t>
            </w:r>
          </w:p>
        </w:tc>
        <w:tc>
          <w:tcPr>
            <w:tcW w:w="883" w:type="dxa"/>
            <w:tcBorders>
              <w:top w:val="nil"/>
              <w:left w:val="nil"/>
              <w:bottom w:val="nil"/>
              <w:right w:val="nil"/>
            </w:tcBorders>
          </w:tcPr>
          <w:p w:rsidR="00FB3C52" w:rsidRDefault="00FB3C52">
            <w:pPr>
              <w:pStyle w:val="ConsPlusNormal"/>
              <w:jc w:val="right"/>
            </w:pPr>
            <w:r>
              <w:t>32,6</w:t>
            </w:r>
          </w:p>
        </w:tc>
        <w:tc>
          <w:tcPr>
            <w:tcW w:w="869" w:type="dxa"/>
            <w:tcBorders>
              <w:top w:val="nil"/>
              <w:left w:val="nil"/>
              <w:bottom w:val="nil"/>
              <w:right w:val="nil"/>
            </w:tcBorders>
          </w:tcPr>
          <w:p w:rsidR="00FB3C52" w:rsidRDefault="00FB3C52">
            <w:pPr>
              <w:pStyle w:val="ConsPlusNormal"/>
              <w:jc w:val="right"/>
            </w:pPr>
            <w:r>
              <w:t>33,1</w:t>
            </w:r>
          </w:p>
        </w:tc>
        <w:tc>
          <w:tcPr>
            <w:tcW w:w="902" w:type="dxa"/>
            <w:tcBorders>
              <w:top w:val="nil"/>
              <w:left w:val="nil"/>
              <w:bottom w:val="nil"/>
              <w:right w:val="nil"/>
            </w:tcBorders>
          </w:tcPr>
          <w:p w:rsidR="00FB3C52" w:rsidRDefault="00FB3C52">
            <w:pPr>
              <w:pStyle w:val="ConsPlusNormal"/>
              <w:jc w:val="right"/>
            </w:pPr>
            <w:r>
              <w:t>33,4</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44, свидетельствуют о положительной динамике обеспеченности врачами всех специальностей за период с 2013 по 2019 год в среднем по Ставропольскому краю. Обеспеченность врачами в 2019 году составила 33,4 на 10 тыс. населения, что ниже среднероссийского показателя на 12,0 процента, обеспеченность средним медицинским персоналом на 10 тыс. населения - 76,4, что ниже среднероссийского показателя на 12,8 процента.</w:t>
      </w:r>
    </w:p>
    <w:p w:rsidR="00FB3C52" w:rsidRDefault="00FB3C52">
      <w:pPr>
        <w:pStyle w:val="ConsPlusNormal"/>
        <w:spacing w:before="220"/>
        <w:ind w:firstLine="540"/>
        <w:jc w:val="both"/>
      </w:pPr>
      <w:r>
        <w:t>Самый низкий уровень обеспеченности врачами диагностических подразделений медицинских организаций сложился в Благодарненском, Кировском, Советском городских округах, Новоселицком, Курском, Левокумском, Шпаковском муниципальных районах Ставропольского края.</w:t>
      </w:r>
    </w:p>
    <w:p w:rsidR="00FB3C52" w:rsidRDefault="00FB3C52">
      <w:pPr>
        <w:pStyle w:val="ConsPlusNormal"/>
        <w:spacing w:before="220"/>
        <w:ind w:firstLine="540"/>
        <w:jc w:val="both"/>
      </w:pPr>
      <w:r>
        <w:t>Информация об организации первичных онкологических кабинетов и центров амбулаторной онкологической помощи в Ставропольском крае представлена в таблице 45.</w:t>
      </w:r>
    </w:p>
    <w:p w:rsidR="00FB3C52" w:rsidRDefault="00FB3C52">
      <w:pPr>
        <w:pStyle w:val="ConsPlusNormal"/>
        <w:jc w:val="both"/>
      </w:pPr>
    </w:p>
    <w:p w:rsidR="00FB3C52" w:rsidRDefault="00FB3C52">
      <w:pPr>
        <w:pStyle w:val="ConsPlusNormal"/>
        <w:jc w:val="right"/>
        <w:outlineLvl w:val="3"/>
      </w:pPr>
      <w:r>
        <w:t>Таблица 45</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об организации первичных онкологических кабинетов</w:t>
      </w:r>
    </w:p>
    <w:p w:rsidR="00FB3C52" w:rsidRDefault="00FB3C52">
      <w:pPr>
        <w:pStyle w:val="ConsPlusTitle"/>
        <w:jc w:val="center"/>
      </w:pPr>
      <w:r>
        <w:t>и центров амбулаторной онкологической помощи</w:t>
      </w:r>
    </w:p>
    <w:p w:rsidR="00FB3C52" w:rsidRDefault="00FB3C52">
      <w:pPr>
        <w:pStyle w:val="ConsPlusTitle"/>
        <w:jc w:val="center"/>
      </w:pPr>
      <w:r>
        <w:t>в Ставропольском крае</w:t>
      </w:r>
    </w:p>
    <w:p w:rsidR="00FB3C52" w:rsidRDefault="00FB3C52">
      <w:pPr>
        <w:pStyle w:val="ConsPlusNormal"/>
        <w:jc w:val="both"/>
      </w:pP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2266"/>
        <w:gridCol w:w="1186"/>
        <w:gridCol w:w="1224"/>
        <w:gridCol w:w="1618"/>
        <w:gridCol w:w="2198"/>
        <w:gridCol w:w="1838"/>
        <w:gridCol w:w="1411"/>
        <w:gridCol w:w="1565"/>
        <w:gridCol w:w="1594"/>
      </w:tblGrid>
      <w:tr w:rsidR="00FB3C52">
        <w:tc>
          <w:tcPr>
            <w:tcW w:w="864"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266"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муниципального образования Ставропольского края</w:t>
            </w:r>
          </w:p>
        </w:tc>
        <w:tc>
          <w:tcPr>
            <w:tcW w:w="1186" w:type="dxa"/>
            <w:vMerge w:val="restart"/>
            <w:tcBorders>
              <w:top w:val="single" w:sz="4" w:space="0" w:color="auto"/>
              <w:bottom w:val="single" w:sz="4" w:space="0" w:color="auto"/>
            </w:tcBorders>
            <w:vAlign w:val="center"/>
          </w:tcPr>
          <w:p w:rsidR="00FB3C52" w:rsidRDefault="00FB3C52">
            <w:pPr>
              <w:pStyle w:val="ConsPlusNormal"/>
              <w:jc w:val="center"/>
            </w:pPr>
            <w:r>
              <w:t>Численность населения</w:t>
            </w:r>
          </w:p>
        </w:tc>
        <w:tc>
          <w:tcPr>
            <w:tcW w:w="2842" w:type="dxa"/>
            <w:gridSpan w:val="2"/>
            <w:tcBorders>
              <w:top w:val="single" w:sz="4" w:space="0" w:color="auto"/>
              <w:bottom w:val="single" w:sz="4" w:space="0" w:color="auto"/>
            </w:tcBorders>
            <w:vAlign w:val="center"/>
          </w:tcPr>
          <w:p w:rsidR="00FB3C52" w:rsidRDefault="00FB3C52">
            <w:pPr>
              <w:pStyle w:val="ConsPlusNormal"/>
              <w:jc w:val="center"/>
            </w:pPr>
            <w:r>
              <w:t>Наличие структурного подразделения</w:t>
            </w:r>
          </w:p>
        </w:tc>
        <w:tc>
          <w:tcPr>
            <w:tcW w:w="2198"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медицинской организации, на базе которой организовано структурное подразделение</w:t>
            </w:r>
          </w:p>
        </w:tc>
        <w:tc>
          <w:tcPr>
            <w:tcW w:w="1838" w:type="dxa"/>
            <w:vMerge w:val="restart"/>
            <w:tcBorders>
              <w:top w:val="single" w:sz="4" w:space="0" w:color="auto"/>
              <w:bottom w:val="single" w:sz="4" w:space="0" w:color="auto"/>
            </w:tcBorders>
            <w:vAlign w:val="center"/>
          </w:tcPr>
          <w:p w:rsidR="00FB3C52" w:rsidRDefault="00FB3C52">
            <w:pPr>
              <w:pStyle w:val="ConsPlusNormal"/>
              <w:jc w:val="center"/>
            </w:pPr>
            <w:r>
              <w:t>Время доезда на общественном транспорте от самой отдаленной точки территории обслуживания до структурного подразделения (часов)</w:t>
            </w:r>
          </w:p>
        </w:tc>
        <w:tc>
          <w:tcPr>
            <w:tcW w:w="1411" w:type="dxa"/>
            <w:vMerge w:val="restart"/>
            <w:tcBorders>
              <w:top w:val="single" w:sz="4" w:space="0" w:color="auto"/>
              <w:bottom w:val="single" w:sz="4" w:space="0" w:color="auto"/>
            </w:tcBorders>
            <w:vAlign w:val="center"/>
          </w:tcPr>
          <w:p w:rsidR="00FB3C52" w:rsidRDefault="00FB3C52">
            <w:pPr>
              <w:pStyle w:val="ConsPlusNormal"/>
              <w:jc w:val="center"/>
            </w:pPr>
            <w:r>
              <w:t>Число штатных врачебных должностей (единиц)</w:t>
            </w:r>
          </w:p>
        </w:tc>
        <w:tc>
          <w:tcPr>
            <w:tcW w:w="1565" w:type="dxa"/>
            <w:vMerge w:val="restart"/>
            <w:tcBorders>
              <w:top w:val="single" w:sz="4" w:space="0" w:color="auto"/>
              <w:bottom w:val="single" w:sz="4" w:space="0" w:color="auto"/>
            </w:tcBorders>
            <w:vAlign w:val="center"/>
          </w:tcPr>
          <w:p w:rsidR="00FB3C52" w:rsidRDefault="00FB3C52">
            <w:pPr>
              <w:pStyle w:val="ConsPlusNormal"/>
              <w:jc w:val="center"/>
            </w:pPr>
            <w:r>
              <w:t>Количество основных работников, занимающих должности врача-онколога (человек)</w:t>
            </w:r>
          </w:p>
        </w:tc>
        <w:tc>
          <w:tcPr>
            <w:tcW w:w="1594" w:type="dxa"/>
            <w:vMerge w:val="restart"/>
            <w:tcBorders>
              <w:top w:val="single" w:sz="4" w:space="0" w:color="auto"/>
              <w:bottom w:val="single" w:sz="4" w:space="0" w:color="auto"/>
            </w:tcBorders>
            <w:vAlign w:val="center"/>
          </w:tcPr>
          <w:p w:rsidR="00FB3C52" w:rsidRDefault="00FB3C52">
            <w:pPr>
              <w:pStyle w:val="ConsPlusNormal"/>
              <w:jc w:val="center"/>
            </w:pPr>
            <w:r>
              <w:t>Расстояние до регионального онкологического диспансера (километров)</w:t>
            </w:r>
          </w:p>
        </w:tc>
      </w:tr>
      <w:tr w:rsidR="00FB3C52">
        <w:tc>
          <w:tcPr>
            <w:tcW w:w="864" w:type="dxa"/>
            <w:vMerge/>
            <w:tcBorders>
              <w:top w:val="single" w:sz="4" w:space="0" w:color="auto"/>
              <w:bottom w:val="single" w:sz="4" w:space="0" w:color="auto"/>
            </w:tcBorders>
          </w:tcPr>
          <w:p w:rsidR="00FB3C52" w:rsidRDefault="00FB3C52">
            <w:pPr>
              <w:pStyle w:val="ConsPlusNormal"/>
            </w:pPr>
          </w:p>
        </w:tc>
        <w:tc>
          <w:tcPr>
            <w:tcW w:w="2266" w:type="dxa"/>
            <w:vMerge/>
            <w:tcBorders>
              <w:top w:val="single" w:sz="4" w:space="0" w:color="auto"/>
              <w:bottom w:val="single" w:sz="4" w:space="0" w:color="auto"/>
            </w:tcBorders>
          </w:tcPr>
          <w:p w:rsidR="00FB3C52" w:rsidRDefault="00FB3C52">
            <w:pPr>
              <w:pStyle w:val="ConsPlusNormal"/>
            </w:pPr>
          </w:p>
        </w:tc>
        <w:tc>
          <w:tcPr>
            <w:tcW w:w="1186" w:type="dxa"/>
            <w:vMerge/>
            <w:tcBorders>
              <w:top w:val="single" w:sz="4" w:space="0" w:color="auto"/>
              <w:bottom w:val="single" w:sz="4" w:space="0" w:color="auto"/>
            </w:tcBorders>
          </w:tcPr>
          <w:p w:rsidR="00FB3C52" w:rsidRDefault="00FB3C52">
            <w:pPr>
              <w:pStyle w:val="ConsPlusNormal"/>
            </w:pPr>
          </w:p>
        </w:tc>
        <w:tc>
          <w:tcPr>
            <w:tcW w:w="1224" w:type="dxa"/>
            <w:tcBorders>
              <w:top w:val="single" w:sz="4" w:space="0" w:color="auto"/>
              <w:bottom w:val="single" w:sz="4" w:space="0" w:color="auto"/>
            </w:tcBorders>
            <w:vAlign w:val="center"/>
          </w:tcPr>
          <w:p w:rsidR="00FB3C52" w:rsidRDefault="00FB3C52">
            <w:pPr>
              <w:pStyle w:val="ConsPlusNormal"/>
              <w:jc w:val="center"/>
            </w:pPr>
            <w:r>
              <w:t>первичного онкологического кабинета (да/нет)</w:t>
            </w:r>
          </w:p>
        </w:tc>
        <w:tc>
          <w:tcPr>
            <w:tcW w:w="1618" w:type="dxa"/>
            <w:tcBorders>
              <w:top w:val="single" w:sz="4" w:space="0" w:color="auto"/>
              <w:bottom w:val="single" w:sz="4" w:space="0" w:color="auto"/>
            </w:tcBorders>
            <w:vAlign w:val="center"/>
          </w:tcPr>
          <w:p w:rsidR="00FB3C52" w:rsidRDefault="00FB3C52">
            <w:pPr>
              <w:pStyle w:val="ConsPlusNormal"/>
              <w:jc w:val="center"/>
            </w:pPr>
            <w:r>
              <w:t>центра амбулаторной онкологической помощи (да/нет, год открытия)</w:t>
            </w:r>
          </w:p>
        </w:tc>
        <w:tc>
          <w:tcPr>
            <w:tcW w:w="2198" w:type="dxa"/>
            <w:vMerge/>
            <w:tcBorders>
              <w:top w:val="single" w:sz="4" w:space="0" w:color="auto"/>
              <w:bottom w:val="single" w:sz="4" w:space="0" w:color="auto"/>
            </w:tcBorders>
          </w:tcPr>
          <w:p w:rsidR="00FB3C52" w:rsidRDefault="00FB3C52">
            <w:pPr>
              <w:pStyle w:val="ConsPlusNormal"/>
            </w:pPr>
          </w:p>
        </w:tc>
        <w:tc>
          <w:tcPr>
            <w:tcW w:w="1838" w:type="dxa"/>
            <w:vMerge/>
            <w:tcBorders>
              <w:top w:val="single" w:sz="4" w:space="0" w:color="auto"/>
              <w:bottom w:val="single" w:sz="4" w:space="0" w:color="auto"/>
            </w:tcBorders>
          </w:tcPr>
          <w:p w:rsidR="00FB3C52" w:rsidRDefault="00FB3C52">
            <w:pPr>
              <w:pStyle w:val="ConsPlusNormal"/>
            </w:pPr>
          </w:p>
        </w:tc>
        <w:tc>
          <w:tcPr>
            <w:tcW w:w="1411" w:type="dxa"/>
            <w:vMerge/>
            <w:tcBorders>
              <w:top w:val="single" w:sz="4" w:space="0" w:color="auto"/>
              <w:bottom w:val="single" w:sz="4" w:space="0" w:color="auto"/>
            </w:tcBorders>
          </w:tcPr>
          <w:p w:rsidR="00FB3C52" w:rsidRDefault="00FB3C52">
            <w:pPr>
              <w:pStyle w:val="ConsPlusNormal"/>
            </w:pPr>
          </w:p>
        </w:tc>
        <w:tc>
          <w:tcPr>
            <w:tcW w:w="1565" w:type="dxa"/>
            <w:vMerge/>
            <w:tcBorders>
              <w:top w:val="single" w:sz="4" w:space="0" w:color="auto"/>
              <w:bottom w:val="single" w:sz="4" w:space="0" w:color="auto"/>
            </w:tcBorders>
          </w:tcPr>
          <w:p w:rsidR="00FB3C52" w:rsidRDefault="00FB3C52">
            <w:pPr>
              <w:pStyle w:val="ConsPlusNormal"/>
            </w:pPr>
          </w:p>
        </w:tc>
        <w:tc>
          <w:tcPr>
            <w:tcW w:w="1594" w:type="dxa"/>
            <w:vMerge/>
            <w:tcBorders>
              <w:top w:val="single" w:sz="4" w:space="0" w:color="auto"/>
              <w:bottom w:val="single" w:sz="4" w:space="0" w:color="auto"/>
            </w:tcBorders>
          </w:tcPr>
          <w:p w:rsidR="00FB3C52" w:rsidRDefault="00FB3C52">
            <w:pPr>
              <w:pStyle w:val="ConsPlusNormal"/>
            </w:pPr>
          </w:p>
        </w:tc>
      </w:tr>
      <w:tr w:rsidR="00FB3C52">
        <w:tc>
          <w:tcPr>
            <w:tcW w:w="864" w:type="dxa"/>
            <w:tcBorders>
              <w:top w:val="single" w:sz="4" w:space="0" w:color="auto"/>
              <w:bottom w:val="single" w:sz="4" w:space="0" w:color="auto"/>
            </w:tcBorders>
            <w:vAlign w:val="center"/>
          </w:tcPr>
          <w:p w:rsidR="00FB3C52" w:rsidRDefault="00FB3C52">
            <w:pPr>
              <w:pStyle w:val="ConsPlusNormal"/>
              <w:jc w:val="center"/>
            </w:pPr>
            <w:r>
              <w:t>1</w:t>
            </w:r>
          </w:p>
        </w:tc>
        <w:tc>
          <w:tcPr>
            <w:tcW w:w="2266" w:type="dxa"/>
            <w:tcBorders>
              <w:top w:val="single" w:sz="4" w:space="0" w:color="auto"/>
              <w:bottom w:val="single" w:sz="4" w:space="0" w:color="auto"/>
            </w:tcBorders>
            <w:vAlign w:val="center"/>
          </w:tcPr>
          <w:p w:rsidR="00FB3C52" w:rsidRDefault="00FB3C52">
            <w:pPr>
              <w:pStyle w:val="ConsPlusNormal"/>
              <w:jc w:val="center"/>
            </w:pPr>
            <w:r>
              <w:t>2</w:t>
            </w:r>
          </w:p>
        </w:tc>
        <w:tc>
          <w:tcPr>
            <w:tcW w:w="1186" w:type="dxa"/>
            <w:tcBorders>
              <w:top w:val="single" w:sz="4" w:space="0" w:color="auto"/>
              <w:bottom w:val="single" w:sz="4" w:space="0" w:color="auto"/>
            </w:tcBorders>
            <w:vAlign w:val="center"/>
          </w:tcPr>
          <w:p w:rsidR="00FB3C52" w:rsidRDefault="00FB3C52">
            <w:pPr>
              <w:pStyle w:val="ConsPlusNormal"/>
              <w:jc w:val="center"/>
            </w:pPr>
            <w:r>
              <w:t>3</w:t>
            </w:r>
          </w:p>
        </w:tc>
        <w:tc>
          <w:tcPr>
            <w:tcW w:w="1224" w:type="dxa"/>
            <w:tcBorders>
              <w:top w:val="single" w:sz="4" w:space="0" w:color="auto"/>
              <w:bottom w:val="single" w:sz="4" w:space="0" w:color="auto"/>
            </w:tcBorders>
            <w:vAlign w:val="center"/>
          </w:tcPr>
          <w:p w:rsidR="00FB3C52" w:rsidRDefault="00FB3C52">
            <w:pPr>
              <w:pStyle w:val="ConsPlusNormal"/>
              <w:jc w:val="center"/>
            </w:pPr>
            <w:r>
              <w:t>4</w:t>
            </w:r>
          </w:p>
        </w:tc>
        <w:tc>
          <w:tcPr>
            <w:tcW w:w="1618" w:type="dxa"/>
            <w:tcBorders>
              <w:top w:val="single" w:sz="4" w:space="0" w:color="auto"/>
              <w:bottom w:val="single" w:sz="4" w:space="0" w:color="auto"/>
            </w:tcBorders>
            <w:vAlign w:val="center"/>
          </w:tcPr>
          <w:p w:rsidR="00FB3C52" w:rsidRDefault="00FB3C52">
            <w:pPr>
              <w:pStyle w:val="ConsPlusNormal"/>
              <w:jc w:val="center"/>
            </w:pPr>
            <w:r>
              <w:t>5</w:t>
            </w:r>
          </w:p>
        </w:tc>
        <w:tc>
          <w:tcPr>
            <w:tcW w:w="2198" w:type="dxa"/>
            <w:tcBorders>
              <w:top w:val="single" w:sz="4" w:space="0" w:color="auto"/>
              <w:bottom w:val="single" w:sz="4" w:space="0" w:color="auto"/>
            </w:tcBorders>
            <w:vAlign w:val="center"/>
          </w:tcPr>
          <w:p w:rsidR="00FB3C52" w:rsidRDefault="00FB3C52">
            <w:pPr>
              <w:pStyle w:val="ConsPlusNormal"/>
              <w:jc w:val="center"/>
            </w:pPr>
            <w:r>
              <w:t>6</w:t>
            </w:r>
          </w:p>
        </w:tc>
        <w:tc>
          <w:tcPr>
            <w:tcW w:w="1838" w:type="dxa"/>
            <w:tcBorders>
              <w:top w:val="single" w:sz="4" w:space="0" w:color="auto"/>
              <w:bottom w:val="single" w:sz="4" w:space="0" w:color="auto"/>
            </w:tcBorders>
            <w:vAlign w:val="center"/>
          </w:tcPr>
          <w:p w:rsidR="00FB3C52" w:rsidRDefault="00FB3C52">
            <w:pPr>
              <w:pStyle w:val="ConsPlusNormal"/>
              <w:jc w:val="center"/>
            </w:pPr>
            <w:r>
              <w:t>7</w:t>
            </w:r>
          </w:p>
        </w:tc>
        <w:tc>
          <w:tcPr>
            <w:tcW w:w="1411" w:type="dxa"/>
            <w:tcBorders>
              <w:top w:val="single" w:sz="4" w:space="0" w:color="auto"/>
              <w:bottom w:val="single" w:sz="4" w:space="0" w:color="auto"/>
            </w:tcBorders>
            <w:vAlign w:val="center"/>
          </w:tcPr>
          <w:p w:rsidR="00FB3C52" w:rsidRDefault="00FB3C52">
            <w:pPr>
              <w:pStyle w:val="ConsPlusNormal"/>
              <w:jc w:val="center"/>
            </w:pPr>
            <w:r>
              <w:t>8</w:t>
            </w:r>
          </w:p>
        </w:tc>
        <w:tc>
          <w:tcPr>
            <w:tcW w:w="1565" w:type="dxa"/>
            <w:tcBorders>
              <w:top w:val="single" w:sz="4" w:space="0" w:color="auto"/>
              <w:bottom w:val="single" w:sz="4" w:space="0" w:color="auto"/>
            </w:tcBorders>
            <w:vAlign w:val="center"/>
          </w:tcPr>
          <w:p w:rsidR="00FB3C52" w:rsidRDefault="00FB3C52">
            <w:pPr>
              <w:pStyle w:val="ConsPlusNormal"/>
              <w:jc w:val="center"/>
            </w:pPr>
            <w:r>
              <w:t>9</w:t>
            </w:r>
          </w:p>
        </w:tc>
        <w:tc>
          <w:tcPr>
            <w:tcW w:w="1594" w:type="dxa"/>
            <w:tcBorders>
              <w:top w:val="single" w:sz="4" w:space="0" w:color="auto"/>
              <w:bottom w:val="single" w:sz="4" w:space="0" w:color="auto"/>
            </w:tcBorders>
            <w:vAlign w:val="center"/>
          </w:tcPr>
          <w:p w:rsidR="00FB3C52" w:rsidRDefault="00FB3C52">
            <w:pPr>
              <w:pStyle w:val="ConsPlusNormal"/>
              <w:jc w:val="center"/>
            </w:pPr>
            <w:r>
              <w:t>10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single" w:sz="4" w:space="0" w:color="auto"/>
              <w:left w:val="nil"/>
              <w:bottom w:val="nil"/>
              <w:right w:val="nil"/>
            </w:tcBorders>
          </w:tcPr>
          <w:p w:rsidR="00FB3C52" w:rsidRDefault="00FB3C52">
            <w:pPr>
              <w:pStyle w:val="ConsPlusNormal"/>
              <w:jc w:val="center"/>
            </w:pPr>
            <w:r>
              <w:t>1.</w:t>
            </w:r>
          </w:p>
        </w:tc>
        <w:tc>
          <w:tcPr>
            <w:tcW w:w="2266" w:type="dxa"/>
            <w:tcBorders>
              <w:top w:val="single" w:sz="4" w:space="0" w:color="auto"/>
              <w:left w:val="nil"/>
              <w:bottom w:val="nil"/>
              <w:right w:val="nil"/>
            </w:tcBorders>
          </w:tcPr>
          <w:p w:rsidR="00FB3C52" w:rsidRDefault="00FB3C52">
            <w:pPr>
              <w:pStyle w:val="ConsPlusNormal"/>
            </w:pPr>
            <w:r>
              <w:t>Город Ставрополь</w:t>
            </w:r>
          </w:p>
        </w:tc>
        <w:tc>
          <w:tcPr>
            <w:tcW w:w="1186" w:type="dxa"/>
            <w:tcBorders>
              <w:top w:val="single" w:sz="4" w:space="0" w:color="auto"/>
              <w:left w:val="nil"/>
              <w:bottom w:val="nil"/>
              <w:right w:val="nil"/>
            </w:tcBorders>
          </w:tcPr>
          <w:p w:rsidR="00FB3C52" w:rsidRDefault="00FB3C52">
            <w:pPr>
              <w:pStyle w:val="ConsPlusNormal"/>
              <w:jc w:val="center"/>
            </w:pPr>
            <w:r>
              <w:t>450863</w:t>
            </w:r>
          </w:p>
        </w:tc>
        <w:tc>
          <w:tcPr>
            <w:tcW w:w="1224" w:type="dxa"/>
            <w:tcBorders>
              <w:top w:val="single" w:sz="4" w:space="0" w:color="auto"/>
              <w:left w:val="nil"/>
              <w:bottom w:val="nil"/>
              <w:right w:val="nil"/>
            </w:tcBorders>
          </w:tcPr>
          <w:p w:rsidR="00FB3C52" w:rsidRDefault="00FB3C52">
            <w:pPr>
              <w:pStyle w:val="ConsPlusNormal"/>
              <w:jc w:val="center"/>
            </w:pPr>
            <w:r>
              <w:t>да</w:t>
            </w:r>
          </w:p>
        </w:tc>
        <w:tc>
          <w:tcPr>
            <w:tcW w:w="1618" w:type="dxa"/>
            <w:tcBorders>
              <w:top w:val="single" w:sz="4" w:space="0" w:color="auto"/>
              <w:left w:val="nil"/>
              <w:bottom w:val="nil"/>
              <w:right w:val="nil"/>
            </w:tcBorders>
          </w:tcPr>
          <w:p w:rsidR="00FB3C52" w:rsidRDefault="00FB3C52">
            <w:pPr>
              <w:pStyle w:val="ConsPlusNormal"/>
              <w:jc w:val="center"/>
            </w:pPr>
            <w:r>
              <w:t>нет</w:t>
            </w:r>
          </w:p>
        </w:tc>
        <w:tc>
          <w:tcPr>
            <w:tcW w:w="2198" w:type="dxa"/>
            <w:tcBorders>
              <w:top w:val="single" w:sz="4" w:space="0" w:color="auto"/>
              <w:left w:val="nil"/>
              <w:bottom w:val="nil"/>
              <w:right w:val="nil"/>
            </w:tcBorders>
          </w:tcPr>
          <w:p w:rsidR="00FB3C52" w:rsidRDefault="00FB3C52">
            <w:pPr>
              <w:pStyle w:val="ConsPlusNormal"/>
            </w:pPr>
            <w:r>
              <w:t>ГБУЗ СК "Городская клиническая поликлиника N 1" города Ставрополя</w:t>
            </w:r>
          </w:p>
        </w:tc>
        <w:tc>
          <w:tcPr>
            <w:tcW w:w="1838" w:type="dxa"/>
            <w:tcBorders>
              <w:top w:val="single" w:sz="4" w:space="0" w:color="auto"/>
              <w:left w:val="nil"/>
              <w:bottom w:val="nil"/>
              <w:right w:val="nil"/>
            </w:tcBorders>
          </w:tcPr>
          <w:p w:rsidR="00FB3C52" w:rsidRDefault="00FB3C52">
            <w:pPr>
              <w:pStyle w:val="ConsPlusNormal"/>
              <w:jc w:val="right"/>
            </w:pPr>
            <w:r>
              <w:t>0,5</w:t>
            </w:r>
          </w:p>
        </w:tc>
        <w:tc>
          <w:tcPr>
            <w:tcW w:w="1411" w:type="dxa"/>
            <w:tcBorders>
              <w:top w:val="single" w:sz="4" w:space="0" w:color="auto"/>
              <w:left w:val="nil"/>
              <w:bottom w:val="nil"/>
              <w:right w:val="nil"/>
            </w:tcBorders>
          </w:tcPr>
          <w:p w:rsidR="00FB3C52" w:rsidRDefault="00FB3C52">
            <w:pPr>
              <w:pStyle w:val="ConsPlusNormal"/>
              <w:jc w:val="right"/>
            </w:pPr>
            <w:r>
              <w:t>1,0</w:t>
            </w:r>
          </w:p>
        </w:tc>
        <w:tc>
          <w:tcPr>
            <w:tcW w:w="1565" w:type="dxa"/>
            <w:tcBorders>
              <w:top w:val="single" w:sz="4" w:space="0" w:color="auto"/>
              <w:left w:val="nil"/>
              <w:bottom w:val="nil"/>
              <w:right w:val="nil"/>
            </w:tcBorders>
          </w:tcPr>
          <w:p w:rsidR="00FB3C52" w:rsidRDefault="00FB3C52">
            <w:pPr>
              <w:pStyle w:val="ConsPlusNormal"/>
              <w:jc w:val="right"/>
            </w:pPr>
            <w:r>
              <w:t>1</w:t>
            </w:r>
          </w:p>
        </w:tc>
        <w:tc>
          <w:tcPr>
            <w:tcW w:w="1594" w:type="dxa"/>
            <w:tcBorders>
              <w:top w:val="single" w:sz="4" w:space="0" w:color="auto"/>
              <w:left w:val="nil"/>
              <w:bottom w:val="nil"/>
              <w:right w:val="nil"/>
            </w:tcBorders>
          </w:tcPr>
          <w:p w:rsidR="00FB3C52" w:rsidRDefault="00FB3C52">
            <w:pPr>
              <w:pStyle w:val="ConsPlusNormal"/>
              <w:jc w:val="right"/>
            </w:pPr>
            <w:r>
              <w:t>3,8</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pPr>
          </w:p>
        </w:tc>
        <w:tc>
          <w:tcPr>
            <w:tcW w:w="2266" w:type="dxa"/>
            <w:tcBorders>
              <w:top w:val="nil"/>
              <w:left w:val="nil"/>
              <w:bottom w:val="nil"/>
              <w:right w:val="nil"/>
            </w:tcBorders>
          </w:tcPr>
          <w:p w:rsidR="00FB3C52" w:rsidRDefault="00FB3C52">
            <w:pPr>
              <w:pStyle w:val="ConsPlusNormal"/>
            </w:pPr>
          </w:p>
        </w:tc>
        <w:tc>
          <w:tcPr>
            <w:tcW w:w="1186" w:type="dxa"/>
            <w:tcBorders>
              <w:top w:val="nil"/>
              <w:left w:val="nil"/>
              <w:bottom w:val="nil"/>
              <w:right w:val="nil"/>
            </w:tcBorders>
          </w:tcPr>
          <w:p w:rsidR="00FB3C52" w:rsidRDefault="00FB3C52">
            <w:pPr>
              <w:pStyle w:val="ConsPlusNormal"/>
            </w:pP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государственное автономное учреждение здравоохранения Ставропольского края "Городская поликлиника N 3" города Ставрополя</w:t>
            </w:r>
          </w:p>
        </w:tc>
        <w:tc>
          <w:tcPr>
            <w:tcW w:w="1838" w:type="dxa"/>
            <w:tcBorders>
              <w:top w:val="nil"/>
              <w:left w:val="nil"/>
              <w:bottom w:val="nil"/>
              <w:right w:val="nil"/>
            </w:tcBorders>
          </w:tcPr>
          <w:p w:rsidR="00FB3C52" w:rsidRDefault="00FB3C52">
            <w:pPr>
              <w:pStyle w:val="ConsPlusNormal"/>
              <w:jc w:val="right"/>
            </w:pPr>
            <w:r>
              <w:t>0,3</w:t>
            </w:r>
          </w:p>
        </w:tc>
        <w:tc>
          <w:tcPr>
            <w:tcW w:w="1411" w:type="dxa"/>
            <w:tcBorders>
              <w:top w:val="nil"/>
              <w:left w:val="nil"/>
              <w:bottom w:val="nil"/>
              <w:right w:val="nil"/>
            </w:tcBorders>
          </w:tcPr>
          <w:p w:rsidR="00FB3C52" w:rsidRDefault="00FB3C52">
            <w:pPr>
              <w:pStyle w:val="ConsPlusNormal"/>
              <w:jc w:val="right"/>
            </w:pPr>
            <w:r>
              <w:t>0,5</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0,5</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pPr>
          </w:p>
        </w:tc>
        <w:tc>
          <w:tcPr>
            <w:tcW w:w="2266" w:type="dxa"/>
            <w:tcBorders>
              <w:top w:val="nil"/>
              <w:left w:val="nil"/>
              <w:bottom w:val="nil"/>
              <w:right w:val="nil"/>
            </w:tcBorders>
          </w:tcPr>
          <w:p w:rsidR="00FB3C52" w:rsidRDefault="00FB3C52">
            <w:pPr>
              <w:pStyle w:val="ConsPlusNormal"/>
            </w:pPr>
          </w:p>
        </w:tc>
        <w:tc>
          <w:tcPr>
            <w:tcW w:w="1186" w:type="dxa"/>
            <w:tcBorders>
              <w:top w:val="nil"/>
              <w:left w:val="nil"/>
              <w:bottom w:val="nil"/>
              <w:right w:val="nil"/>
            </w:tcBorders>
          </w:tcPr>
          <w:p w:rsidR="00FB3C52" w:rsidRDefault="00FB3C52">
            <w:pPr>
              <w:pStyle w:val="ConsPlusNormal"/>
            </w:pPr>
          </w:p>
        </w:tc>
        <w:tc>
          <w:tcPr>
            <w:tcW w:w="1224" w:type="dxa"/>
            <w:tcBorders>
              <w:top w:val="nil"/>
              <w:left w:val="nil"/>
              <w:bottom w:val="nil"/>
              <w:right w:val="nil"/>
            </w:tcBorders>
          </w:tcPr>
          <w:p w:rsidR="00FB3C52" w:rsidRDefault="00FB3C52">
            <w:pPr>
              <w:pStyle w:val="ConsPlusNormal"/>
              <w:jc w:val="center"/>
            </w:pPr>
            <w:r>
              <w:t>нет</w:t>
            </w:r>
          </w:p>
        </w:tc>
        <w:tc>
          <w:tcPr>
            <w:tcW w:w="1618" w:type="dxa"/>
            <w:tcBorders>
              <w:top w:val="nil"/>
              <w:left w:val="nil"/>
              <w:bottom w:val="nil"/>
              <w:right w:val="nil"/>
            </w:tcBorders>
          </w:tcPr>
          <w:p w:rsidR="00FB3C52" w:rsidRDefault="00FB3C52">
            <w:pPr>
              <w:pStyle w:val="ConsPlusNormal"/>
              <w:jc w:val="center"/>
            </w:pPr>
            <w:r>
              <w:t>да,</w:t>
            </w:r>
          </w:p>
          <w:p w:rsidR="00FB3C52" w:rsidRDefault="00FB3C52">
            <w:pPr>
              <w:pStyle w:val="ConsPlusNormal"/>
              <w:jc w:val="center"/>
            </w:pPr>
            <w:r>
              <w:t>2020 год</w:t>
            </w:r>
          </w:p>
        </w:tc>
        <w:tc>
          <w:tcPr>
            <w:tcW w:w="2198" w:type="dxa"/>
            <w:tcBorders>
              <w:top w:val="nil"/>
              <w:left w:val="nil"/>
              <w:bottom w:val="nil"/>
              <w:right w:val="nil"/>
            </w:tcBorders>
          </w:tcPr>
          <w:p w:rsidR="00FB3C52" w:rsidRDefault="00FB3C52">
            <w:pPr>
              <w:pStyle w:val="ConsPlusNormal"/>
            </w:pPr>
            <w:r>
              <w:t>ГБУЗ СК "Ставропольский краевой клинический многопрофильный центр"</w:t>
            </w:r>
          </w:p>
        </w:tc>
        <w:tc>
          <w:tcPr>
            <w:tcW w:w="1838" w:type="dxa"/>
            <w:tcBorders>
              <w:top w:val="nil"/>
              <w:left w:val="nil"/>
              <w:bottom w:val="nil"/>
              <w:right w:val="nil"/>
            </w:tcBorders>
          </w:tcPr>
          <w:p w:rsidR="00FB3C52" w:rsidRDefault="00FB3C52">
            <w:pPr>
              <w:pStyle w:val="ConsPlusNormal"/>
              <w:jc w:val="right"/>
            </w:pPr>
            <w:r>
              <w:t>0,5</w:t>
            </w:r>
          </w:p>
        </w:tc>
        <w:tc>
          <w:tcPr>
            <w:tcW w:w="1411" w:type="dxa"/>
            <w:tcBorders>
              <w:top w:val="nil"/>
              <w:left w:val="nil"/>
              <w:bottom w:val="nil"/>
              <w:right w:val="nil"/>
            </w:tcBorders>
          </w:tcPr>
          <w:p w:rsidR="00FB3C52" w:rsidRDefault="00FB3C52">
            <w:pPr>
              <w:pStyle w:val="ConsPlusNormal"/>
              <w:jc w:val="right"/>
            </w:pPr>
            <w:r>
              <w:t>4,5</w:t>
            </w:r>
          </w:p>
        </w:tc>
        <w:tc>
          <w:tcPr>
            <w:tcW w:w="1565" w:type="dxa"/>
            <w:tcBorders>
              <w:top w:val="nil"/>
              <w:left w:val="nil"/>
              <w:bottom w:val="nil"/>
              <w:right w:val="nil"/>
            </w:tcBorders>
          </w:tcPr>
          <w:p w:rsidR="00FB3C52" w:rsidRDefault="00FB3C52">
            <w:pPr>
              <w:pStyle w:val="ConsPlusNormal"/>
              <w:jc w:val="right"/>
            </w:pPr>
            <w:r>
              <w:t>2</w:t>
            </w:r>
          </w:p>
        </w:tc>
        <w:tc>
          <w:tcPr>
            <w:tcW w:w="1594" w:type="dxa"/>
            <w:tcBorders>
              <w:top w:val="nil"/>
              <w:left w:val="nil"/>
              <w:bottom w:val="nil"/>
              <w:right w:val="nil"/>
            </w:tcBorders>
          </w:tcPr>
          <w:p w:rsidR="00FB3C52" w:rsidRDefault="00FB3C52">
            <w:pPr>
              <w:pStyle w:val="ConsPlusNormal"/>
              <w:jc w:val="right"/>
            </w:pPr>
            <w:r>
              <w:t>15,5</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pPr>
          </w:p>
        </w:tc>
        <w:tc>
          <w:tcPr>
            <w:tcW w:w="2266" w:type="dxa"/>
            <w:tcBorders>
              <w:top w:val="nil"/>
              <w:left w:val="nil"/>
              <w:bottom w:val="nil"/>
              <w:right w:val="nil"/>
            </w:tcBorders>
          </w:tcPr>
          <w:p w:rsidR="00FB3C52" w:rsidRDefault="00FB3C52">
            <w:pPr>
              <w:pStyle w:val="ConsPlusNormal"/>
            </w:pPr>
          </w:p>
        </w:tc>
        <w:tc>
          <w:tcPr>
            <w:tcW w:w="1186" w:type="dxa"/>
            <w:tcBorders>
              <w:top w:val="nil"/>
              <w:left w:val="nil"/>
              <w:bottom w:val="nil"/>
              <w:right w:val="nil"/>
            </w:tcBorders>
          </w:tcPr>
          <w:p w:rsidR="00FB3C52" w:rsidRDefault="00FB3C52">
            <w:pPr>
              <w:pStyle w:val="ConsPlusNormal"/>
            </w:pP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 xml:space="preserve">ГБУЗ СК "Городская клиническая </w:t>
            </w:r>
            <w:r>
              <w:lastRenderedPageBreak/>
              <w:t>поликлиника N 5" города Ставрополя</w:t>
            </w:r>
          </w:p>
        </w:tc>
        <w:tc>
          <w:tcPr>
            <w:tcW w:w="1838" w:type="dxa"/>
            <w:tcBorders>
              <w:top w:val="nil"/>
              <w:left w:val="nil"/>
              <w:bottom w:val="nil"/>
              <w:right w:val="nil"/>
            </w:tcBorders>
          </w:tcPr>
          <w:p w:rsidR="00FB3C52" w:rsidRDefault="00FB3C52">
            <w:pPr>
              <w:pStyle w:val="ConsPlusNormal"/>
              <w:jc w:val="right"/>
            </w:pPr>
            <w:r>
              <w:lastRenderedPageBreak/>
              <w:t>0,5</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3,5</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pPr>
          </w:p>
        </w:tc>
        <w:tc>
          <w:tcPr>
            <w:tcW w:w="2266" w:type="dxa"/>
            <w:tcBorders>
              <w:top w:val="nil"/>
              <w:left w:val="nil"/>
              <w:bottom w:val="nil"/>
              <w:right w:val="nil"/>
            </w:tcBorders>
          </w:tcPr>
          <w:p w:rsidR="00FB3C52" w:rsidRDefault="00FB3C52">
            <w:pPr>
              <w:pStyle w:val="ConsPlusNormal"/>
            </w:pPr>
          </w:p>
        </w:tc>
        <w:tc>
          <w:tcPr>
            <w:tcW w:w="1186" w:type="dxa"/>
            <w:tcBorders>
              <w:top w:val="nil"/>
              <w:left w:val="nil"/>
              <w:bottom w:val="nil"/>
              <w:right w:val="nil"/>
            </w:tcBorders>
          </w:tcPr>
          <w:p w:rsidR="00FB3C52" w:rsidRDefault="00FB3C52">
            <w:pPr>
              <w:pStyle w:val="ConsPlusNormal"/>
            </w:pP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"Городская клиническая поликлиника N 6" города Ставрополя</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12,8</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pPr>
          </w:p>
        </w:tc>
        <w:tc>
          <w:tcPr>
            <w:tcW w:w="2266" w:type="dxa"/>
            <w:tcBorders>
              <w:top w:val="nil"/>
              <w:left w:val="nil"/>
              <w:bottom w:val="nil"/>
              <w:right w:val="nil"/>
            </w:tcBorders>
          </w:tcPr>
          <w:p w:rsidR="00FB3C52" w:rsidRDefault="00FB3C52">
            <w:pPr>
              <w:pStyle w:val="ConsPlusNormal"/>
            </w:pPr>
          </w:p>
        </w:tc>
        <w:tc>
          <w:tcPr>
            <w:tcW w:w="1186" w:type="dxa"/>
            <w:tcBorders>
              <w:top w:val="nil"/>
              <w:left w:val="nil"/>
              <w:bottom w:val="nil"/>
              <w:right w:val="nil"/>
            </w:tcBorders>
          </w:tcPr>
          <w:p w:rsidR="00FB3C52" w:rsidRDefault="00FB3C52">
            <w:pPr>
              <w:pStyle w:val="ConsPlusNormal"/>
            </w:pP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"Городская клиническая консультативно-диагностическая поликлиника" города Ставрополя</w:t>
            </w:r>
          </w:p>
        </w:tc>
        <w:tc>
          <w:tcPr>
            <w:tcW w:w="1838" w:type="dxa"/>
            <w:tcBorders>
              <w:top w:val="nil"/>
              <w:left w:val="nil"/>
              <w:bottom w:val="nil"/>
              <w:right w:val="nil"/>
            </w:tcBorders>
          </w:tcPr>
          <w:p w:rsidR="00FB3C52" w:rsidRDefault="00FB3C52">
            <w:pPr>
              <w:pStyle w:val="ConsPlusNormal"/>
              <w:jc w:val="right"/>
            </w:pPr>
            <w:r>
              <w:t>0,5</w:t>
            </w:r>
          </w:p>
        </w:tc>
        <w:tc>
          <w:tcPr>
            <w:tcW w:w="1411" w:type="dxa"/>
            <w:tcBorders>
              <w:top w:val="nil"/>
              <w:left w:val="nil"/>
              <w:bottom w:val="nil"/>
              <w:right w:val="nil"/>
            </w:tcBorders>
          </w:tcPr>
          <w:p w:rsidR="00FB3C52" w:rsidRDefault="00FB3C52">
            <w:pPr>
              <w:pStyle w:val="ConsPlusNormal"/>
              <w:jc w:val="right"/>
            </w:pPr>
            <w:r>
              <w:t>1,5</w:t>
            </w:r>
          </w:p>
        </w:tc>
        <w:tc>
          <w:tcPr>
            <w:tcW w:w="1565" w:type="dxa"/>
            <w:tcBorders>
              <w:top w:val="nil"/>
              <w:left w:val="nil"/>
              <w:bottom w:val="nil"/>
              <w:right w:val="nil"/>
            </w:tcBorders>
          </w:tcPr>
          <w:p w:rsidR="00FB3C52" w:rsidRDefault="00FB3C52">
            <w:pPr>
              <w:pStyle w:val="ConsPlusNormal"/>
              <w:jc w:val="right"/>
            </w:pPr>
            <w:r>
              <w:t>совмещение</w:t>
            </w:r>
          </w:p>
        </w:tc>
        <w:tc>
          <w:tcPr>
            <w:tcW w:w="1594" w:type="dxa"/>
            <w:tcBorders>
              <w:top w:val="nil"/>
              <w:left w:val="nil"/>
              <w:bottom w:val="nil"/>
              <w:right w:val="nil"/>
            </w:tcBorders>
          </w:tcPr>
          <w:p w:rsidR="00FB3C52" w:rsidRDefault="00FB3C52">
            <w:pPr>
              <w:pStyle w:val="ConsPlusNormal"/>
              <w:jc w:val="right"/>
            </w:pPr>
            <w:r>
              <w:t>13,4</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w:t>
            </w:r>
          </w:p>
        </w:tc>
        <w:tc>
          <w:tcPr>
            <w:tcW w:w="2266" w:type="dxa"/>
            <w:tcBorders>
              <w:top w:val="nil"/>
              <w:left w:val="nil"/>
              <w:bottom w:val="nil"/>
              <w:right w:val="nil"/>
            </w:tcBorders>
          </w:tcPr>
          <w:p w:rsidR="00FB3C52" w:rsidRDefault="00FB3C52">
            <w:pPr>
              <w:pStyle w:val="ConsPlusNormal"/>
            </w:pPr>
            <w:r>
              <w:t>Город-курорт Ессентуки</w:t>
            </w:r>
          </w:p>
        </w:tc>
        <w:tc>
          <w:tcPr>
            <w:tcW w:w="1186" w:type="dxa"/>
            <w:tcBorders>
              <w:top w:val="nil"/>
              <w:left w:val="nil"/>
              <w:bottom w:val="nil"/>
              <w:right w:val="nil"/>
            </w:tcBorders>
          </w:tcPr>
          <w:p w:rsidR="00FB3C52" w:rsidRDefault="00FB3C52">
            <w:pPr>
              <w:pStyle w:val="ConsPlusNormal"/>
              <w:jc w:val="center"/>
            </w:pPr>
            <w:r>
              <w:t>113056</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"Ессентукская городская поликлиника"</w:t>
            </w:r>
          </w:p>
        </w:tc>
        <w:tc>
          <w:tcPr>
            <w:tcW w:w="1838" w:type="dxa"/>
            <w:tcBorders>
              <w:top w:val="nil"/>
              <w:left w:val="nil"/>
              <w:bottom w:val="nil"/>
              <w:right w:val="nil"/>
            </w:tcBorders>
          </w:tcPr>
          <w:p w:rsidR="00FB3C52" w:rsidRDefault="00FB3C52">
            <w:pPr>
              <w:pStyle w:val="ConsPlusNormal"/>
              <w:jc w:val="right"/>
            </w:pPr>
            <w:r>
              <w:t>0,3</w:t>
            </w:r>
          </w:p>
        </w:tc>
        <w:tc>
          <w:tcPr>
            <w:tcW w:w="1411" w:type="dxa"/>
            <w:tcBorders>
              <w:top w:val="nil"/>
              <w:left w:val="nil"/>
              <w:bottom w:val="nil"/>
              <w:right w:val="nil"/>
            </w:tcBorders>
          </w:tcPr>
          <w:p w:rsidR="00FB3C52" w:rsidRDefault="00FB3C52">
            <w:pPr>
              <w:pStyle w:val="ConsPlusNormal"/>
              <w:jc w:val="right"/>
            </w:pPr>
            <w:r>
              <w:t>1,75</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19,0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pPr>
          </w:p>
        </w:tc>
        <w:tc>
          <w:tcPr>
            <w:tcW w:w="2266" w:type="dxa"/>
            <w:tcBorders>
              <w:top w:val="nil"/>
              <w:left w:val="nil"/>
              <w:bottom w:val="nil"/>
              <w:right w:val="nil"/>
            </w:tcBorders>
          </w:tcPr>
          <w:p w:rsidR="00FB3C52" w:rsidRDefault="00FB3C52">
            <w:pPr>
              <w:pStyle w:val="ConsPlusNormal"/>
            </w:pPr>
          </w:p>
        </w:tc>
        <w:tc>
          <w:tcPr>
            <w:tcW w:w="1186" w:type="dxa"/>
            <w:tcBorders>
              <w:top w:val="nil"/>
              <w:left w:val="nil"/>
              <w:bottom w:val="nil"/>
              <w:right w:val="nil"/>
            </w:tcBorders>
          </w:tcPr>
          <w:p w:rsidR="00FB3C52" w:rsidRDefault="00FB3C52">
            <w:pPr>
              <w:pStyle w:val="ConsPlusNormal"/>
            </w:pPr>
          </w:p>
        </w:tc>
        <w:tc>
          <w:tcPr>
            <w:tcW w:w="1224" w:type="dxa"/>
            <w:tcBorders>
              <w:top w:val="nil"/>
              <w:left w:val="nil"/>
              <w:bottom w:val="nil"/>
              <w:right w:val="nil"/>
            </w:tcBorders>
          </w:tcPr>
          <w:p w:rsidR="00FB3C52" w:rsidRDefault="00FB3C52">
            <w:pPr>
              <w:pStyle w:val="ConsPlusNormal"/>
              <w:jc w:val="center"/>
            </w:pPr>
            <w:r>
              <w:t>нет</w:t>
            </w:r>
          </w:p>
        </w:tc>
        <w:tc>
          <w:tcPr>
            <w:tcW w:w="1618" w:type="dxa"/>
            <w:tcBorders>
              <w:top w:val="nil"/>
              <w:left w:val="nil"/>
              <w:bottom w:val="nil"/>
              <w:right w:val="nil"/>
            </w:tcBorders>
          </w:tcPr>
          <w:p w:rsidR="00FB3C52" w:rsidRDefault="00FB3C52">
            <w:pPr>
              <w:pStyle w:val="ConsPlusNormal"/>
              <w:jc w:val="center"/>
            </w:pPr>
            <w:r>
              <w:t>да,</w:t>
            </w:r>
          </w:p>
          <w:p w:rsidR="00FB3C52" w:rsidRDefault="00FB3C52">
            <w:pPr>
              <w:pStyle w:val="ConsPlusNormal"/>
              <w:jc w:val="center"/>
            </w:pPr>
            <w:r>
              <w:t>2022 год</w:t>
            </w:r>
          </w:p>
        </w:tc>
        <w:tc>
          <w:tcPr>
            <w:tcW w:w="2198" w:type="dxa"/>
            <w:tcBorders>
              <w:top w:val="nil"/>
              <w:left w:val="nil"/>
              <w:bottom w:val="nil"/>
              <w:right w:val="nil"/>
            </w:tcBorders>
          </w:tcPr>
          <w:p w:rsidR="00FB3C52" w:rsidRDefault="00FB3C52">
            <w:pPr>
              <w:pStyle w:val="ConsPlusNormal"/>
            </w:pPr>
            <w:r>
              <w:t>ГБУЗ СК "Ессентукская городская клиническая больница"</w:t>
            </w:r>
          </w:p>
        </w:tc>
        <w:tc>
          <w:tcPr>
            <w:tcW w:w="1838" w:type="dxa"/>
            <w:tcBorders>
              <w:top w:val="nil"/>
              <w:left w:val="nil"/>
              <w:bottom w:val="nil"/>
              <w:right w:val="nil"/>
            </w:tcBorders>
          </w:tcPr>
          <w:p w:rsidR="00FB3C52" w:rsidRDefault="00FB3C52">
            <w:pPr>
              <w:pStyle w:val="ConsPlusNormal"/>
              <w:jc w:val="right"/>
            </w:pPr>
            <w:r>
              <w:t>0,3</w:t>
            </w:r>
          </w:p>
        </w:tc>
        <w:tc>
          <w:tcPr>
            <w:tcW w:w="1411" w:type="dxa"/>
            <w:tcBorders>
              <w:top w:val="nil"/>
              <w:left w:val="nil"/>
              <w:bottom w:val="nil"/>
              <w:right w:val="nil"/>
            </w:tcBorders>
          </w:tcPr>
          <w:p w:rsidR="00FB3C52" w:rsidRDefault="00FB3C52">
            <w:pPr>
              <w:pStyle w:val="ConsPlusNormal"/>
              <w:jc w:val="right"/>
            </w:pPr>
            <w:r>
              <w:t>8,0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19,0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3.</w:t>
            </w:r>
          </w:p>
        </w:tc>
        <w:tc>
          <w:tcPr>
            <w:tcW w:w="2266" w:type="dxa"/>
            <w:tcBorders>
              <w:top w:val="nil"/>
              <w:left w:val="nil"/>
              <w:bottom w:val="nil"/>
              <w:right w:val="nil"/>
            </w:tcBorders>
          </w:tcPr>
          <w:p w:rsidR="00FB3C52" w:rsidRDefault="00FB3C52">
            <w:pPr>
              <w:pStyle w:val="ConsPlusNormal"/>
            </w:pPr>
            <w:r>
              <w:t>Город-курорт Железноводск</w:t>
            </w:r>
          </w:p>
        </w:tc>
        <w:tc>
          <w:tcPr>
            <w:tcW w:w="1186" w:type="dxa"/>
            <w:tcBorders>
              <w:top w:val="nil"/>
              <w:left w:val="nil"/>
              <w:bottom w:val="nil"/>
              <w:right w:val="nil"/>
            </w:tcBorders>
          </w:tcPr>
          <w:p w:rsidR="00FB3C52" w:rsidRDefault="00FB3C52">
            <w:pPr>
              <w:pStyle w:val="ConsPlusNormal"/>
              <w:jc w:val="center"/>
            </w:pPr>
            <w:r>
              <w:t>53926</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"Железноводская городская больница"</w:t>
            </w:r>
          </w:p>
        </w:tc>
        <w:tc>
          <w:tcPr>
            <w:tcW w:w="1838" w:type="dxa"/>
            <w:tcBorders>
              <w:top w:val="nil"/>
              <w:left w:val="nil"/>
              <w:bottom w:val="nil"/>
              <w:right w:val="nil"/>
            </w:tcBorders>
          </w:tcPr>
          <w:p w:rsidR="00FB3C52" w:rsidRDefault="00FB3C52">
            <w:pPr>
              <w:pStyle w:val="ConsPlusNormal"/>
              <w:jc w:val="right"/>
            </w:pPr>
            <w:r>
              <w:t>0,5</w:t>
            </w:r>
          </w:p>
        </w:tc>
        <w:tc>
          <w:tcPr>
            <w:tcW w:w="1411" w:type="dxa"/>
            <w:tcBorders>
              <w:top w:val="nil"/>
              <w:left w:val="nil"/>
              <w:bottom w:val="nil"/>
              <w:right w:val="nil"/>
            </w:tcBorders>
          </w:tcPr>
          <w:p w:rsidR="00FB3C52" w:rsidRDefault="00FB3C52">
            <w:pPr>
              <w:pStyle w:val="ConsPlusNormal"/>
              <w:jc w:val="right"/>
            </w:pPr>
            <w:r>
              <w:t>1,5</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18,0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4.</w:t>
            </w:r>
          </w:p>
        </w:tc>
        <w:tc>
          <w:tcPr>
            <w:tcW w:w="2266" w:type="dxa"/>
            <w:tcBorders>
              <w:top w:val="nil"/>
              <w:left w:val="nil"/>
              <w:bottom w:val="nil"/>
              <w:right w:val="nil"/>
            </w:tcBorders>
          </w:tcPr>
          <w:p w:rsidR="00FB3C52" w:rsidRDefault="00FB3C52">
            <w:pPr>
              <w:pStyle w:val="ConsPlusNormal"/>
            </w:pPr>
            <w:r>
              <w:t>Город-курорт Кисловодск</w:t>
            </w:r>
          </w:p>
        </w:tc>
        <w:tc>
          <w:tcPr>
            <w:tcW w:w="1186" w:type="dxa"/>
            <w:tcBorders>
              <w:top w:val="nil"/>
              <w:left w:val="nil"/>
              <w:bottom w:val="nil"/>
              <w:right w:val="nil"/>
            </w:tcBorders>
          </w:tcPr>
          <w:p w:rsidR="00FB3C52" w:rsidRDefault="00FB3C52">
            <w:pPr>
              <w:pStyle w:val="ConsPlusNormal"/>
              <w:jc w:val="center"/>
            </w:pPr>
            <w:r>
              <w:t>135530</w:t>
            </w:r>
          </w:p>
        </w:tc>
        <w:tc>
          <w:tcPr>
            <w:tcW w:w="1224" w:type="dxa"/>
            <w:tcBorders>
              <w:top w:val="nil"/>
              <w:left w:val="nil"/>
              <w:bottom w:val="nil"/>
              <w:right w:val="nil"/>
            </w:tcBorders>
          </w:tcPr>
          <w:p w:rsidR="00FB3C52" w:rsidRDefault="00FB3C52">
            <w:pPr>
              <w:pStyle w:val="ConsPlusNormal"/>
              <w:jc w:val="center"/>
            </w:pPr>
            <w:r>
              <w:t>нет</w:t>
            </w:r>
          </w:p>
        </w:tc>
        <w:tc>
          <w:tcPr>
            <w:tcW w:w="1618" w:type="dxa"/>
            <w:tcBorders>
              <w:top w:val="nil"/>
              <w:left w:val="nil"/>
              <w:bottom w:val="nil"/>
              <w:right w:val="nil"/>
            </w:tcBorders>
          </w:tcPr>
          <w:p w:rsidR="00FB3C52" w:rsidRDefault="00FB3C52">
            <w:pPr>
              <w:pStyle w:val="ConsPlusNormal"/>
              <w:jc w:val="center"/>
            </w:pPr>
            <w:r>
              <w:t>да,</w:t>
            </w:r>
          </w:p>
          <w:p w:rsidR="00FB3C52" w:rsidRDefault="00FB3C52">
            <w:pPr>
              <w:pStyle w:val="ConsPlusNormal"/>
              <w:jc w:val="center"/>
            </w:pPr>
            <w:r>
              <w:t>2019 год</w:t>
            </w:r>
          </w:p>
        </w:tc>
        <w:tc>
          <w:tcPr>
            <w:tcW w:w="2198" w:type="dxa"/>
            <w:tcBorders>
              <w:top w:val="nil"/>
              <w:left w:val="nil"/>
              <w:bottom w:val="nil"/>
              <w:right w:val="nil"/>
            </w:tcBorders>
          </w:tcPr>
          <w:p w:rsidR="00FB3C52" w:rsidRDefault="00FB3C52">
            <w:pPr>
              <w:pStyle w:val="ConsPlusNormal"/>
            </w:pPr>
            <w:r>
              <w:t>ГБУЗ СК "Кисловодская городская больница"</w:t>
            </w:r>
          </w:p>
        </w:tc>
        <w:tc>
          <w:tcPr>
            <w:tcW w:w="1838" w:type="dxa"/>
            <w:tcBorders>
              <w:top w:val="nil"/>
              <w:left w:val="nil"/>
              <w:bottom w:val="nil"/>
              <w:right w:val="nil"/>
            </w:tcBorders>
          </w:tcPr>
          <w:p w:rsidR="00FB3C52" w:rsidRDefault="00FB3C52">
            <w:pPr>
              <w:pStyle w:val="ConsPlusNormal"/>
              <w:jc w:val="right"/>
            </w:pPr>
            <w:r>
              <w:t>0,5</w:t>
            </w:r>
          </w:p>
        </w:tc>
        <w:tc>
          <w:tcPr>
            <w:tcW w:w="1411" w:type="dxa"/>
            <w:tcBorders>
              <w:top w:val="nil"/>
              <w:left w:val="nil"/>
              <w:bottom w:val="nil"/>
              <w:right w:val="nil"/>
            </w:tcBorders>
          </w:tcPr>
          <w:p w:rsidR="00FB3C52" w:rsidRDefault="00FB3C52">
            <w:pPr>
              <w:pStyle w:val="ConsPlusNormal"/>
              <w:jc w:val="right"/>
            </w:pPr>
            <w:r>
              <w:t>3,0</w:t>
            </w:r>
          </w:p>
        </w:tc>
        <w:tc>
          <w:tcPr>
            <w:tcW w:w="1565" w:type="dxa"/>
            <w:tcBorders>
              <w:top w:val="nil"/>
              <w:left w:val="nil"/>
              <w:bottom w:val="nil"/>
              <w:right w:val="nil"/>
            </w:tcBorders>
          </w:tcPr>
          <w:p w:rsidR="00FB3C52" w:rsidRDefault="00FB3C52">
            <w:pPr>
              <w:pStyle w:val="ConsPlusNormal"/>
              <w:jc w:val="right"/>
            </w:pPr>
            <w:r>
              <w:t>3</w:t>
            </w:r>
          </w:p>
        </w:tc>
        <w:tc>
          <w:tcPr>
            <w:tcW w:w="1594" w:type="dxa"/>
            <w:tcBorders>
              <w:top w:val="nil"/>
              <w:left w:val="nil"/>
              <w:bottom w:val="nil"/>
              <w:right w:val="nil"/>
            </w:tcBorders>
          </w:tcPr>
          <w:p w:rsidR="00FB3C52" w:rsidRDefault="00FB3C52">
            <w:pPr>
              <w:pStyle w:val="ConsPlusNormal"/>
              <w:jc w:val="right"/>
            </w:pPr>
            <w:r>
              <w:t>38,0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pPr>
          </w:p>
        </w:tc>
        <w:tc>
          <w:tcPr>
            <w:tcW w:w="2266" w:type="dxa"/>
            <w:tcBorders>
              <w:top w:val="nil"/>
              <w:left w:val="nil"/>
              <w:bottom w:val="nil"/>
              <w:right w:val="nil"/>
            </w:tcBorders>
          </w:tcPr>
          <w:p w:rsidR="00FB3C52" w:rsidRDefault="00FB3C52">
            <w:pPr>
              <w:pStyle w:val="ConsPlusNormal"/>
            </w:pPr>
          </w:p>
        </w:tc>
        <w:tc>
          <w:tcPr>
            <w:tcW w:w="1186" w:type="dxa"/>
            <w:tcBorders>
              <w:top w:val="nil"/>
              <w:left w:val="nil"/>
              <w:bottom w:val="nil"/>
              <w:right w:val="nil"/>
            </w:tcBorders>
          </w:tcPr>
          <w:p w:rsidR="00FB3C52" w:rsidRDefault="00FB3C52">
            <w:pPr>
              <w:pStyle w:val="ConsPlusNormal"/>
            </w:pP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 xml:space="preserve">ГБУЗ СК "Городская поликлиника N 1" города-курорта </w:t>
            </w:r>
            <w:r>
              <w:lastRenderedPageBreak/>
              <w:t>Кисловодска</w:t>
            </w:r>
          </w:p>
        </w:tc>
        <w:tc>
          <w:tcPr>
            <w:tcW w:w="1838" w:type="dxa"/>
            <w:tcBorders>
              <w:top w:val="nil"/>
              <w:left w:val="nil"/>
              <w:bottom w:val="nil"/>
              <w:right w:val="nil"/>
            </w:tcBorders>
          </w:tcPr>
          <w:p w:rsidR="00FB3C52" w:rsidRDefault="00FB3C52">
            <w:pPr>
              <w:pStyle w:val="ConsPlusNormal"/>
              <w:jc w:val="right"/>
            </w:pPr>
            <w:r>
              <w:lastRenderedPageBreak/>
              <w:t>0,5</w:t>
            </w:r>
          </w:p>
        </w:tc>
        <w:tc>
          <w:tcPr>
            <w:tcW w:w="1411" w:type="dxa"/>
            <w:tcBorders>
              <w:top w:val="nil"/>
              <w:left w:val="nil"/>
              <w:bottom w:val="nil"/>
              <w:right w:val="nil"/>
            </w:tcBorders>
          </w:tcPr>
          <w:p w:rsidR="00FB3C52" w:rsidRDefault="00FB3C52">
            <w:pPr>
              <w:pStyle w:val="ConsPlusNormal"/>
              <w:jc w:val="right"/>
            </w:pPr>
            <w:r>
              <w:t>3,0</w:t>
            </w:r>
          </w:p>
        </w:tc>
        <w:tc>
          <w:tcPr>
            <w:tcW w:w="1565" w:type="dxa"/>
            <w:tcBorders>
              <w:top w:val="nil"/>
              <w:left w:val="nil"/>
              <w:bottom w:val="nil"/>
              <w:right w:val="nil"/>
            </w:tcBorders>
          </w:tcPr>
          <w:p w:rsidR="00FB3C52" w:rsidRDefault="00FB3C52">
            <w:pPr>
              <w:pStyle w:val="ConsPlusNormal"/>
              <w:jc w:val="right"/>
            </w:pPr>
            <w:r>
              <w:t>2</w:t>
            </w:r>
          </w:p>
        </w:tc>
        <w:tc>
          <w:tcPr>
            <w:tcW w:w="1594" w:type="dxa"/>
            <w:tcBorders>
              <w:top w:val="nil"/>
              <w:left w:val="nil"/>
              <w:bottom w:val="nil"/>
              <w:right w:val="nil"/>
            </w:tcBorders>
          </w:tcPr>
          <w:p w:rsidR="00FB3C52" w:rsidRDefault="00FB3C52">
            <w:pPr>
              <w:pStyle w:val="ConsPlusNormal"/>
              <w:jc w:val="right"/>
            </w:pPr>
            <w:r>
              <w:t>38,0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5.</w:t>
            </w:r>
          </w:p>
        </w:tc>
        <w:tc>
          <w:tcPr>
            <w:tcW w:w="2266" w:type="dxa"/>
            <w:tcBorders>
              <w:top w:val="nil"/>
              <w:left w:val="nil"/>
              <w:bottom w:val="nil"/>
              <w:right w:val="nil"/>
            </w:tcBorders>
          </w:tcPr>
          <w:p w:rsidR="00FB3C52" w:rsidRDefault="00FB3C52">
            <w:pPr>
              <w:pStyle w:val="ConsPlusNormal"/>
            </w:pPr>
            <w:r>
              <w:t>Город Лермонтов</w:t>
            </w:r>
          </w:p>
        </w:tc>
        <w:tc>
          <w:tcPr>
            <w:tcW w:w="1186" w:type="dxa"/>
            <w:tcBorders>
              <w:top w:val="nil"/>
              <w:left w:val="nil"/>
              <w:bottom w:val="nil"/>
              <w:right w:val="nil"/>
            </w:tcBorders>
          </w:tcPr>
          <w:p w:rsidR="00FB3C52" w:rsidRDefault="00FB3C52">
            <w:pPr>
              <w:pStyle w:val="ConsPlusNormal"/>
              <w:jc w:val="center"/>
            </w:pPr>
            <w:r>
              <w:t>24934</w:t>
            </w:r>
          </w:p>
        </w:tc>
        <w:tc>
          <w:tcPr>
            <w:tcW w:w="1224" w:type="dxa"/>
            <w:tcBorders>
              <w:top w:val="nil"/>
              <w:left w:val="nil"/>
              <w:bottom w:val="nil"/>
              <w:right w:val="nil"/>
            </w:tcBorders>
          </w:tcPr>
          <w:p w:rsidR="00FB3C52" w:rsidRDefault="00FB3C52">
            <w:pPr>
              <w:pStyle w:val="ConsPlusNormal"/>
              <w:jc w:val="center"/>
            </w:pPr>
            <w:r>
              <w:t>нет</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"Пятигорский межрайонный онкологический диспансер"</w:t>
            </w:r>
          </w:p>
        </w:tc>
        <w:tc>
          <w:tcPr>
            <w:tcW w:w="1838" w:type="dxa"/>
            <w:tcBorders>
              <w:top w:val="nil"/>
              <w:left w:val="nil"/>
              <w:bottom w:val="nil"/>
              <w:right w:val="nil"/>
            </w:tcBorders>
          </w:tcPr>
          <w:p w:rsidR="00FB3C52" w:rsidRDefault="00FB3C52">
            <w:pPr>
              <w:pStyle w:val="ConsPlusNormal"/>
              <w:jc w:val="right"/>
            </w:pPr>
            <w:r>
              <w:t>0,5</w:t>
            </w:r>
          </w:p>
        </w:tc>
        <w:tc>
          <w:tcPr>
            <w:tcW w:w="1411" w:type="dxa"/>
            <w:tcBorders>
              <w:top w:val="nil"/>
              <w:left w:val="nil"/>
              <w:bottom w:val="nil"/>
              <w:right w:val="nil"/>
            </w:tcBorders>
          </w:tcPr>
          <w:p w:rsidR="00FB3C52" w:rsidRDefault="00FB3C52">
            <w:pPr>
              <w:pStyle w:val="ConsPlusNormal"/>
              <w:jc w:val="right"/>
            </w:pPr>
            <w:r>
              <w:t>-</w:t>
            </w:r>
          </w:p>
        </w:tc>
        <w:tc>
          <w:tcPr>
            <w:tcW w:w="1565" w:type="dxa"/>
            <w:tcBorders>
              <w:top w:val="nil"/>
              <w:left w:val="nil"/>
              <w:bottom w:val="nil"/>
              <w:right w:val="nil"/>
            </w:tcBorders>
          </w:tcPr>
          <w:p w:rsidR="00FB3C52" w:rsidRDefault="00FB3C52">
            <w:pPr>
              <w:pStyle w:val="ConsPlusNormal"/>
              <w:jc w:val="right"/>
            </w:pPr>
            <w:r>
              <w:t>-</w:t>
            </w:r>
          </w:p>
        </w:tc>
        <w:tc>
          <w:tcPr>
            <w:tcW w:w="1594" w:type="dxa"/>
            <w:tcBorders>
              <w:top w:val="nil"/>
              <w:left w:val="nil"/>
              <w:bottom w:val="nil"/>
              <w:right w:val="nil"/>
            </w:tcBorders>
          </w:tcPr>
          <w:p w:rsidR="00FB3C52" w:rsidRDefault="00FB3C52">
            <w:pPr>
              <w:pStyle w:val="ConsPlusNormal"/>
              <w:jc w:val="right"/>
            </w:pPr>
            <w:r>
              <w:t>13,0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6.</w:t>
            </w:r>
          </w:p>
        </w:tc>
        <w:tc>
          <w:tcPr>
            <w:tcW w:w="2266" w:type="dxa"/>
            <w:tcBorders>
              <w:top w:val="nil"/>
              <w:left w:val="nil"/>
              <w:bottom w:val="nil"/>
              <w:right w:val="nil"/>
            </w:tcBorders>
          </w:tcPr>
          <w:p w:rsidR="00FB3C52" w:rsidRDefault="00FB3C52">
            <w:pPr>
              <w:pStyle w:val="ConsPlusNormal"/>
            </w:pPr>
            <w:r>
              <w:t>Город Невинномысск</w:t>
            </w:r>
          </w:p>
        </w:tc>
        <w:tc>
          <w:tcPr>
            <w:tcW w:w="1186" w:type="dxa"/>
            <w:tcBorders>
              <w:top w:val="nil"/>
              <w:left w:val="nil"/>
              <w:bottom w:val="nil"/>
              <w:right w:val="nil"/>
            </w:tcBorders>
          </w:tcPr>
          <w:p w:rsidR="00FB3C52" w:rsidRDefault="00FB3C52">
            <w:pPr>
              <w:pStyle w:val="ConsPlusNormal"/>
              <w:jc w:val="center"/>
            </w:pPr>
            <w:r>
              <w:t>116751</w:t>
            </w:r>
          </w:p>
        </w:tc>
        <w:tc>
          <w:tcPr>
            <w:tcW w:w="1224" w:type="dxa"/>
            <w:tcBorders>
              <w:top w:val="nil"/>
              <w:left w:val="nil"/>
              <w:bottom w:val="nil"/>
              <w:right w:val="nil"/>
            </w:tcBorders>
          </w:tcPr>
          <w:p w:rsidR="00FB3C52" w:rsidRDefault="00FB3C52">
            <w:pPr>
              <w:pStyle w:val="ConsPlusNormal"/>
              <w:jc w:val="center"/>
            </w:pPr>
            <w:r>
              <w:t>нет</w:t>
            </w:r>
          </w:p>
        </w:tc>
        <w:tc>
          <w:tcPr>
            <w:tcW w:w="1618" w:type="dxa"/>
            <w:tcBorders>
              <w:top w:val="nil"/>
              <w:left w:val="nil"/>
              <w:bottom w:val="nil"/>
              <w:right w:val="nil"/>
            </w:tcBorders>
          </w:tcPr>
          <w:p w:rsidR="00FB3C52" w:rsidRDefault="00FB3C52">
            <w:pPr>
              <w:pStyle w:val="ConsPlusNormal"/>
              <w:jc w:val="center"/>
            </w:pPr>
            <w:r>
              <w:t>да,</w:t>
            </w:r>
          </w:p>
          <w:p w:rsidR="00FB3C52" w:rsidRDefault="00FB3C52">
            <w:pPr>
              <w:pStyle w:val="ConsPlusNormal"/>
              <w:jc w:val="center"/>
            </w:pPr>
            <w:r>
              <w:t>2021 год</w:t>
            </w:r>
          </w:p>
        </w:tc>
        <w:tc>
          <w:tcPr>
            <w:tcW w:w="2198" w:type="dxa"/>
            <w:tcBorders>
              <w:top w:val="nil"/>
              <w:left w:val="nil"/>
              <w:bottom w:val="nil"/>
              <w:right w:val="nil"/>
            </w:tcBorders>
          </w:tcPr>
          <w:p w:rsidR="00FB3C52" w:rsidRDefault="00FB3C52">
            <w:pPr>
              <w:pStyle w:val="ConsPlusNormal"/>
            </w:pPr>
            <w:r>
              <w:t>ГБУЗ СК "Городская больница" города Невинномысска</w:t>
            </w:r>
          </w:p>
        </w:tc>
        <w:tc>
          <w:tcPr>
            <w:tcW w:w="1838" w:type="dxa"/>
            <w:tcBorders>
              <w:top w:val="nil"/>
              <w:left w:val="nil"/>
              <w:bottom w:val="nil"/>
              <w:right w:val="nil"/>
            </w:tcBorders>
          </w:tcPr>
          <w:p w:rsidR="00FB3C52" w:rsidRDefault="00FB3C52">
            <w:pPr>
              <w:pStyle w:val="ConsPlusNormal"/>
              <w:jc w:val="right"/>
            </w:pPr>
            <w:r>
              <w:t>0,5</w:t>
            </w:r>
          </w:p>
        </w:tc>
        <w:tc>
          <w:tcPr>
            <w:tcW w:w="1411" w:type="dxa"/>
            <w:tcBorders>
              <w:top w:val="nil"/>
              <w:left w:val="nil"/>
              <w:bottom w:val="nil"/>
              <w:right w:val="nil"/>
            </w:tcBorders>
          </w:tcPr>
          <w:p w:rsidR="00FB3C52" w:rsidRDefault="00FB3C52">
            <w:pPr>
              <w:pStyle w:val="ConsPlusNormal"/>
              <w:jc w:val="right"/>
            </w:pPr>
            <w:r>
              <w:t>3,25</w:t>
            </w:r>
          </w:p>
        </w:tc>
        <w:tc>
          <w:tcPr>
            <w:tcW w:w="1565" w:type="dxa"/>
            <w:tcBorders>
              <w:top w:val="nil"/>
              <w:left w:val="nil"/>
              <w:bottom w:val="nil"/>
              <w:right w:val="nil"/>
            </w:tcBorders>
          </w:tcPr>
          <w:p w:rsidR="00FB3C52" w:rsidRDefault="00FB3C52">
            <w:pPr>
              <w:pStyle w:val="ConsPlusNormal"/>
              <w:jc w:val="right"/>
            </w:pPr>
            <w:r>
              <w:t>2</w:t>
            </w:r>
          </w:p>
        </w:tc>
        <w:tc>
          <w:tcPr>
            <w:tcW w:w="1594" w:type="dxa"/>
            <w:tcBorders>
              <w:top w:val="nil"/>
              <w:left w:val="nil"/>
              <w:bottom w:val="nil"/>
              <w:right w:val="nil"/>
            </w:tcBorders>
          </w:tcPr>
          <w:p w:rsidR="00FB3C52" w:rsidRDefault="00FB3C52">
            <w:pPr>
              <w:pStyle w:val="ConsPlusNormal"/>
              <w:jc w:val="right"/>
            </w:pPr>
            <w:r>
              <w:t>58,0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7.</w:t>
            </w:r>
          </w:p>
        </w:tc>
        <w:tc>
          <w:tcPr>
            <w:tcW w:w="2266" w:type="dxa"/>
            <w:tcBorders>
              <w:top w:val="nil"/>
              <w:left w:val="nil"/>
              <w:bottom w:val="nil"/>
              <w:right w:val="nil"/>
            </w:tcBorders>
          </w:tcPr>
          <w:p w:rsidR="00FB3C52" w:rsidRDefault="00FB3C52">
            <w:pPr>
              <w:pStyle w:val="ConsPlusNormal"/>
            </w:pPr>
            <w:r>
              <w:t>Город-курорт Пятигорск</w:t>
            </w:r>
          </w:p>
        </w:tc>
        <w:tc>
          <w:tcPr>
            <w:tcW w:w="1186" w:type="dxa"/>
            <w:tcBorders>
              <w:top w:val="nil"/>
              <w:left w:val="nil"/>
              <w:bottom w:val="nil"/>
              <w:right w:val="nil"/>
            </w:tcBorders>
          </w:tcPr>
          <w:p w:rsidR="00FB3C52" w:rsidRDefault="00FB3C52">
            <w:pPr>
              <w:pStyle w:val="ConsPlusNormal"/>
              <w:jc w:val="center"/>
            </w:pPr>
            <w:r>
              <w:t>214567</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"Пятигорская городская поликлиника N 1"</w:t>
            </w:r>
          </w:p>
        </w:tc>
        <w:tc>
          <w:tcPr>
            <w:tcW w:w="1838" w:type="dxa"/>
            <w:tcBorders>
              <w:top w:val="nil"/>
              <w:left w:val="nil"/>
              <w:bottom w:val="nil"/>
              <w:right w:val="nil"/>
            </w:tcBorders>
          </w:tcPr>
          <w:p w:rsidR="00FB3C52" w:rsidRDefault="00FB3C52">
            <w:pPr>
              <w:pStyle w:val="ConsPlusNormal"/>
              <w:jc w:val="right"/>
            </w:pPr>
            <w:r>
              <w:t>0,2</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10,0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pPr>
          </w:p>
        </w:tc>
        <w:tc>
          <w:tcPr>
            <w:tcW w:w="2266" w:type="dxa"/>
            <w:tcBorders>
              <w:top w:val="nil"/>
              <w:left w:val="nil"/>
              <w:bottom w:val="nil"/>
              <w:right w:val="nil"/>
            </w:tcBorders>
          </w:tcPr>
          <w:p w:rsidR="00FB3C52" w:rsidRDefault="00FB3C52">
            <w:pPr>
              <w:pStyle w:val="ConsPlusNormal"/>
            </w:pPr>
          </w:p>
        </w:tc>
        <w:tc>
          <w:tcPr>
            <w:tcW w:w="1186" w:type="dxa"/>
            <w:tcBorders>
              <w:top w:val="nil"/>
              <w:left w:val="nil"/>
              <w:bottom w:val="nil"/>
              <w:right w:val="nil"/>
            </w:tcBorders>
          </w:tcPr>
          <w:p w:rsidR="00FB3C52" w:rsidRDefault="00FB3C52">
            <w:pPr>
              <w:pStyle w:val="ConsPlusNormal"/>
            </w:pP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"Пятигорская городская клиническая больница N 2"</w:t>
            </w:r>
          </w:p>
        </w:tc>
        <w:tc>
          <w:tcPr>
            <w:tcW w:w="1838" w:type="dxa"/>
            <w:tcBorders>
              <w:top w:val="nil"/>
              <w:left w:val="nil"/>
              <w:bottom w:val="nil"/>
              <w:right w:val="nil"/>
            </w:tcBorders>
          </w:tcPr>
          <w:p w:rsidR="00FB3C52" w:rsidRDefault="00FB3C52">
            <w:pPr>
              <w:pStyle w:val="ConsPlusNormal"/>
              <w:jc w:val="right"/>
            </w:pPr>
            <w:r>
              <w:t>0,3</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5,0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8.</w:t>
            </w:r>
          </w:p>
        </w:tc>
        <w:tc>
          <w:tcPr>
            <w:tcW w:w="2266" w:type="dxa"/>
            <w:tcBorders>
              <w:top w:val="nil"/>
              <w:left w:val="nil"/>
              <w:bottom w:val="nil"/>
              <w:right w:val="nil"/>
            </w:tcBorders>
          </w:tcPr>
          <w:p w:rsidR="00FB3C52" w:rsidRDefault="00FB3C52">
            <w:pPr>
              <w:pStyle w:val="ConsPlusNormal"/>
            </w:pPr>
            <w:r>
              <w:t>Александровский муниципальный район</w:t>
            </w:r>
          </w:p>
        </w:tc>
        <w:tc>
          <w:tcPr>
            <w:tcW w:w="1186" w:type="dxa"/>
            <w:tcBorders>
              <w:top w:val="nil"/>
              <w:left w:val="nil"/>
              <w:bottom w:val="nil"/>
              <w:right w:val="nil"/>
            </w:tcBorders>
          </w:tcPr>
          <w:p w:rsidR="00FB3C52" w:rsidRDefault="00FB3C52">
            <w:pPr>
              <w:pStyle w:val="ConsPlusNormal"/>
              <w:jc w:val="center"/>
            </w:pPr>
            <w:r>
              <w:t>45709</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"Александровская районная больница"</w:t>
            </w:r>
          </w:p>
        </w:tc>
        <w:tc>
          <w:tcPr>
            <w:tcW w:w="1838" w:type="dxa"/>
            <w:tcBorders>
              <w:top w:val="nil"/>
              <w:left w:val="nil"/>
              <w:bottom w:val="nil"/>
              <w:right w:val="nil"/>
            </w:tcBorders>
          </w:tcPr>
          <w:p w:rsidR="00FB3C52" w:rsidRDefault="00FB3C52">
            <w:pPr>
              <w:pStyle w:val="ConsPlusNormal"/>
              <w:jc w:val="right"/>
            </w:pPr>
            <w:r>
              <w:t>1,2</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109,0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9.</w:t>
            </w:r>
          </w:p>
        </w:tc>
        <w:tc>
          <w:tcPr>
            <w:tcW w:w="2266" w:type="dxa"/>
            <w:tcBorders>
              <w:top w:val="nil"/>
              <w:left w:val="nil"/>
              <w:bottom w:val="nil"/>
              <w:right w:val="nil"/>
            </w:tcBorders>
          </w:tcPr>
          <w:p w:rsidR="00FB3C52" w:rsidRDefault="00FB3C52">
            <w:pPr>
              <w:pStyle w:val="ConsPlusNormal"/>
            </w:pPr>
            <w:r>
              <w:t>Андроповский муниципальный район</w:t>
            </w:r>
          </w:p>
        </w:tc>
        <w:tc>
          <w:tcPr>
            <w:tcW w:w="1186" w:type="dxa"/>
            <w:tcBorders>
              <w:top w:val="nil"/>
              <w:left w:val="nil"/>
              <w:bottom w:val="nil"/>
              <w:right w:val="nil"/>
            </w:tcBorders>
          </w:tcPr>
          <w:p w:rsidR="00FB3C52" w:rsidRDefault="00FB3C52">
            <w:pPr>
              <w:pStyle w:val="ConsPlusNormal"/>
              <w:jc w:val="center"/>
            </w:pPr>
            <w:r>
              <w:t>33718</w:t>
            </w:r>
          </w:p>
        </w:tc>
        <w:tc>
          <w:tcPr>
            <w:tcW w:w="1224" w:type="dxa"/>
            <w:tcBorders>
              <w:top w:val="nil"/>
              <w:left w:val="nil"/>
              <w:bottom w:val="nil"/>
              <w:right w:val="nil"/>
            </w:tcBorders>
          </w:tcPr>
          <w:p w:rsidR="00FB3C52" w:rsidRDefault="00FB3C52">
            <w:pPr>
              <w:pStyle w:val="ConsPlusNormal"/>
              <w:jc w:val="center"/>
            </w:pPr>
            <w:r>
              <w:t>нет</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"Городская больница" города Невинномысска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w:t>
            </w:r>
          </w:p>
        </w:tc>
        <w:tc>
          <w:tcPr>
            <w:tcW w:w="1565" w:type="dxa"/>
            <w:tcBorders>
              <w:top w:val="nil"/>
              <w:left w:val="nil"/>
              <w:bottom w:val="nil"/>
              <w:right w:val="nil"/>
            </w:tcBorders>
          </w:tcPr>
          <w:p w:rsidR="00FB3C52" w:rsidRDefault="00FB3C52">
            <w:pPr>
              <w:pStyle w:val="ConsPlusNormal"/>
              <w:jc w:val="right"/>
            </w:pPr>
            <w:r>
              <w:t>-</w:t>
            </w:r>
          </w:p>
        </w:tc>
        <w:tc>
          <w:tcPr>
            <w:tcW w:w="1594" w:type="dxa"/>
            <w:tcBorders>
              <w:top w:val="nil"/>
              <w:left w:val="nil"/>
              <w:bottom w:val="nil"/>
              <w:right w:val="nil"/>
            </w:tcBorders>
          </w:tcPr>
          <w:p w:rsidR="00FB3C52" w:rsidRDefault="00FB3C52">
            <w:pPr>
              <w:pStyle w:val="ConsPlusNormal"/>
              <w:jc w:val="right"/>
            </w:pPr>
            <w:r>
              <w:t>112,0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10.</w:t>
            </w:r>
          </w:p>
        </w:tc>
        <w:tc>
          <w:tcPr>
            <w:tcW w:w="2266" w:type="dxa"/>
            <w:tcBorders>
              <w:top w:val="nil"/>
              <w:left w:val="nil"/>
              <w:bottom w:val="nil"/>
              <w:right w:val="nil"/>
            </w:tcBorders>
          </w:tcPr>
          <w:p w:rsidR="00FB3C52" w:rsidRDefault="00FB3C52">
            <w:pPr>
              <w:pStyle w:val="ConsPlusNormal"/>
            </w:pPr>
            <w:r>
              <w:t>Апанасенковский муниципальный район</w:t>
            </w:r>
          </w:p>
        </w:tc>
        <w:tc>
          <w:tcPr>
            <w:tcW w:w="1186" w:type="dxa"/>
            <w:tcBorders>
              <w:top w:val="nil"/>
              <w:left w:val="nil"/>
              <w:bottom w:val="nil"/>
              <w:right w:val="nil"/>
            </w:tcBorders>
          </w:tcPr>
          <w:p w:rsidR="00FB3C52" w:rsidRDefault="00FB3C52">
            <w:pPr>
              <w:pStyle w:val="ConsPlusNormal"/>
              <w:jc w:val="center"/>
            </w:pPr>
            <w:r>
              <w:t>29996</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"Апанасенковская районная больница имени Н.И. Пальчикова"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205,0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11.</w:t>
            </w:r>
          </w:p>
        </w:tc>
        <w:tc>
          <w:tcPr>
            <w:tcW w:w="2266" w:type="dxa"/>
            <w:tcBorders>
              <w:top w:val="nil"/>
              <w:left w:val="nil"/>
              <w:bottom w:val="nil"/>
              <w:right w:val="nil"/>
            </w:tcBorders>
          </w:tcPr>
          <w:p w:rsidR="00FB3C52" w:rsidRDefault="00FB3C52">
            <w:pPr>
              <w:pStyle w:val="ConsPlusNormal"/>
            </w:pPr>
            <w:r>
              <w:t xml:space="preserve">Арзгирский </w:t>
            </w:r>
            <w:r>
              <w:lastRenderedPageBreak/>
              <w:t>муниципальный район</w:t>
            </w:r>
          </w:p>
        </w:tc>
        <w:tc>
          <w:tcPr>
            <w:tcW w:w="1186" w:type="dxa"/>
            <w:tcBorders>
              <w:top w:val="nil"/>
              <w:left w:val="nil"/>
              <w:bottom w:val="nil"/>
              <w:right w:val="nil"/>
            </w:tcBorders>
          </w:tcPr>
          <w:p w:rsidR="00FB3C52" w:rsidRDefault="00FB3C52">
            <w:pPr>
              <w:pStyle w:val="ConsPlusNormal"/>
              <w:jc w:val="center"/>
            </w:pPr>
            <w:r>
              <w:lastRenderedPageBreak/>
              <w:t>24337</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 xml:space="preserve">ГБУЗ СК "Арзгирская </w:t>
            </w:r>
            <w:r>
              <w:lastRenderedPageBreak/>
              <w:t>районная больница"</w:t>
            </w:r>
          </w:p>
        </w:tc>
        <w:tc>
          <w:tcPr>
            <w:tcW w:w="1838" w:type="dxa"/>
            <w:tcBorders>
              <w:top w:val="nil"/>
              <w:left w:val="nil"/>
              <w:bottom w:val="nil"/>
              <w:right w:val="nil"/>
            </w:tcBorders>
          </w:tcPr>
          <w:p w:rsidR="00FB3C52" w:rsidRDefault="00FB3C52">
            <w:pPr>
              <w:pStyle w:val="ConsPlusNormal"/>
              <w:jc w:val="right"/>
            </w:pPr>
            <w:r>
              <w:lastRenderedPageBreak/>
              <w:t>1,0</w:t>
            </w:r>
          </w:p>
        </w:tc>
        <w:tc>
          <w:tcPr>
            <w:tcW w:w="1411" w:type="dxa"/>
            <w:tcBorders>
              <w:top w:val="nil"/>
              <w:left w:val="nil"/>
              <w:bottom w:val="nil"/>
              <w:right w:val="nil"/>
            </w:tcBorders>
          </w:tcPr>
          <w:p w:rsidR="00FB3C52" w:rsidRDefault="00FB3C52">
            <w:pPr>
              <w:pStyle w:val="ConsPlusNormal"/>
              <w:jc w:val="right"/>
            </w:pPr>
            <w:r>
              <w:t>0,25</w:t>
            </w:r>
          </w:p>
        </w:tc>
        <w:tc>
          <w:tcPr>
            <w:tcW w:w="1565" w:type="dxa"/>
            <w:tcBorders>
              <w:top w:val="nil"/>
              <w:left w:val="nil"/>
              <w:bottom w:val="nil"/>
              <w:right w:val="nil"/>
            </w:tcBorders>
          </w:tcPr>
          <w:p w:rsidR="00FB3C52" w:rsidRDefault="00FB3C52">
            <w:pPr>
              <w:pStyle w:val="ConsPlusNormal"/>
              <w:jc w:val="right"/>
            </w:pPr>
            <w:r>
              <w:t>-</w:t>
            </w:r>
          </w:p>
        </w:tc>
        <w:tc>
          <w:tcPr>
            <w:tcW w:w="1594" w:type="dxa"/>
            <w:tcBorders>
              <w:top w:val="nil"/>
              <w:left w:val="nil"/>
              <w:bottom w:val="nil"/>
              <w:right w:val="nil"/>
            </w:tcBorders>
          </w:tcPr>
          <w:p w:rsidR="00FB3C52" w:rsidRDefault="00FB3C52">
            <w:pPr>
              <w:pStyle w:val="ConsPlusNormal"/>
              <w:jc w:val="right"/>
            </w:pPr>
            <w:r>
              <w:t>216,0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12.</w:t>
            </w:r>
          </w:p>
        </w:tc>
        <w:tc>
          <w:tcPr>
            <w:tcW w:w="2266" w:type="dxa"/>
            <w:tcBorders>
              <w:top w:val="nil"/>
              <w:left w:val="nil"/>
              <w:bottom w:val="nil"/>
              <w:right w:val="nil"/>
            </w:tcBorders>
          </w:tcPr>
          <w:p w:rsidR="00FB3C52" w:rsidRDefault="00FB3C52">
            <w:pPr>
              <w:pStyle w:val="ConsPlusNormal"/>
            </w:pPr>
            <w:r>
              <w:t>Благодарненский городской округ</w:t>
            </w:r>
          </w:p>
        </w:tc>
        <w:tc>
          <w:tcPr>
            <w:tcW w:w="1186" w:type="dxa"/>
            <w:tcBorders>
              <w:top w:val="nil"/>
              <w:left w:val="nil"/>
              <w:bottom w:val="nil"/>
              <w:right w:val="nil"/>
            </w:tcBorders>
          </w:tcPr>
          <w:p w:rsidR="00FB3C52" w:rsidRDefault="00FB3C52">
            <w:pPr>
              <w:pStyle w:val="ConsPlusNormal"/>
              <w:jc w:val="center"/>
            </w:pPr>
            <w:r>
              <w:t>57624</w:t>
            </w:r>
          </w:p>
        </w:tc>
        <w:tc>
          <w:tcPr>
            <w:tcW w:w="1224" w:type="dxa"/>
            <w:tcBorders>
              <w:top w:val="nil"/>
              <w:left w:val="nil"/>
              <w:bottom w:val="nil"/>
              <w:right w:val="nil"/>
            </w:tcBorders>
          </w:tcPr>
          <w:p w:rsidR="00FB3C52" w:rsidRDefault="00FB3C52">
            <w:pPr>
              <w:pStyle w:val="ConsPlusNormal"/>
              <w:jc w:val="center"/>
            </w:pPr>
            <w:r>
              <w:t>нет</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"Ставропольский краевой клинический онкологический диспансер"</w:t>
            </w:r>
          </w:p>
        </w:tc>
        <w:tc>
          <w:tcPr>
            <w:tcW w:w="1838" w:type="dxa"/>
            <w:tcBorders>
              <w:top w:val="nil"/>
              <w:left w:val="nil"/>
              <w:bottom w:val="nil"/>
              <w:right w:val="nil"/>
            </w:tcBorders>
          </w:tcPr>
          <w:p w:rsidR="00FB3C52" w:rsidRDefault="00FB3C52">
            <w:pPr>
              <w:pStyle w:val="ConsPlusNormal"/>
              <w:jc w:val="right"/>
            </w:pPr>
            <w:r>
              <w:t>1,5</w:t>
            </w:r>
          </w:p>
        </w:tc>
        <w:tc>
          <w:tcPr>
            <w:tcW w:w="1411" w:type="dxa"/>
            <w:tcBorders>
              <w:top w:val="nil"/>
              <w:left w:val="nil"/>
              <w:bottom w:val="nil"/>
              <w:right w:val="nil"/>
            </w:tcBorders>
          </w:tcPr>
          <w:p w:rsidR="00FB3C52" w:rsidRDefault="00FB3C52">
            <w:pPr>
              <w:pStyle w:val="ConsPlusNormal"/>
              <w:jc w:val="right"/>
            </w:pPr>
            <w:r>
              <w:t>-</w:t>
            </w:r>
          </w:p>
        </w:tc>
        <w:tc>
          <w:tcPr>
            <w:tcW w:w="1565" w:type="dxa"/>
            <w:tcBorders>
              <w:top w:val="nil"/>
              <w:left w:val="nil"/>
              <w:bottom w:val="nil"/>
              <w:right w:val="nil"/>
            </w:tcBorders>
          </w:tcPr>
          <w:p w:rsidR="00FB3C52" w:rsidRDefault="00FB3C52">
            <w:pPr>
              <w:pStyle w:val="ConsPlusNormal"/>
              <w:jc w:val="right"/>
            </w:pPr>
            <w:r>
              <w:t>-</w:t>
            </w:r>
          </w:p>
        </w:tc>
        <w:tc>
          <w:tcPr>
            <w:tcW w:w="1594" w:type="dxa"/>
            <w:tcBorders>
              <w:top w:val="nil"/>
              <w:left w:val="nil"/>
              <w:bottom w:val="nil"/>
              <w:right w:val="nil"/>
            </w:tcBorders>
          </w:tcPr>
          <w:p w:rsidR="00FB3C52" w:rsidRDefault="00FB3C52">
            <w:pPr>
              <w:pStyle w:val="ConsPlusNormal"/>
              <w:jc w:val="right"/>
            </w:pPr>
            <w:r>
              <w:t>150,0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13.</w:t>
            </w:r>
          </w:p>
        </w:tc>
        <w:tc>
          <w:tcPr>
            <w:tcW w:w="2266" w:type="dxa"/>
            <w:tcBorders>
              <w:top w:val="nil"/>
              <w:left w:val="nil"/>
              <w:bottom w:val="nil"/>
              <w:right w:val="nil"/>
            </w:tcBorders>
          </w:tcPr>
          <w:p w:rsidR="00FB3C52" w:rsidRDefault="00FB3C52">
            <w:pPr>
              <w:pStyle w:val="ConsPlusNormal"/>
            </w:pPr>
            <w:r>
              <w:t>Буденновский муниципальный район</w:t>
            </w:r>
          </w:p>
        </w:tc>
        <w:tc>
          <w:tcPr>
            <w:tcW w:w="1186" w:type="dxa"/>
            <w:tcBorders>
              <w:top w:val="nil"/>
              <w:left w:val="nil"/>
              <w:bottom w:val="nil"/>
              <w:right w:val="nil"/>
            </w:tcBorders>
          </w:tcPr>
          <w:p w:rsidR="00FB3C52" w:rsidRDefault="00FB3C52">
            <w:pPr>
              <w:pStyle w:val="ConsPlusNormal"/>
              <w:jc w:val="center"/>
            </w:pPr>
            <w:r>
              <w:t>113799</w:t>
            </w:r>
          </w:p>
        </w:tc>
        <w:tc>
          <w:tcPr>
            <w:tcW w:w="1224" w:type="dxa"/>
            <w:tcBorders>
              <w:top w:val="nil"/>
              <w:left w:val="nil"/>
              <w:bottom w:val="nil"/>
              <w:right w:val="nil"/>
            </w:tcBorders>
          </w:tcPr>
          <w:p w:rsidR="00FB3C52" w:rsidRDefault="00FB3C52">
            <w:pPr>
              <w:pStyle w:val="ConsPlusNormal"/>
              <w:jc w:val="center"/>
            </w:pPr>
            <w:r>
              <w:t>нет</w:t>
            </w:r>
          </w:p>
        </w:tc>
        <w:tc>
          <w:tcPr>
            <w:tcW w:w="1618" w:type="dxa"/>
            <w:tcBorders>
              <w:top w:val="nil"/>
              <w:left w:val="nil"/>
              <w:bottom w:val="nil"/>
              <w:right w:val="nil"/>
            </w:tcBorders>
          </w:tcPr>
          <w:p w:rsidR="00FB3C52" w:rsidRDefault="00FB3C52">
            <w:pPr>
              <w:pStyle w:val="ConsPlusNormal"/>
              <w:jc w:val="center"/>
            </w:pPr>
            <w:r>
              <w:t>да,</w:t>
            </w:r>
          </w:p>
          <w:p w:rsidR="00FB3C52" w:rsidRDefault="00FB3C52">
            <w:pPr>
              <w:pStyle w:val="ConsPlusNormal"/>
              <w:jc w:val="center"/>
            </w:pPr>
            <w:r>
              <w:t>2020 год</w:t>
            </w:r>
          </w:p>
        </w:tc>
        <w:tc>
          <w:tcPr>
            <w:tcW w:w="2198" w:type="dxa"/>
            <w:tcBorders>
              <w:top w:val="nil"/>
              <w:left w:val="nil"/>
              <w:bottom w:val="nil"/>
              <w:right w:val="nil"/>
            </w:tcBorders>
          </w:tcPr>
          <w:p w:rsidR="00FB3C52" w:rsidRDefault="00FB3C52">
            <w:pPr>
              <w:pStyle w:val="ConsPlusNormal"/>
            </w:pPr>
            <w:r>
              <w:t>ГБУЗ СК "Краевой центр специализированных видов медицинской помощи N 1"</w:t>
            </w:r>
          </w:p>
        </w:tc>
        <w:tc>
          <w:tcPr>
            <w:tcW w:w="1838" w:type="dxa"/>
            <w:tcBorders>
              <w:top w:val="nil"/>
              <w:left w:val="nil"/>
              <w:bottom w:val="nil"/>
              <w:right w:val="nil"/>
            </w:tcBorders>
          </w:tcPr>
          <w:p w:rsidR="00FB3C52" w:rsidRDefault="00FB3C52">
            <w:pPr>
              <w:pStyle w:val="ConsPlusNormal"/>
              <w:jc w:val="right"/>
            </w:pPr>
            <w:r>
              <w:t>1,5</w:t>
            </w:r>
          </w:p>
        </w:tc>
        <w:tc>
          <w:tcPr>
            <w:tcW w:w="1411" w:type="dxa"/>
            <w:tcBorders>
              <w:top w:val="nil"/>
              <w:left w:val="nil"/>
              <w:bottom w:val="nil"/>
              <w:right w:val="nil"/>
            </w:tcBorders>
          </w:tcPr>
          <w:p w:rsidR="00FB3C52" w:rsidRDefault="00FB3C52">
            <w:pPr>
              <w:pStyle w:val="ConsPlusNormal"/>
              <w:jc w:val="right"/>
            </w:pPr>
            <w:r>
              <w:t>3,5</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211,0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14.</w:t>
            </w:r>
          </w:p>
        </w:tc>
        <w:tc>
          <w:tcPr>
            <w:tcW w:w="2266" w:type="dxa"/>
            <w:tcBorders>
              <w:top w:val="nil"/>
              <w:left w:val="nil"/>
              <w:bottom w:val="nil"/>
              <w:right w:val="nil"/>
            </w:tcBorders>
          </w:tcPr>
          <w:p w:rsidR="00FB3C52" w:rsidRDefault="00FB3C52">
            <w:pPr>
              <w:pStyle w:val="ConsPlusNormal"/>
            </w:pPr>
            <w:r>
              <w:t>Георгиевский городской округ</w:t>
            </w:r>
          </w:p>
        </w:tc>
        <w:tc>
          <w:tcPr>
            <w:tcW w:w="1186" w:type="dxa"/>
            <w:tcBorders>
              <w:top w:val="nil"/>
              <w:left w:val="nil"/>
              <w:bottom w:val="nil"/>
              <w:right w:val="nil"/>
            </w:tcBorders>
          </w:tcPr>
          <w:p w:rsidR="00FB3C52" w:rsidRDefault="00FB3C52">
            <w:pPr>
              <w:pStyle w:val="ConsPlusNormal"/>
              <w:jc w:val="center"/>
            </w:pPr>
            <w:r>
              <w:t>164433</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"Георгиевская районная больница"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2,0</w:t>
            </w:r>
          </w:p>
        </w:tc>
        <w:tc>
          <w:tcPr>
            <w:tcW w:w="1565" w:type="dxa"/>
            <w:tcBorders>
              <w:top w:val="nil"/>
              <w:left w:val="nil"/>
              <w:bottom w:val="nil"/>
              <w:right w:val="nil"/>
            </w:tcBorders>
          </w:tcPr>
          <w:p w:rsidR="00FB3C52" w:rsidRDefault="00FB3C52">
            <w:pPr>
              <w:pStyle w:val="ConsPlusNormal"/>
              <w:jc w:val="right"/>
            </w:pPr>
            <w:r>
              <w:t>совмещение</w:t>
            </w:r>
          </w:p>
        </w:tc>
        <w:tc>
          <w:tcPr>
            <w:tcW w:w="1594" w:type="dxa"/>
            <w:tcBorders>
              <w:top w:val="nil"/>
              <w:left w:val="nil"/>
              <w:bottom w:val="nil"/>
              <w:right w:val="nil"/>
            </w:tcBorders>
          </w:tcPr>
          <w:p w:rsidR="00FB3C52" w:rsidRDefault="00FB3C52">
            <w:pPr>
              <w:pStyle w:val="ConsPlusNormal"/>
              <w:jc w:val="right"/>
            </w:pPr>
            <w:r>
              <w:t>198,0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15.</w:t>
            </w:r>
          </w:p>
        </w:tc>
        <w:tc>
          <w:tcPr>
            <w:tcW w:w="2266" w:type="dxa"/>
            <w:tcBorders>
              <w:top w:val="nil"/>
              <w:left w:val="nil"/>
              <w:bottom w:val="nil"/>
              <w:right w:val="nil"/>
            </w:tcBorders>
          </w:tcPr>
          <w:p w:rsidR="00FB3C52" w:rsidRDefault="00FB3C52">
            <w:pPr>
              <w:pStyle w:val="ConsPlusNormal"/>
            </w:pPr>
            <w:r>
              <w:t>Грачевский муниципальный район</w:t>
            </w:r>
          </w:p>
        </w:tc>
        <w:tc>
          <w:tcPr>
            <w:tcW w:w="1186" w:type="dxa"/>
            <w:tcBorders>
              <w:top w:val="nil"/>
              <w:left w:val="nil"/>
              <w:bottom w:val="nil"/>
              <w:right w:val="nil"/>
            </w:tcBorders>
          </w:tcPr>
          <w:p w:rsidR="00FB3C52" w:rsidRDefault="00FB3C52">
            <w:pPr>
              <w:pStyle w:val="ConsPlusNormal"/>
              <w:jc w:val="center"/>
            </w:pPr>
            <w:r>
              <w:t>37367</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"Грачевская районная больница"</w:t>
            </w:r>
          </w:p>
        </w:tc>
        <w:tc>
          <w:tcPr>
            <w:tcW w:w="1838" w:type="dxa"/>
            <w:tcBorders>
              <w:top w:val="nil"/>
              <w:left w:val="nil"/>
              <w:bottom w:val="nil"/>
              <w:right w:val="nil"/>
            </w:tcBorders>
          </w:tcPr>
          <w:p w:rsidR="00FB3C52" w:rsidRDefault="00FB3C52">
            <w:pPr>
              <w:pStyle w:val="ConsPlusNormal"/>
              <w:jc w:val="right"/>
            </w:pPr>
            <w:r>
              <w:t>0,5</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42,0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16.</w:t>
            </w:r>
          </w:p>
        </w:tc>
        <w:tc>
          <w:tcPr>
            <w:tcW w:w="2266" w:type="dxa"/>
            <w:tcBorders>
              <w:top w:val="nil"/>
              <w:left w:val="nil"/>
              <w:bottom w:val="nil"/>
              <w:right w:val="nil"/>
            </w:tcBorders>
          </w:tcPr>
          <w:p w:rsidR="00FB3C52" w:rsidRDefault="00FB3C52">
            <w:pPr>
              <w:pStyle w:val="ConsPlusNormal"/>
            </w:pPr>
            <w:r>
              <w:t>Изобильненский городской округ</w:t>
            </w:r>
          </w:p>
        </w:tc>
        <w:tc>
          <w:tcPr>
            <w:tcW w:w="1186" w:type="dxa"/>
            <w:tcBorders>
              <w:top w:val="nil"/>
              <w:left w:val="nil"/>
              <w:bottom w:val="nil"/>
              <w:right w:val="nil"/>
            </w:tcBorders>
          </w:tcPr>
          <w:p w:rsidR="00FB3C52" w:rsidRDefault="00FB3C52">
            <w:pPr>
              <w:pStyle w:val="ConsPlusNormal"/>
              <w:jc w:val="center"/>
            </w:pPr>
            <w:r>
              <w:t>98962</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"Изобильненская районная больница"</w:t>
            </w:r>
          </w:p>
        </w:tc>
        <w:tc>
          <w:tcPr>
            <w:tcW w:w="1838" w:type="dxa"/>
            <w:tcBorders>
              <w:top w:val="nil"/>
              <w:left w:val="nil"/>
              <w:bottom w:val="nil"/>
              <w:right w:val="nil"/>
            </w:tcBorders>
          </w:tcPr>
          <w:p w:rsidR="00FB3C52" w:rsidRDefault="00FB3C52">
            <w:pPr>
              <w:pStyle w:val="ConsPlusNormal"/>
              <w:jc w:val="right"/>
            </w:pPr>
            <w:r>
              <w:t>1,2</w:t>
            </w:r>
          </w:p>
        </w:tc>
        <w:tc>
          <w:tcPr>
            <w:tcW w:w="1411" w:type="dxa"/>
            <w:tcBorders>
              <w:top w:val="nil"/>
              <w:left w:val="nil"/>
              <w:bottom w:val="nil"/>
              <w:right w:val="nil"/>
            </w:tcBorders>
          </w:tcPr>
          <w:p w:rsidR="00FB3C52" w:rsidRDefault="00FB3C52">
            <w:pPr>
              <w:pStyle w:val="ConsPlusNormal"/>
              <w:jc w:val="right"/>
            </w:pPr>
            <w:r>
              <w:t>2,25</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55,0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17.</w:t>
            </w:r>
          </w:p>
        </w:tc>
        <w:tc>
          <w:tcPr>
            <w:tcW w:w="2266" w:type="dxa"/>
            <w:tcBorders>
              <w:top w:val="nil"/>
              <w:left w:val="nil"/>
              <w:bottom w:val="nil"/>
              <w:right w:val="nil"/>
            </w:tcBorders>
          </w:tcPr>
          <w:p w:rsidR="00FB3C52" w:rsidRDefault="00FB3C52">
            <w:pPr>
              <w:pStyle w:val="ConsPlusNormal"/>
            </w:pPr>
            <w:r>
              <w:t>Ипатовский городской округ</w:t>
            </w:r>
          </w:p>
        </w:tc>
        <w:tc>
          <w:tcPr>
            <w:tcW w:w="1186" w:type="dxa"/>
            <w:tcBorders>
              <w:top w:val="nil"/>
              <w:left w:val="nil"/>
              <w:bottom w:val="nil"/>
              <w:right w:val="nil"/>
            </w:tcBorders>
          </w:tcPr>
          <w:p w:rsidR="00FB3C52" w:rsidRDefault="00FB3C52">
            <w:pPr>
              <w:pStyle w:val="ConsPlusNormal"/>
              <w:jc w:val="center"/>
            </w:pPr>
            <w:r>
              <w:t>56197</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"Ипатовская районная больница"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совмещение</w:t>
            </w:r>
          </w:p>
        </w:tc>
        <w:tc>
          <w:tcPr>
            <w:tcW w:w="1594" w:type="dxa"/>
            <w:tcBorders>
              <w:top w:val="nil"/>
              <w:left w:val="nil"/>
              <w:bottom w:val="nil"/>
              <w:right w:val="nil"/>
            </w:tcBorders>
          </w:tcPr>
          <w:p w:rsidR="00FB3C52" w:rsidRDefault="00FB3C52">
            <w:pPr>
              <w:pStyle w:val="ConsPlusNormal"/>
              <w:jc w:val="right"/>
            </w:pPr>
            <w:r>
              <w:t>139,0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18.</w:t>
            </w:r>
          </w:p>
        </w:tc>
        <w:tc>
          <w:tcPr>
            <w:tcW w:w="2266" w:type="dxa"/>
            <w:tcBorders>
              <w:top w:val="nil"/>
              <w:left w:val="nil"/>
              <w:bottom w:val="nil"/>
              <w:right w:val="nil"/>
            </w:tcBorders>
          </w:tcPr>
          <w:p w:rsidR="00FB3C52" w:rsidRDefault="00FB3C52">
            <w:pPr>
              <w:pStyle w:val="ConsPlusNormal"/>
            </w:pPr>
            <w:r>
              <w:t>Кировский городской округ</w:t>
            </w:r>
          </w:p>
        </w:tc>
        <w:tc>
          <w:tcPr>
            <w:tcW w:w="1186" w:type="dxa"/>
            <w:tcBorders>
              <w:top w:val="nil"/>
              <w:left w:val="nil"/>
              <w:bottom w:val="nil"/>
              <w:right w:val="nil"/>
            </w:tcBorders>
          </w:tcPr>
          <w:p w:rsidR="00FB3C52" w:rsidRDefault="00FB3C52">
            <w:pPr>
              <w:pStyle w:val="ConsPlusNormal"/>
              <w:jc w:val="center"/>
            </w:pPr>
            <w:r>
              <w:t>70880</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"Кировская районная больница"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совмещение</w:t>
            </w:r>
          </w:p>
        </w:tc>
        <w:tc>
          <w:tcPr>
            <w:tcW w:w="1594" w:type="dxa"/>
            <w:tcBorders>
              <w:top w:val="nil"/>
              <w:left w:val="nil"/>
              <w:bottom w:val="nil"/>
              <w:right w:val="nil"/>
            </w:tcBorders>
          </w:tcPr>
          <w:p w:rsidR="00FB3C52" w:rsidRDefault="00FB3C52">
            <w:pPr>
              <w:pStyle w:val="ConsPlusNormal"/>
              <w:jc w:val="right"/>
            </w:pPr>
            <w:r>
              <w:t>66,0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19.</w:t>
            </w:r>
          </w:p>
        </w:tc>
        <w:tc>
          <w:tcPr>
            <w:tcW w:w="2266" w:type="dxa"/>
            <w:tcBorders>
              <w:top w:val="nil"/>
              <w:left w:val="nil"/>
              <w:bottom w:val="nil"/>
              <w:right w:val="nil"/>
            </w:tcBorders>
          </w:tcPr>
          <w:p w:rsidR="00FB3C52" w:rsidRDefault="00FB3C52">
            <w:pPr>
              <w:pStyle w:val="ConsPlusNormal"/>
            </w:pPr>
            <w:r>
              <w:t xml:space="preserve">Кочубеевский муниципальный </w:t>
            </w:r>
            <w:r>
              <w:lastRenderedPageBreak/>
              <w:t>район</w:t>
            </w:r>
          </w:p>
        </w:tc>
        <w:tc>
          <w:tcPr>
            <w:tcW w:w="1186" w:type="dxa"/>
            <w:tcBorders>
              <w:top w:val="nil"/>
              <w:left w:val="nil"/>
              <w:bottom w:val="nil"/>
              <w:right w:val="nil"/>
            </w:tcBorders>
          </w:tcPr>
          <w:p w:rsidR="00FB3C52" w:rsidRDefault="00FB3C52">
            <w:pPr>
              <w:pStyle w:val="ConsPlusNormal"/>
              <w:jc w:val="center"/>
            </w:pPr>
            <w:r>
              <w:lastRenderedPageBreak/>
              <w:t>74628</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 xml:space="preserve">ГБУЗ СК "Кочубеевская </w:t>
            </w:r>
            <w:r>
              <w:lastRenderedPageBreak/>
              <w:t>районная больница"</w:t>
            </w:r>
          </w:p>
        </w:tc>
        <w:tc>
          <w:tcPr>
            <w:tcW w:w="1838" w:type="dxa"/>
            <w:tcBorders>
              <w:top w:val="nil"/>
              <w:left w:val="nil"/>
              <w:bottom w:val="nil"/>
              <w:right w:val="nil"/>
            </w:tcBorders>
          </w:tcPr>
          <w:p w:rsidR="00FB3C52" w:rsidRDefault="00FB3C52">
            <w:pPr>
              <w:pStyle w:val="ConsPlusNormal"/>
              <w:jc w:val="right"/>
            </w:pPr>
            <w:r>
              <w:lastRenderedPageBreak/>
              <w:t>1,0</w:t>
            </w:r>
          </w:p>
        </w:tc>
        <w:tc>
          <w:tcPr>
            <w:tcW w:w="1411" w:type="dxa"/>
            <w:tcBorders>
              <w:top w:val="nil"/>
              <w:left w:val="nil"/>
              <w:bottom w:val="nil"/>
              <w:right w:val="nil"/>
            </w:tcBorders>
          </w:tcPr>
          <w:p w:rsidR="00FB3C52" w:rsidRDefault="00FB3C52">
            <w:pPr>
              <w:pStyle w:val="ConsPlusNormal"/>
              <w:jc w:val="right"/>
            </w:pPr>
            <w:r>
              <w:t>1,25</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56,0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20.</w:t>
            </w:r>
          </w:p>
        </w:tc>
        <w:tc>
          <w:tcPr>
            <w:tcW w:w="2266" w:type="dxa"/>
            <w:tcBorders>
              <w:top w:val="nil"/>
              <w:left w:val="nil"/>
              <w:bottom w:val="nil"/>
              <w:right w:val="nil"/>
            </w:tcBorders>
          </w:tcPr>
          <w:p w:rsidR="00FB3C52" w:rsidRDefault="00FB3C52">
            <w:pPr>
              <w:pStyle w:val="ConsPlusNormal"/>
            </w:pPr>
            <w:r>
              <w:t>Красногвардейский муниципальный район</w:t>
            </w:r>
          </w:p>
        </w:tc>
        <w:tc>
          <w:tcPr>
            <w:tcW w:w="1186" w:type="dxa"/>
            <w:tcBorders>
              <w:top w:val="nil"/>
              <w:left w:val="nil"/>
              <w:bottom w:val="nil"/>
              <w:right w:val="nil"/>
            </w:tcBorders>
          </w:tcPr>
          <w:p w:rsidR="00FB3C52" w:rsidRDefault="00FB3C52">
            <w:pPr>
              <w:pStyle w:val="ConsPlusNormal"/>
              <w:jc w:val="center"/>
            </w:pPr>
            <w:r>
              <w:t>36974</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"Красногвардейская районная больница"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1,25</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150,0</w:t>
            </w:r>
          </w:p>
        </w:tc>
      </w:tr>
      <w:tr w:rsidR="00FB3C52">
        <w:tblPrEx>
          <w:tblBorders>
            <w:lef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21.</w:t>
            </w:r>
          </w:p>
        </w:tc>
        <w:tc>
          <w:tcPr>
            <w:tcW w:w="2266" w:type="dxa"/>
            <w:tcBorders>
              <w:top w:val="nil"/>
              <w:left w:val="nil"/>
              <w:bottom w:val="nil"/>
              <w:right w:val="nil"/>
            </w:tcBorders>
          </w:tcPr>
          <w:p w:rsidR="00FB3C52" w:rsidRDefault="00FB3C52">
            <w:pPr>
              <w:pStyle w:val="ConsPlusNormal"/>
            </w:pPr>
            <w:r>
              <w:t>Курский муниципальный район</w:t>
            </w:r>
          </w:p>
        </w:tc>
        <w:tc>
          <w:tcPr>
            <w:tcW w:w="1186" w:type="dxa"/>
            <w:tcBorders>
              <w:top w:val="nil"/>
              <w:left w:val="nil"/>
              <w:bottom w:val="nil"/>
              <w:right w:val="nil"/>
            </w:tcBorders>
          </w:tcPr>
          <w:p w:rsidR="00FB3C52" w:rsidRDefault="00FB3C52">
            <w:pPr>
              <w:pStyle w:val="ConsPlusNormal"/>
              <w:jc w:val="center"/>
            </w:pPr>
            <w:r>
              <w:t>54012</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"Курская районная больница"</w:t>
            </w:r>
          </w:p>
        </w:tc>
        <w:tc>
          <w:tcPr>
            <w:tcW w:w="1838" w:type="dxa"/>
            <w:tcBorders>
              <w:top w:val="nil"/>
              <w:left w:val="nil"/>
              <w:bottom w:val="nil"/>
              <w:right w:val="nil"/>
            </w:tcBorders>
          </w:tcPr>
          <w:p w:rsidR="00FB3C52" w:rsidRDefault="00FB3C52">
            <w:pPr>
              <w:pStyle w:val="ConsPlusNormal"/>
              <w:jc w:val="right"/>
            </w:pPr>
            <w:r>
              <w:t>1,2</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single" w:sz="4" w:space="0" w:color="auto"/>
            </w:tcBorders>
          </w:tcPr>
          <w:p w:rsidR="00FB3C52" w:rsidRDefault="00FB3C52">
            <w:pPr>
              <w:pStyle w:val="ConsPlusNormal"/>
              <w:jc w:val="right"/>
            </w:pPr>
            <w:r>
              <w:t>140,0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22.</w:t>
            </w:r>
          </w:p>
        </w:tc>
        <w:tc>
          <w:tcPr>
            <w:tcW w:w="2266" w:type="dxa"/>
            <w:tcBorders>
              <w:top w:val="nil"/>
              <w:left w:val="nil"/>
              <w:bottom w:val="nil"/>
              <w:right w:val="nil"/>
            </w:tcBorders>
          </w:tcPr>
          <w:p w:rsidR="00FB3C52" w:rsidRDefault="00FB3C52">
            <w:pPr>
              <w:pStyle w:val="ConsPlusNormal"/>
            </w:pPr>
            <w:r>
              <w:t>Левокумский муниципальный район</w:t>
            </w:r>
          </w:p>
        </w:tc>
        <w:tc>
          <w:tcPr>
            <w:tcW w:w="1186" w:type="dxa"/>
            <w:tcBorders>
              <w:top w:val="nil"/>
              <w:left w:val="nil"/>
              <w:bottom w:val="nil"/>
              <w:right w:val="nil"/>
            </w:tcBorders>
          </w:tcPr>
          <w:p w:rsidR="00FB3C52" w:rsidRDefault="00FB3C52">
            <w:pPr>
              <w:pStyle w:val="ConsPlusNormal"/>
              <w:jc w:val="center"/>
            </w:pPr>
            <w:r>
              <w:t>39267</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"Левокумская районная больница"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255,0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23.</w:t>
            </w:r>
          </w:p>
        </w:tc>
        <w:tc>
          <w:tcPr>
            <w:tcW w:w="2266" w:type="dxa"/>
            <w:tcBorders>
              <w:top w:val="nil"/>
              <w:left w:val="nil"/>
              <w:bottom w:val="nil"/>
              <w:right w:val="nil"/>
            </w:tcBorders>
          </w:tcPr>
          <w:p w:rsidR="00FB3C52" w:rsidRDefault="00FB3C52">
            <w:pPr>
              <w:pStyle w:val="ConsPlusNormal"/>
            </w:pPr>
            <w:r>
              <w:t>Минераловодский городской округ</w:t>
            </w:r>
          </w:p>
        </w:tc>
        <w:tc>
          <w:tcPr>
            <w:tcW w:w="1186" w:type="dxa"/>
            <w:tcBorders>
              <w:top w:val="nil"/>
              <w:left w:val="nil"/>
              <w:bottom w:val="nil"/>
              <w:right w:val="nil"/>
            </w:tcBorders>
          </w:tcPr>
          <w:p w:rsidR="00FB3C52" w:rsidRDefault="00FB3C52">
            <w:pPr>
              <w:pStyle w:val="ConsPlusNormal"/>
              <w:jc w:val="center"/>
            </w:pPr>
            <w:r>
              <w:t>137173</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"Минераловодская районная больница"</w:t>
            </w:r>
          </w:p>
        </w:tc>
        <w:tc>
          <w:tcPr>
            <w:tcW w:w="1838" w:type="dxa"/>
            <w:tcBorders>
              <w:top w:val="nil"/>
              <w:left w:val="nil"/>
              <w:bottom w:val="nil"/>
              <w:right w:val="nil"/>
            </w:tcBorders>
          </w:tcPr>
          <w:p w:rsidR="00FB3C52" w:rsidRDefault="00FB3C52">
            <w:pPr>
              <w:pStyle w:val="ConsPlusNormal"/>
              <w:jc w:val="right"/>
            </w:pPr>
            <w:r>
              <w:t>1,5</w:t>
            </w:r>
          </w:p>
        </w:tc>
        <w:tc>
          <w:tcPr>
            <w:tcW w:w="1411" w:type="dxa"/>
            <w:tcBorders>
              <w:top w:val="nil"/>
              <w:left w:val="nil"/>
              <w:bottom w:val="nil"/>
              <w:right w:val="nil"/>
            </w:tcBorders>
          </w:tcPr>
          <w:p w:rsidR="00FB3C52" w:rsidRDefault="00FB3C52">
            <w:pPr>
              <w:pStyle w:val="ConsPlusNormal"/>
              <w:jc w:val="right"/>
            </w:pPr>
            <w:r>
              <w:t>3,5</w:t>
            </w:r>
          </w:p>
        </w:tc>
        <w:tc>
          <w:tcPr>
            <w:tcW w:w="1565" w:type="dxa"/>
            <w:tcBorders>
              <w:top w:val="nil"/>
              <w:left w:val="nil"/>
              <w:bottom w:val="nil"/>
              <w:right w:val="nil"/>
            </w:tcBorders>
          </w:tcPr>
          <w:p w:rsidR="00FB3C52" w:rsidRDefault="00FB3C52">
            <w:pPr>
              <w:pStyle w:val="ConsPlusNormal"/>
              <w:jc w:val="right"/>
            </w:pPr>
            <w:r>
              <w:t>2</w:t>
            </w:r>
          </w:p>
        </w:tc>
        <w:tc>
          <w:tcPr>
            <w:tcW w:w="1594" w:type="dxa"/>
            <w:tcBorders>
              <w:top w:val="nil"/>
              <w:left w:val="nil"/>
              <w:bottom w:val="nil"/>
              <w:right w:val="nil"/>
            </w:tcBorders>
          </w:tcPr>
          <w:p w:rsidR="00FB3C52" w:rsidRDefault="00FB3C52">
            <w:pPr>
              <w:pStyle w:val="ConsPlusNormal"/>
              <w:jc w:val="right"/>
            </w:pPr>
            <w:r>
              <w:t>23,0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24.</w:t>
            </w:r>
          </w:p>
        </w:tc>
        <w:tc>
          <w:tcPr>
            <w:tcW w:w="2266" w:type="dxa"/>
            <w:tcBorders>
              <w:top w:val="nil"/>
              <w:left w:val="nil"/>
              <w:bottom w:val="nil"/>
              <w:right w:val="nil"/>
            </w:tcBorders>
          </w:tcPr>
          <w:p w:rsidR="00FB3C52" w:rsidRDefault="00FB3C52">
            <w:pPr>
              <w:pStyle w:val="ConsPlusNormal"/>
            </w:pPr>
            <w:r>
              <w:t>Нефтекумский городской округ</w:t>
            </w:r>
          </w:p>
        </w:tc>
        <w:tc>
          <w:tcPr>
            <w:tcW w:w="1186" w:type="dxa"/>
            <w:tcBorders>
              <w:top w:val="nil"/>
              <w:left w:val="nil"/>
              <w:bottom w:val="nil"/>
              <w:right w:val="nil"/>
            </w:tcBorders>
          </w:tcPr>
          <w:p w:rsidR="00FB3C52" w:rsidRDefault="00FB3C52">
            <w:pPr>
              <w:pStyle w:val="ConsPlusNormal"/>
              <w:jc w:val="center"/>
            </w:pPr>
            <w:r>
              <w:t>64073</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"Нефтекумская районная больница"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1,25</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283,0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25.</w:t>
            </w:r>
          </w:p>
        </w:tc>
        <w:tc>
          <w:tcPr>
            <w:tcW w:w="2266" w:type="dxa"/>
            <w:tcBorders>
              <w:top w:val="nil"/>
              <w:left w:val="nil"/>
              <w:bottom w:val="nil"/>
              <w:right w:val="nil"/>
            </w:tcBorders>
          </w:tcPr>
          <w:p w:rsidR="00FB3C52" w:rsidRDefault="00FB3C52">
            <w:pPr>
              <w:pStyle w:val="ConsPlusNormal"/>
            </w:pPr>
            <w:r>
              <w:t>Новоалександровский городской округ</w:t>
            </w:r>
          </w:p>
        </w:tc>
        <w:tc>
          <w:tcPr>
            <w:tcW w:w="1186" w:type="dxa"/>
            <w:tcBorders>
              <w:top w:val="nil"/>
              <w:left w:val="nil"/>
              <w:bottom w:val="nil"/>
              <w:right w:val="nil"/>
            </w:tcBorders>
          </w:tcPr>
          <w:p w:rsidR="00FB3C52" w:rsidRDefault="00FB3C52">
            <w:pPr>
              <w:pStyle w:val="ConsPlusNormal"/>
              <w:jc w:val="center"/>
            </w:pPr>
            <w:r>
              <w:t>64100</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"Новоалександровская районная больница"</w:t>
            </w:r>
          </w:p>
        </w:tc>
        <w:tc>
          <w:tcPr>
            <w:tcW w:w="1838" w:type="dxa"/>
            <w:tcBorders>
              <w:top w:val="nil"/>
              <w:left w:val="nil"/>
              <w:bottom w:val="nil"/>
              <w:right w:val="nil"/>
            </w:tcBorders>
          </w:tcPr>
          <w:p w:rsidR="00FB3C52" w:rsidRDefault="00FB3C52">
            <w:pPr>
              <w:pStyle w:val="ConsPlusNormal"/>
              <w:jc w:val="right"/>
            </w:pPr>
            <w:r>
              <w:t>1,2</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131,0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26.</w:t>
            </w:r>
          </w:p>
        </w:tc>
        <w:tc>
          <w:tcPr>
            <w:tcW w:w="2266" w:type="dxa"/>
            <w:tcBorders>
              <w:top w:val="nil"/>
              <w:left w:val="nil"/>
              <w:bottom w:val="nil"/>
              <w:right w:val="nil"/>
            </w:tcBorders>
          </w:tcPr>
          <w:p w:rsidR="00FB3C52" w:rsidRDefault="00FB3C52">
            <w:pPr>
              <w:pStyle w:val="ConsPlusNormal"/>
            </w:pPr>
            <w:r>
              <w:t>Новоселицкий муниципальный район</w:t>
            </w:r>
          </w:p>
        </w:tc>
        <w:tc>
          <w:tcPr>
            <w:tcW w:w="1186" w:type="dxa"/>
            <w:tcBorders>
              <w:top w:val="nil"/>
              <w:left w:val="nil"/>
              <w:bottom w:val="nil"/>
              <w:right w:val="nil"/>
            </w:tcBorders>
          </w:tcPr>
          <w:p w:rsidR="00FB3C52" w:rsidRDefault="00FB3C52">
            <w:pPr>
              <w:pStyle w:val="ConsPlusNormal"/>
              <w:jc w:val="center"/>
            </w:pPr>
            <w:r>
              <w:t>26366</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"Новоселицкая районная больница"</w:t>
            </w:r>
          </w:p>
        </w:tc>
        <w:tc>
          <w:tcPr>
            <w:tcW w:w="1838" w:type="dxa"/>
            <w:tcBorders>
              <w:top w:val="nil"/>
              <w:left w:val="nil"/>
              <w:bottom w:val="nil"/>
              <w:right w:val="nil"/>
            </w:tcBorders>
          </w:tcPr>
          <w:p w:rsidR="00FB3C52" w:rsidRDefault="00FB3C52">
            <w:pPr>
              <w:pStyle w:val="ConsPlusNormal"/>
              <w:jc w:val="right"/>
            </w:pPr>
            <w:r>
              <w:t>0,5</w:t>
            </w:r>
          </w:p>
        </w:tc>
        <w:tc>
          <w:tcPr>
            <w:tcW w:w="1411" w:type="dxa"/>
            <w:tcBorders>
              <w:top w:val="nil"/>
              <w:left w:val="nil"/>
              <w:bottom w:val="nil"/>
              <w:right w:val="nil"/>
            </w:tcBorders>
          </w:tcPr>
          <w:p w:rsidR="00FB3C52" w:rsidRDefault="00FB3C52">
            <w:pPr>
              <w:pStyle w:val="ConsPlusNormal"/>
              <w:jc w:val="right"/>
            </w:pPr>
            <w:r>
              <w:t>0,5</w:t>
            </w:r>
          </w:p>
        </w:tc>
        <w:tc>
          <w:tcPr>
            <w:tcW w:w="1565" w:type="dxa"/>
            <w:tcBorders>
              <w:top w:val="nil"/>
              <w:left w:val="nil"/>
              <w:bottom w:val="nil"/>
              <w:right w:val="nil"/>
            </w:tcBorders>
          </w:tcPr>
          <w:p w:rsidR="00FB3C52" w:rsidRDefault="00FB3C52">
            <w:pPr>
              <w:pStyle w:val="ConsPlusNormal"/>
              <w:jc w:val="right"/>
            </w:pPr>
            <w:r>
              <w:t>совмещение</w:t>
            </w:r>
          </w:p>
        </w:tc>
        <w:tc>
          <w:tcPr>
            <w:tcW w:w="1594" w:type="dxa"/>
            <w:tcBorders>
              <w:top w:val="nil"/>
              <w:left w:val="nil"/>
              <w:bottom w:val="nil"/>
              <w:right w:val="nil"/>
            </w:tcBorders>
          </w:tcPr>
          <w:p w:rsidR="00FB3C52" w:rsidRDefault="00FB3C52">
            <w:pPr>
              <w:pStyle w:val="ConsPlusNormal"/>
              <w:jc w:val="right"/>
            </w:pPr>
            <w:r>
              <w:t>153,0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27.</w:t>
            </w:r>
          </w:p>
        </w:tc>
        <w:tc>
          <w:tcPr>
            <w:tcW w:w="2266" w:type="dxa"/>
            <w:tcBorders>
              <w:top w:val="nil"/>
              <w:left w:val="nil"/>
              <w:bottom w:val="nil"/>
              <w:right w:val="nil"/>
            </w:tcBorders>
          </w:tcPr>
          <w:p w:rsidR="00FB3C52" w:rsidRDefault="00FB3C52">
            <w:pPr>
              <w:pStyle w:val="ConsPlusNormal"/>
            </w:pPr>
            <w:r>
              <w:t>Петровский городской округ</w:t>
            </w:r>
          </w:p>
        </w:tc>
        <w:tc>
          <w:tcPr>
            <w:tcW w:w="1186" w:type="dxa"/>
            <w:tcBorders>
              <w:top w:val="nil"/>
              <w:left w:val="nil"/>
              <w:bottom w:val="nil"/>
              <w:right w:val="nil"/>
            </w:tcBorders>
          </w:tcPr>
          <w:p w:rsidR="00FB3C52" w:rsidRDefault="00FB3C52">
            <w:pPr>
              <w:pStyle w:val="ConsPlusNormal"/>
              <w:jc w:val="center"/>
            </w:pPr>
            <w:r>
              <w:t>71084</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"Петровская районная больница"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83,0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28.</w:t>
            </w:r>
          </w:p>
        </w:tc>
        <w:tc>
          <w:tcPr>
            <w:tcW w:w="2266" w:type="dxa"/>
            <w:tcBorders>
              <w:top w:val="nil"/>
              <w:left w:val="nil"/>
              <w:bottom w:val="nil"/>
              <w:right w:val="nil"/>
            </w:tcBorders>
          </w:tcPr>
          <w:p w:rsidR="00FB3C52" w:rsidRDefault="00FB3C52">
            <w:pPr>
              <w:pStyle w:val="ConsPlusNormal"/>
            </w:pPr>
            <w:r>
              <w:t xml:space="preserve">Предгорный муниципальный </w:t>
            </w:r>
            <w:r>
              <w:lastRenderedPageBreak/>
              <w:t>район</w:t>
            </w:r>
          </w:p>
        </w:tc>
        <w:tc>
          <w:tcPr>
            <w:tcW w:w="1186" w:type="dxa"/>
            <w:tcBorders>
              <w:top w:val="nil"/>
              <w:left w:val="nil"/>
              <w:bottom w:val="nil"/>
              <w:right w:val="nil"/>
            </w:tcBorders>
          </w:tcPr>
          <w:p w:rsidR="00FB3C52" w:rsidRDefault="00FB3C52">
            <w:pPr>
              <w:pStyle w:val="ConsPlusNormal"/>
              <w:jc w:val="center"/>
            </w:pPr>
            <w:r>
              <w:lastRenderedPageBreak/>
              <w:t>110600</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"Предгорная районная больница"</w:t>
            </w:r>
          </w:p>
        </w:tc>
        <w:tc>
          <w:tcPr>
            <w:tcW w:w="1838" w:type="dxa"/>
            <w:tcBorders>
              <w:top w:val="nil"/>
              <w:left w:val="nil"/>
              <w:bottom w:val="nil"/>
              <w:right w:val="nil"/>
            </w:tcBorders>
          </w:tcPr>
          <w:p w:rsidR="00FB3C52" w:rsidRDefault="00FB3C52">
            <w:pPr>
              <w:pStyle w:val="ConsPlusNormal"/>
              <w:jc w:val="right"/>
            </w:pPr>
            <w:r>
              <w:t>1,2</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21,0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29.</w:t>
            </w:r>
          </w:p>
        </w:tc>
        <w:tc>
          <w:tcPr>
            <w:tcW w:w="2266" w:type="dxa"/>
            <w:tcBorders>
              <w:top w:val="nil"/>
              <w:left w:val="nil"/>
              <w:bottom w:val="nil"/>
              <w:right w:val="nil"/>
            </w:tcBorders>
          </w:tcPr>
          <w:p w:rsidR="00FB3C52" w:rsidRDefault="00FB3C52">
            <w:pPr>
              <w:pStyle w:val="ConsPlusNormal"/>
            </w:pPr>
            <w:r>
              <w:t>Советский городской округ</w:t>
            </w:r>
          </w:p>
        </w:tc>
        <w:tc>
          <w:tcPr>
            <w:tcW w:w="1186" w:type="dxa"/>
            <w:tcBorders>
              <w:top w:val="nil"/>
              <w:left w:val="nil"/>
              <w:bottom w:val="nil"/>
              <w:right w:val="nil"/>
            </w:tcBorders>
          </w:tcPr>
          <w:p w:rsidR="00FB3C52" w:rsidRDefault="00FB3C52">
            <w:pPr>
              <w:pStyle w:val="ConsPlusNormal"/>
              <w:jc w:val="center"/>
            </w:pPr>
            <w:r>
              <w:t>59107</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"Советская районная больница"</w:t>
            </w:r>
          </w:p>
        </w:tc>
        <w:tc>
          <w:tcPr>
            <w:tcW w:w="1838" w:type="dxa"/>
            <w:tcBorders>
              <w:top w:val="nil"/>
              <w:left w:val="nil"/>
              <w:bottom w:val="nil"/>
              <w:right w:val="nil"/>
            </w:tcBorders>
          </w:tcPr>
          <w:p w:rsidR="00FB3C52" w:rsidRDefault="00FB3C52">
            <w:pPr>
              <w:pStyle w:val="ConsPlusNormal"/>
              <w:jc w:val="right"/>
            </w:pPr>
            <w:r>
              <w:t>1,0</w:t>
            </w:r>
          </w:p>
        </w:tc>
        <w:tc>
          <w:tcPr>
            <w:tcW w:w="1411" w:type="dxa"/>
            <w:tcBorders>
              <w:top w:val="nil"/>
              <w:left w:val="nil"/>
              <w:bottom w:val="nil"/>
              <w:right w:val="nil"/>
            </w:tcBorders>
          </w:tcPr>
          <w:p w:rsidR="00FB3C52" w:rsidRDefault="00FB3C52">
            <w:pPr>
              <w:pStyle w:val="ConsPlusNormal"/>
              <w:jc w:val="right"/>
            </w:pPr>
            <w:r>
              <w:t>0,5</w:t>
            </w:r>
          </w:p>
        </w:tc>
        <w:tc>
          <w:tcPr>
            <w:tcW w:w="1565" w:type="dxa"/>
            <w:tcBorders>
              <w:top w:val="nil"/>
              <w:left w:val="nil"/>
              <w:bottom w:val="nil"/>
              <w:right w:val="nil"/>
            </w:tcBorders>
          </w:tcPr>
          <w:p w:rsidR="00FB3C52" w:rsidRDefault="00FB3C52">
            <w:pPr>
              <w:pStyle w:val="ConsPlusNormal"/>
              <w:jc w:val="right"/>
            </w:pPr>
            <w:r>
              <w:t>совмещение</w:t>
            </w:r>
          </w:p>
        </w:tc>
        <w:tc>
          <w:tcPr>
            <w:tcW w:w="1594" w:type="dxa"/>
            <w:tcBorders>
              <w:top w:val="nil"/>
              <w:left w:val="nil"/>
              <w:bottom w:val="nil"/>
              <w:right w:val="nil"/>
            </w:tcBorders>
          </w:tcPr>
          <w:p w:rsidR="00FB3C52" w:rsidRDefault="00FB3C52">
            <w:pPr>
              <w:pStyle w:val="ConsPlusNormal"/>
              <w:jc w:val="right"/>
            </w:pPr>
            <w:r>
              <w:t>90,0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30.</w:t>
            </w:r>
          </w:p>
        </w:tc>
        <w:tc>
          <w:tcPr>
            <w:tcW w:w="2266" w:type="dxa"/>
            <w:tcBorders>
              <w:top w:val="nil"/>
              <w:left w:val="nil"/>
              <w:bottom w:val="nil"/>
              <w:right w:val="nil"/>
            </w:tcBorders>
          </w:tcPr>
          <w:p w:rsidR="00FB3C52" w:rsidRDefault="00FB3C52">
            <w:pPr>
              <w:pStyle w:val="ConsPlusNormal"/>
            </w:pPr>
            <w:r>
              <w:t>Степновский муниципальный район</w:t>
            </w:r>
          </w:p>
        </w:tc>
        <w:tc>
          <w:tcPr>
            <w:tcW w:w="1186" w:type="dxa"/>
            <w:tcBorders>
              <w:top w:val="nil"/>
              <w:left w:val="nil"/>
              <w:bottom w:val="nil"/>
              <w:right w:val="nil"/>
            </w:tcBorders>
          </w:tcPr>
          <w:p w:rsidR="00FB3C52" w:rsidRDefault="00FB3C52">
            <w:pPr>
              <w:pStyle w:val="ConsPlusNormal"/>
              <w:jc w:val="center"/>
            </w:pPr>
            <w:r>
              <w:t>21194</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"Степновская районная больница"</w:t>
            </w:r>
          </w:p>
        </w:tc>
        <w:tc>
          <w:tcPr>
            <w:tcW w:w="1838" w:type="dxa"/>
            <w:tcBorders>
              <w:top w:val="nil"/>
              <w:left w:val="nil"/>
              <w:bottom w:val="nil"/>
              <w:right w:val="nil"/>
            </w:tcBorders>
          </w:tcPr>
          <w:p w:rsidR="00FB3C52" w:rsidRDefault="00FB3C52">
            <w:pPr>
              <w:pStyle w:val="ConsPlusNormal"/>
              <w:jc w:val="right"/>
            </w:pPr>
            <w:r>
              <w:t>0,5</w:t>
            </w:r>
          </w:p>
        </w:tc>
        <w:tc>
          <w:tcPr>
            <w:tcW w:w="1411" w:type="dxa"/>
            <w:tcBorders>
              <w:top w:val="nil"/>
              <w:left w:val="nil"/>
              <w:bottom w:val="nil"/>
              <w:right w:val="nil"/>
            </w:tcBorders>
          </w:tcPr>
          <w:p w:rsidR="00FB3C52" w:rsidRDefault="00FB3C52">
            <w:pPr>
              <w:pStyle w:val="ConsPlusNormal"/>
              <w:jc w:val="right"/>
            </w:pPr>
            <w:r>
              <w:t>0,5</w:t>
            </w:r>
          </w:p>
        </w:tc>
        <w:tc>
          <w:tcPr>
            <w:tcW w:w="1565" w:type="dxa"/>
            <w:tcBorders>
              <w:top w:val="nil"/>
              <w:left w:val="nil"/>
              <w:bottom w:val="nil"/>
              <w:right w:val="nil"/>
            </w:tcBorders>
          </w:tcPr>
          <w:p w:rsidR="00FB3C52" w:rsidRDefault="00FB3C52">
            <w:pPr>
              <w:pStyle w:val="ConsPlusNormal"/>
              <w:jc w:val="right"/>
            </w:pPr>
            <w:r>
              <w:t>совмещение</w:t>
            </w:r>
          </w:p>
        </w:tc>
        <w:tc>
          <w:tcPr>
            <w:tcW w:w="1594" w:type="dxa"/>
            <w:tcBorders>
              <w:top w:val="nil"/>
              <w:left w:val="nil"/>
              <w:bottom w:val="nil"/>
              <w:right w:val="nil"/>
            </w:tcBorders>
          </w:tcPr>
          <w:p w:rsidR="00FB3C52" w:rsidRDefault="00FB3C52">
            <w:pPr>
              <w:pStyle w:val="ConsPlusNormal"/>
              <w:jc w:val="right"/>
            </w:pPr>
            <w:r>
              <w:t>302,0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31.</w:t>
            </w:r>
          </w:p>
        </w:tc>
        <w:tc>
          <w:tcPr>
            <w:tcW w:w="2266" w:type="dxa"/>
            <w:tcBorders>
              <w:top w:val="nil"/>
              <w:left w:val="nil"/>
              <w:bottom w:val="nil"/>
              <w:right w:val="nil"/>
            </w:tcBorders>
          </w:tcPr>
          <w:p w:rsidR="00FB3C52" w:rsidRDefault="00FB3C52">
            <w:pPr>
              <w:pStyle w:val="ConsPlusNormal"/>
            </w:pPr>
            <w:r>
              <w:t>Труновский муниципальный район</w:t>
            </w:r>
          </w:p>
        </w:tc>
        <w:tc>
          <w:tcPr>
            <w:tcW w:w="1186" w:type="dxa"/>
            <w:tcBorders>
              <w:top w:val="nil"/>
              <w:left w:val="nil"/>
              <w:bottom w:val="nil"/>
              <w:right w:val="nil"/>
            </w:tcBorders>
          </w:tcPr>
          <w:p w:rsidR="00FB3C52" w:rsidRDefault="00FB3C52">
            <w:pPr>
              <w:pStyle w:val="ConsPlusNormal"/>
              <w:jc w:val="center"/>
            </w:pPr>
            <w:r>
              <w:t>30449</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"Труновская районная больница"</w:t>
            </w:r>
          </w:p>
        </w:tc>
        <w:tc>
          <w:tcPr>
            <w:tcW w:w="1838" w:type="dxa"/>
            <w:tcBorders>
              <w:top w:val="nil"/>
              <w:left w:val="nil"/>
              <w:bottom w:val="nil"/>
              <w:right w:val="nil"/>
            </w:tcBorders>
          </w:tcPr>
          <w:p w:rsidR="00FB3C52" w:rsidRDefault="00FB3C52">
            <w:pPr>
              <w:pStyle w:val="ConsPlusNormal"/>
              <w:jc w:val="right"/>
            </w:pPr>
            <w:r>
              <w:t>1,2</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69,0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32.</w:t>
            </w:r>
          </w:p>
        </w:tc>
        <w:tc>
          <w:tcPr>
            <w:tcW w:w="2266" w:type="dxa"/>
            <w:tcBorders>
              <w:top w:val="nil"/>
              <w:left w:val="nil"/>
              <w:bottom w:val="nil"/>
              <w:right w:val="nil"/>
            </w:tcBorders>
          </w:tcPr>
          <w:p w:rsidR="00FB3C52" w:rsidRDefault="00FB3C52">
            <w:pPr>
              <w:pStyle w:val="ConsPlusNormal"/>
            </w:pPr>
            <w:r>
              <w:t>Туркменский муниципальный район</w:t>
            </w:r>
          </w:p>
        </w:tc>
        <w:tc>
          <w:tcPr>
            <w:tcW w:w="1186" w:type="dxa"/>
            <w:tcBorders>
              <w:top w:val="nil"/>
              <w:left w:val="nil"/>
              <w:bottom w:val="nil"/>
              <w:right w:val="nil"/>
            </w:tcBorders>
          </w:tcPr>
          <w:p w:rsidR="00FB3C52" w:rsidRDefault="00FB3C52">
            <w:pPr>
              <w:pStyle w:val="ConsPlusNormal"/>
              <w:jc w:val="center"/>
            </w:pPr>
            <w:r>
              <w:t>22918</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"Туркменская районная больница"</w:t>
            </w:r>
          </w:p>
        </w:tc>
        <w:tc>
          <w:tcPr>
            <w:tcW w:w="1838" w:type="dxa"/>
            <w:tcBorders>
              <w:top w:val="nil"/>
              <w:left w:val="nil"/>
              <w:bottom w:val="nil"/>
              <w:right w:val="nil"/>
            </w:tcBorders>
          </w:tcPr>
          <w:p w:rsidR="00FB3C52" w:rsidRDefault="00FB3C52">
            <w:pPr>
              <w:pStyle w:val="ConsPlusNormal"/>
              <w:jc w:val="right"/>
            </w:pPr>
            <w:r>
              <w:t>1,4</w:t>
            </w:r>
          </w:p>
        </w:tc>
        <w:tc>
          <w:tcPr>
            <w:tcW w:w="1411" w:type="dxa"/>
            <w:tcBorders>
              <w:top w:val="nil"/>
              <w:left w:val="nil"/>
              <w:bottom w:val="nil"/>
              <w:right w:val="nil"/>
            </w:tcBorders>
          </w:tcPr>
          <w:p w:rsidR="00FB3C52" w:rsidRDefault="00FB3C52">
            <w:pPr>
              <w:pStyle w:val="ConsPlusNormal"/>
              <w:jc w:val="right"/>
            </w:pPr>
            <w:r>
              <w:t>1,0</w:t>
            </w:r>
          </w:p>
        </w:tc>
        <w:tc>
          <w:tcPr>
            <w:tcW w:w="1565" w:type="dxa"/>
            <w:tcBorders>
              <w:top w:val="nil"/>
              <w:left w:val="nil"/>
              <w:bottom w:val="nil"/>
              <w:right w:val="nil"/>
            </w:tcBorders>
          </w:tcPr>
          <w:p w:rsidR="00FB3C52" w:rsidRDefault="00FB3C52">
            <w:pPr>
              <w:pStyle w:val="ConsPlusNormal"/>
              <w:jc w:val="right"/>
            </w:pPr>
            <w:r>
              <w:t>1</w:t>
            </w:r>
          </w:p>
        </w:tc>
        <w:tc>
          <w:tcPr>
            <w:tcW w:w="1594" w:type="dxa"/>
            <w:tcBorders>
              <w:top w:val="nil"/>
              <w:left w:val="nil"/>
              <w:bottom w:val="nil"/>
              <w:right w:val="nil"/>
            </w:tcBorders>
          </w:tcPr>
          <w:p w:rsidR="00FB3C52" w:rsidRDefault="00FB3C52">
            <w:pPr>
              <w:pStyle w:val="ConsPlusNormal"/>
              <w:jc w:val="right"/>
            </w:pPr>
            <w:r>
              <w:t>135,0</w:t>
            </w:r>
          </w:p>
        </w:tc>
      </w:tr>
      <w:tr w:rsidR="00FB3C52">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FB3C52" w:rsidRDefault="00FB3C52">
            <w:pPr>
              <w:pStyle w:val="ConsPlusNormal"/>
              <w:jc w:val="center"/>
            </w:pPr>
            <w:r>
              <w:t>33.</w:t>
            </w:r>
          </w:p>
        </w:tc>
        <w:tc>
          <w:tcPr>
            <w:tcW w:w="2266" w:type="dxa"/>
            <w:tcBorders>
              <w:top w:val="nil"/>
              <w:left w:val="nil"/>
              <w:bottom w:val="nil"/>
              <w:right w:val="nil"/>
            </w:tcBorders>
          </w:tcPr>
          <w:p w:rsidR="00FB3C52" w:rsidRDefault="00FB3C52">
            <w:pPr>
              <w:pStyle w:val="ConsPlusNormal"/>
            </w:pPr>
            <w:r>
              <w:t>Шпаковский муниципальный район</w:t>
            </w:r>
          </w:p>
        </w:tc>
        <w:tc>
          <w:tcPr>
            <w:tcW w:w="1186" w:type="dxa"/>
            <w:tcBorders>
              <w:top w:val="nil"/>
              <w:left w:val="nil"/>
              <w:bottom w:val="nil"/>
              <w:right w:val="nil"/>
            </w:tcBorders>
          </w:tcPr>
          <w:p w:rsidR="00FB3C52" w:rsidRDefault="00FB3C52">
            <w:pPr>
              <w:pStyle w:val="ConsPlusNormal"/>
              <w:jc w:val="center"/>
            </w:pPr>
            <w:r>
              <w:t>148979</w:t>
            </w:r>
          </w:p>
        </w:tc>
        <w:tc>
          <w:tcPr>
            <w:tcW w:w="1224" w:type="dxa"/>
            <w:tcBorders>
              <w:top w:val="nil"/>
              <w:left w:val="nil"/>
              <w:bottom w:val="nil"/>
              <w:right w:val="nil"/>
            </w:tcBorders>
          </w:tcPr>
          <w:p w:rsidR="00FB3C52" w:rsidRDefault="00FB3C52">
            <w:pPr>
              <w:pStyle w:val="ConsPlusNormal"/>
              <w:jc w:val="center"/>
            </w:pPr>
            <w:r>
              <w:t>да</w:t>
            </w:r>
          </w:p>
        </w:tc>
        <w:tc>
          <w:tcPr>
            <w:tcW w:w="1618" w:type="dxa"/>
            <w:tcBorders>
              <w:top w:val="nil"/>
              <w:left w:val="nil"/>
              <w:bottom w:val="nil"/>
              <w:right w:val="nil"/>
            </w:tcBorders>
          </w:tcPr>
          <w:p w:rsidR="00FB3C52" w:rsidRDefault="00FB3C52">
            <w:pPr>
              <w:pStyle w:val="ConsPlusNormal"/>
              <w:jc w:val="center"/>
            </w:pPr>
            <w:r>
              <w:t>нет</w:t>
            </w:r>
          </w:p>
        </w:tc>
        <w:tc>
          <w:tcPr>
            <w:tcW w:w="2198" w:type="dxa"/>
            <w:tcBorders>
              <w:top w:val="nil"/>
              <w:left w:val="nil"/>
              <w:bottom w:val="nil"/>
              <w:right w:val="nil"/>
            </w:tcBorders>
          </w:tcPr>
          <w:p w:rsidR="00FB3C52" w:rsidRDefault="00FB3C52">
            <w:pPr>
              <w:pStyle w:val="ConsPlusNormal"/>
            </w:pPr>
            <w:r>
              <w:t>ГБУЗ СК "Шпаковская районная больница"</w:t>
            </w:r>
          </w:p>
        </w:tc>
        <w:tc>
          <w:tcPr>
            <w:tcW w:w="1838" w:type="dxa"/>
            <w:tcBorders>
              <w:top w:val="nil"/>
              <w:left w:val="nil"/>
              <w:bottom w:val="nil"/>
              <w:right w:val="nil"/>
            </w:tcBorders>
          </w:tcPr>
          <w:p w:rsidR="00FB3C52" w:rsidRDefault="00FB3C52">
            <w:pPr>
              <w:pStyle w:val="ConsPlusNormal"/>
              <w:jc w:val="right"/>
            </w:pPr>
            <w:r>
              <w:t>1,5</w:t>
            </w:r>
          </w:p>
        </w:tc>
        <w:tc>
          <w:tcPr>
            <w:tcW w:w="1411" w:type="dxa"/>
            <w:tcBorders>
              <w:top w:val="nil"/>
              <w:left w:val="nil"/>
              <w:bottom w:val="nil"/>
              <w:right w:val="nil"/>
            </w:tcBorders>
          </w:tcPr>
          <w:p w:rsidR="00FB3C52" w:rsidRDefault="00FB3C52">
            <w:pPr>
              <w:pStyle w:val="ConsPlusNormal"/>
              <w:jc w:val="right"/>
            </w:pPr>
            <w:r>
              <w:t>3,0</w:t>
            </w:r>
          </w:p>
        </w:tc>
        <w:tc>
          <w:tcPr>
            <w:tcW w:w="1565" w:type="dxa"/>
            <w:tcBorders>
              <w:top w:val="nil"/>
              <w:left w:val="nil"/>
              <w:bottom w:val="nil"/>
              <w:right w:val="nil"/>
            </w:tcBorders>
          </w:tcPr>
          <w:p w:rsidR="00FB3C52" w:rsidRDefault="00FB3C52">
            <w:pPr>
              <w:pStyle w:val="ConsPlusNormal"/>
              <w:jc w:val="right"/>
            </w:pPr>
            <w:r>
              <w:t>2</w:t>
            </w:r>
          </w:p>
        </w:tc>
        <w:tc>
          <w:tcPr>
            <w:tcW w:w="1594" w:type="dxa"/>
            <w:tcBorders>
              <w:top w:val="nil"/>
              <w:left w:val="nil"/>
              <w:bottom w:val="nil"/>
              <w:right w:val="nil"/>
            </w:tcBorders>
          </w:tcPr>
          <w:p w:rsidR="00FB3C52" w:rsidRDefault="00FB3C52">
            <w:pPr>
              <w:pStyle w:val="ConsPlusNormal"/>
              <w:jc w:val="right"/>
            </w:pPr>
            <w:r>
              <w:t>9,0</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45, свидетельствуют, что фактическая укомплектованность штатных должностей врачей-онкологов в 2020 году составляла 87,4 процента от утвержденной штатной численности, в том числе укомплектованность основными работниками - 48,75 единицы врачей-онкологов и совместителями - 7,0 единицы врачей-онкологов.</w:t>
      </w:r>
    </w:p>
    <w:p w:rsidR="00FB3C52" w:rsidRDefault="00FB3C52">
      <w:pPr>
        <w:pStyle w:val="ConsPlusNormal"/>
        <w:spacing w:before="220"/>
        <w:ind w:firstLine="540"/>
        <w:jc w:val="both"/>
      </w:pPr>
      <w:r>
        <w:t>Сведения об оснащенности диагностических кабинетов медицинских организаций диагностическим оборудованием и показателях его работы в динамике за 2015 - 2020 годы представлены в таблице 46.</w:t>
      </w:r>
    </w:p>
    <w:p w:rsidR="00FB3C52" w:rsidRDefault="00FB3C52">
      <w:pPr>
        <w:pStyle w:val="ConsPlusNormal"/>
        <w:jc w:val="both"/>
      </w:pPr>
    </w:p>
    <w:p w:rsidR="00FB3C52" w:rsidRDefault="00FB3C52">
      <w:pPr>
        <w:pStyle w:val="ConsPlusNormal"/>
        <w:jc w:val="right"/>
        <w:outlineLvl w:val="3"/>
      </w:pPr>
      <w:r>
        <w:t>Таблица 46</w:t>
      </w:r>
    </w:p>
    <w:p w:rsidR="00FB3C52" w:rsidRDefault="00FB3C52">
      <w:pPr>
        <w:pStyle w:val="ConsPlusNormal"/>
        <w:jc w:val="both"/>
      </w:pPr>
    </w:p>
    <w:p w:rsidR="00FB3C52" w:rsidRDefault="00FB3C52">
      <w:pPr>
        <w:pStyle w:val="ConsPlusTitle"/>
        <w:jc w:val="center"/>
      </w:pPr>
      <w:r>
        <w:t>СВЕДЕНИЯ</w:t>
      </w:r>
    </w:p>
    <w:p w:rsidR="00FB3C52" w:rsidRDefault="00FB3C52">
      <w:pPr>
        <w:pStyle w:val="ConsPlusTitle"/>
        <w:jc w:val="center"/>
      </w:pPr>
      <w:r>
        <w:t>об оснащенности диагностических кабинетов медицинских</w:t>
      </w:r>
    </w:p>
    <w:p w:rsidR="00FB3C52" w:rsidRDefault="00FB3C52">
      <w:pPr>
        <w:pStyle w:val="ConsPlusTitle"/>
        <w:jc w:val="center"/>
      </w:pPr>
      <w:r>
        <w:t>организаций диагностическим оборудованием и показателях</w:t>
      </w:r>
    </w:p>
    <w:p w:rsidR="00FB3C52" w:rsidRDefault="00FB3C52">
      <w:pPr>
        <w:pStyle w:val="ConsPlusTitle"/>
        <w:jc w:val="center"/>
      </w:pPr>
      <w:r>
        <w:t>его работы в динамике за 2015 - 2020 годы</w:t>
      </w:r>
    </w:p>
    <w:p w:rsidR="00FB3C52" w:rsidRDefault="00FB3C52">
      <w:pPr>
        <w:pStyle w:val="ConsPlusNormal"/>
        <w:jc w:val="both"/>
      </w:pPr>
    </w:p>
    <w:p w:rsidR="00FB3C52" w:rsidRDefault="00FB3C52">
      <w:pPr>
        <w:pStyle w:val="ConsPlusNormal"/>
        <w:jc w:val="right"/>
      </w:pPr>
      <w:r>
        <w:lastRenderedPageBreak/>
        <w:t>(единиц)</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2835"/>
        <w:gridCol w:w="1066"/>
        <w:gridCol w:w="1056"/>
        <w:gridCol w:w="1061"/>
        <w:gridCol w:w="1061"/>
        <w:gridCol w:w="1070"/>
        <w:gridCol w:w="1090"/>
      </w:tblGrid>
      <w:tr w:rsidR="00FB3C52">
        <w:tc>
          <w:tcPr>
            <w:tcW w:w="680"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2268"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диагностического оборудования</w:t>
            </w:r>
          </w:p>
        </w:tc>
        <w:tc>
          <w:tcPr>
            <w:tcW w:w="2835"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показателя работы медицинского оборудования</w:t>
            </w:r>
          </w:p>
        </w:tc>
        <w:tc>
          <w:tcPr>
            <w:tcW w:w="6404" w:type="dxa"/>
            <w:gridSpan w:val="6"/>
            <w:tcBorders>
              <w:top w:val="single" w:sz="4" w:space="0" w:color="auto"/>
              <w:bottom w:val="single" w:sz="4" w:space="0" w:color="auto"/>
            </w:tcBorders>
            <w:vAlign w:val="center"/>
          </w:tcPr>
          <w:p w:rsidR="00FB3C52" w:rsidRDefault="00FB3C52">
            <w:pPr>
              <w:pStyle w:val="ConsPlusNormal"/>
              <w:jc w:val="center"/>
            </w:pPr>
            <w:r>
              <w:t>Значение показателя работы медицинского оборудования по годам</w:t>
            </w:r>
          </w:p>
        </w:tc>
      </w:tr>
      <w:tr w:rsidR="00FB3C52">
        <w:tc>
          <w:tcPr>
            <w:tcW w:w="680" w:type="dxa"/>
            <w:vMerge/>
            <w:tcBorders>
              <w:top w:val="single" w:sz="4" w:space="0" w:color="auto"/>
              <w:bottom w:val="single" w:sz="4" w:space="0" w:color="auto"/>
            </w:tcBorders>
          </w:tcPr>
          <w:p w:rsidR="00FB3C52" w:rsidRDefault="00FB3C52">
            <w:pPr>
              <w:pStyle w:val="ConsPlusNormal"/>
            </w:pPr>
          </w:p>
        </w:tc>
        <w:tc>
          <w:tcPr>
            <w:tcW w:w="2268" w:type="dxa"/>
            <w:vMerge/>
            <w:tcBorders>
              <w:top w:val="single" w:sz="4" w:space="0" w:color="auto"/>
              <w:bottom w:val="single" w:sz="4" w:space="0" w:color="auto"/>
            </w:tcBorders>
          </w:tcPr>
          <w:p w:rsidR="00FB3C52" w:rsidRDefault="00FB3C52">
            <w:pPr>
              <w:pStyle w:val="ConsPlusNormal"/>
            </w:pPr>
          </w:p>
        </w:tc>
        <w:tc>
          <w:tcPr>
            <w:tcW w:w="2835" w:type="dxa"/>
            <w:vMerge/>
            <w:tcBorders>
              <w:top w:val="single" w:sz="4" w:space="0" w:color="auto"/>
              <w:bottom w:val="single" w:sz="4" w:space="0" w:color="auto"/>
            </w:tcBorders>
          </w:tcPr>
          <w:p w:rsidR="00FB3C52" w:rsidRDefault="00FB3C52">
            <w:pPr>
              <w:pStyle w:val="ConsPlusNormal"/>
            </w:pPr>
          </w:p>
        </w:tc>
        <w:tc>
          <w:tcPr>
            <w:tcW w:w="1066" w:type="dxa"/>
            <w:tcBorders>
              <w:top w:val="single" w:sz="4" w:space="0" w:color="auto"/>
              <w:bottom w:val="single" w:sz="4" w:space="0" w:color="auto"/>
            </w:tcBorders>
            <w:vAlign w:val="center"/>
          </w:tcPr>
          <w:p w:rsidR="00FB3C52" w:rsidRDefault="00FB3C52">
            <w:pPr>
              <w:pStyle w:val="ConsPlusNormal"/>
              <w:jc w:val="center"/>
            </w:pPr>
            <w:r>
              <w:t>2015</w:t>
            </w:r>
          </w:p>
        </w:tc>
        <w:tc>
          <w:tcPr>
            <w:tcW w:w="1056" w:type="dxa"/>
            <w:tcBorders>
              <w:top w:val="single" w:sz="4" w:space="0" w:color="auto"/>
              <w:bottom w:val="single" w:sz="4" w:space="0" w:color="auto"/>
            </w:tcBorders>
            <w:vAlign w:val="center"/>
          </w:tcPr>
          <w:p w:rsidR="00FB3C52" w:rsidRDefault="00FB3C52">
            <w:pPr>
              <w:pStyle w:val="ConsPlusNormal"/>
              <w:jc w:val="center"/>
            </w:pPr>
            <w:r>
              <w:t>2016</w:t>
            </w:r>
          </w:p>
        </w:tc>
        <w:tc>
          <w:tcPr>
            <w:tcW w:w="1061" w:type="dxa"/>
            <w:tcBorders>
              <w:top w:val="single" w:sz="4" w:space="0" w:color="auto"/>
              <w:bottom w:val="single" w:sz="4" w:space="0" w:color="auto"/>
            </w:tcBorders>
            <w:vAlign w:val="center"/>
          </w:tcPr>
          <w:p w:rsidR="00FB3C52" w:rsidRDefault="00FB3C52">
            <w:pPr>
              <w:pStyle w:val="ConsPlusNormal"/>
              <w:jc w:val="center"/>
            </w:pPr>
            <w:r>
              <w:t>2017</w:t>
            </w:r>
          </w:p>
        </w:tc>
        <w:tc>
          <w:tcPr>
            <w:tcW w:w="1061" w:type="dxa"/>
            <w:tcBorders>
              <w:top w:val="single" w:sz="4" w:space="0" w:color="auto"/>
              <w:bottom w:val="single" w:sz="4" w:space="0" w:color="auto"/>
            </w:tcBorders>
            <w:vAlign w:val="center"/>
          </w:tcPr>
          <w:p w:rsidR="00FB3C52" w:rsidRDefault="00FB3C52">
            <w:pPr>
              <w:pStyle w:val="ConsPlusNormal"/>
              <w:jc w:val="center"/>
            </w:pPr>
            <w:r>
              <w:t>2018</w:t>
            </w:r>
          </w:p>
        </w:tc>
        <w:tc>
          <w:tcPr>
            <w:tcW w:w="1070" w:type="dxa"/>
            <w:tcBorders>
              <w:top w:val="single" w:sz="4" w:space="0" w:color="auto"/>
              <w:bottom w:val="single" w:sz="4" w:space="0" w:color="auto"/>
            </w:tcBorders>
            <w:vAlign w:val="center"/>
          </w:tcPr>
          <w:p w:rsidR="00FB3C52" w:rsidRDefault="00FB3C52">
            <w:pPr>
              <w:pStyle w:val="ConsPlusNormal"/>
              <w:jc w:val="center"/>
            </w:pPr>
            <w:r>
              <w:t>2019</w:t>
            </w:r>
          </w:p>
        </w:tc>
        <w:tc>
          <w:tcPr>
            <w:tcW w:w="1090" w:type="dxa"/>
            <w:tcBorders>
              <w:top w:val="single" w:sz="4" w:space="0" w:color="auto"/>
              <w:bottom w:val="single" w:sz="4" w:space="0" w:color="auto"/>
            </w:tcBorders>
            <w:vAlign w:val="center"/>
          </w:tcPr>
          <w:p w:rsidR="00FB3C52" w:rsidRDefault="00FB3C52">
            <w:pPr>
              <w:pStyle w:val="ConsPlusNormal"/>
              <w:jc w:val="center"/>
            </w:pPr>
            <w:r>
              <w:t>2020</w:t>
            </w:r>
          </w:p>
        </w:tc>
      </w:tr>
      <w:tr w:rsidR="00FB3C52">
        <w:tc>
          <w:tcPr>
            <w:tcW w:w="680" w:type="dxa"/>
            <w:tcBorders>
              <w:top w:val="single" w:sz="4" w:space="0" w:color="auto"/>
              <w:bottom w:val="single" w:sz="4" w:space="0" w:color="auto"/>
            </w:tcBorders>
            <w:vAlign w:val="center"/>
          </w:tcPr>
          <w:p w:rsidR="00FB3C52" w:rsidRDefault="00FB3C52">
            <w:pPr>
              <w:pStyle w:val="ConsPlusNormal"/>
              <w:jc w:val="center"/>
            </w:pPr>
            <w:r>
              <w:t>1</w:t>
            </w:r>
          </w:p>
        </w:tc>
        <w:tc>
          <w:tcPr>
            <w:tcW w:w="2268" w:type="dxa"/>
            <w:tcBorders>
              <w:top w:val="single" w:sz="4" w:space="0" w:color="auto"/>
              <w:bottom w:val="single" w:sz="4" w:space="0" w:color="auto"/>
            </w:tcBorders>
            <w:vAlign w:val="center"/>
          </w:tcPr>
          <w:p w:rsidR="00FB3C52" w:rsidRDefault="00FB3C52">
            <w:pPr>
              <w:pStyle w:val="ConsPlusNormal"/>
              <w:jc w:val="center"/>
            </w:pPr>
            <w:r>
              <w:t>2</w:t>
            </w:r>
          </w:p>
        </w:tc>
        <w:tc>
          <w:tcPr>
            <w:tcW w:w="2835" w:type="dxa"/>
            <w:tcBorders>
              <w:top w:val="single" w:sz="4" w:space="0" w:color="auto"/>
              <w:bottom w:val="single" w:sz="4" w:space="0" w:color="auto"/>
            </w:tcBorders>
            <w:vAlign w:val="center"/>
          </w:tcPr>
          <w:p w:rsidR="00FB3C52" w:rsidRDefault="00FB3C52">
            <w:pPr>
              <w:pStyle w:val="ConsPlusNormal"/>
              <w:jc w:val="center"/>
            </w:pPr>
            <w:r>
              <w:t>3</w:t>
            </w:r>
          </w:p>
        </w:tc>
        <w:tc>
          <w:tcPr>
            <w:tcW w:w="1066" w:type="dxa"/>
            <w:tcBorders>
              <w:top w:val="single" w:sz="4" w:space="0" w:color="auto"/>
              <w:bottom w:val="single" w:sz="4" w:space="0" w:color="auto"/>
            </w:tcBorders>
            <w:vAlign w:val="center"/>
          </w:tcPr>
          <w:p w:rsidR="00FB3C52" w:rsidRDefault="00FB3C52">
            <w:pPr>
              <w:pStyle w:val="ConsPlusNormal"/>
              <w:jc w:val="center"/>
            </w:pPr>
            <w:r>
              <w:t>4</w:t>
            </w:r>
          </w:p>
        </w:tc>
        <w:tc>
          <w:tcPr>
            <w:tcW w:w="1056" w:type="dxa"/>
            <w:tcBorders>
              <w:top w:val="single" w:sz="4" w:space="0" w:color="auto"/>
              <w:bottom w:val="single" w:sz="4" w:space="0" w:color="auto"/>
            </w:tcBorders>
            <w:vAlign w:val="center"/>
          </w:tcPr>
          <w:p w:rsidR="00FB3C52" w:rsidRDefault="00FB3C52">
            <w:pPr>
              <w:pStyle w:val="ConsPlusNormal"/>
              <w:jc w:val="center"/>
            </w:pPr>
            <w:r>
              <w:t>5</w:t>
            </w:r>
          </w:p>
        </w:tc>
        <w:tc>
          <w:tcPr>
            <w:tcW w:w="1061" w:type="dxa"/>
            <w:tcBorders>
              <w:top w:val="single" w:sz="4" w:space="0" w:color="auto"/>
              <w:bottom w:val="single" w:sz="4" w:space="0" w:color="auto"/>
            </w:tcBorders>
            <w:vAlign w:val="center"/>
          </w:tcPr>
          <w:p w:rsidR="00FB3C52" w:rsidRDefault="00FB3C52">
            <w:pPr>
              <w:pStyle w:val="ConsPlusNormal"/>
              <w:jc w:val="center"/>
            </w:pPr>
            <w:r>
              <w:t>6</w:t>
            </w:r>
          </w:p>
        </w:tc>
        <w:tc>
          <w:tcPr>
            <w:tcW w:w="1061" w:type="dxa"/>
            <w:tcBorders>
              <w:top w:val="single" w:sz="4" w:space="0" w:color="auto"/>
              <w:bottom w:val="single" w:sz="4" w:space="0" w:color="auto"/>
            </w:tcBorders>
            <w:vAlign w:val="center"/>
          </w:tcPr>
          <w:p w:rsidR="00FB3C52" w:rsidRDefault="00FB3C52">
            <w:pPr>
              <w:pStyle w:val="ConsPlusNormal"/>
              <w:jc w:val="center"/>
            </w:pPr>
            <w:r>
              <w:t>7</w:t>
            </w:r>
          </w:p>
        </w:tc>
        <w:tc>
          <w:tcPr>
            <w:tcW w:w="1070" w:type="dxa"/>
            <w:tcBorders>
              <w:top w:val="single" w:sz="4" w:space="0" w:color="auto"/>
              <w:bottom w:val="single" w:sz="4" w:space="0" w:color="auto"/>
            </w:tcBorders>
            <w:vAlign w:val="center"/>
          </w:tcPr>
          <w:p w:rsidR="00FB3C52" w:rsidRDefault="00FB3C52">
            <w:pPr>
              <w:pStyle w:val="ConsPlusNormal"/>
              <w:jc w:val="center"/>
            </w:pPr>
            <w:r>
              <w:t>8</w:t>
            </w:r>
          </w:p>
        </w:tc>
        <w:tc>
          <w:tcPr>
            <w:tcW w:w="1090" w:type="dxa"/>
            <w:tcBorders>
              <w:top w:val="single" w:sz="4" w:space="0" w:color="auto"/>
              <w:bottom w:val="single" w:sz="4" w:space="0" w:color="auto"/>
            </w:tcBorders>
            <w:vAlign w:val="center"/>
          </w:tcPr>
          <w:p w:rsidR="00FB3C52" w:rsidRDefault="00FB3C52">
            <w:pPr>
              <w:pStyle w:val="ConsPlusNormal"/>
              <w:jc w:val="center"/>
            </w:pPr>
            <w:r>
              <w:t>9</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FB3C52" w:rsidRDefault="00FB3C52">
            <w:pPr>
              <w:pStyle w:val="ConsPlusNormal"/>
              <w:jc w:val="center"/>
            </w:pPr>
            <w:r>
              <w:t>1.</w:t>
            </w:r>
          </w:p>
        </w:tc>
        <w:tc>
          <w:tcPr>
            <w:tcW w:w="2268" w:type="dxa"/>
            <w:tcBorders>
              <w:top w:val="single" w:sz="4" w:space="0" w:color="auto"/>
              <w:left w:val="nil"/>
              <w:bottom w:val="nil"/>
              <w:right w:val="nil"/>
            </w:tcBorders>
          </w:tcPr>
          <w:p w:rsidR="00FB3C52" w:rsidRDefault="00FB3C52">
            <w:pPr>
              <w:pStyle w:val="ConsPlusNormal"/>
            </w:pPr>
            <w:r>
              <w:t>Компьютерный томограф</w:t>
            </w:r>
          </w:p>
        </w:tc>
        <w:tc>
          <w:tcPr>
            <w:tcW w:w="2835" w:type="dxa"/>
            <w:tcBorders>
              <w:top w:val="single" w:sz="4" w:space="0" w:color="auto"/>
              <w:left w:val="nil"/>
              <w:bottom w:val="nil"/>
              <w:right w:val="nil"/>
            </w:tcBorders>
          </w:tcPr>
          <w:p w:rsidR="00FB3C52" w:rsidRDefault="00FB3C52">
            <w:pPr>
              <w:pStyle w:val="ConsPlusNormal"/>
            </w:pPr>
            <w:r>
              <w:t>количество исследований в год, всего</w:t>
            </w:r>
          </w:p>
        </w:tc>
        <w:tc>
          <w:tcPr>
            <w:tcW w:w="1066" w:type="dxa"/>
            <w:tcBorders>
              <w:top w:val="single" w:sz="4" w:space="0" w:color="auto"/>
              <w:left w:val="nil"/>
              <w:bottom w:val="nil"/>
              <w:right w:val="nil"/>
            </w:tcBorders>
          </w:tcPr>
          <w:p w:rsidR="00FB3C52" w:rsidRDefault="00FB3C52">
            <w:pPr>
              <w:pStyle w:val="ConsPlusNormal"/>
              <w:jc w:val="right"/>
            </w:pPr>
            <w:r>
              <w:t>86419</w:t>
            </w:r>
          </w:p>
        </w:tc>
        <w:tc>
          <w:tcPr>
            <w:tcW w:w="1056" w:type="dxa"/>
            <w:tcBorders>
              <w:top w:val="single" w:sz="4" w:space="0" w:color="auto"/>
              <w:left w:val="nil"/>
              <w:bottom w:val="nil"/>
              <w:right w:val="nil"/>
            </w:tcBorders>
          </w:tcPr>
          <w:p w:rsidR="00FB3C52" w:rsidRDefault="00FB3C52">
            <w:pPr>
              <w:pStyle w:val="ConsPlusNormal"/>
              <w:jc w:val="right"/>
            </w:pPr>
            <w:r>
              <w:t>111811</w:t>
            </w:r>
          </w:p>
        </w:tc>
        <w:tc>
          <w:tcPr>
            <w:tcW w:w="1061" w:type="dxa"/>
            <w:tcBorders>
              <w:top w:val="single" w:sz="4" w:space="0" w:color="auto"/>
              <w:left w:val="nil"/>
              <w:bottom w:val="nil"/>
              <w:right w:val="nil"/>
            </w:tcBorders>
          </w:tcPr>
          <w:p w:rsidR="00FB3C52" w:rsidRDefault="00FB3C52">
            <w:pPr>
              <w:pStyle w:val="ConsPlusNormal"/>
              <w:jc w:val="right"/>
            </w:pPr>
            <w:r>
              <w:t>114615</w:t>
            </w:r>
          </w:p>
        </w:tc>
        <w:tc>
          <w:tcPr>
            <w:tcW w:w="1061" w:type="dxa"/>
            <w:tcBorders>
              <w:top w:val="single" w:sz="4" w:space="0" w:color="auto"/>
              <w:left w:val="nil"/>
              <w:bottom w:val="nil"/>
              <w:right w:val="nil"/>
            </w:tcBorders>
          </w:tcPr>
          <w:p w:rsidR="00FB3C52" w:rsidRDefault="00FB3C52">
            <w:pPr>
              <w:pStyle w:val="ConsPlusNormal"/>
              <w:jc w:val="right"/>
            </w:pPr>
            <w:r>
              <w:t>131867</w:t>
            </w:r>
          </w:p>
        </w:tc>
        <w:tc>
          <w:tcPr>
            <w:tcW w:w="1070" w:type="dxa"/>
            <w:tcBorders>
              <w:top w:val="single" w:sz="4" w:space="0" w:color="auto"/>
              <w:left w:val="nil"/>
              <w:bottom w:val="nil"/>
              <w:right w:val="nil"/>
            </w:tcBorders>
          </w:tcPr>
          <w:p w:rsidR="00FB3C52" w:rsidRDefault="00FB3C52">
            <w:pPr>
              <w:pStyle w:val="ConsPlusNormal"/>
              <w:jc w:val="right"/>
            </w:pPr>
            <w:r>
              <w:t>143801</w:t>
            </w:r>
          </w:p>
        </w:tc>
        <w:tc>
          <w:tcPr>
            <w:tcW w:w="1090" w:type="dxa"/>
            <w:tcBorders>
              <w:top w:val="single" w:sz="4" w:space="0" w:color="auto"/>
              <w:left w:val="nil"/>
              <w:bottom w:val="nil"/>
              <w:right w:val="nil"/>
            </w:tcBorders>
          </w:tcPr>
          <w:p w:rsidR="00FB3C52" w:rsidRDefault="00FB3C52">
            <w:pPr>
              <w:pStyle w:val="ConsPlusNormal"/>
              <w:jc w:val="right"/>
            </w:pPr>
            <w:r>
              <w:t>173758</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pPr>
          </w:p>
        </w:tc>
        <w:tc>
          <w:tcPr>
            <w:tcW w:w="2268" w:type="dxa"/>
            <w:tcBorders>
              <w:top w:val="nil"/>
              <w:left w:val="nil"/>
              <w:bottom w:val="nil"/>
              <w:right w:val="nil"/>
            </w:tcBorders>
          </w:tcPr>
          <w:p w:rsidR="00FB3C52" w:rsidRDefault="00FB3C52">
            <w:pPr>
              <w:pStyle w:val="ConsPlusNormal"/>
            </w:pPr>
          </w:p>
        </w:tc>
        <w:tc>
          <w:tcPr>
            <w:tcW w:w="2835" w:type="dxa"/>
            <w:tcBorders>
              <w:top w:val="nil"/>
              <w:left w:val="nil"/>
              <w:bottom w:val="nil"/>
              <w:right w:val="nil"/>
            </w:tcBorders>
          </w:tcPr>
          <w:p w:rsidR="00FB3C52" w:rsidRDefault="00FB3C52">
            <w:pPr>
              <w:pStyle w:val="ConsPlusNormal"/>
            </w:pPr>
            <w:r>
              <w:t>количество аппаратов, всего</w:t>
            </w:r>
          </w:p>
        </w:tc>
        <w:tc>
          <w:tcPr>
            <w:tcW w:w="1066" w:type="dxa"/>
            <w:tcBorders>
              <w:top w:val="nil"/>
              <w:left w:val="nil"/>
              <w:bottom w:val="nil"/>
              <w:right w:val="nil"/>
            </w:tcBorders>
          </w:tcPr>
          <w:p w:rsidR="00FB3C52" w:rsidRDefault="00FB3C52">
            <w:pPr>
              <w:pStyle w:val="ConsPlusNormal"/>
              <w:jc w:val="right"/>
            </w:pPr>
            <w:r>
              <w:t>13</w:t>
            </w:r>
          </w:p>
        </w:tc>
        <w:tc>
          <w:tcPr>
            <w:tcW w:w="1056" w:type="dxa"/>
            <w:tcBorders>
              <w:top w:val="nil"/>
              <w:left w:val="nil"/>
              <w:bottom w:val="nil"/>
              <w:right w:val="nil"/>
            </w:tcBorders>
          </w:tcPr>
          <w:p w:rsidR="00FB3C52" w:rsidRDefault="00FB3C52">
            <w:pPr>
              <w:pStyle w:val="ConsPlusNormal"/>
              <w:jc w:val="right"/>
            </w:pPr>
            <w:r>
              <w:t>25</w:t>
            </w:r>
          </w:p>
        </w:tc>
        <w:tc>
          <w:tcPr>
            <w:tcW w:w="1061" w:type="dxa"/>
            <w:tcBorders>
              <w:top w:val="nil"/>
              <w:left w:val="nil"/>
              <w:bottom w:val="nil"/>
              <w:right w:val="nil"/>
            </w:tcBorders>
          </w:tcPr>
          <w:p w:rsidR="00FB3C52" w:rsidRDefault="00FB3C52">
            <w:pPr>
              <w:pStyle w:val="ConsPlusNormal"/>
              <w:jc w:val="right"/>
            </w:pPr>
            <w:r>
              <w:t>25</w:t>
            </w:r>
          </w:p>
        </w:tc>
        <w:tc>
          <w:tcPr>
            <w:tcW w:w="1061" w:type="dxa"/>
            <w:tcBorders>
              <w:top w:val="nil"/>
              <w:left w:val="nil"/>
              <w:bottom w:val="nil"/>
              <w:right w:val="nil"/>
            </w:tcBorders>
          </w:tcPr>
          <w:p w:rsidR="00FB3C52" w:rsidRDefault="00FB3C52">
            <w:pPr>
              <w:pStyle w:val="ConsPlusNormal"/>
              <w:jc w:val="right"/>
            </w:pPr>
            <w:r>
              <w:t>30</w:t>
            </w:r>
          </w:p>
        </w:tc>
        <w:tc>
          <w:tcPr>
            <w:tcW w:w="1070" w:type="dxa"/>
            <w:tcBorders>
              <w:top w:val="nil"/>
              <w:left w:val="nil"/>
              <w:bottom w:val="nil"/>
              <w:right w:val="nil"/>
            </w:tcBorders>
          </w:tcPr>
          <w:p w:rsidR="00FB3C52" w:rsidRDefault="00FB3C52">
            <w:pPr>
              <w:pStyle w:val="ConsPlusNormal"/>
              <w:jc w:val="right"/>
            </w:pPr>
            <w:r>
              <w:t>27</w:t>
            </w:r>
          </w:p>
        </w:tc>
        <w:tc>
          <w:tcPr>
            <w:tcW w:w="1090" w:type="dxa"/>
            <w:tcBorders>
              <w:top w:val="nil"/>
              <w:left w:val="nil"/>
              <w:bottom w:val="nil"/>
              <w:right w:val="nil"/>
            </w:tcBorders>
          </w:tcPr>
          <w:p w:rsidR="00FB3C52" w:rsidRDefault="00FB3C52">
            <w:pPr>
              <w:pStyle w:val="ConsPlusNormal"/>
              <w:jc w:val="right"/>
            </w:pPr>
            <w:r>
              <w:t>33</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pPr>
          </w:p>
        </w:tc>
        <w:tc>
          <w:tcPr>
            <w:tcW w:w="2268" w:type="dxa"/>
            <w:tcBorders>
              <w:top w:val="nil"/>
              <w:left w:val="nil"/>
              <w:bottom w:val="nil"/>
              <w:right w:val="nil"/>
            </w:tcBorders>
          </w:tcPr>
          <w:p w:rsidR="00FB3C52" w:rsidRDefault="00FB3C52">
            <w:pPr>
              <w:pStyle w:val="ConsPlusNormal"/>
            </w:pPr>
          </w:p>
        </w:tc>
        <w:tc>
          <w:tcPr>
            <w:tcW w:w="2835" w:type="dxa"/>
            <w:tcBorders>
              <w:top w:val="nil"/>
              <w:left w:val="nil"/>
              <w:bottom w:val="nil"/>
              <w:right w:val="nil"/>
            </w:tcBorders>
          </w:tcPr>
          <w:p w:rsidR="00FB3C52" w:rsidRDefault="00FB3C52">
            <w:pPr>
              <w:pStyle w:val="ConsPlusNormal"/>
            </w:pPr>
            <w:r>
              <w:t>количество исследований на 1 аппарат</w:t>
            </w:r>
          </w:p>
        </w:tc>
        <w:tc>
          <w:tcPr>
            <w:tcW w:w="1066" w:type="dxa"/>
            <w:tcBorders>
              <w:top w:val="nil"/>
              <w:left w:val="nil"/>
              <w:bottom w:val="nil"/>
              <w:right w:val="nil"/>
            </w:tcBorders>
          </w:tcPr>
          <w:p w:rsidR="00FB3C52" w:rsidRDefault="00FB3C52">
            <w:pPr>
              <w:pStyle w:val="ConsPlusNormal"/>
              <w:jc w:val="right"/>
            </w:pPr>
            <w:r>
              <w:t>66477</w:t>
            </w:r>
          </w:p>
        </w:tc>
        <w:tc>
          <w:tcPr>
            <w:tcW w:w="1056" w:type="dxa"/>
            <w:tcBorders>
              <w:top w:val="nil"/>
              <w:left w:val="nil"/>
              <w:bottom w:val="nil"/>
              <w:right w:val="nil"/>
            </w:tcBorders>
          </w:tcPr>
          <w:p w:rsidR="00FB3C52" w:rsidRDefault="00FB3C52">
            <w:pPr>
              <w:pStyle w:val="ConsPlusNormal"/>
              <w:jc w:val="right"/>
            </w:pPr>
            <w:r>
              <w:t>4472</w:t>
            </w:r>
          </w:p>
        </w:tc>
        <w:tc>
          <w:tcPr>
            <w:tcW w:w="1061" w:type="dxa"/>
            <w:tcBorders>
              <w:top w:val="nil"/>
              <w:left w:val="nil"/>
              <w:bottom w:val="nil"/>
              <w:right w:val="nil"/>
            </w:tcBorders>
          </w:tcPr>
          <w:p w:rsidR="00FB3C52" w:rsidRDefault="00FB3C52">
            <w:pPr>
              <w:pStyle w:val="ConsPlusNormal"/>
              <w:jc w:val="right"/>
            </w:pPr>
            <w:r>
              <w:t>4585</w:t>
            </w:r>
          </w:p>
        </w:tc>
        <w:tc>
          <w:tcPr>
            <w:tcW w:w="1061" w:type="dxa"/>
            <w:tcBorders>
              <w:top w:val="nil"/>
              <w:left w:val="nil"/>
              <w:bottom w:val="nil"/>
              <w:right w:val="nil"/>
            </w:tcBorders>
          </w:tcPr>
          <w:p w:rsidR="00FB3C52" w:rsidRDefault="00FB3C52">
            <w:pPr>
              <w:pStyle w:val="ConsPlusNormal"/>
              <w:jc w:val="right"/>
            </w:pPr>
            <w:r>
              <w:t>4396</w:t>
            </w:r>
          </w:p>
        </w:tc>
        <w:tc>
          <w:tcPr>
            <w:tcW w:w="1070" w:type="dxa"/>
            <w:tcBorders>
              <w:top w:val="nil"/>
              <w:left w:val="nil"/>
              <w:bottom w:val="nil"/>
              <w:right w:val="nil"/>
            </w:tcBorders>
          </w:tcPr>
          <w:p w:rsidR="00FB3C52" w:rsidRDefault="00FB3C52">
            <w:pPr>
              <w:pStyle w:val="ConsPlusNormal"/>
              <w:jc w:val="right"/>
            </w:pPr>
            <w:r>
              <w:t>5326</w:t>
            </w:r>
          </w:p>
        </w:tc>
        <w:tc>
          <w:tcPr>
            <w:tcW w:w="1090" w:type="dxa"/>
            <w:tcBorders>
              <w:top w:val="nil"/>
              <w:left w:val="nil"/>
              <w:bottom w:val="nil"/>
              <w:right w:val="nil"/>
            </w:tcBorders>
          </w:tcPr>
          <w:p w:rsidR="00FB3C52" w:rsidRDefault="00FB3C52">
            <w:pPr>
              <w:pStyle w:val="ConsPlusNormal"/>
              <w:jc w:val="right"/>
            </w:pPr>
            <w:r>
              <w:t>5265</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jc w:val="center"/>
            </w:pPr>
            <w:r>
              <w:t>2.</w:t>
            </w:r>
          </w:p>
        </w:tc>
        <w:tc>
          <w:tcPr>
            <w:tcW w:w="2268" w:type="dxa"/>
            <w:vMerge w:val="restart"/>
            <w:tcBorders>
              <w:top w:val="nil"/>
              <w:left w:val="nil"/>
              <w:bottom w:val="nil"/>
              <w:right w:val="nil"/>
            </w:tcBorders>
          </w:tcPr>
          <w:p w:rsidR="00FB3C52" w:rsidRDefault="00FB3C52">
            <w:pPr>
              <w:pStyle w:val="ConsPlusNormal"/>
            </w:pPr>
            <w:r>
              <w:t>Магнитно-резонансный томограф</w:t>
            </w:r>
          </w:p>
        </w:tc>
        <w:tc>
          <w:tcPr>
            <w:tcW w:w="2835" w:type="dxa"/>
            <w:tcBorders>
              <w:top w:val="nil"/>
              <w:left w:val="nil"/>
              <w:bottom w:val="nil"/>
              <w:right w:val="nil"/>
            </w:tcBorders>
          </w:tcPr>
          <w:p w:rsidR="00FB3C52" w:rsidRDefault="00FB3C52">
            <w:pPr>
              <w:pStyle w:val="ConsPlusNormal"/>
            </w:pPr>
            <w:r>
              <w:t>количество исследований в год, всего</w:t>
            </w:r>
          </w:p>
        </w:tc>
        <w:tc>
          <w:tcPr>
            <w:tcW w:w="1066" w:type="dxa"/>
            <w:tcBorders>
              <w:top w:val="nil"/>
              <w:left w:val="nil"/>
              <w:bottom w:val="nil"/>
              <w:right w:val="nil"/>
            </w:tcBorders>
          </w:tcPr>
          <w:p w:rsidR="00FB3C52" w:rsidRDefault="00FB3C52">
            <w:pPr>
              <w:pStyle w:val="ConsPlusNormal"/>
              <w:jc w:val="right"/>
            </w:pPr>
            <w:r>
              <w:t>24226</w:t>
            </w:r>
          </w:p>
        </w:tc>
        <w:tc>
          <w:tcPr>
            <w:tcW w:w="1056" w:type="dxa"/>
            <w:tcBorders>
              <w:top w:val="nil"/>
              <w:left w:val="nil"/>
              <w:bottom w:val="nil"/>
              <w:right w:val="nil"/>
            </w:tcBorders>
          </w:tcPr>
          <w:p w:rsidR="00FB3C52" w:rsidRDefault="00FB3C52">
            <w:pPr>
              <w:pStyle w:val="ConsPlusNormal"/>
              <w:jc w:val="right"/>
            </w:pPr>
            <w:r>
              <w:t>29050</w:t>
            </w:r>
          </w:p>
        </w:tc>
        <w:tc>
          <w:tcPr>
            <w:tcW w:w="1061" w:type="dxa"/>
            <w:tcBorders>
              <w:top w:val="nil"/>
              <w:left w:val="nil"/>
              <w:bottom w:val="nil"/>
              <w:right w:val="nil"/>
            </w:tcBorders>
          </w:tcPr>
          <w:p w:rsidR="00FB3C52" w:rsidRDefault="00FB3C52">
            <w:pPr>
              <w:pStyle w:val="ConsPlusNormal"/>
              <w:jc w:val="right"/>
            </w:pPr>
            <w:r>
              <w:t>27313</w:t>
            </w:r>
          </w:p>
        </w:tc>
        <w:tc>
          <w:tcPr>
            <w:tcW w:w="1061" w:type="dxa"/>
            <w:tcBorders>
              <w:top w:val="nil"/>
              <w:left w:val="nil"/>
              <w:bottom w:val="nil"/>
              <w:right w:val="nil"/>
            </w:tcBorders>
          </w:tcPr>
          <w:p w:rsidR="00FB3C52" w:rsidRDefault="00FB3C52">
            <w:pPr>
              <w:pStyle w:val="ConsPlusNormal"/>
              <w:jc w:val="right"/>
            </w:pPr>
            <w:r>
              <w:t>32097</w:t>
            </w:r>
          </w:p>
        </w:tc>
        <w:tc>
          <w:tcPr>
            <w:tcW w:w="1070" w:type="dxa"/>
            <w:tcBorders>
              <w:top w:val="nil"/>
              <w:left w:val="nil"/>
              <w:bottom w:val="nil"/>
              <w:right w:val="nil"/>
            </w:tcBorders>
          </w:tcPr>
          <w:p w:rsidR="00FB3C52" w:rsidRDefault="00FB3C52">
            <w:pPr>
              <w:pStyle w:val="ConsPlusNormal"/>
              <w:jc w:val="right"/>
            </w:pPr>
            <w:r>
              <w:t>39205</w:t>
            </w:r>
          </w:p>
        </w:tc>
        <w:tc>
          <w:tcPr>
            <w:tcW w:w="1090" w:type="dxa"/>
            <w:tcBorders>
              <w:top w:val="nil"/>
              <w:left w:val="nil"/>
              <w:bottom w:val="nil"/>
              <w:right w:val="nil"/>
            </w:tcBorders>
          </w:tcPr>
          <w:p w:rsidR="00FB3C52" w:rsidRDefault="00FB3C52">
            <w:pPr>
              <w:pStyle w:val="ConsPlusNormal"/>
              <w:jc w:val="right"/>
            </w:pPr>
            <w:r>
              <w:t>33225</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pPr>
          </w:p>
        </w:tc>
        <w:tc>
          <w:tcPr>
            <w:tcW w:w="2268" w:type="dxa"/>
            <w:vMerge/>
            <w:tcBorders>
              <w:top w:val="nil"/>
              <w:left w:val="nil"/>
              <w:bottom w:val="nil"/>
              <w:right w:val="nil"/>
            </w:tcBorders>
          </w:tcPr>
          <w:p w:rsidR="00FB3C52" w:rsidRDefault="00FB3C52">
            <w:pPr>
              <w:pStyle w:val="ConsPlusNormal"/>
            </w:pPr>
          </w:p>
        </w:tc>
        <w:tc>
          <w:tcPr>
            <w:tcW w:w="2835" w:type="dxa"/>
            <w:tcBorders>
              <w:top w:val="nil"/>
              <w:left w:val="nil"/>
              <w:bottom w:val="nil"/>
              <w:right w:val="nil"/>
            </w:tcBorders>
          </w:tcPr>
          <w:p w:rsidR="00FB3C52" w:rsidRDefault="00FB3C52">
            <w:pPr>
              <w:pStyle w:val="ConsPlusNormal"/>
            </w:pPr>
            <w:r>
              <w:t>количество аппаратов, всего</w:t>
            </w:r>
          </w:p>
        </w:tc>
        <w:tc>
          <w:tcPr>
            <w:tcW w:w="1066" w:type="dxa"/>
            <w:tcBorders>
              <w:top w:val="nil"/>
              <w:left w:val="nil"/>
              <w:bottom w:val="nil"/>
              <w:right w:val="nil"/>
            </w:tcBorders>
          </w:tcPr>
          <w:p w:rsidR="00FB3C52" w:rsidRDefault="00FB3C52">
            <w:pPr>
              <w:pStyle w:val="ConsPlusNormal"/>
              <w:jc w:val="right"/>
            </w:pPr>
            <w:r>
              <w:t>7</w:t>
            </w:r>
          </w:p>
        </w:tc>
        <w:tc>
          <w:tcPr>
            <w:tcW w:w="1056" w:type="dxa"/>
            <w:tcBorders>
              <w:top w:val="nil"/>
              <w:left w:val="nil"/>
              <w:bottom w:val="nil"/>
              <w:right w:val="nil"/>
            </w:tcBorders>
          </w:tcPr>
          <w:p w:rsidR="00FB3C52" w:rsidRDefault="00FB3C52">
            <w:pPr>
              <w:pStyle w:val="ConsPlusNormal"/>
              <w:jc w:val="right"/>
            </w:pPr>
            <w:r>
              <w:t>7</w:t>
            </w:r>
          </w:p>
        </w:tc>
        <w:tc>
          <w:tcPr>
            <w:tcW w:w="1061" w:type="dxa"/>
            <w:tcBorders>
              <w:top w:val="nil"/>
              <w:left w:val="nil"/>
              <w:bottom w:val="nil"/>
              <w:right w:val="nil"/>
            </w:tcBorders>
          </w:tcPr>
          <w:p w:rsidR="00FB3C52" w:rsidRDefault="00FB3C52">
            <w:pPr>
              <w:pStyle w:val="ConsPlusNormal"/>
              <w:jc w:val="right"/>
            </w:pPr>
            <w:r>
              <w:t>8</w:t>
            </w:r>
          </w:p>
        </w:tc>
        <w:tc>
          <w:tcPr>
            <w:tcW w:w="1061" w:type="dxa"/>
            <w:tcBorders>
              <w:top w:val="nil"/>
              <w:left w:val="nil"/>
              <w:bottom w:val="nil"/>
              <w:right w:val="nil"/>
            </w:tcBorders>
          </w:tcPr>
          <w:p w:rsidR="00FB3C52" w:rsidRDefault="00FB3C52">
            <w:pPr>
              <w:pStyle w:val="ConsPlusNormal"/>
              <w:jc w:val="right"/>
            </w:pPr>
            <w:r>
              <w:t>11</w:t>
            </w:r>
          </w:p>
        </w:tc>
        <w:tc>
          <w:tcPr>
            <w:tcW w:w="1070" w:type="dxa"/>
            <w:tcBorders>
              <w:top w:val="nil"/>
              <w:left w:val="nil"/>
              <w:bottom w:val="nil"/>
              <w:right w:val="nil"/>
            </w:tcBorders>
          </w:tcPr>
          <w:p w:rsidR="00FB3C52" w:rsidRDefault="00FB3C52">
            <w:pPr>
              <w:pStyle w:val="ConsPlusNormal"/>
              <w:jc w:val="right"/>
            </w:pPr>
            <w:r>
              <w:t>11</w:t>
            </w:r>
          </w:p>
        </w:tc>
        <w:tc>
          <w:tcPr>
            <w:tcW w:w="1090" w:type="dxa"/>
            <w:tcBorders>
              <w:top w:val="nil"/>
              <w:left w:val="nil"/>
              <w:bottom w:val="nil"/>
              <w:right w:val="nil"/>
            </w:tcBorders>
          </w:tcPr>
          <w:p w:rsidR="00FB3C52" w:rsidRDefault="00FB3C52">
            <w:pPr>
              <w:pStyle w:val="ConsPlusNormal"/>
              <w:jc w:val="right"/>
            </w:pPr>
            <w:r>
              <w:t>13</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pPr>
          </w:p>
        </w:tc>
        <w:tc>
          <w:tcPr>
            <w:tcW w:w="2268" w:type="dxa"/>
            <w:vMerge/>
            <w:tcBorders>
              <w:top w:val="nil"/>
              <w:left w:val="nil"/>
              <w:bottom w:val="nil"/>
              <w:right w:val="nil"/>
            </w:tcBorders>
          </w:tcPr>
          <w:p w:rsidR="00FB3C52" w:rsidRDefault="00FB3C52">
            <w:pPr>
              <w:pStyle w:val="ConsPlusNormal"/>
            </w:pPr>
          </w:p>
        </w:tc>
        <w:tc>
          <w:tcPr>
            <w:tcW w:w="2835" w:type="dxa"/>
            <w:tcBorders>
              <w:top w:val="nil"/>
              <w:left w:val="nil"/>
              <w:bottom w:val="nil"/>
              <w:right w:val="nil"/>
            </w:tcBorders>
          </w:tcPr>
          <w:p w:rsidR="00FB3C52" w:rsidRDefault="00FB3C52">
            <w:pPr>
              <w:pStyle w:val="ConsPlusNormal"/>
            </w:pPr>
            <w:r>
              <w:t>количество исследований на 1 аппарат</w:t>
            </w:r>
          </w:p>
        </w:tc>
        <w:tc>
          <w:tcPr>
            <w:tcW w:w="1066" w:type="dxa"/>
            <w:tcBorders>
              <w:top w:val="nil"/>
              <w:left w:val="nil"/>
              <w:bottom w:val="nil"/>
              <w:right w:val="nil"/>
            </w:tcBorders>
          </w:tcPr>
          <w:p w:rsidR="00FB3C52" w:rsidRDefault="00FB3C52">
            <w:pPr>
              <w:pStyle w:val="ConsPlusNormal"/>
              <w:jc w:val="right"/>
            </w:pPr>
            <w:r>
              <w:t>3460</w:t>
            </w:r>
          </w:p>
        </w:tc>
        <w:tc>
          <w:tcPr>
            <w:tcW w:w="1056" w:type="dxa"/>
            <w:tcBorders>
              <w:top w:val="nil"/>
              <w:left w:val="nil"/>
              <w:bottom w:val="nil"/>
              <w:right w:val="nil"/>
            </w:tcBorders>
          </w:tcPr>
          <w:p w:rsidR="00FB3C52" w:rsidRDefault="00FB3C52">
            <w:pPr>
              <w:pStyle w:val="ConsPlusNormal"/>
              <w:jc w:val="right"/>
            </w:pPr>
            <w:r>
              <w:t>4150</w:t>
            </w:r>
          </w:p>
        </w:tc>
        <w:tc>
          <w:tcPr>
            <w:tcW w:w="1061" w:type="dxa"/>
            <w:tcBorders>
              <w:top w:val="nil"/>
              <w:left w:val="nil"/>
              <w:bottom w:val="nil"/>
              <w:right w:val="nil"/>
            </w:tcBorders>
          </w:tcPr>
          <w:p w:rsidR="00FB3C52" w:rsidRDefault="00FB3C52">
            <w:pPr>
              <w:pStyle w:val="ConsPlusNormal"/>
              <w:jc w:val="right"/>
            </w:pPr>
            <w:r>
              <w:t>3414</w:t>
            </w:r>
          </w:p>
        </w:tc>
        <w:tc>
          <w:tcPr>
            <w:tcW w:w="1061" w:type="dxa"/>
            <w:tcBorders>
              <w:top w:val="nil"/>
              <w:left w:val="nil"/>
              <w:bottom w:val="nil"/>
              <w:right w:val="nil"/>
            </w:tcBorders>
          </w:tcPr>
          <w:p w:rsidR="00FB3C52" w:rsidRDefault="00FB3C52">
            <w:pPr>
              <w:pStyle w:val="ConsPlusNormal"/>
              <w:jc w:val="right"/>
            </w:pPr>
            <w:r>
              <w:t>2918</w:t>
            </w:r>
          </w:p>
        </w:tc>
        <w:tc>
          <w:tcPr>
            <w:tcW w:w="1070" w:type="dxa"/>
            <w:tcBorders>
              <w:top w:val="nil"/>
              <w:left w:val="nil"/>
              <w:bottom w:val="nil"/>
              <w:right w:val="nil"/>
            </w:tcBorders>
          </w:tcPr>
          <w:p w:rsidR="00FB3C52" w:rsidRDefault="00FB3C52">
            <w:pPr>
              <w:pStyle w:val="ConsPlusNormal"/>
              <w:jc w:val="right"/>
            </w:pPr>
            <w:r>
              <w:t>3564</w:t>
            </w:r>
          </w:p>
        </w:tc>
        <w:tc>
          <w:tcPr>
            <w:tcW w:w="1090" w:type="dxa"/>
            <w:tcBorders>
              <w:top w:val="nil"/>
              <w:left w:val="nil"/>
              <w:bottom w:val="nil"/>
              <w:right w:val="nil"/>
            </w:tcBorders>
          </w:tcPr>
          <w:p w:rsidR="00FB3C52" w:rsidRDefault="00FB3C52">
            <w:pPr>
              <w:pStyle w:val="ConsPlusNormal"/>
              <w:jc w:val="right"/>
            </w:pPr>
            <w:r>
              <w:t>2555</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jc w:val="center"/>
            </w:pPr>
            <w:r>
              <w:t>3.</w:t>
            </w:r>
          </w:p>
        </w:tc>
        <w:tc>
          <w:tcPr>
            <w:tcW w:w="2268" w:type="dxa"/>
            <w:tcBorders>
              <w:top w:val="nil"/>
              <w:left w:val="nil"/>
              <w:bottom w:val="nil"/>
              <w:right w:val="nil"/>
            </w:tcBorders>
          </w:tcPr>
          <w:p w:rsidR="00FB3C52" w:rsidRDefault="00FB3C52">
            <w:pPr>
              <w:pStyle w:val="ConsPlusNormal"/>
            </w:pPr>
            <w:r>
              <w:t>Маммограф</w:t>
            </w:r>
          </w:p>
        </w:tc>
        <w:tc>
          <w:tcPr>
            <w:tcW w:w="2835" w:type="dxa"/>
            <w:tcBorders>
              <w:top w:val="nil"/>
              <w:left w:val="nil"/>
              <w:bottom w:val="nil"/>
              <w:right w:val="nil"/>
            </w:tcBorders>
          </w:tcPr>
          <w:p w:rsidR="00FB3C52" w:rsidRDefault="00FB3C52">
            <w:pPr>
              <w:pStyle w:val="ConsPlusNormal"/>
            </w:pPr>
            <w:r>
              <w:t>количество исследований в год, всего</w:t>
            </w:r>
          </w:p>
        </w:tc>
        <w:tc>
          <w:tcPr>
            <w:tcW w:w="1066" w:type="dxa"/>
            <w:tcBorders>
              <w:top w:val="nil"/>
              <w:left w:val="nil"/>
              <w:bottom w:val="nil"/>
              <w:right w:val="nil"/>
            </w:tcBorders>
          </w:tcPr>
          <w:p w:rsidR="00FB3C52" w:rsidRDefault="00FB3C52">
            <w:pPr>
              <w:pStyle w:val="ConsPlusNormal"/>
              <w:jc w:val="right"/>
            </w:pPr>
            <w:r>
              <w:t>131845</w:t>
            </w:r>
          </w:p>
        </w:tc>
        <w:tc>
          <w:tcPr>
            <w:tcW w:w="1056" w:type="dxa"/>
            <w:tcBorders>
              <w:top w:val="nil"/>
              <w:left w:val="nil"/>
              <w:bottom w:val="nil"/>
              <w:right w:val="nil"/>
            </w:tcBorders>
          </w:tcPr>
          <w:p w:rsidR="00FB3C52" w:rsidRDefault="00FB3C52">
            <w:pPr>
              <w:pStyle w:val="ConsPlusNormal"/>
              <w:jc w:val="right"/>
            </w:pPr>
            <w:r>
              <w:t>127101</w:t>
            </w:r>
          </w:p>
        </w:tc>
        <w:tc>
          <w:tcPr>
            <w:tcW w:w="1061" w:type="dxa"/>
            <w:tcBorders>
              <w:top w:val="nil"/>
              <w:left w:val="nil"/>
              <w:bottom w:val="nil"/>
              <w:right w:val="nil"/>
            </w:tcBorders>
          </w:tcPr>
          <w:p w:rsidR="00FB3C52" w:rsidRDefault="00FB3C52">
            <w:pPr>
              <w:pStyle w:val="ConsPlusNormal"/>
              <w:jc w:val="right"/>
            </w:pPr>
            <w:r>
              <w:t>142695</w:t>
            </w:r>
          </w:p>
        </w:tc>
        <w:tc>
          <w:tcPr>
            <w:tcW w:w="1061" w:type="dxa"/>
            <w:tcBorders>
              <w:top w:val="nil"/>
              <w:left w:val="nil"/>
              <w:bottom w:val="nil"/>
              <w:right w:val="nil"/>
            </w:tcBorders>
          </w:tcPr>
          <w:p w:rsidR="00FB3C52" w:rsidRDefault="00FB3C52">
            <w:pPr>
              <w:pStyle w:val="ConsPlusNormal"/>
              <w:jc w:val="right"/>
            </w:pPr>
            <w:r>
              <w:t>128722</w:t>
            </w:r>
          </w:p>
        </w:tc>
        <w:tc>
          <w:tcPr>
            <w:tcW w:w="1070" w:type="dxa"/>
            <w:tcBorders>
              <w:top w:val="nil"/>
              <w:left w:val="nil"/>
              <w:bottom w:val="nil"/>
              <w:right w:val="nil"/>
            </w:tcBorders>
          </w:tcPr>
          <w:p w:rsidR="00FB3C52" w:rsidRDefault="00FB3C52">
            <w:pPr>
              <w:pStyle w:val="ConsPlusNormal"/>
              <w:jc w:val="right"/>
            </w:pPr>
            <w:r>
              <w:t>139865</w:t>
            </w:r>
          </w:p>
        </w:tc>
        <w:tc>
          <w:tcPr>
            <w:tcW w:w="1090" w:type="dxa"/>
            <w:tcBorders>
              <w:top w:val="nil"/>
              <w:left w:val="nil"/>
              <w:bottom w:val="nil"/>
              <w:right w:val="nil"/>
            </w:tcBorders>
          </w:tcPr>
          <w:p w:rsidR="00FB3C52" w:rsidRDefault="00FB3C52">
            <w:pPr>
              <w:pStyle w:val="ConsPlusNormal"/>
              <w:jc w:val="right"/>
            </w:pPr>
            <w:r>
              <w:t>119382</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pPr>
          </w:p>
        </w:tc>
        <w:tc>
          <w:tcPr>
            <w:tcW w:w="2268" w:type="dxa"/>
            <w:tcBorders>
              <w:top w:val="nil"/>
              <w:left w:val="nil"/>
              <w:bottom w:val="nil"/>
              <w:right w:val="nil"/>
            </w:tcBorders>
          </w:tcPr>
          <w:p w:rsidR="00FB3C52" w:rsidRDefault="00FB3C52">
            <w:pPr>
              <w:pStyle w:val="ConsPlusNormal"/>
            </w:pPr>
          </w:p>
        </w:tc>
        <w:tc>
          <w:tcPr>
            <w:tcW w:w="2835" w:type="dxa"/>
            <w:tcBorders>
              <w:top w:val="nil"/>
              <w:left w:val="nil"/>
              <w:bottom w:val="nil"/>
              <w:right w:val="nil"/>
            </w:tcBorders>
          </w:tcPr>
          <w:p w:rsidR="00FB3C52" w:rsidRDefault="00FB3C52">
            <w:pPr>
              <w:pStyle w:val="ConsPlusNormal"/>
            </w:pPr>
            <w:r>
              <w:t>количество аппаратов, всего</w:t>
            </w:r>
          </w:p>
        </w:tc>
        <w:tc>
          <w:tcPr>
            <w:tcW w:w="1066" w:type="dxa"/>
            <w:tcBorders>
              <w:top w:val="nil"/>
              <w:left w:val="nil"/>
              <w:bottom w:val="nil"/>
              <w:right w:val="nil"/>
            </w:tcBorders>
          </w:tcPr>
          <w:p w:rsidR="00FB3C52" w:rsidRDefault="00FB3C52">
            <w:pPr>
              <w:pStyle w:val="ConsPlusNormal"/>
              <w:jc w:val="right"/>
            </w:pPr>
            <w:r>
              <w:t>54</w:t>
            </w:r>
          </w:p>
        </w:tc>
        <w:tc>
          <w:tcPr>
            <w:tcW w:w="1056" w:type="dxa"/>
            <w:tcBorders>
              <w:top w:val="nil"/>
              <w:left w:val="nil"/>
              <w:bottom w:val="nil"/>
              <w:right w:val="nil"/>
            </w:tcBorders>
          </w:tcPr>
          <w:p w:rsidR="00FB3C52" w:rsidRDefault="00FB3C52">
            <w:pPr>
              <w:pStyle w:val="ConsPlusNormal"/>
              <w:jc w:val="right"/>
            </w:pPr>
            <w:r>
              <w:t>54</w:t>
            </w:r>
          </w:p>
        </w:tc>
        <w:tc>
          <w:tcPr>
            <w:tcW w:w="1061" w:type="dxa"/>
            <w:tcBorders>
              <w:top w:val="nil"/>
              <w:left w:val="nil"/>
              <w:bottom w:val="nil"/>
              <w:right w:val="nil"/>
            </w:tcBorders>
          </w:tcPr>
          <w:p w:rsidR="00FB3C52" w:rsidRDefault="00FB3C52">
            <w:pPr>
              <w:pStyle w:val="ConsPlusNormal"/>
              <w:jc w:val="right"/>
            </w:pPr>
            <w:r>
              <w:t>54</w:t>
            </w:r>
          </w:p>
        </w:tc>
        <w:tc>
          <w:tcPr>
            <w:tcW w:w="1061" w:type="dxa"/>
            <w:tcBorders>
              <w:top w:val="nil"/>
              <w:left w:val="nil"/>
              <w:bottom w:val="nil"/>
              <w:right w:val="nil"/>
            </w:tcBorders>
          </w:tcPr>
          <w:p w:rsidR="00FB3C52" w:rsidRDefault="00FB3C52">
            <w:pPr>
              <w:pStyle w:val="ConsPlusNormal"/>
              <w:jc w:val="right"/>
            </w:pPr>
            <w:r>
              <w:t>58</w:t>
            </w:r>
          </w:p>
        </w:tc>
        <w:tc>
          <w:tcPr>
            <w:tcW w:w="1070" w:type="dxa"/>
            <w:tcBorders>
              <w:top w:val="nil"/>
              <w:left w:val="nil"/>
              <w:bottom w:val="nil"/>
              <w:right w:val="nil"/>
            </w:tcBorders>
          </w:tcPr>
          <w:p w:rsidR="00FB3C52" w:rsidRDefault="00FB3C52">
            <w:pPr>
              <w:pStyle w:val="ConsPlusNormal"/>
              <w:jc w:val="right"/>
            </w:pPr>
            <w:r>
              <w:t>57</w:t>
            </w:r>
          </w:p>
        </w:tc>
        <w:tc>
          <w:tcPr>
            <w:tcW w:w="1090" w:type="dxa"/>
            <w:tcBorders>
              <w:top w:val="nil"/>
              <w:left w:val="nil"/>
              <w:bottom w:val="nil"/>
              <w:right w:val="nil"/>
            </w:tcBorders>
          </w:tcPr>
          <w:p w:rsidR="00FB3C52" w:rsidRDefault="00FB3C52">
            <w:pPr>
              <w:pStyle w:val="ConsPlusNormal"/>
              <w:jc w:val="right"/>
            </w:pPr>
            <w:r>
              <w:t>58</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pPr>
          </w:p>
        </w:tc>
        <w:tc>
          <w:tcPr>
            <w:tcW w:w="2268" w:type="dxa"/>
            <w:tcBorders>
              <w:top w:val="nil"/>
              <w:left w:val="nil"/>
              <w:bottom w:val="nil"/>
              <w:right w:val="nil"/>
            </w:tcBorders>
          </w:tcPr>
          <w:p w:rsidR="00FB3C52" w:rsidRDefault="00FB3C52">
            <w:pPr>
              <w:pStyle w:val="ConsPlusNormal"/>
            </w:pPr>
          </w:p>
        </w:tc>
        <w:tc>
          <w:tcPr>
            <w:tcW w:w="2835" w:type="dxa"/>
            <w:tcBorders>
              <w:top w:val="nil"/>
              <w:left w:val="nil"/>
              <w:bottom w:val="nil"/>
              <w:right w:val="nil"/>
            </w:tcBorders>
          </w:tcPr>
          <w:p w:rsidR="00FB3C52" w:rsidRDefault="00FB3C52">
            <w:pPr>
              <w:pStyle w:val="ConsPlusNormal"/>
            </w:pPr>
            <w:r>
              <w:t>количество исследований на 1 аппарат</w:t>
            </w:r>
          </w:p>
        </w:tc>
        <w:tc>
          <w:tcPr>
            <w:tcW w:w="1066" w:type="dxa"/>
            <w:tcBorders>
              <w:top w:val="nil"/>
              <w:left w:val="nil"/>
              <w:bottom w:val="nil"/>
              <w:right w:val="nil"/>
            </w:tcBorders>
          </w:tcPr>
          <w:p w:rsidR="00FB3C52" w:rsidRDefault="00FB3C52">
            <w:pPr>
              <w:pStyle w:val="ConsPlusNormal"/>
              <w:jc w:val="right"/>
            </w:pPr>
            <w:r>
              <w:t>2442</w:t>
            </w:r>
          </w:p>
        </w:tc>
        <w:tc>
          <w:tcPr>
            <w:tcW w:w="1056" w:type="dxa"/>
            <w:tcBorders>
              <w:top w:val="nil"/>
              <w:left w:val="nil"/>
              <w:bottom w:val="nil"/>
              <w:right w:val="nil"/>
            </w:tcBorders>
          </w:tcPr>
          <w:p w:rsidR="00FB3C52" w:rsidRDefault="00FB3C52">
            <w:pPr>
              <w:pStyle w:val="ConsPlusNormal"/>
              <w:jc w:val="right"/>
            </w:pPr>
            <w:r>
              <w:t>2354</w:t>
            </w:r>
          </w:p>
        </w:tc>
        <w:tc>
          <w:tcPr>
            <w:tcW w:w="1061" w:type="dxa"/>
            <w:tcBorders>
              <w:top w:val="nil"/>
              <w:left w:val="nil"/>
              <w:bottom w:val="nil"/>
              <w:right w:val="nil"/>
            </w:tcBorders>
          </w:tcPr>
          <w:p w:rsidR="00FB3C52" w:rsidRDefault="00FB3C52">
            <w:pPr>
              <w:pStyle w:val="ConsPlusNormal"/>
              <w:jc w:val="right"/>
            </w:pPr>
            <w:r>
              <w:t>2643</w:t>
            </w:r>
          </w:p>
        </w:tc>
        <w:tc>
          <w:tcPr>
            <w:tcW w:w="1061" w:type="dxa"/>
            <w:tcBorders>
              <w:top w:val="nil"/>
              <w:left w:val="nil"/>
              <w:bottom w:val="nil"/>
              <w:right w:val="nil"/>
            </w:tcBorders>
          </w:tcPr>
          <w:p w:rsidR="00FB3C52" w:rsidRDefault="00FB3C52">
            <w:pPr>
              <w:pStyle w:val="ConsPlusNormal"/>
              <w:jc w:val="right"/>
            </w:pPr>
            <w:r>
              <w:t>2219</w:t>
            </w:r>
          </w:p>
        </w:tc>
        <w:tc>
          <w:tcPr>
            <w:tcW w:w="1070" w:type="dxa"/>
            <w:tcBorders>
              <w:top w:val="nil"/>
              <w:left w:val="nil"/>
              <w:bottom w:val="nil"/>
              <w:right w:val="nil"/>
            </w:tcBorders>
          </w:tcPr>
          <w:p w:rsidR="00FB3C52" w:rsidRDefault="00FB3C52">
            <w:pPr>
              <w:pStyle w:val="ConsPlusNormal"/>
              <w:jc w:val="right"/>
            </w:pPr>
            <w:r>
              <w:t>2454</w:t>
            </w:r>
          </w:p>
        </w:tc>
        <w:tc>
          <w:tcPr>
            <w:tcW w:w="1090" w:type="dxa"/>
            <w:tcBorders>
              <w:top w:val="nil"/>
              <w:left w:val="nil"/>
              <w:bottom w:val="nil"/>
              <w:right w:val="nil"/>
            </w:tcBorders>
          </w:tcPr>
          <w:p w:rsidR="00FB3C52" w:rsidRDefault="00FB3C52">
            <w:pPr>
              <w:pStyle w:val="ConsPlusNormal"/>
              <w:jc w:val="right"/>
            </w:pPr>
            <w:r>
              <w:t>2058</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jc w:val="center"/>
            </w:pPr>
            <w:r>
              <w:t>4.</w:t>
            </w:r>
          </w:p>
        </w:tc>
        <w:tc>
          <w:tcPr>
            <w:tcW w:w="2268" w:type="dxa"/>
            <w:tcBorders>
              <w:top w:val="nil"/>
              <w:left w:val="nil"/>
              <w:bottom w:val="nil"/>
              <w:right w:val="nil"/>
            </w:tcBorders>
          </w:tcPr>
          <w:p w:rsidR="00FB3C52" w:rsidRDefault="00FB3C52">
            <w:pPr>
              <w:pStyle w:val="ConsPlusNormal"/>
            </w:pPr>
            <w:r>
              <w:t>Эндоскоп</w:t>
            </w:r>
          </w:p>
        </w:tc>
        <w:tc>
          <w:tcPr>
            <w:tcW w:w="2835" w:type="dxa"/>
            <w:tcBorders>
              <w:top w:val="nil"/>
              <w:left w:val="nil"/>
              <w:bottom w:val="nil"/>
              <w:right w:val="nil"/>
            </w:tcBorders>
          </w:tcPr>
          <w:p w:rsidR="00FB3C52" w:rsidRDefault="00FB3C52">
            <w:pPr>
              <w:pStyle w:val="ConsPlusNormal"/>
            </w:pPr>
            <w:r>
              <w:t>количество исследований в год, всего</w:t>
            </w:r>
          </w:p>
        </w:tc>
        <w:tc>
          <w:tcPr>
            <w:tcW w:w="1066" w:type="dxa"/>
            <w:tcBorders>
              <w:top w:val="nil"/>
              <w:left w:val="nil"/>
              <w:bottom w:val="nil"/>
              <w:right w:val="nil"/>
            </w:tcBorders>
          </w:tcPr>
          <w:p w:rsidR="00FB3C52" w:rsidRDefault="00FB3C52">
            <w:pPr>
              <w:pStyle w:val="ConsPlusNormal"/>
              <w:jc w:val="right"/>
            </w:pPr>
            <w:r>
              <w:t>137733</w:t>
            </w:r>
          </w:p>
        </w:tc>
        <w:tc>
          <w:tcPr>
            <w:tcW w:w="1056" w:type="dxa"/>
            <w:tcBorders>
              <w:top w:val="nil"/>
              <w:left w:val="nil"/>
              <w:bottom w:val="nil"/>
              <w:right w:val="nil"/>
            </w:tcBorders>
          </w:tcPr>
          <w:p w:rsidR="00FB3C52" w:rsidRDefault="00FB3C52">
            <w:pPr>
              <w:pStyle w:val="ConsPlusNormal"/>
              <w:jc w:val="right"/>
            </w:pPr>
            <w:r>
              <w:t>135304</w:t>
            </w:r>
          </w:p>
        </w:tc>
        <w:tc>
          <w:tcPr>
            <w:tcW w:w="1061" w:type="dxa"/>
            <w:tcBorders>
              <w:top w:val="nil"/>
              <w:left w:val="nil"/>
              <w:bottom w:val="nil"/>
              <w:right w:val="nil"/>
            </w:tcBorders>
          </w:tcPr>
          <w:p w:rsidR="00FB3C52" w:rsidRDefault="00FB3C52">
            <w:pPr>
              <w:pStyle w:val="ConsPlusNormal"/>
              <w:jc w:val="right"/>
            </w:pPr>
            <w:r>
              <w:t>130109</w:t>
            </w:r>
          </w:p>
        </w:tc>
        <w:tc>
          <w:tcPr>
            <w:tcW w:w="1061" w:type="dxa"/>
            <w:tcBorders>
              <w:top w:val="nil"/>
              <w:left w:val="nil"/>
              <w:bottom w:val="nil"/>
              <w:right w:val="nil"/>
            </w:tcBorders>
          </w:tcPr>
          <w:p w:rsidR="00FB3C52" w:rsidRDefault="00FB3C52">
            <w:pPr>
              <w:pStyle w:val="ConsPlusNormal"/>
              <w:jc w:val="right"/>
            </w:pPr>
            <w:r>
              <w:t>142161</w:t>
            </w:r>
          </w:p>
        </w:tc>
        <w:tc>
          <w:tcPr>
            <w:tcW w:w="1070" w:type="dxa"/>
            <w:tcBorders>
              <w:top w:val="nil"/>
              <w:left w:val="nil"/>
              <w:bottom w:val="nil"/>
              <w:right w:val="nil"/>
            </w:tcBorders>
          </w:tcPr>
          <w:p w:rsidR="00FB3C52" w:rsidRDefault="00FB3C52">
            <w:pPr>
              <w:pStyle w:val="ConsPlusNormal"/>
              <w:jc w:val="right"/>
            </w:pPr>
            <w:r>
              <w:t>136375</w:t>
            </w:r>
          </w:p>
        </w:tc>
        <w:tc>
          <w:tcPr>
            <w:tcW w:w="1090" w:type="dxa"/>
            <w:tcBorders>
              <w:top w:val="nil"/>
              <w:left w:val="nil"/>
              <w:bottom w:val="nil"/>
              <w:right w:val="nil"/>
            </w:tcBorders>
          </w:tcPr>
          <w:p w:rsidR="00FB3C52" w:rsidRDefault="00FB3C52">
            <w:pPr>
              <w:pStyle w:val="ConsPlusNormal"/>
              <w:jc w:val="right"/>
            </w:pPr>
            <w:r>
              <w:t>127213</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pPr>
          </w:p>
        </w:tc>
        <w:tc>
          <w:tcPr>
            <w:tcW w:w="2268" w:type="dxa"/>
            <w:tcBorders>
              <w:top w:val="nil"/>
              <w:left w:val="nil"/>
              <w:bottom w:val="nil"/>
              <w:right w:val="nil"/>
            </w:tcBorders>
          </w:tcPr>
          <w:p w:rsidR="00FB3C52" w:rsidRDefault="00FB3C52">
            <w:pPr>
              <w:pStyle w:val="ConsPlusNormal"/>
            </w:pPr>
          </w:p>
        </w:tc>
        <w:tc>
          <w:tcPr>
            <w:tcW w:w="2835" w:type="dxa"/>
            <w:tcBorders>
              <w:top w:val="nil"/>
              <w:left w:val="nil"/>
              <w:bottom w:val="nil"/>
              <w:right w:val="nil"/>
            </w:tcBorders>
          </w:tcPr>
          <w:p w:rsidR="00FB3C52" w:rsidRDefault="00FB3C52">
            <w:pPr>
              <w:pStyle w:val="ConsPlusNormal"/>
            </w:pPr>
            <w:r>
              <w:t>количество аппаратов, всего</w:t>
            </w:r>
          </w:p>
        </w:tc>
        <w:tc>
          <w:tcPr>
            <w:tcW w:w="1066" w:type="dxa"/>
            <w:tcBorders>
              <w:top w:val="nil"/>
              <w:left w:val="nil"/>
              <w:bottom w:val="nil"/>
              <w:right w:val="nil"/>
            </w:tcBorders>
          </w:tcPr>
          <w:p w:rsidR="00FB3C52" w:rsidRDefault="00FB3C52">
            <w:pPr>
              <w:pStyle w:val="ConsPlusNormal"/>
              <w:jc w:val="right"/>
            </w:pPr>
            <w:r>
              <w:t>389</w:t>
            </w:r>
          </w:p>
        </w:tc>
        <w:tc>
          <w:tcPr>
            <w:tcW w:w="1056" w:type="dxa"/>
            <w:tcBorders>
              <w:top w:val="nil"/>
              <w:left w:val="nil"/>
              <w:bottom w:val="nil"/>
              <w:right w:val="nil"/>
            </w:tcBorders>
          </w:tcPr>
          <w:p w:rsidR="00FB3C52" w:rsidRDefault="00FB3C52">
            <w:pPr>
              <w:pStyle w:val="ConsPlusNormal"/>
              <w:jc w:val="right"/>
            </w:pPr>
            <w:r>
              <w:t>394</w:t>
            </w:r>
          </w:p>
        </w:tc>
        <w:tc>
          <w:tcPr>
            <w:tcW w:w="1061" w:type="dxa"/>
            <w:tcBorders>
              <w:top w:val="nil"/>
              <w:left w:val="nil"/>
              <w:bottom w:val="nil"/>
              <w:right w:val="nil"/>
            </w:tcBorders>
          </w:tcPr>
          <w:p w:rsidR="00FB3C52" w:rsidRDefault="00FB3C52">
            <w:pPr>
              <w:pStyle w:val="ConsPlusNormal"/>
              <w:jc w:val="right"/>
            </w:pPr>
            <w:r>
              <w:t>358</w:t>
            </w:r>
          </w:p>
        </w:tc>
        <w:tc>
          <w:tcPr>
            <w:tcW w:w="1061" w:type="dxa"/>
            <w:tcBorders>
              <w:top w:val="nil"/>
              <w:left w:val="nil"/>
              <w:bottom w:val="nil"/>
              <w:right w:val="nil"/>
            </w:tcBorders>
          </w:tcPr>
          <w:p w:rsidR="00FB3C52" w:rsidRDefault="00FB3C52">
            <w:pPr>
              <w:pStyle w:val="ConsPlusNormal"/>
              <w:jc w:val="right"/>
            </w:pPr>
            <w:r>
              <w:t>405</w:t>
            </w:r>
          </w:p>
        </w:tc>
        <w:tc>
          <w:tcPr>
            <w:tcW w:w="1070" w:type="dxa"/>
            <w:tcBorders>
              <w:top w:val="nil"/>
              <w:left w:val="nil"/>
              <w:bottom w:val="nil"/>
              <w:right w:val="nil"/>
            </w:tcBorders>
          </w:tcPr>
          <w:p w:rsidR="00FB3C52" w:rsidRDefault="00FB3C52">
            <w:pPr>
              <w:pStyle w:val="ConsPlusNormal"/>
              <w:jc w:val="right"/>
            </w:pPr>
            <w:r>
              <w:t>394</w:t>
            </w:r>
          </w:p>
        </w:tc>
        <w:tc>
          <w:tcPr>
            <w:tcW w:w="1090" w:type="dxa"/>
            <w:tcBorders>
              <w:top w:val="nil"/>
              <w:left w:val="nil"/>
              <w:bottom w:val="nil"/>
              <w:right w:val="nil"/>
            </w:tcBorders>
          </w:tcPr>
          <w:p w:rsidR="00FB3C52" w:rsidRDefault="00FB3C52">
            <w:pPr>
              <w:pStyle w:val="ConsPlusNormal"/>
              <w:jc w:val="right"/>
            </w:pPr>
            <w:r>
              <w:t>494</w:t>
            </w:r>
          </w:p>
        </w:tc>
      </w:tr>
      <w:tr w:rsidR="00FB3C5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B3C52" w:rsidRDefault="00FB3C52">
            <w:pPr>
              <w:pStyle w:val="ConsPlusNormal"/>
            </w:pPr>
          </w:p>
        </w:tc>
        <w:tc>
          <w:tcPr>
            <w:tcW w:w="2268" w:type="dxa"/>
            <w:tcBorders>
              <w:top w:val="nil"/>
              <w:left w:val="nil"/>
              <w:bottom w:val="nil"/>
              <w:right w:val="nil"/>
            </w:tcBorders>
          </w:tcPr>
          <w:p w:rsidR="00FB3C52" w:rsidRDefault="00FB3C52">
            <w:pPr>
              <w:pStyle w:val="ConsPlusNormal"/>
            </w:pPr>
          </w:p>
        </w:tc>
        <w:tc>
          <w:tcPr>
            <w:tcW w:w="2835" w:type="dxa"/>
            <w:tcBorders>
              <w:top w:val="nil"/>
              <w:left w:val="nil"/>
              <w:bottom w:val="nil"/>
              <w:right w:val="nil"/>
            </w:tcBorders>
          </w:tcPr>
          <w:p w:rsidR="00FB3C52" w:rsidRDefault="00FB3C52">
            <w:pPr>
              <w:pStyle w:val="ConsPlusNormal"/>
            </w:pPr>
            <w:r>
              <w:t>количество исследований на 1 аппарат</w:t>
            </w:r>
          </w:p>
        </w:tc>
        <w:tc>
          <w:tcPr>
            <w:tcW w:w="1066" w:type="dxa"/>
            <w:tcBorders>
              <w:top w:val="nil"/>
              <w:left w:val="nil"/>
              <w:bottom w:val="nil"/>
              <w:right w:val="nil"/>
            </w:tcBorders>
          </w:tcPr>
          <w:p w:rsidR="00FB3C52" w:rsidRDefault="00FB3C52">
            <w:pPr>
              <w:pStyle w:val="ConsPlusNormal"/>
              <w:jc w:val="right"/>
            </w:pPr>
            <w:r>
              <w:t>354</w:t>
            </w:r>
          </w:p>
        </w:tc>
        <w:tc>
          <w:tcPr>
            <w:tcW w:w="1056" w:type="dxa"/>
            <w:tcBorders>
              <w:top w:val="nil"/>
              <w:left w:val="nil"/>
              <w:bottom w:val="nil"/>
              <w:right w:val="nil"/>
            </w:tcBorders>
          </w:tcPr>
          <w:p w:rsidR="00FB3C52" w:rsidRDefault="00FB3C52">
            <w:pPr>
              <w:pStyle w:val="ConsPlusNormal"/>
              <w:jc w:val="right"/>
            </w:pPr>
            <w:r>
              <w:t>343</w:t>
            </w:r>
          </w:p>
        </w:tc>
        <w:tc>
          <w:tcPr>
            <w:tcW w:w="1061" w:type="dxa"/>
            <w:tcBorders>
              <w:top w:val="nil"/>
              <w:left w:val="nil"/>
              <w:bottom w:val="nil"/>
              <w:right w:val="nil"/>
            </w:tcBorders>
          </w:tcPr>
          <w:p w:rsidR="00FB3C52" w:rsidRDefault="00FB3C52">
            <w:pPr>
              <w:pStyle w:val="ConsPlusNormal"/>
              <w:jc w:val="right"/>
            </w:pPr>
            <w:r>
              <w:t>363</w:t>
            </w:r>
          </w:p>
        </w:tc>
        <w:tc>
          <w:tcPr>
            <w:tcW w:w="1061" w:type="dxa"/>
            <w:tcBorders>
              <w:top w:val="nil"/>
              <w:left w:val="nil"/>
              <w:bottom w:val="nil"/>
              <w:right w:val="nil"/>
            </w:tcBorders>
          </w:tcPr>
          <w:p w:rsidR="00FB3C52" w:rsidRDefault="00FB3C52">
            <w:pPr>
              <w:pStyle w:val="ConsPlusNormal"/>
              <w:jc w:val="right"/>
            </w:pPr>
            <w:r>
              <w:t>351</w:t>
            </w:r>
          </w:p>
        </w:tc>
        <w:tc>
          <w:tcPr>
            <w:tcW w:w="1070" w:type="dxa"/>
            <w:tcBorders>
              <w:top w:val="nil"/>
              <w:left w:val="nil"/>
              <w:bottom w:val="nil"/>
              <w:right w:val="nil"/>
            </w:tcBorders>
          </w:tcPr>
          <w:p w:rsidR="00FB3C52" w:rsidRDefault="00FB3C52">
            <w:pPr>
              <w:pStyle w:val="ConsPlusNormal"/>
              <w:jc w:val="right"/>
            </w:pPr>
            <w:r>
              <w:t>346</w:t>
            </w:r>
          </w:p>
        </w:tc>
        <w:tc>
          <w:tcPr>
            <w:tcW w:w="1090" w:type="dxa"/>
            <w:tcBorders>
              <w:top w:val="nil"/>
              <w:left w:val="nil"/>
              <w:bottom w:val="nil"/>
              <w:right w:val="nil"/>
            </w:tcBorders>
          </w:tcPr>
          <w:p w:rsidR="00FB3C52" w:rsidRDefault="00FB3C52">
            <w:pPr>
              <w:pStyle w:val="ConsPlusNormal"/>
              <w:jc w:val="right"/>
            </w:pPr>
            <w:r>
              <w:t>258</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ind w:firstLine="540"/>
        <w:jc w:val="both"/>
      </w:pPr>
      <w:r>
        <w:t>Данные, представленные в таблице 46, свидетельствуют об увеличении количества диагностического оборудования и ежегодном улучшении оснащенности медицинских организаций диагностическим оборудованием. Нагрузка на медицинское оборудование ежегодно увеличивалась с 2015 по 2019 год. Снижение нагрузки на 1 аппарат отмечается в 2020 году.</w:t>
      </w:r>
    </w:p>
    <w:p w:rsidR="00FB3C52" w:rsidRDefault="00FB3C52">
      <w:pPr>
        <w:pStyle w:val="ConsPlusNormal"/>
        <w:spacing w:before="220"/>
        <w:ind w:firstLine="540"/>
        <w:jc w:val="both"/>
      </w:pPr>
      <w:r>
        <w:t>Перечень диагностического медицинского оборудования, задействованного в оказании медицинской помощи пациентам с подозрением на злокачественное новообразование и подтвержденным диагнозом злокачественного новообразования в Ставропольском крае, представлен в таблице 47.</w:t>
      </w:r>
    </w:p>
    <w:p w:rsidR="00FB3C52" w:rsidRDefault="00FB3C52">
      <w:pPr>
        <w:pStyle w:val="ConsPlusNormal"/>
        <w:jc w:val="both"/>
      </w:pPr>
    </w:p>
    <w:p w:rsidR="00FB3C52" w:rsidRDefault="00FB3C52">
      <w:pPr>
        <w:pStyle w:val="ConsPlusNormal"/>
        <w:jc w:val="right"/>
        <w:outlineLvl w:val="3"/>
      </w:pPr>
      <w:r>
        <w:t>Таблица 47</w:t>
      </w:r>
    </w:p>
    <w:p w:rsidR="00FB3C52" w:rsidRDefault="00FB3C52">
      <w:pPr>
        <w:pStyle w:val="ConsPlusNormal"/>
        <w:jc w:val="both"/>
      </w:pPr>
    </w:p>
    <w:p w:rsidR="00FB3C52" w:rsidRDefault="00FB3C52">
      <w:pPr>
        <w:pStyle w:val="ConsPlusTitle"/>
        <w:jc w:val="center"/>
      </w:pPr>
      <w:r>
        <w:t>ПЕРЕЧЕНЬ</w:t>
      </w:r>
    </w:p>
    <w:p w:rsidR="00FB3C52" w:rsidRDefault="00FB3C52">
      <w:pPr>
        <w:pStyle w:val="ConsPlusTitle"/>
        <w:jc w:val="center"/>
      </w:pPr>
      <w:r>
        <w:t>диагностического медицинского оборудования, задействованного</w:t>
      </w:r>
    </w:p>
    <w:p w:rsidR="00FB3C52" w:rsidRDefault="00FB3C52">
      <w:pPr>
        <w:pStyle w:val="ConsPlusTitle"/>
        <w:jc w:val="center"/>
      </w:pPr>
      <w:r>
        <w:t>в оказании медицинской помощи пациентам с подозрением</w:t>
      </w:r>
    </w:p>
    <w:p w:rsidR="00FB3C52" w:rsidRDefault="00FB3C52">
      <w:pPr>
        <w:pStyle w:val="ConsPlusTitle"/>
        <w:jc w:val="center"/>
      </w:pPr>
      <w:r>
        <w:t>на злокачественное новообразование и подтвержденным</w:t>
      </w:r>
    </w:p>
    <w:p w:rsidR="00FB3C52" w:rsidRDefault="00FB3C52">
      <w:pPr>
        <w:pStyle w:val="ConsPlusTitle"/>
        <w:jc w:val="center"/>
      </w:pPr>
      <w:r>
        <w:t>диагнозом злокачественного новообразования</w:t>
      </w:r>
    </w:p>
    <w:p w:rsidR="00FB3C52" w:rsidRDefault="00FB3C52">
      <w:pPr>
        <w:pStyle w:val="ConsPlusTitle"/>
        <w:jc w:val="center"/>
      </w:pPr>
      <w:r>
        <w:t>в Ставропольском крае</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3005"/>
        <w:gridCol w:w="1690"/>
        <w:gridCol w:w="1411"/>
        <w:gridCol w:w="1042"/>
        <w:gridCol w:w="1061"/>
      </w:tblGrid>
      <w:tr w:rsidR="00FB3C52">
        <w:tc>
          <w:tcPr>
            <w:tcW w:w="706" w:type="dxa"/>
            <w:tcBorders>
              <w:top w:val="single" w:sz="4" w:space="0" w:color="auto"/>
              <w:bottom w:val="single" w:sz="4" w:space="0" w:color="auto"/>
            </w:tcBorders>
            <w:vAlign w:val="center"/>
          </w:tcPr>
          <w:p w:rsidR="00FB3C52" w:rsidRDefault="00FB3C52">
            <w:pPr>
              <w:pStyle w:val="ConsPlusNormal"/>
              <w:jc w:val="center"/>
            </w:pPr>
            <w:r>
              <w:t>N п/п</w:t>
            </w:r>
          </w:p>
        </w:tc>
        <w:tc>
          <w:tcPr>
            <w:tcW w:w="3005" w:type="dxa"/>
            <w:tcBorders>
              <w:top w:val="single" w:sz="4" w:space="0" w:color="auto"/>
              <w:bottom w:val="single" w:sz="4" w:space="0" w:color="auto"/>
            </w:tcBorders>
            <w:vAlign w:val="center"/>
          </w:tcPr>
          <w:p w:rsidR="00FB3C52" w:rsidRDefault="00FB3C52">
            <w:pPr>
              <w:pStyle w:val="ConsPlusNormal"/>
              <w:jc w:val="center"/>
            </w:pPr>
            <w:r>
              <w:t>Наименование медицинской организации</w:t>
            </w:r>
          </w:p>
        </w:tc>
        <w:tc>
          <w:tcPr>
            <w:tcW w:w="1690" w:type="dxa"/>
            <w:tcBorders>
              <w:top w:val="single" w:sz="4" w:space="0" w:color="auto"/>
              <w:bottom w:val="single" w:sz="4" w:space="0" w:color="auto"/>
            </w:tcBorders>
            <w:vAlign w:val="center"/>
          </w:tcPr>
          <w:p w:rsidR="00FB3C52" w:rsidRDefault="00FB3C52">
            <w:pPr>
              <w:pStyle w:val="ConsPlusNormal"/>
              <w:jc w:val="center"/>
            </w:pPr>
            <w:r>
              <w:t>Наименование структурного подразделения, в котором расположено оборудование</w:t>
            </w:r>
          </w:p>
        </w:tc>
        <w:tc>
          <w:tcPr>
            <w:tcW w:w="1411" w:type="dxa"/>
            <w:tcBorders>
              <w:top w:val="single" w:sz="4" w:space="0" w:color="auto"/>
              <w:bottom w:val="single" w:sz="4" w:space="0" w:color="auto"/>
            </w:tcBorders>
            <w:vAlign w:val="center"/>
          </w:tcPr>
          <w:p w:rsidR="00FB3C52" w:rsidRDefault="00FB3C52">
            <w:pPr>
              <w:pStyle w:val="ConsPlusNormal"/>
              <w:jc w:val="center"/>
            </w:pPr>
            <w:r>
              <w:t>Условия функционирования (амбулаторное, стационарное, передвижное)</w:t>
            </w:r>
          </w:p>
        </w:tc>
        <w:tc>
          <w:tcPr>
            <w:tcW w:w="1042" w:type="dxa"/>
            <w:tcBorders>
              <w:top w:val="single" w:sz="4" w:space="0" w:color="auto"/>
              <w:bottom w:val="single" w:sz="4" w:space="0" w:color="auto"/>
            </w:tcBorders>
            <w:vAlign w:val="center"/>
          </w:tcPr>
          <w:p w:rsidR="00FB3C52" w:rsidRDefault="00FB3C52">
            <w:pPr>
              <w:pStyle w:val="ConsPlusNormal"/>
              <w:jc w:val="center"/>
            </w:pPr>
            <w:r>
              <w:t>Количество исследований в смену</w:t>
            </w:r>
          </w:p>
        </w:tc>
        <w:tc>
          <w:tcPr>
            <w:tcW w:w="1061" w:type="dxa"/>
            <w:tcBorders>
              <w:top w:val="single" w:sz="4" w:space="0" w:color="auto"/>
              <w:bottom w:val="single" w:sz="4" w:space="0" w:color="auto"/>
            </w:tcBorders>
            <w:vAlign w:val="center"/>
          </w:tcPr>
          <w:p w:rsidR="00FB3C52" w:rsidRDefault="00FB3C52">
            <w:pPr>
              <w:pStyle w:val="ConsPlusNormal"/>
              <w:jc w:val="center"/>
            </w:pPr>
            <w:r>
              <w:t>Количество рабочих смен</w:t>
            </w:r>
          </w:p>
        </w:tc>
      </w:tr>
      <w:tr w:rsidR="00FB3C52">
        <w:tc>
          <w:tcPr>
            <w:tcW w:w="706" w:type="dxa"/>
            <w:tcBorders>
              <w:top w:val="single" w:sz="4" w:space="0" w:color="auto"/>
              <w:bottom w:val="single" w:sz="4" w:space="0" w:color="auto"/>
            </w:tcBorders>
            <w:vAlign w:val="center"/>
          </w:tcPr>
          <w:p w:rsidR="00FB3C52" w:rsidRDefault="00FB3C52">
            <w:pPr>
              <w:pStyle w:val="ConsPlusNormal"/>
              <w:jc w:val="center"/>
            </w:pPr>
            <w:r>
              <w:t>1</w:t>
            </w:r>
          </w:p>
        </w:tc>
        <w:tc>
          <w:tcPr>
            <w:tcW w:w="3005" w:type="dxa"/>
            <w:tcBorders>
              <w:top w:val="single" w:sz="4" w:space="0" w:color="auto"/>
              <w:bottom w:val="single" w:sz="4" w:space="0" w:color="auto"/>
            </w:tcBorders>
            <w:vAlign w:val="center"/>
          </w:tcPr>
          <w:p w:rsidR="00FB3C52" w:rsidRDefault="00FB3C52">
            <w:pPr>
              <w:pStyle w:val="ConsPlusNormal"/>
              <w:jc w:val="center"/>
            </w:pPr>
            <w:r>
              <w:t>2</w:t>
            </w:r>
          </w:p>
        </w:tc>
        <w:tc>
          <w:tcPr>
            <w:tcW w:w="1690" w:type="dxa"/>
            <w:tcBorders>
              <w:top w:val="single" w:sz="4" w:space="0" w:color="auto"/>
              <w:bottom w:val="single" w:sz="4" w:space="0" w:color="auto"/>
            </w:tcBorders>
            <w:vAlign w:val="center"/>
          </w:tcPr>
          <w:p w:rsidR="00FB3C52" w:rsidRDefault="00FB3C52">
            <w:pPr>
              <w:pStyle w:val="ConsPlusNormal"/>
              <w:jc w:val="center"/>
            </w:pPr>
            <w:r>
              <w:t>3</w:t>
            </w:r>
          </w:p>
        </w:tc>
        <w:tc>
          <w:tcPr>
            <w:tcW w:w="1411" w:type="dxa"/>
            <w:tcBorders>
              <w:top w:val="single" w:sz="4" w:space="0" w:color="auto"/>
              <w:bottom w:val="single" w:sz="4" w:space="0" w:color="auto"/>
            </w:tcBorders>
            <w:vAlign w:val="center"/>
          </w:tcPr>
          <w:p w:rsidR="00FB3C52" w:rsidRDefault="00FB3C52">
            <w:pPr>
              <w:pStyle w:val="ConsPlusNormal"/>
              <w:jc w:val="center"/>
            </w:pPr>
            <w:r>
              <w:t>4</w:t>
            </w:r>
          </w:p>
        </w:tc>
        <w:tc>
          <w:tcPr>
            <w:tcW w:w="1042" w:type="dxa"/>
            <w:tcBorders>
              <w:top w:val="single" w:sz="4" w:space="0" w:color="auto"/>
              <w:bottom w:val="single" w:sz="4" w:space="0" w:color="auto"/>
            </w:tcBorders>
            <w:vAlign w:val="center"/>
          </w:tcPr>
          <w:p w:rsidR="00FB3C52" w:rsidRDefault="00FB3C52">
            <w:pPr>
              <w:pStyle w:val="ConsPlusNormal"/>
              <w:jc w:val="center"/>
            </w:pPr>
            <w:r>
              <w:t>5</w:t>
            </w:r>
          </w:p>
        </w:tc>
        <w:tc>
          <w:tcPr>
            <w:tcW w:w="1061" w:type="dxa"/>
            <w:tcBorders>
              <w:top w:val="single" w:sz="4" w:space="0" w:color="auto"/>
              <w:bottom w:val="single" w:sz="4" w:space="0" w:color="auto"/>
            </w:tcBorders>
            <w:vAlign w:val="center"/>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8915" w:type="dxa"/>
            <w:gridSpan w:val="6"/>
            <w:tcBorders>
              <w:top w:val="single" w:sz="4" w:space="0" w:color="auto"/>
              <w:left w:val="nil"/>
              <w:bottom w:val="nil"/>
              <w:right w:val="nil"/>
            </w:tcBorders>
          </w:tcPr>
          <w:p w:rsidR="00FB3C52" w:rsidRDefault="00FB3C52">
            <w:pPr>
              <w:pStyle w:val="ConsPlusNormal"/>
              <w:jc w:val="center"/>
              <w:outlineLvl w:val="4"/>
            </w:pPr>
            <w:r>
              <w:t>Компьютерный томограф</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w:t>
            </w:r>
          </w:p>
        </w:tc>
        <w:tc>
          <w:tcPr>
            <w:tcW w:w="3005" w:type="dxa"/>
            <w:tcBorders>
              <w:top w:val="nil"/>
              <w:left w:val="nil"/>
              <w:bottom w:val="nil"/>
              <w:right w:val="nil"/>
            </w:tcBorders>
          </w:tcPr>
          <w:p w:rsidR="00FB3C52" w:rsidRDefault="00FB3C52">
            <w:pPr>
              <w:pStyle w:val="ConsPlusNormal"/>
            </w:pPr>
            <w:r>
              <w:t>ГБУЗ СК "Ставропольская краевая клиническая больница"</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32,5</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3005" w:type="dxa"/>
            <w:tcBorders>
              <w:top w:val="nil"/>
              <w:left w:val="nil"/>
              <w:bottom w:val="nil"/>
              <w:right w:val="nil"/>
            </w:tcBorders>
          </w:tcPr>
          <w:p w:rsidR="00FB3C52" w:rsidRDefault="00FB3C52">
            <w:pPr>
              <w:pStyle w:val="ConsPlusNormal"/>
            </w:pPr>
            <w:r>
              <w:t>ГБУЗ СК "Краевая детская клиническая больница"</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11,8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онкологический диспансер"</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32,8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w:t>
            </w:r>
          </w:p>
        </w:tc>
        <w:tc>
          <w:tcPr>
            <w:tcW w:w="3005" w:type="dxa"/>
            <w:tcBorders>
              <w:top w:val="nil"/>
              <w:left w:val="nil"/>
              <w:bottom w:val="nil"/>
              <w:right w:val="nil"/>
            </w:tcBorders>
          </w:tcPr>
          <w:p w:rsidR="00FB3C52" w:rsidRDefault="00FB3C52">
            <w:pPr>
              <w:pStyle w:val="ConsPlusNormal"/>
            </w:pPr>
            <w:r>
              <w:t>ГБУЗ СК "Краевой клинический противотуберкулезный диспансер"</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6,7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5.</w:t>
            </w:r>
          </w:p>
        </w:tc>
        <w:tc>
          <w:tcPr>
            <w:tcW w:w="3005" w:type="dxa"/>
            <w:tcBorders>
              <w:top w:val="nil"/>
              <w:left w:val="nil"/>
              <w:bottom w:val="nil"/>
              <w:right w:val="nil"/>
            </w:tcBorders>
          </w:tcPr>
          <w:p w:rsidR="00FB3C52" w:rsidRDefault="00FB3C52">
            <w:pPr>
              <w:pStyle w:val="ConsPlusNormal"/>
            </w:pPr>
            <w:r>
              <w:t xml:space="preserve">ГБУЗ СК "Краевая </w:t>
            </w:r>
            <w:r>
              <w:lastRenderedPageBreak/>
              <w:t>специализированная клиническая инфекционная больница"</w:t>
            </w:r>
          </w:p>
        </w:tc>
        <w:tc>
          <w:tcPr>
            <w:tcW w:w="1690" w:type="dxa"/>
            <w:tcBorders>
              <w:top w:val="nil"/>
              <w:left w:val="nil"/>
              <w:bottom w:val="nil"/>
              <w:right w:val="nil"/>
            </w:tcBorders>
          </w:tcPr>
          <w:p w:rsidR="00FB3C52" w:rsidRDefault="00FB3C52">
            <w:pPr>
              <w:pStyle w:val="ConsPlusNormal"/>
            </w:pPr>
            <w:r>
              <w:lastRenderedPageBreak/>
              <w:t>рентген-кабинет</w:t>
            </w:r>
          </w:p>
        </w:tc>
        <w:tc>
          <w:tcPr>
            <w:tcW w:w="1411" w:type="dxa"/>
            <w:tcBorders>
              <w:top w:val="nil"/>
              <w:left w:val="nil"/>
              <w:bottom w:val="nil"/>
              <w:right w:val="nil"/>
            </w:tcBorders>
          </w:tcPr>
          <w:p w:rsidR="00FB3C52" w:rsidRDefault="00FB3C52">
            <w:pPr>
              <w:pStyle w:val="ConsPlusNormal"/>
            </w:pPr>
            <w:r>
              <w:t>стационарно</w:t>
            </w:r>
            <w:r>
              <w:lastRenderedPageBreak/>
              <w:t>е</w:t>
            </w:r>
          </w:p>
        </w:tc>
        <w:tc>
          <w:tcPr>
            <w:tcW w:w="1042" w:type="dxa"/>
            <w:tcBorders>
              <w:top w:val="nil"/>
              <w:left w:val="nil"/>
              <w:bottom w:val="nil"/>
              <w:right w:val="nil"/>
            </w:tcBorders>
          </w:tcPr>
          <w:p w:rsidR="00FB3C52" w:rsidRDefault="00FB3C52">
            <w:pPr>
              <w:pStyle w:val="ConsPlusNormal"/>
              <w:jc w:val="right"/>
            </w:pPr>
            <w:r>
              <w:lastRenderedPageBreak/>
              <w:t>26,1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6.</w:t>
            </w:r>
          </w:p>
        </w:tc>
        <w:tc>
          <w:tcPr>
            <w:tcW w:w="3005" w:type="dxa"/>
            <w:tcBorders>
              <w:top w:val="nil"/>
              <w:left w:val="nil"/>
              <w:bottom w:val="nil"/>
              <w:right w:val="nil"/>
            </w:tcBorders>
          </w:tcPr>
          <w:p w:rsidR="00FB3C52" w:rsidRDefault="00FB3C52">
            <w:pPr>
              <w:pStyle w:val="ConsPlusNormal"/>
            </w:pPr>
            <w:r>
              <w:t>Автономная некоммерческая медицинская организация (далее - АНМО) "Ставропольский краевой клинический диагностический центр"</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40,7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7.</w:t>
            </w:r>
          </w:p>
        </w:tc>
        <w:tc>
          <w:tcPr>
            <w:tcW w:w="3005" w:type="dxa"/>
            <w:tcBorders>
              <w:top w:val="nil"/>
              <w:left w:val="nil"/>
              <w:bottom w:val="nil"/>
              <w:right w:val="nil"/>
            </w:tcBorders>
          </w:tcPr>
          <w:p w:rsidR="00FB3C52" w:rsidRDefault="00FB3C52">
            <w:pPr>
              <w:pStyle w:val="ConsPlusNormal"/>
            </w:pPr>
            <w:r>
              <w:t>ГБУЗ СК "Пятигорский межрайонный онкологический диспансер"</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14,8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8.</w:t>
            </w:r>
          </w:p>
        </w:tc>
        <w:tc>
          <w:tcPr>
            <w:tcW w:w="3005" w:type="dxa"/>
            <w:tcBorders>
              <w:top w:val="nil"/>
              <w:left w:val="nil"/>
              <w:bottom w:val="nil"/>
              <w:right w:val="nil"/>
            </w:tcBorders>
          </w:tcPr>
          <w:p w:rsidR="00FB3C52" w:rsidRDefault="00FB3C52">
            <w:pPr>
              <w:pStyle w:val="ConsPlusNormal"/>
            </w:pPr>
            <w:r>
              <w:t>Государственное казенное учреждение здравоохранения "Ставропольский краевой госпиталь для ветеранов войн"</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2,9</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9.</w:t>
            </w:r>
          </w:p>
        </w:tc>
        <w:tc>
          <w:tcPr>
            <w:tcW w:w="3005" w:type="dxa"/>
            <w:tcBorders>
              <w:top w:val="nil"/>
              <w:left w:val="nil"/>
              <w:bottom w:val="nil"/>
              <w:right w:val="nil"/>
            </w:tcBorders>
          </w:tcPr>
          <w:p w:rsidR="00FB3C52" w:rsidRDefault="00FB3C52">
            <w:pPr>
              <w:pStyle w:val="ConsPlusNormal"/>
            </w:pPr>
            <w:r>
              <w:t>ГБУЗ СК "Краевой центр специализированных видов медицинской помощи N 1"</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 передвижное</w:t>
            </w:r>
          </w:p>
        </w:tc>
        <w:tc>
          <w:tcPr>
            <w:tcW w:w="1042" w:type="dxa"/>
            <w:tcBorders>
              <w:top w:val="nil"/>
              <w:left w:val="nil"/>
              <w:bottom w:val="nil"/>
              <w:right w:val="nil"/>
            </w:tcBorders>
          </w:tcPr>
          <w:p w:rsidR="00FB3C52" w:rsidRDefault="00FB3C52">
            <w:pPr>
              <w:pStyle w:val="ConsPlusNormal"/>
              <w:jc w:val="right"/>
            </w:pPr>
            <w:r>
              <w:t>14,4</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10.</w:t>
            </w:r>
          </w:p>
        </w:tc>
        <w:tc>
          <w:tcPr>
            <w:tcW w:w="3005" w:type="dxa"/>
            <w:tcBorders>
              <w:top w:val="nil"/>
              <w:left w:val="nil"/>
              <w:bottom w:val="nil"/>
              <w:right w:val="nil"/>
            </w:tcBorders>
          </w:tcPr>
          <w:p w:rsidR="00FB3C52" w:rsidRDefault="00FB3C52">
            <w:pPr>
              <w:pStyle w:val="ConsPlusNormal"/>
            </w:pPr>
            <w:r>
              <w:t>АНМО "Поликлиника краевого диагностического центра"</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4,9</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11.</w:t>
            </w:r>
          </w:p>
        </w:tc>
        <w:tc>
          <w:tcPr>
            <w:tcW w:w="3005" w:type="dxa"/>
            <w:tcBorders>
              <w:top w:val="nil"/>
              <w:left w:val="nil"/>
              <w:bottom w:val="nil"/>
              <w:right w:val="nil"/>
            </w:tcBorders>
          </w:tcPr>
          <w:p w:rsidR="00FB3C52" w:rsidRDefault="00FB3C52">
            <w:pPr>
              <w:pStyle w:val="ConsPlusNormal"/>
            </w:pPr>
            <w:r>
              <w:t>ГБУЗ СК "Городская клиническая поликлиника N 1" города Ставрополь</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1,8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12.</w:t>
            </w:r>
          </w:p>
        </w:tc>
        <w:tc>
          <w:tcPr>
            <w:tcW w:w="3005" w:type="dxa"/>
            <w:tcBorders>
              <w:top w:val="nil"/>
              <w:left w:val="nil"/>
              <w:bottom w:val="nil"/>
              <w:right w:val="nil"/>
            </w:tcBorders>
          </w:tcPr>
          <w:p w:rsidR="00FB3C52" w:rsidRDefault="00FB3C52">
            <w:pPr>
              <w:pStyle w:val="ConsPlusNormal"/>
            </w:pPr>
            <w:r>
              <w:t>ГБУЗ СК "Городская клиническая больница N 3" города Ставрополь</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36,8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13.</w:t>
            </w:r>
          </w:p>
        </w:tc>
        <w:tc>
          <w:tcPr>
            <w:tcW w:w="3005" w:type="dxa"/>
            <w:tcBorders>
              <w:top w:val="nil"/>
              <w:left w:val="nil"/>
              <w:bottom w:val="nil"/>
              <w:right w:val="nil"/>
            </w:tcBorders>
          </w:tcPr>
          <w:p w:rsidR="00FB3C52" w:rsidRDefault="00FB3C52">
            <w:pPr>
              <w:pStyle w:val="ConsPlusNormal"/>
            </w:pPr>
            <w:r>
              <w:t>ГБУЗ СК "Городская клиническая больница скорой медицинской помощи" города Ставрополь</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16,9</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14.</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многопрофильный центр"</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13,1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15.</w:t>
            </w:r>
          </w:p>
        </w:tc>
        <w:tc>
          <w:tcPr>
            <w:tcW w:w="3005" w:type="dxa"/>
            <w:tcBorders>
              <w:top w:val="nil"/>
              <w:left w:val="nil"/>
              <w:bottom w:val="nil"/>
              <w:right w:val="nil"/>
            </w:tcBorders>
          </w:tcPr>
          <w:p w:rsidR="00FB3C52" w:rsidRDefault="00FB3C52">
            <w:pPr>
              <w:pStyle w:val="ConsPlusNormal"/>
            </w:pPr>
            <w:r>
              <w:t>ГБУЗ СК "Городская клиническая больница" города Пятигорска</w:t>
            </w:r>
          </w:p>
        </w:tc>
        <w:tc>
          <w:tcPr>
            <w:tcW w:w="1690" w:type="dxa"/>
            <w:tcBorders>
              <w:top w:val="nil"/>
              <w:left w:val="nil"/>
              <w:bottom w:val="nil"/>
              <w:right w:val="nil"/>
            </w:tcBorders>
          </w:tcPr>
          <w:p w:rsidR="00FB3C52" w:rsidRDefault="00FB3C52">
            <w:pPr>
              <w:pStyle w:val="ConsPlusNormal"/>
            </w:pPr>
            <w:r>
              <w:t>кабинет компьютерной и магнитно-резонансной томографии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31,1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16.</w:t>
            </w:r>
          </w:p>
        </w:tc>
        <w:tc>
          <w:tcPr>
            <w:tcW w:w="3005" w:type="dxa"/>
            <w:tcBorders>
              <w:top w:val="nil"/>
              <w:left w:val="nil"/>
              <w:bottom w:val="nil"/>
              <w:right w:val="nil"/>
            </w:tcBorders>
          </w:tcPr>
          <w:p w:rsidR="00FB3C52" w:rsidRDefault="00FB3C52">
            <w:pPr>
              <w:pStyle w:val="ConsPlusNormal"/>
            </w:pPr>
            <w:r>
              <w:t xml:space="preserve">ГБУЗ СК "Пятигорская </w:t>
            </w:r>
            <w:r>
              <w:lastRenderedPageBreak/>
              <w:t>городская клиническая больница N 2"</w:t>
            </w:r>
          </w:p>
        </w:tc>
        <w:tc>
          <w:tcPr>
            <w:tcW w:w="1690" w:type="dxa"/>
            <w:tcBorders>
              <w:top w:val="nil"/>
              <w:left w:val="nil"/>
              <w:bottom w:val="nil"/>
              <w:right w:val="nil"/>
            </w:tcBorders>
          </w:tcPr>
          <w:p w:rsidR="00FB3C52" w:rsidRDefault="00FB3C52">
            <w:pPr>
              <w:pStyle w:val="ConsPlusNormal"/>
            </w:pPr>
            <w:r>
              <w:lastRenderedPageBreak/>
              <w:t xml:space="preserve">отделение </w:t>
            </w:r>
            <w:r>
              <w:lastRenderedPageBreak/>
              <w:t>лучевой диагностики</w:t>
            </w:r>
          </w:p>
        </w:tc>
        <w:tc>
          <w:tcPr>
            <w:tcW w:w="1411" w:type="dxa"/>
            <w:tcBorders>
              <w:top w:val="nil"/>
              <w:left w:val="nil"/>
              <w:bottom w:val="nil"/>
              <w:right w:val="nil"/>
            </w:tcBorders>
          </w:tcPr>
          <w:p w:rsidR="00FB3C52" w:rsidRDefault="00FB3C52">
            <w:pPr>
              <w:pStyle w:val="ConsPlusNormal"/>
            </w:pPr>
            <w:r>
              <w:lastRenderedPageBreak/>
              <w:t>амбулаторно</w:t>
            </w:r>
            <w:r>
              <w:lastRenderedPageBreak/>
              <w:t>е, стационарное</w:t>
            </w:r>
          </w:p>
        </w:tc>
        <w:tc>
          <w:tcPr>
            <w:tcW w:w="1042" w:type="dxa"/>
            <w:tcBorders>
              <w:top w:val="nil"/>
              <w:left w:val="nil"/>
              <w:bottom w:val="nil"/>
              <w:right w:val="nil"/>
            </w:tcBorders>
          </w:tcPr>
          <w:p w:rsidR="00FB3C52" w:rsidRDefault="00FB3C52">
            <w:pPr>
              <w:pStyle w:val="ConsPlusNormal"/>
              <w:jc w:val="right"/>
            </w:pPr>
            <w:r>
              <w:lastRenderedPageBreak/>
              <w:t>25,8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17.</w:t>
            </w:r>
          </w:p>
        </w:tc>
        <w:tc>
          <w:tcPr>
            <w:tcW w:w="3005" w:type="dxa"/>
            <w:tcBorders>
              <w:top w:val="nil"/>
              <w:left w:val="nil"/>
              <w:bottom w:val="nil"/>
              <w:right w:val="nil"/>
            </w:tcBorders>
          </w:tcPr>
          <w:p w:rsidR="00FB3C52" w:rsidRDefault="00FB3C52">
            <w:pPr>
              <w:pStyle w:val="ConsPlusNormal"/>
            </w:pPr>
            <w:r>
              <w:t>ГБУЗ СК "Пятигорская городская специализированная инфекционная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32,3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18.</w:t>
            </w:r>
          </w:p>
        </w:tc>
        <w:tc>
          <w:tcPr>
            <w:tcW w:w="3005" w:type="dxa"/>
            <w:tcBorders>
              <w:top w:val="nil"/>
              <w:left w:val="nil"/>
              <w:bottom w:val="nil"/>
              <w:right w:val="nil"/>
            </w:tcBorders>
          </w:tcPr>
          <w:p w:rsidR="00FB3C52" w:rsidRDefault="00FB3C52">
            <w:pPr>
              <w:pStyle w:val="ConsPlusNormal"/>
            </w:pPr>
            <w:r>
              <w:t>ГБУЗ СК "Городская больница" города Невинномысска</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10,4</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19.</w:t>
            </w:r>
          </w:p>
        </w:tc>
        <w:tc>
          <w:tcPr>
            <w:tcW w:w="3005" w:type="dxa"/>
            <w:tcBorders>
              <w:top w:val="nil"/>
              <w:left w:val="nil"/>
              <w:bottom w:val="nil"/>
              <w:right w:val="nil"/>
            </w:tcBorders>
          </w:tcPr>
          <w:p w:rsidR="00FB3C52" w:rsidRDefault="00FB3C52">
            <w:pPr>
              <w:pStyle w:val="ConsPlusNormal"/>
            </w:pPr>
            <w:r>
              <w:t>ГБУЗ СК "Кисловодская городская больница"</w:t>
            </w:r>
          </w:p>
        </w:tc>
        <w:tc>
          <w:tcPr>
            <w:tcW w:w="1690" w:type="dxa"/>
            <w:tcBorders>
              <w:top w:val="nil"/>
              <w:left w:val="nil"/>
              <w:bottom w:val="nil"/>
              <w:right w:val="nil"/>
            </w:tcBorders>
          </w:tcPr>
          <w:p w:rsidR="00FB3C52" w:rsidRDefault="00FB3C52">
            <w:pPr>
              <w:pStyle w:val="ConsPlusNormal"/>
            </w:pPr>
            <w:r>
              <w:t>кабинет компьютерной томографии</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39,5</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20.</w:t>
            </w:r>
          </w:p>
        </w:tc>
        <w:tc>
          <w:tcPr>
            <w:tcW w:w="3005" w:type="dxa"/>
            <w:tcBorders>
              <w:top w:val="nil"/>
              <w:left w:val="nil"/>
              <w:bottom w:val="nil"/>
              <w:right w:val="nil"/>
            </w:tcBorders>
          </w:tcPr>
          <w:p w:rsidR="00FB3C52" w:rsidRDefault="00FB3C52">
            <w:pPr>
              <w:pStyle w:val="ConsPlusNormal"/>
            </w:pPr>
            <w:r>
              <w:t>ГБУЗ СК "Ессентукская городская больница"</w:t>
            </w:r>
          </w:p>
        </w:tc>
        <w:tc>
          <w:tcPr>
            <w:tcW w:w="1690" w:type="dxa"/>
            <w:tcBorders>
              <w:top w:val="nil"/>
              <w:left w:val="nil"/>
              <w:bottom w:val="nil"/>
              <w:right w:val="nil"/>
            </w:tcBorders>
          </w:tcPr>
          <w:p w:rsidR="00FB3C52" w:rsidRDefault="00FB3C52">
            <w:pPr>
              <w:pStyle w:val="ConsPlusNormal"/>
            </w:pPr>
            <w:r>
              <w:t>кабинет компьютерной томографии</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15,0</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21.</w:t>
            </w:r>
          </w:p>
        </w:tc>
        <w:tc>
          <w:tcPr>
            <w:tcW w:w="3005" w:type="dxa"/>
            <w:tcBorders>
              <w:top w:val="nil"/>
              <w:left w:val="nil"/>
              <w:bottom w:val="nil"/>
              <w:right w:val="nil"/>
            </w:tcBorders>
          </w:tcPr>
          <w:p w:rsidR="00FB3C52" w:rsidRDefault="00FB3C52">
            <w:pPr>
              <w:pStyle w:val="ConsPlusNormal"/>
            </w:pPr>
            <w:r>
              <w:t>ГБУЗ СК Нефтекумская районная больница"</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5,1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22.</w:t>
            </w:r>
          </w:p>
        </w:tc>
        <w:tc>
          <w:tcPr>
            <w:tcW w:w="3005" w:type="dxa"/>
            <w:tcBorders>
              <w:top w:val="nil"/>
              <w:left w:val="nil"/>
              <w:bottom w:val="nil"/>
              <w:right w:val="nil"/>
            </w:tcBorders>
          </w:tcPr>
          <w:p w:rsidR="00FB3C52" w:rsidRDefault="00FB3C52">
            <w:pPr>
              <w:pStyle w:val="ConsPlusNormal"/>
            </w:pPr>
            <w:r>
              <w:t>ГБУЗ СК "Петровская районная больница"</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12,2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8915" w:type="dxa"/>
            <w:gridSpan w:val="6"/>
            <w:tcBorders>
              <w:top w:val="nil"/>
              <w:left w:val="nil"/>
              <w:bottom w:val="nil"/>
              <w:right w:val="nil"/>
            </w:tcBorders>
          </w:tcPr>
          <w:p w:rsidR="00FB3C52" w:rsidRDefault="00FB3C52">
            <w:pPr>
              <w:pStyle w:val="ConsPlusNormal"/>
              <w:jc w:val="center"/>
              <w:outlineLvl w:val="4"/>
            </w:pPr>
            <w:r>
              <w:t>Магнитно-резонансный томограф</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w:t>
            </w:r>
          </w:p>
        </w:tc>
        <w:tc>
          <w:tcPr>
            <w:tcW w:w="3005" w:type="dxa"/>
            <w:tcBorders>
              <w:top w:val="nil"/>
              <w:left w:val="nil"/>
              <w:bottom w:val="nil"/>
              <w:right w:val="nil"/>
            </w:tcBorders>
          </w:tcPr>
          <w:p w:rsidR="00FB3C52" w:rsidRDefault="00FB3C52">
            <w:pPr>
              <w:pStyle w:val="ConsPlusNormal"/>
            </w:pPr>
            <w:r>
              <w:t>ГБУЗ СК "Ставропольская краевая клиническая больница"</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18,7</w:t>
            </w:r>
          </w:p>
        </w:tc>
        <w:tc>
          <w:tcPr>
            <w:tcW w:w="1061"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3005" w:type="dxa"/>
            <w:tcBorders>
              <w:top w:val="nil"/>
              <w:left w:val="nil"/>
              <w:bottom w:val="nil"/>
              <w:right w:val="nil"/>
            </w:tcBorders>
          </w:tcPr>
          <w:p w:rsidR="00FB3C52" w:rsidRDefault="00FB3C52">
            <w:pPr>
              <w:pStyle w:val="ConsPlusNormal"/>
            </w:pPr>
            <w:r>
              <w:t>ГБУЗ СК "Краевая детская клиническая больница"</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8,3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онкологический диспансер"</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9,7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w:t>
            </w:r>
          </w:p>
        </w:tc>
        <w:tc>
          <w:tcPr>
            <w:tcW w:w="3005" w:type="dxa"/>
            <w:tcBorders>
              <w:top w:val="nil"/>
              <w:left w:val="nil"/>
              <w:bottom w:val="nil"/>
              <w:right w:val="nil"/>
            </w:tcBorders>
          </w:tcPr>
          <w:p w:rsidR="00FB3C52" w:rsidRDefault="00FB3C52">
            <w:pPr>
              <w:pStyle w:val="ConsPlusNormal"/>
            </w:pPr>
            <w:r>
              <w:t>АНМО "Ставропольский краевой клинический диагностический центр"</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13,6</w:t>
            </w:r>
          </w:p>
        </w:tc>
        <w:tc>
          <w:tcPr>
            <w:tcW w:w="1061"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5.</w:t>
            </w:r>
          </w:p>
        </w:tc>
        <w:tc>
          <w:tcPr>
            <w:tcW w:w="3005" w:type="dxa"/>
            <w:tcBorders>
              <w:top w:val="nil"/>
              <w:left w:val="nil"/>
              <w:bottom w:val="nil"/>
              <w:right w:val="nil"/>
            </w:tcBorders>
          </w:tcPr>
          <w:p w:rsidR="00FB3C52" w:rsidRDefault="00FB3C52">
            <w:pPr>
              <w:pStyle w:val="ConsPlusNormal"/>
            </w:pPr>
            <w:r>
              <w:t>ГБУЗ СК "Краевой центр специализированных видов медицинской помощи N 1"</w:t>
            </w:r>
          </w:p>
        </w:tc>
        <w:tc>
          <w:tcPr>
            <w:tcW w:w="1690" w:type="dxa"/>
            <w:tcBorders>
              <w:top w:val="nil"/>
              <w:left w:val="nil"/>
              <w:bottom w:val="nil"/>
              <w:right w:val="nil"/>
            </w:tcBorders>
          </w:tcPr>
          <w:p w:rsidR="00FB3C52" w:rsidRDefault="00FB3C52">
            <w:pPr>
              <w:pStyle w:val="ConsPlusNormal"/>
            </w:pPr>
            <w:r>
              <w:t>отделение лучевой диагностики травмацентра</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0,6</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6.</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перинатальный центр N 1"</w:t>
            </w:r>
          </w:p>
        </w:tc>
        <w:tc>
          <w:tcPr>
            <w:tcW w:w="1690" w:type="dxa"/>
            <w:tcBorders>
              <w:top w:val="nil"/>
              <w:left w:val="nil"/>
              <w:bottom w:val="nil"/>
              <w:right w:val="nil"/>
            </w:tcBorders>
          </w:tcPr>
          <w:p w:rsidR="00FB3C52" w:rsidRDefault="00FB3C52">
            <w:pPr>
              <w:pStyle w:val="ConsPlusNormal"/>
            </w:pPr>
            <w:r>
              <w:t>отделение лучевой и магнитно-резонансной диагностики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6,7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7.</w:t>
            </w:r>
          </w:p>
        </w:tc>
        <w:tc>
          <w:tcPr>
            <w:tcW w:w="3005" w:type="dxa"/>
            <w:tcBorders>
              <w:top w:val="nil"/>
              <w:left w:val="nil"/>
              <w:bottom w:val="nil"/>
              <w:right w:val="nil"/>
            </w:tcBorders>
          </w:tcPr>
          <w:p w:rsidR="00FB3C52" w:rsidRDefault="00FB3C52">
            <w:pPr>
              <w:pStyle w:val="ConsPlusNormal"/>
            </w:pPr>
            <w:r>
              <w:t>ГБУЗ СК "Городская клиническая больница скорой медицинской помощи" города Ставрополя</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11,4</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8.</w:t>
            </w:r>
          </w:p>
        </w:tc>
        <w:tc>
          <w:tcPr>
            <w:tcW w:w="3005" w:type="dxa"/>
            <w:tcBorders>
              <w:top w:val="nil"/>
              <w:left w:val="nil"/>
              <w:bottom w:val="nil"/>
              <w:right w:val="nil"/>
            </w:tcBorders>
          </w:tcPr>
          <w:p w:rsidR="00FB3C52" w:rsidRDefault="00FB3C52">
            <w:pPr>
              <w:pStyle w:val="ConsPlusNormal"/>
            </w:pPr>
            <w:r>
              <w:t>ГБУЗ СК "Ессентукская городская больница"</w:t>
            </w:r>
          </w:p>
        </w:tc>
        <w:tc>
          <w:tcPr>
            <w:tcW w:w="1690" w:type="dxa"/>
            <w:tcBorders>
              <w:top w:val="nil"/>
              <w:left w:val="nil"/>
              <w:bottom w:val="nil"/>
              <w:right w:val="nil"/>
            </w:tcBorders>
          </w:tcPr>
          <w:p w:rsidR="00FB3C52" w:rsidRDefault="00FB3C52">
            <w:pPr>
              <w:pStyle w:val="ConsPlusNormal"/>
            </w:pPr>
            <w:r>
              <w:t>кабинет магнитно-резонансной томографии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16,9</w:t>
            </w:r>
          </w:p>
        </w:tc>
        <w:tc>
          <w:tcPr>
            <w:tcW w:w="1061"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8915" w:type="dxa"/>
            <w:gridSpan w:val="6"/>
            <w:tcBorders>
              <w:top w:val="nil"/>
              <w:left w:val="nil"/>
              <w:bottom w:val="nil"/>
              <w:right w:val="nil"/>
            </w:tcBorders>
          </w:tcPr>
          <w:p w:rsidR="00FB3C52" w:rsidRDefault="00FB3C52">
            <w:pPr>
              <w:pStyle w:val="ConsPlusNormal"/>
              <w:jc w:val="center"/>
              <w:outlineLvl w:val="4"/>
            </w:pPr>
            <w:r>
              <w:t>Маммограф</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онкологический диспансер"</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13,0</w:t>
            </w:r>
          </w:p>
        </w:tc>
        <w:tc>
          <w:tcPr>
            <w:tcW w:w="1061"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перинатальный центр"</w:t>
            </w:r>
          </w:p>
        </w:tc>
        <w:tc>
          <w:tcPr>
            <w:tcW w:w="1690" w:type="dxa"/>
            <w:tcBorders>
              <w:top w:val="nil"/>
              <w:left w:val="nil"/>
              <w:bottom w:val="nil"/>
              <w:right w:val="nil"/>
            </w:tcBorders>
          </w:tcPr>
          <w:p w:rsidR="00FB3C52" w:rsidRDefault="00FB3C52">
            <w:pPr>
              <w:pStyle w:val="ConsPlusNormal"/>
            </w:pPr>
            <w:r>
              <w:t>рентгенологический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2,0</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w:t>
            </w:r>
          </w:p>
        </w:tc>
        <w:tc>
          <w:tcPr>
            <w:tcW w:w="3005" w:type="dxa"/>
            <w:tcBorders>
              <w:top w:val="nil"/>
              <w:left w:val="nil"/>
              <w:bottom w:val="nil"/>
              <w:right w:val="nil"/>
            </w:tcBorders>
          </w:tcPr>
          <w:p w:rsidR="00FB3C52" w:rsidRDefault="00FB3C52">
            <w:pPr>
              <w:pStyle w:val="ConsPlusNormal"/>
            </w:pPr>
            <w:r>
              <w:t>АНМО "Ставропольский краевой клинический диагностический центр"</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9,8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w:t>
            </w:r>
          </w:p>
        </w:tc>
        <w:tc>
          <w:tcPr>
            <w:tcW w:w="3005" w:type="dxa"/>
            <w:tcBorders>
              <w:top w:val="nil"/>
              <w:left w:val="nil"/>
              <w:bottom w:val="nil"/>
              <w:right w:val="nil"/>
            </w:tcBorders>
          </w:tcPr>
          <w:p w:rsidR="00FB3C52" w:rsidRDefault="00FB3C52">
            <w:pPr>
              <w:pStyle w:val="ConsPlusNormal"/>
            </w:pPr>
            <w:r>
              <w:t>ГБУЗ СК "Пятигорский межрайонный онкологический диспансер"</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3,9</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5.</w:t>
            </w:r>
          </w:p>
        </w:tc>
        <w:tc>
          <w:tcPr>
            <w:tcW w:w="3005" w:type="dxa"/>
            <w:tcBorders>
              <w:top w:val="nil"/>
              <w:left w:val="nil"/>
              <w:bottom w:val="nil"/>
              <w:right w:val="nil"/>
            </w:tcBorders>
          </w:tcPr>
          <w:p w:rsidR="00FB3C52" w:rsidRDefault="00FB3C52">
            <w:pPr>
              <w:pStyle w:val="ConsPlusNormal"/>
            </w:pPr>
            <w:r>
              <w:t>ГБУЗ СК "Краевой центр специализированных видов медицинской помощи N 1"</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4,9</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6.</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перинатальный центр N 1"</w:t>
            </w:r>
          </w:p>
        </w:tc>
        <w:tc>
          <w:tcPr>
            <w:tcW w:w="1690" w:type="dxa"/>
            <w:tcBorders>
              <w:top w:val="nil"/>
              <w:left w:val="nil"/>
              <w:bottom w:val="nil"/>
              <w:right w:val="nil"/>
            </w:tcBorders>
          </w:tcPr>
          <w:p w:rsidR="00FB3C52" w:rsidRDefault="00FB3C52">
            <w:pPr>
              <w:pStyle w:val="ConsPlusNormal"/>
            </w:pPr>
            <w:r>
              <w:t>отделение лучевой и магнитно-резонансной диагностики</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6,7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7.</w:t>
            </w:r>
          </w:p>
        </w:tc>
        <w:tc>
          <w:tcPr>
            <w:tcW w:w="3005" w:type="dxa"/>
            <w:tcBorders>
              <w:top w:val="nil"/>
              <w:left w:val="nil"/>
              <w:bottom w:val="nil"/>
              <w:right w:val="nil"/>
            </w:tcBorders>
          </w:tcPr>
          <w:p w:rsidR="00FB3C52" w:rsidRDefault="00FB3C52">
            <w:pPr>
              <w:pStyle w:val="ConsPlusNormal"/>
            </w:pPr>
            <w:r>
              <w:t>АНМО "Поликлиника краевого диагностического центра"</w:t>
            </w:r>
          </w:p>
        </w:tc>
        <w:tc>
          <w:tcPr>
            <w:tcW w:w="1690" w:type="dxa"/>
            <w:tcBorders>
              <w:top w:val="nil"/>
              <w:left w:val="nil"/>
              <w:bottom w:val="nil"/>
              <w:right w:val="nil"/>
            </w:tcBorders>
          </w:tcPr>
          <w:p w:rsidR="00FB3C52" w:rsidRDefault="00FB3C52">
            <w:pPr>
              <w:pStyle w:val="ConsPlusNormal"/>
            </w:pPr>
            <w:r>
              <w:t>отделение лучевой диагностики</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3,8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8.</w:t>
            </w:r>
          </w:p>
        </w:tc>
        <w:tc>
          <w:tcPr>
            <w:tcW w:w="3005" w:type="dxa"/>
            <w:tcBorders>
              <w:top w:val="nil"/>
              <w:left w:val="nil"/>
              <w:bottom w:val="nil"/>
              <w:right w:val="nil"/>
            </w:tcBorders>
          </w:tcPr>
          <w:p w:rsidR="00FB3C52" w:rsidRDefault="00FB3C52">
            <w:pPr>
              <w:pStyle w:val="ConsPlusNormal"/>
            </w:pPr>
            <w:r>
              <w:t>ГБУЗ СК "Городская клиническая поликлиника N 1" города Ставрополя</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5,5</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9.</w:t>
            </w:r>
          </w:p>
        </w:tc>
        <w:tc>
          <w:tcPr>
            <w:tcW w:w="3005" w:type="dxa"/>
            <w:tcBorders>
              <w:top w:val="nil"/>
              <w:left w:val="nil"/>
              <w:bottom w:val="nil"/>
              <w:right w:val="nil"/>
            </w:tcBorders>
          </w:tcPr>
          <w:p w:rsidR="00FB3C52" w:rsidRDefault="00FB3C52">
            <w:pPr>
              <w:pStyle w:val="ConsPlusNormal"/>
            </w:pPr>
            <w:r>
              <w:t>ГБУЗ СК "Городская поликлиника N 2" города Ставрополя</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7,1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10.</w:t>
            </w:r>
          </w:p>
        </w:tc>
        <w:tc>
          <w:tcPr>
            <w:tcW w:w="3005" w:type="dxa"/>
            <w:tcBorders>
              <w:top w:val="nil"/>
              <w:left w:val="nil"/>
              <w:bottom w:val="nil"/>
              <w:right w:val="nil"/>
            </w:tcBorders>
          </w:tcPr>
          <w:p w:rsidR="00FB3C52" w:rsidRDefault="00FB3C52">
            <w:pPr>
              <w:pStyle w:val="ConsPlusNormal"/>
            </w:pPr>
            <w:r>
              <w:t>ГАУЗ СК "Городская поликлиника N 3" города Ставрополя</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5,7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11.</w:t>
            </w:r>
          </w:p>
        </w:tc>
        <w:tc>
          <w:tcPr>
            <w:tcW w:w="3005" w:type="dxa"/>
            <w:tcBorders>
              <w:top w:val="nil"/>
              <w:left w:val="nil"/>
              <w:bottom w:val="nil"/>
              <w:right w:val="nil"/>
            </w:tcBorders>
          </w:tcPr>
          <w:p w:rsidR="00FB3C52" w:rsidRDefault="00FB3C52">
            <w:pPr>
              <w:pStyle w:val="ConsPlusNormal"/>
            </w:pPr>
            <w:r>
              <w:t>ГБУЗ СК "Городская клиническая поликлиника N 6" города Ставрополя</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9,1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12.</w:t>
            </w:r>
          </w:p>
        </w:tc>
        <w:tc>
          <w:tcPr>
            <w:tcW w:w="3005" w:type="dxa"/>
            <w:tcBorders>
              <w:top w:val="nil"/>
              <w:left w:val="nil"/>
              <w:bottom w:val="nil"/>
              <w:right w:val="nil"/>
            </w:tcBorders>
          </w:tcPr>
          <w:p w:rsidR="00FB3C52" w:rsidRDefault="00FB3C52">
            <w:pPr>
              <w:pStyle w:val="ConsPlusNormal"/>
            </w:pPr>
            <w:r>
              <w:t>ГБУЗ СК "Городская клиническая поликлиника N 5" города Ставрополя</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16,1</w:t>
            </w:r>
          </w:p>
        </w:tc>
        <w:tc>
          <w:tcPr>
            <w:tcW w:w="1061"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13.</w:t>
            </w:r>
          </w:p>
        </w:tc>
        <w:tc>
          <w:tcPr>
            <w:tcW w:w="3005" w:type="dxa"/>
            <w:tcBorders>
              <w:top w:val="nil"/>
              <w:left w:val="nil"/>
              <w:bottom w:val="nil"/>
              <w:right w:val="nil"/>
            </w:tcBorders>
          </w:tcPr>
          <w:p w:rsidR="00FB3C52" w:rsidRDefault="00FB3C52">
            <w:pPr>
              <w:pStyle w:val="ConsPlusNormal"/>
            </w:pPr>
            <w:r>
              <w:t>ГБУЗ СК "Городская клиническая консультативно-диагностическая поликлиника" города Ставрополя</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3,6</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14.</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многопрофильный центр"</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0,8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15.</w:t>
            </w:r>
          </w:p>
        </w:tc>
        <w:tc>
          <w:tcPr>
            <w:tcW w:w="3005" w:type="dxa"/>
            <w:tcBorders>
              <w:top w:val="nil"/>
              <w:left w:val="nil"/>
              <w:bottom w:val="nil"/>
              <w:right w:val="nil"/>
            </w:tcBorders>
          </w:tcPr>
          <w:p w:rsidR="00FB3C52" w:rsidRDefault="00FB3C52">
            <w:pPr>
              <w:pStyle w:val="ConsPlusNormal"/>
            </w:pPr>
            <w:r>
              <w:t>ГБУЗ СК "Пятигорская городская поликлиника N 1"</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4,4</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16.</w:t>
            </w:r>
          </w:p>
        </w:tc>
        <w:tc>
          <w:tcPr>
            <w:tcW w:w="3005" w:type="dxa"/>
            <w:tcBorders>
              <w:top w:val="nil"/>
              <w:left w:val="nil"/>
              <w:bottom w:val="nil"/>
              <w:right w:val="nil"/>
            </w:tcBorders>
          </w:tcPr>
          <w:p w:rsidR="00FB3C52" w:rsidRDefault="00FB3C52">
            <w:pPr>
              <w:pStyle w:val="ConsPlusNormal"/>
            </w:pPr>
            <w:r>
              <w:t>ГБУЗ СК "Городская поликлиника N 3" города Пятигорска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3,7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17.</w:t>
            </w:r>
          </w:p>
        </w:tc>
        <w:tc>
          <w:tcPr>
            <w:tcW w:w="3005" w:type="dxa"/>
            <w:tcBorders>
              <w:top w:val="nil"/>
              <w:left w:val="nil"/>
              <w:bottom w:val="nil"/>
              <w:right w:val="nil"/>
            </w:tcBorders>
          </w:tcPr>
          <w:p w:rsidR="00FB3C52" w:rsidRDefault="00FB3C52">
            <w:pPr>
              <w:pStyle w:val="ConsPlusNormal"/>
            </w:pPr>
            <w:r>
              <w:t>ГБУЗ СК "Городская детская больница" города Пятигорска</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18.</w:t>
            </w:r>
          </w:p>
        </w:tc>
        <w:tc>
          <w:tcPr>
            <w:tcW w:w="3005" w:type="dxa"/>
            <w:tcBorders>
              <w:top w:val="nil"/>
              <w:left w:val="nil"/>
              <w:bottom w:val="nil"/>
              <w:right w:val="nil"/>
            </w:tcBorders>
          </w:tcPr>
          <w:p w:rsidR="00FB3C52" w:rsidRDefault="00FB3C52">
            <w:pPr>
              <w:pStyle w:val="ConsPlusNormal"/>
            </w:pPr>
            <w:r>
              <w:t>ГБУЗ СК "Городская больница" города Невинномысск</w:t>
            </w:r>
          </w:p>
        </w:tc>
        <w:tc>
          <w:tcPr>
            <w:tcW w:w="1690" w:type="dxa"/>
            <w:tcBorders>
              <w:top w:val="nil"/>
              <w:left w:val="nil"/>
              <w:bottom w:val="nil"/>
              <w:right w:val="nil"/>
            </w:tcBorders>
          </w:tcPr>
          <w:p w:rsidR="00FB3C52" w:rsidRDefault="00FB3C52">
            <w:pPr>
              <w:pStyle w:val="ConsPlusNormal"/>
            </w:pPr>
            <w:r>
              <w:t>рентгендиагностическое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8,4</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19.</w:t>
            </w:r>
          </w:p>
        </w:tc>
        <w:tc>
          <w:tcPr>
            <w:tcW w:w="3005" w:type="dxa"/>
            <w:tcBorders>
              <w:top w:val="nil"/>
              <w:left w:val="nil"/>
              <w:bottom w:val="nil"/>
              <w:right w:val="nil"/>
            </w:tcBorders>
          </w:tcPr>
          <w:p w:rsidR="00FB3C52" w:rsidRDefault="00FB3C52">
            <w:pPr>
              <w:pStyle w:val="ConsPlusNormal"/>
            </w:pPr>
            <w:r>
              <w:t>ГБУЗ СК "Городская поликлиника N 1" г. Кисловодск</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18,1</w:t>
            </w:r>
          </w:p>
        </w:tc>
        <w:tc>
          <w:tcPr>
            <w:tcW w:w="1061"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20.</w:t>
            </w:r>
          </w:p>
        </w:tc>
        <w:tc>
          <w:tcPr>
            <w:tcW w:w="3005" w:type="dxa"/>
            <w:tcBorders>
              <w:top w:val="nil"/>
              <w:left w:val="nil"/>
              <w:bottom w:val="nil"/>
              <w:right w:val="nil"/>
            </w:tcBorders>
          </w:tcPr>
          <w:p w:rsidR="00FB3C52" w:rsidRDefault="00FB3C52">
            <w:pPr>
              <w:pStyle w:val="ConsPlusNormal"/>
            </w:pPr>
            <w:r>
              <w:t>ГБУЗ СК "Кисловодский межрайонный родильный дом"</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3,7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21.</w:t>
            </w:r>
          </w:p>
        </w:tc>
        <w:tc>
          <w:tcPr>
            <w:tcW w:w="3005" w:type="dxa"/>
            <w:tcBorders>
              <w:top w:val="nil"/>
              <w:left w:val="nil"/>
              <w:bottom w:val="nil"/>
              <w:right w:val="nil"/>
            </w:tcBorders>
          </w:tcPr>
          <w:p w:rsidR="00FB3C52" w:rsidRDefault="00FB3C52">
            <w:pPr>
              <w:pStyle w:val="ConsPlusNormal"/>
            </w:pPr>
            <w:r>
              <w:t>ГБУЗ СК "Ессентукская городская поликлиника"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11,3</w:t>
            </w:r>
          </w:p>
        </w:tc>
        <w:tc>
          <w:tcPr>
            <w:tcW w:w="1061"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22.</w:t>
            </w:r>
          </w:p>
        </w:tc>
        <w:tc>
          <w:tcPr>
            <w:tcW w:w="3005" w:type="dxa"/>
            <w:tcBorders>
              <w:top w:val="nil"/>
              <w:left w:val="nil"/>
              <w:bottom w:val="nil"/>
              <w:right w:val="nil"/>
            </w:tcBorders>
          </w:tcPr>
          <w:p w:rsidR="00FB3C52" w:rsidRDefault="00FB3C52">
            <w:pPr>
              <w:pStyle w:val="ConsPlusNormal"/>
            </w:pPr>
            <w:r>
              <w:t xml:space="preserve">ГБУЗ СК "Ессентукский межрайонный родильный </w:t>
            </w:r>
            <w:r>
              <w:lastRenderedPageBreak/>
              <w:t>дом"</w:t>
            </w:r>
          </w:p>
        </w:tc>
        <w:tc>
          <w:tcPr>
            <w:tcW w:w="1690" w:type="dxa"/>
            <w:tcBorders>
              <w:top w:val="nil"/>
              <w:left w:val="nil"/>
              <w:bottom w:val="nil"/>
              <w:right w:val="nil"/>
            </w:tcBorders>
          </w:tcPr>
          <w:p w:rsidR="00FB3C52" w:rsidRDefault="00FB3C52">
            <w:pPr>
              <w:pStyle w:val="ConsPlusNormal"/>
            </w:pPr>
            <w:r>
              <w:lastRenderedPageBreak/>
              <w:t>рентген-кабинет</w:t>
            </w:r>
          </w:p>
        </w:tc>
        <w:tc>
          <w:tcPr>
            <w:tcW w:w="1411" w:type="dxa"/>
            <w:tcBorders>
              <w:top w:val="nil"/>
              <w:left w:val="nil"/>
              <w:bottom w:val="nil"/>
              <w:right w:val="nil"/>
            </w:tcBorders>
          </w:tcPr>
          <w:p w:rsidR="00FB3C52" w:rsidRDefault="00FB3C52">
            <w:pPr>
              <w:pStyle w:val="ConsPlusNormal"/>
            </w:pPr>
            <w:r>
              <w:t xml:space="preserve">амбулаторное, </w:t>
            </w:r>
            <w:r>
              <w:lastRenderedPageBreak/>
              <w:t>стационарное</w:t>
            </w:r>
          </w:p>
        </w:tc>
        <w:tc>
          <w:tcPr>
            <w:tcW w:w="1042" w:type="dxa"/>
            <w:tcBorders>
              <w:top w:val="nil"/>
              <w:left w:val="nil"/>
              <w:bottom w:val="nil"/>
              <w:right w:val="nil"/>
            </w:tcBorders>
          </w:tcPr>
          <w:p w:rsidR="00FB3C52" w:rsidRDefault="00FB3C52">
            <w:pPr>
              <w:pStyle w:val="ConsPlusNormal"/>
              <w:jc w:val="right"/>
            </w:pPr>
            <w:r>
              <w:lastRenderedPageBreak/>
              <w:t>3,9</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23.</w:t>
            </w:r>
          </w:p>
        </w:tc>
        <w:tc>
          <w:tcPr>
            <w:tcW w:w="3005" w:type="dxa"/>
            <w:tcBorders>
              <w:top w:val="nil"/>
              <w:left w:val="nil"/>
              <w:bottom w:val="nil"/>
              <w:right w:val="nil"/>
            </w:tcBorders>
          </w:tcPr>
          <w:p w:rsidR="00FB3C52" w:rsidRDefault="00FB3C52">
            <w:pPr>
              <w:pStyle w:val="ConsPlusNormal"/>
            </w:pPr>
            <w:r>
              <w:t>ГБУЗ СК "Георгиевская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6,5</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24.</w:t>
            </w:r>
          </w:p>
        </w:tc>
        <w:tc>
          <w:tcPr>
            <w:tcW w:w="3005" w:type="dxa"/>
            <w:tcBorders>
              <w:top w:val="nil"/>
              <w:left w:val="nil"/>
              <w:bottom w:val="nil"/>
              <w:right w:val="nil"/>
            </w:tcBorders>
          </w:tcPr>
          <w:p w:rsidR="00FB3C52" w:rsidRDefault="00FB3C52">
            <w:pPr>
              <w:pStyle w:val="ConsPlusNormal"/>
            </w:pPr>
            <w:r>
              <w:t>ГБУЗ СК "Городская больница" г. Железноводск</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25.</w:t>
            </w:r>
          </w:p>
        </w:tc>
        <w:tc>
          <w:tcPr>
            <w:tcW w:w="3005" w:type="dxa"/>
            <w:tcBorders>
              <w:top w:val="nil"/>
              <w:left w:val="nil"/>
              <w:bottom w:val="nil"/>
              <w:right w:val="nil"/>
            </w:tcBorders>
          </w:tcPr>
          <w:p w:rsidR="00FB3C52" w:rsidRDefault="00FB3C52">
            <w:pPr>
              <w:pStyle w:val="ConsPlusNormal"/>
            </w:pPr>
            <w:r>
              <w:t>ГБУЗ СК "Александровская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26.</w:t>
            </w:r>
          </w:p>
        </w:tc>
        <w:tc>
          <w:tcPr>
            <w:tcW w:w="3005" w:type="dxa"/>
            <w:tcBorders>
              <w:top w:val="nil"/>
              <w:left w:val="nil"/>
              <w:bottom w:val="nil"/>
              <w:right w:val="nil"/>
            </w:tcBorders>
          </w:tcPr>
          <w:p w:rsidR="00FB3C52" w:rsidRDefault="00FB3C52">
            <w:pPr>
              <w:pStyle w:val="ConsPlusNormal"/>
            </w:pPr>
            <w:r>
              <w:t>ГБУЗ СК "Андроповская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4,3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27.</w:t>
            </w:r>
          </w:p>
        </w:tc>
        <w:tc>
          <w:tcPr>
            <w:tcW w:w="3005" w:type="dxa"/>
            <w:tcBorders>
              <w:top w:val="nil"/>
              <w:left w:val="nil"/>
              <w:bottom w:val="nil"/>
              <w:right w:val="nil"/>
            </w:tcBorders>
          </w:tcPr>
          <w:p w:rsidR="00FB3C52" w:rsidRDefault="00FB3C52">
            <w:pPr>
              <w:pStyle w:val="ConsPlusNormal"/>
            </w:pPr>
            <w:r>
              <w:t>ГБУЗ СК "Апанасенковская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6,3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28.</w:t>
            </w:r>
          </w:p>
        </w:tc>
        <w:tc>
          <w:tcPr>
            <w:tcW w:w="3005" w:type="dxa"/>
            <w:tcBorders>
              <w:top w:val="nil"/>
              <w:left w:val="nil"/>
              <w:bottom w:val="nil"/>
              <w:right w:val="nil"/>
            </w:tcBorders>
          </w:tcPr>
          <w:p w:rsidR="00FB3C52" w:rsidRDefault="00FB3C52">
            <w:pPr>
              <w:pStyle w:val="ConsPlusNormal"/>
            </w:pPr>
            <w:r>
              <w:t>ГБУЗ СК "Арзгирская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2,6</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29.</w:t>
            </w:r>
          </w:p>
        </w:tc>
        <w:tc>
          <w:tcPr>
            <w:tcW w:w="3005" w:type="dxa"/>
            <w:tcBorders>
              <w:top w:val="nil"/>
              <w:left w:val="nil"/>
              <w:bottom w:val="nil"/>
              <w:right w:val="nil"/>
            </w:tcBorders>
          </w:tcPr>
          <w:p w:rsidR="00FB3C52" w:rsidRDefault="00FB3C52">
            <w:pPr>
              <w:pStyle w:val="ConsPlusNormal"/>
            </w:pPr>
            <w:r>
              <w:t>ГБУЗ СК "Благодарненская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4,1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30.</w:t>
            </w:r>
          </w:p>
        </w:tc>
        <w:tc>
          <w:tcPr>
            <w:tcW w:w="3005" w:type="dxa"/>
            <w:tcBorders>
              <w:top w:val="nil"/>
              <w:left w:val="nil"/>
              <w:bottom w:val="nil"/>
              <w:right w:val="nil"/>
            </w:tcBorders>
          </w:tcPr>
          <w:p w:rsidR="00FB3C52" w:rsidRDefault="00FB3C52">
            <w:pPr>
              <w:pStyle w:val="ConsPlusNormal"/>
            </w:pPr>
            <w:r>
              <w:t>ГБУЗ СК "Грачевская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31.</w:t>
            </w:r>
          </w:p>
        </w:tc>
        <w:tc>
          <w:tcPr>
            <w:tcW w:w="3005" w:type="dxa"/>
            <w:tcBorders>
              <w:top w:val="nil"/>
              <w:left w:val="nil"/>
              <w:bottom w:val="nil"/>
              <w:right w:val="nil"/>
            </w:tcBorders>
          </w:tcPr>
          <w:p w:rsidR="00FB3C52" w:rsidRDefault="00FB3C52">
            <w:pPr>
              <w:pStyle w:val="ConsPlusNormal"/>
            </w:pPr>
            <w:r>
              <w:t>ГБУЗ СК "Изобильненская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3,6</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32.</w:t>
            </w:r>
          </w:p>
        </w:tc>
        <w:tc>
          <w:tcPr>
            <w:tcW w:w="3005" w:type="dxa"/>
            <w:tcBorders>
              <w:top w:val="nil"/>
              <w:left w:val="nil"/>
              <w:bottom w:val="nil"/>
              <w:right w:val="nil"/>
            </w:tcBorders>
          </w:tcPr>
          <w:p w:rsidR="00FB3C52" w:rsidRDefault="00FB3C52">
            <w:pPr>
              <w:pStyle w:val="ConsPlusNormal"/>
            </w:pPr>
            <w:r>
              <w:t>ГБУЗ СК "Ипатовская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2,2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33.</w:t>
            </w:r>
          </w:p>
        </w:tc>
        <w:tc>
          <w:tcPr>
            <w:tcW w:w="3005" w:type="dxa"/>
            <w:tcBorders>
              <w:top w:val="nil"/>
              <w:left w:val="nil"/>
              <w:bottom w:val="nil"/>
              <w:right w:val="nil"/>
            </w:tcBorders>
          </w:tcPr>
          <w:p w:rsidR="00FB3C52" w:rsidRDefault="00FB3C52">
            <w:pPr>
              <w:pStyle w:val="ConsPlusNormal"/>
            </w:pPr>
            <w:r>
              <w:t>ГБУЗ СК "Кировская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6,0</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34.</w:t>
            </w:r>
          </w:p>
        </w:tc>
        <w:tc>
          <w:tcPr>
            <w:tcW w:w="3005" w:type="dxa"/>
            <w:tcBorders>
              <w:top w:val="nil"/>
              <w:left w:val="nil"/>
              <w:bottom w:val="nil"/>
              <w:right w:val="nil"/>
            </w:tcBorders>
          </w:tcPr>
          <w:p w:rsidR="00FB3C52" w:rsidRDefault="00FB3C52">
            <w:pPr>
              <w:pStyle w:val="ConsPlusNormal"/>
            </w:pPr>
            <w:r>
              <w:t>ГБУЗ СК "Кочубеевская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1,0</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35.</w:t>
            </w:r>
          </w:p>
        </w:tc>
        <w:tc>
          <w:tcPr>
            <w:tcW w:w="3005" w:type="dxa"/>
            <w:tcBorders>
              <w:top w:val="nil"/>
              <w:left w:val="nil"/>
              <w:bottom w:val="nil"/>
              <w:right w:val="nil"/>
            </w:tcBorders>
          </w:tcPr>
          <w:p w:rsidR="00FB3C52" w:rsidRDefault="00FB3C52">
            <w:pPr>
              <w:pStyle w:val="ConsPlusNormal"/>
            </w:pPr>
            <w:r>
              <w:t>ГБУЗ СК "Красногвардейская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2,3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36.</w:t>
            </w:r>
          </w:p>
        </w:tc>
        <w:tc>
          <w:tcPr>
            <w:tcW w:w="3005" w:type="dxa"/>
            <w:tcBorders>
              <w:top w:val="nil"/>
              <w:left w:val="nil"/>
              <w:bottom w:val="nil"/>
              <w:right w:val="nil"/>
            </w:tcBorders>
          </w:tcPr>
          <w:p w:rsidR="00FB3C52" w:rsidRDefault="00FB3C52">
            <w:pPr>
              <w:pStyle w:val="ConsPlusNormal"/>
            </w:pPr>
            <w:r>
              <w:t>ГБУЗ СК "Курская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2,5</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37.</w:t>
            </w:r>
          </w:p>
        </w:tc>
        <w:tc>
          <w:tcPr>
            <w:tcW w:w="3005" w:type="dxa"/>
            <w:tcBorders>
              <w:top w:val="nil"/>
              <w:left w:val="nil"/>
              <w:bottom w:val="nil"/>
              <w:right w:val="nil"/>
            </w:tcBorders>
          </w:tcPr>
          <w:p w:rsidR="00FB3C52" w:rsidRDefault="00FB3C52">
            <w:pPr>
              <w:pStyle w:val="ConsPlusNormal"/>
            </w:pPr>
            <w:r>
              <w:t>ГБУЗ СК "Левокумская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6,5</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38.</w:t>
            </w:r>
          </w:p>
        </w:tc>
        <w:tc>
          <w:tcPr>
            <w:tcW w:w="3005" w:type="dxa"/>
            <w:tcBorders>
              <w:top w:val="nil"/>
              <w:left w:val="nil"/>
              <w:bottom w:val="nil"/>
              <w:right w:val="nil"/>
            </w:tcBorders>
          </w:tcPr>
          <w:p w:rsidR="00FB3C52" w:rsidRDefault="00FB3C52">
            <w:pPr>
              <w:pStyle w:val="ConsPlusNormal"/>
            </w:pPr>
            <w:r>
              <w:t>ГБУЗ СК "Минераловодская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14,1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39.</w:t>
            </w:r>
          </w:p>
        </w:tc>
        <w:tc>
          <w:tcPr>
            <w:tcW w:w="3005" w:type="dxa"/>
            <w:tcBorders>
              <w:top w:val="nil"/>
              <w:left w:val="nil"/>
              <w:bottom w:val="nil"/>
              <w:right w:val="nil"/>
            </w:tcBorders>
          </w:tcPr>
          <w:p w:rsidR="00FB3C52" w:rsidRDefault="00FB3C52">
            <w:pPr>
              <w:pStyle w:val="ConsPlusNormal"/>
            </w:pPr>
            <w:r>
              <w:t>ГБУЗ СК "Нефтекумская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7,2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40.</w:t>
            </w:r>
          </w:p>
        </w:tc>
        <w:tc>
          <w:tcPr>
            <w:tcW w:w="3005" w:type="dxa"/>
            <w:tcBorders>
              <w:top w:val="nil"/>
              <w:left w:val="nil"/>
              <w:bottom w:val="nil"/>
              <w:right w:val="nil"/>
            </w:tcBorders>
          </w:tcPr>
          <w:p w:rsidR="00FB3C52" w:rsidRDefault="00FB3C52">
            <w:pPr>
              <w:pStyle w:val="ConsPlusNormal"/>
            </w:pPr>
            <w:r>
              <w:t>ГБУЗ СК "Новоалександровская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2,3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41.</w:t>
            </w:r>
          </w:p>
        </w:tc>
        <w:tc>
          <w:tcPr>
            <w:tcW w:w="3005" w:type="dxa"/>
            <w:tcBorders>
              <w:top w:val="nil"/>
              <w:left w:val="nil"/>
              <w:bottom w:val="nil"/>
              <w:right w:val="nil"/>
            </w:tcBorders>
          </w:tcPr>
          <w:p w:rsidR="00FB3C52" w:rsidRDefault="00FB3C52">
            <w:pPr>
              <w:pStyle w:val="ConsPlusNormal"/>
            </w:pPr>
            <w:r>
              <w:t>ГБУЗ СК "Петровская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6,1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42.</w:t>
            </w:r>
          </w:p>
        </w:tc>
        <w:tc>
          <w:tcPr>
            <w:tcW w:w="3005" w:type="dxa"/>
            <w:tcBorders>
              <w:top w:val="nil"/>
              <w:left w:val="nil"/>
              <w:bottom w:val="nil"/>
              <w:right w:val="nil"/>
            </w:tcBorders>
          </w:tcPr>
          <w:p w:rsidR="00FB3C52" w:rsidRDefault="00FB3C52">
            <w:pPr>
              <w:pStyle w:val="ConsPlusNormal"/>
            </w:pPr>
            <w:r>
              <w:t>ГБУЗ СК "Предгорная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7,6</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43.</w:t>
            </w:r>
          </w:p>
        </w:tc>
        <w:tc>
          <w:tcPr>
            <w:tcW w:w="3005" w:type="dxa"/>
            <w:tcBorders>
              <w:top w:val="nil"/>
              <w:left w:val="nil"/>
              <w:bottom w:val="nil"/>
              <w:right w:val="nil"/>
            </w:tcBorders>
          </w:tcPr>
          <w:p w:rsidR="00FB3C52" w:rsidRDefault="00FB3C52">
            <w:pPr>
              <w:pStyle w:val="ConsPlusNormal"/>
            </w:pPr>
            <w:r>
              <w:t>ГБУЗ СК "Советская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44.</w:t>
            </w:r>
          </w:p>
        </w:tc>
        <w:tc>
          <w:tcPr>
            <w:tcW w:w="3005" w:type="dxa"/>
            <w:tcBorders>
              <w:top w:val="nil"/>
              <w:left w:val="nil"/>
              <w:bottom w:val="nil"/>
              <w:right w:val="nil"/>
            </w:tcBorders>
          </w:tcPr>
          <w:p w:rsidR="00FB3C52" w:rsidRDefault="00FB3C52">
            <w:pPr>
              <w:pStyle w:val="ConsPlusNormal"/>
            </w:pPr>
            <w:r>
              <w:t>ГБУЗ СК "Степновская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45.</w:t>
            </w:r>
          </w:p>
        </w:tc>
        <w:tc>
          <w:tcPr>
            <w:tcW w:w="3005" w:type="dxa"/>
            <w:tcBorders>
              <w:top w:val="nil"/>
              <w:left w:val="nil"/>
              <w:bottom w:val="nil"/>
              <w:right w:val="nil"/>
            </w:tcBorders>
          </w:tcPr>
          <w:p w:rsidR="00FB3C52" w:rsidRDefault="00FB3C52">
            <w:pPr>
              <w:pStyle w:val="ConsPlusNormal"/>
            </w:pPr>
            <w:r>
              <w:t xml:space="preserve">ГБУЗ СК "Труновская районная </w:t>
            </w:r>
            <w:r>
              <w:lastRenderedPageBreak/>
              <w:t>больница"</w:t>
            </w:r>
          </w:p>
        </w:tc>
        <w:tc>
          <w:tcPr>
            <w:tcW w:w="1690" w:type="dxa"/>
            <w:tcBorders>
              <w:top w:val="nil"/>
              <w:left w:val="nil"/>
              <w:bottom w:val="nil"/>
              <w:right w:val="nil"/>
            </w:tcBorders>
          </w:tcPr>
          <w:p w:rsidR="00FB3C52" w:rsidRDefault="00FB3C52">
            <w:pPr>
              <w:pStyle w:val="ConsPlusNormal"/>
            </w:pPr>
            <w:r>
              <w:lastRenderedPageBreak/>
              <w:t>рентген-кабинет</w:t>
            </w:r>
          </w:p>
        </w:tc>
        <w:tc>
          <w:tcPr>
            <w:tcW w:w="1411" w:type="dxa"/>
            <w:tcBorders>
              <w:top w:val="nil"/>
              <w:left w:val="nil"/>
              <w:bottom w:val="nil"/>
              <w:right w:val="nil"/>
            </w:tcBorders>
          </w:tcPr>
          <w:p w:rsidR="00FB3C52" w:rsidRDefault="00FB3C52">
            <w:pPr>
              <w:pStyle w:val="ConsPlusNormal"/>
            </w:pPr>
            <w:r>
              <w:t>амбулаторно</w:t>
            </w:r>
            <w:r>
              <w:lastRenderedPageBreak/>
              <w:t>е</w:t>
            </w:r>
          </w:p>
        </w:tc>
        <w:tc>
          <w:tcPr>
            <w:tcW w:w="1042" w:type="dxa"/>
            <w:tcBorders>
              <w:top w:val="nil"/>
              <w:left w:val="nil"/>
              <w:bottom w:val="nil"/>
              <w:right w:val="nil"/>
            </w:tcBorders>
          </w:tcPr>
          <w:p w:rsidR="00FB3C52" w:rsidRDefault="00FB3C52">
            <w:pPr>
              <w:pStyle w:val="ConsPlusNormal"/>
              <w:jc w:val="right"/>
            </w:pPr>
            <w:r>
              <w:lastRenderedPageBreak/>
              <w:t>2,1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46.</w:t>
            </w:r>
          </w:p>
        </w:tc>
        <w:tc>
          <w:tcPr>
            <w:tcW w:w="3005" w:type="dxa"/>
            <w:tcBorders>
              <w:top w:val="nil"/>
              <w:left w:val="nil"/>
              <w:bottom w:val="nil"/>
              <w:right w:val="nil"/>
            </w:tcBorders>
          </w:tcPr>
          <w:p w:rsidR="00FB3C52" w:rsidRDefault="00FB3C52">
            <w:pPr>
              <w:pStyle w:val="ConsPlusNormal"/>
            </w:pPr>
            <w:r>
              <w:t>ГБУЗ СК "Туркменская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5,5</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47.</w:t>
            </w:r>
          </w:p>
        </w:tc>
        <w:tc>
          <w:tcPr>
            <w:tcW w:w="3005" w:type="dxa"/>
            <w:tcBorders>
              <w:top w:val="nil"/>
              <w:left w:val="nil"/>
              <w:bottom w:val="nil"/>
              <w:right w:val="nil"/>
            </w:tcBorders>
          </w:tcPr>
          <w:p w:rsidR="00FB3C52" w:rsidRDefault="00FB3C52">
            <w:pPr>
              <w:pStyle w:val="ConsPlusNormal"/>
            </w:pPr>
            <w:r>
              <w:t>ГБУЗ СК "Шпаковская районная больница"</w:t>
            </w:r>
          </w:p>
        </w:tc>
        <w:tc>
          <w:tcPr>
            <w:tcW w:w="1690" w:type="dxa"/>
            <w:tcBorders>
              <w:top w:val="nil"/>
              <w:left w:val="nil"/>
              <w:bottom w:val="nil"/>
              <w:right w:val="nil"/>
            </w:tcBorders>
          </w:tcPr>
          <w:p w:rsidR="00FB3C52" w:rsidRDefault="00FB3C52">
            <w:pPr>
              <w:pStyle w:val="ConsPlusNormal"/>
            </w:pPr>
            <w:r>
              <w:t>рентген-кабинет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8915" w:type="dxa"/>
            <w:gridSpan w:val="6"/>
            <w:tcBorders>
              <w:top w:val="nil"/>
              <w:left w:val="nil"/>
              <w:bottom w:val="nil"/>
              <w:right w:val="nil"/>
            </w:tcBorders>
          </w:tcPr>
          <w:p w:rsidR="00FB3C52" w:rsidRDefault="00FB3C52">
            <w:pPr>
              <w:pStyle w:val="ConsPlusNormal"/>
              <w:jc w:val="center"/>
              <w:outlineLvl w:val="4"/>
            </w:pPr>
            <w:r>
              <w:t>Гибкие эндоскопы для нижних отделов желудочно-кишечного тракта</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w:t>
            </w:r>
          </w:p>
        </w:tc>
        <w:tc>
          <w:tcPr>
            <w:tcW w:w="3005" w:type="dxa"/>
            <w:tcBorders>
              <w:top w:val="nil"/>
              <w:left w:val="nil"/>
              <w:bottom w:val="nil"/>
              <w:right w:val="nil"/>
            </w:tcBorders>
          </w:tcPr>
          <w:p w:rsidR="00FB3C52" w:rsidRDefault="00FB3C52">
            <w:pPr>
              <w:pStyle w:val="ConsPlusNormal"/>
            </w:pPr>
            <w:r>
              <w:t>ГБУЗ СК "Ставропольская краевая клиническая больница"</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3005" w:type="dxa"/>
            <w:tcBorders>
              <w:top w:val="nil"/>
              <w:left w:val="nil"/>
              <w:bottom w:val="nil"/>
              <w:right w:val="nil"/>
            </w:tcBorders>
          </w:tcPr>
          <w:p w:rsidR="00FB3C52" w:rsidRDefault="00FB3C52">
            <w:pPr>
              <w:pStyle w:val="ConsPlusNormal"/>
            </w:pPr>
            <w:r>
              <w:t>ГБУЗ СК "Краевая детская клиническая больница"</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онкологический диспансер"</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16,1</w:t>
            </w:r>
          </w:p>
        </w:tc>
        <w:tc>
          <w:tcPr>
            <w:tcW w:w="1061"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w:t>
            </w:r>
          </w:p>
        </w:tc>
        <w:tc>
          <w:tcPr>
            <w:tcW w:w="3005" w:type="dxa"/>
            <w:tcBorders>
              <w:top w:val="nil"/>
              <w:left w:val="nil"/>
              <w:bottom w:val="nil"/>
              <w:right w:val="nil"/>
            </w:tcBorders>
          </w:tcPr>
          <w:p w:rsidR="00FB3C52" w:rsidRDefault="00FB3C52">
            <w:pPr>
              <w:pStyle w:val="ConsPlusNormal"/>
            </w:pPr>
            <w:r>
              <w:t>АНМО "Ставропольский краевой клинический диагностический центр"</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27,2</w:t>
            </w:r>
          </w:p>
        </w:tc>
        <w:tc>
          <w:tcPr>
            <w:tcW w:w="1061"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5.</w:t>
            </w:r>
          </w:p>
        </w:tc>
        <w:tc>
          <w:tcPr>
            <w:tcW w:w="3005" w:type="dxa"/>
            <w:tcBorders>
              <w:top w:val="nil"/>
              <w:left w:val="nil"/>
              <w:bottom w:val="nil"/>
              <w:right w:val="nil"/>
            </w:tcBorders>
          </w:tcPr>
          <w:p w:rsidR="00FB3C52" w:rsidRDefault="00FB3C52">
            <w:pPr>
              <w:pStyle w:val="ConsPlusNormal"/>
            </w:pPr>
            <w:r>
              <w:t>ГБУЗ СК "Пятигорский межрайонный онкологический диспансер"</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0,7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6.</w:t>
            </w:r>
          </w:p>
        </w:tc>
        <w:tc>
          <w:tcPr>
            <w:tcW w:w="3005" w:type="dxa"/>
            <w:tcBorders>
              <w:top w:val="nil"/>
              <w:left w:val="nil"/>
              <w:bottom w:val="nil"/>
              <w:right w:val="nil"/>
            </w:tcBorders>
          </w:tcPr>
          <w:p w:rsidR="00FB3C52" w:rsidRDefault="00FB3C52">
            <w:pPr>
              <w:pStyle w:val="ConsPlusNormal"/>
            </w:pPr>
            <w:r>
              <w:t>ГБУЗ СК "Краевой центр специализированных видов медицинской помощи N 1"</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1,0</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7.</w:t>
            </w:r>
          </w:p>
        </w:tc>
        <w:tc>
          <w:tcPr>
            <w:tcW w:w="3005" w:type="dxa"/>
            <w:tcBorders>
              <w:top w:val="nil"/>
              <w:left w:val="nil"/>
              <w:bottom w:val="nil"/>
              <w:right w:val="nil"/>
            </w:tcBorders>
          </w:tcPr>
          <w:p w:rsidR="00FB3C52" w:rsidRDefault="00FB3C52">
            <w:pPr>
              <w:pStyle w:val="ConsPlusNormal"/>
            </w:pPr>
            <w:r>
              <w:t>ГБУЗ СК "Городская клиническая консультативно-диагностическая поликлиника" города Ставрополя</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1,2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8.</w:t>
            </w:r>
          </w:p>
        </w:tc>
        <w:tc>
          <w:tcPr>
            <w:tcW w:w="3005" w:type="dxa"/>
            <w:tcBorders>
              <w:top w:val="nil"/>
              <w:left w:val="nil"/>
              <w:bottom w:val="nil"/>
              <w:right w:val="nil"/>
            </w:tcBorders>
          </w:tcPr>
          <w:p w:rsidR="00FB3C52" w:rsidRDefault="00FB3C52">
            <w:pPr>
              <w:pStyle w:val="ConsPlusNormal"/>
            </w:pPr>
            <w:r>
              <w:t>ГБУЗ СК "Городская клиническая больница N 2" города Ставрополя</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0,4</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9.</w:t>
            </w:r>
          </w:p>
        </w:tc>
        <w:tc>
          <w:tcPr>
            <w:tcW w:w="3005" w:type="dxa"/>
            <w:tcBorders>
              <w:top w:val="nil"/>
              <w:left w:val="nil"/>
              <w:bottom w:val="nil"/>
              <w:right w:val="nil"/>
            </w:tcBorders>
          </w:tcPr>
          <w:p w:rsidR="00FB3C52" w:rsidRDefault="00FB3C52">
            <w:pPr>
              <w:pStyle w:val="ConsPlusNormal"/>
            </w:pPr>
            <w:r>
              <w:t>ГБУЗ СК "Городская клиническая больница N 3" города Ставрополя</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0,1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10.</w:t>
            </w:r>
          </w:p>
        </w:tc>
        <w:tc>
          <w:tcPr>
            <w:tcW w:w="3005" w:type="dxa"/>
            <w:tcBorders>
              <w:top w:val="nil"/>
              <w:left w:val="nil"/>
              <w:bottom w:val="nil"/>
              <w:right w:val="nil"/>
            </w:tcBorders>
          </w:tcPr>
          <w:p w:rsidR="00FB3C52" w:rsidRDefault="00FB3C52">
            <w:pPr>
              <w:pStyle w:val="ConsPlusNormal"/>
            </w:pPr>
            <w:r>
              <w:t>ГБУЗ СК "Городская клиническая больница скорой медицинской помощи" города Ставрополя</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стационарное</w:t>
            </w:r>
          </w:p>
        </w:tc>
        <w:tc>
          <w:tcPr>
            <w:tcW w:w="1042" w:type="dxa"/>
            <w:tcBorders>
              <w:top w:val="nil"/>
              <w:left w:val="nil"/>
              <w:bottom w:val="nil"/>
              <w:right w:val="nil"/>
            </w:tcBorders>
          </w:tcPr>
          <w:p w:rsidR="00FB3C52" w:rsidRDefault="00FB3C52">
            <w:pPr>
              <w:pStyle w:val="ConsPlusNormal"/>
              <w:jc w:val="right"/>
            </w:pPr>
            <w:r>
              <w:t>0,2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11.</w:t>
            </w:r>
          </w:p>
        </w:tc>
        <w:tc>
          <w:tcPr>
            <w:tcW w:w="3005" w:type="dxa"/>
            <w:tcBorders>
              <w:top w:val="nil"/>
              <w:left w:val="nil"/>
              <w:bottom w:val="nil"/>
              <w:right w:val="nil"/>
            </w:tcBorders>
          </w:tcPr>
          <w:p w:rsidR="00FB3C52" w:rsidRDefault="00FB3C52">
            <w:pPr>
              <w:pStyle w:val="ConsPlusNormal"/>
            </w:pPr>
            <w:r>
              <w:t>ГБУЗ СК "Ставропольский краевой клинический многопрофильный центр"</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0,9</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12.</w:t>
            </w:r>
          </w:p>
        </w:tc>
        <w:tc>
          <w:tcPr>
            <w:tcW w:w="3005" w:type="dxa"/>
            <w:tcBorders>
              <w:top w:val="nil"/>
              <w:left w:val="nil"/>
              <w:bottom w:val="nil"/>
              <w:right w:val="nil"/>
            </w:tcBorders>
          </w:tcPr>
          <w:p w:rsidR="00FB3C52" w:rsidRDefault="00FB3C52">
            <w:pPr>
              <w:pStyle w:val="ConsPlusNormal"/>
            </w:pPr>
            <w:r>
              <w:t>ГБУЗ СК "Городская поликлиника N 3" города Пятигорска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w:t>
            </w:r>
          </w:p>
        </w:tc>
        <w:tc>
          <w:tcPr>
            <w:tcW w:w="1042" w:type="dxa"/>
            <w:tcBorders>
              <w:top w:val="nil"/>
              <w:left w:val="nil"/>
              <w:bottom w:val="nil"/>
              <w:right w:val="nil"/>
            </w:tcBorders>
          </w:tcPr>
          <w:p w:rsidR="00FB3C52" w:rsidRDefault="00FB3C52">
            <w:pPr>
              <w:pStyle w:val="ConsPlusNormal"/>
              <w:jc w:val="right"/>
            </w:pPr>
            <w:r>
              <w:t>0,1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13.</w:t>
            </w:r>
          </w:p>
        </w:tc>
        <w:tc>
          <w:tcPr>
            <w:tcW w:w="3005" w:type="dxa"/>
            <w:tcBorders>
              <w:top w:val="nil"/>
              <w:left w:val="nil"/>
              <w:bottom w:val="nil"/>
              <w:right w:val="nil"/>
            </w:tcBorders>
          </w:tcPr>
          <w:p w:rsidR="00FB3C52" w:rsidRDefault="00FB3C52">
            <w:pPr>
              <w:pStyle w:val="ConsPlusNormal"/>
            </w:pPr>
            <w:r>
              <w:t>ГБУЗ СК "Городская клиническая больница" города Пятигорска</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14.</w:t>
            </w:r>
          </w:p>
        </w:tc>
        <w:tc>
          <w:tcPr>
            <w:tcW w:w="3005" w:type="dxa"/>
            <w:tcBorders>
              <w:top w:val="nil"/>
              <w:left w:val="nil"/>
              <w:bottom w:val="nil"/>
              <w:right w:val="nil"/>
            </w:tcBorders>
          </w:tcPr>
          <w:p w:rsidR="00FB3C52" w:rsidRDefault="00FB3C52">
            <w:pPr>
              <w:pStyle w:val="ConsPlusNormal"/>
            </w:pPr>
            <w:r>
              <w:t>ГБУЗ СК "Пятигорская городская клиническая больница N 2"</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15.</w:t>
            </w:r>
          </w:p>
        </w:tc>
        <w:tc>
          <w:tcPr>
            <w:tcW w:w="3005" w:type="dxa"/>
            <w:tcBorders>
              <w:top w:val="nil"/>
              <w:left w:val="nil"/>
              <w:bottom w:val="nil"/>
              <w:right w:val="nil"/>
            </w:tcBorders>
          </w:tcPr>
          <w:p w:rsidR="00FB3C52" w:rsidRDefault="00FB3C52">
            <w:pPr>
              <w:pStyle w:val="ConsPlusNormal"/>
            </w:pPr>
            <w:r>
              <w:t>ГБУЗ СК "Городская больница" города Невинномысск</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5,2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16.</w:t>
            </w:r>
          </w:p>
        </w:tc>
        <w:tc>
          <w:tcPr>
            <w:tcW w:w="3005" w:type="dxa"/>
            <w:tcBorders>
              <w:top w:val="nil"/>
              <w:left w:val="nil"/>
              <w:bottom w:val="nil"/>
              <w:right w:val="nil"/>
            </w:tcBorders>
          </w:tcPr>
          <w:p w:rsidR="00FB3C52" w:rsidRDefault="00FB3C52">
            <w:pPr>
              <w:pStyle w:val="ConsPlusNormal"/>
            </w:pPr>
            <w:r>
              <w:t>ГБУЗ СК "Кисловодская городская больница"</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17.</w:t>
            </w:r>
          </w:p>
        </w:tc>
        <w:tc>
          <w:tcPr>
            <w:tcW w:w="3005" w:type="dxa"/>
            <w:tcBorders>
              <w:top w:val="nil"/>
              <w:left w:val="nil"/>
              <w:bottom w:val="nil"/>
              <w:right w:val="nil"/>
            </w:tcBorders>
          </w:tcPr>
          <w:p w:rsidR="00FB3C52" w:rsidRDefault="00FB3C52">
            <w:pPr>
              <w:pStyle w:val="ConsPlusNormal"/>
            </w:pPr>
            <w:r>
              <w:t>ГБУЗ СК "Ессентукская городская больница"</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18.</w:t>
            </w:r>
          </w:p>
        </w:tc>
        <w:tc>
          <w:tcPr>
            <w:tcW w:w="3005" w:type="dxa"/>
            <w:tcBorders>
              <w:top w:val="nil"/>
              <w:left w:val="nil"/>
              <w:bottom w:val="nil"/>
              <w:right w:val="nil"/>
            </w:tcBorders>
          </w:tcPr>
          <w:p w:rsidR="00FB3C52" w:rsidRDefault="00FB3C52">
            <w:pPr>
              <w:pStyle w:val="ConsPlusNormal"/>
            </w:pPr>
            <w:r>
              <w:t>ГБУЗ СК "Георгиевская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19.</w:t>
            </w:r>
          </w:p>
        </w:tc>
        <w:tc>
          <w:tcPr>
            <w:tcW w:w="3005" w:type="dxa"/>
            <w:tcBorders>
              <w:top w:val="nil"/>
              <w:left w:val="nil"/>
              <w:bottom w:val="nil"/>
              <w:right w:val="nil"/>
            </w:tcBorders>
          </w:tcPr>
          <w:p w:rsidR="00FB3C52" w:rsidRDefault="00FB3C52">
            <w:pPr>
              <w:pStyle w:val="ConsPlusNormal"/>
            </w:pPr>
            <w:r>
              <w:t>ГБУЗ СК "Железноводская городская больница"</w:t>
            </w:r>
          </w:p>
        </w:tc>
        <w:tc>
          <w:tcPr>
            <w:tcW w:w="1690" w:type="dxa"/>
            <w:tcBorders>
              <w:top w:val="nil"/>
              <w:left w:val="nil"/>
              <w:bottom w:val="nil"/>
              <w:right w:val="nil"/>
            </w:tcBorders>
          </w:tcPr>
          <w:p w:rsidR="00FB3C52" w:rsidRDefault="00FB3C52">
            <w:pPr>
              <w:pStyle w:val="ConsPlusNormal"/>
            </w:pPr>
            <w:r>
              <w:t>эндоскопическое отделение</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0,4</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20.</w:t>
            </w:r>
          </w:p>
        </w:tc>
        <w:tc>
          <w:tcPr>
            <w:tcW w:w="3005" w:type="dxa"/>
            <w:tcBorders>
              <w:top w:val="nil"/>
              <w:left w:val="nil"/>
              <w:bottom w:val="nil"/>
              <w:right w:val="nil"/>
            </w:tcBorders>
          </w:tcPr>
          <w:p w:rsidR="00FB3C52" w:rsidRDefault="00FB3C52">
            <w:pPr>
              <w:pStyle w:val="ConsPlusNormal"/>
            </w:pPr>
            <w:r>
              <w:t>ГБУЗ СК "Андроповская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0,0</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21.</w:t>
            </w:r>
          </w:p>
        </w:tc>
        <w:tc>
          <w:tcPr>
            <w:tcW w:w="3005" w:type="dxa"/>
            <w:tcBorders>
              <w:top w:val="nil"/>
              <w:left w:val="nil"/>
              <w:bottom w:val="nil"/>
              <w:right w:val="nil"/>
            </w:tcBorders>
          </w:tcPr>
          <w:p w:rsidR="00FB3C52" w:rsidRDefault="00FB3C52">
            <w:pPr>
              <w:pStyle w:val="ConsPlusNormal"/>
            </w:pPr>
            <w:r>
              <w:t>ГБУЗ СК "Благодарненская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w:t>
            </w:r>
            <w:r>
              <w:lastRenderedPageBreak/>
              <w:t>е</w:t>
            </w:r>
          </w:p>
        </w:tc>
        <w:tc>
          <w:tcPr>
            <w:tcW w:w="1042" w:type="dxa"/>
            <w:tcBorders>
              <w:top w:val="nil"/>
              <w:left w:val="nil"/>
              <w:bottom w:val="nil"/>
              <w:right w:val="nil"/>
            </w:tcBorders>
          </w:tcPr>
          <w:p w:rsidR="00FB3C52" w:rsidRDefault="00FB3C52">
            <w:pPr>
              <w:pStyle w:val="ConsPlusNormal"/>
              <w:jc w:val="right"/>
            </w:pPr>
            <w:r>
              <w:lastRenderedPageBreak/>
              <w:t>0,7</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22.</w:t>
            </w:r>
          </w:p>
        </w:tc>
        <w:tc>
          <w:tcPr>
            <w:tcW w:w="3005" w:type="dxa"/>
            <w:tcBorders>
              <w:top w:val="nil"/>
              <w:left w:val="nil"/>
              <w:bottom w:val="nil"/>
              <w:right w:val="nil"/>
            </w:tcBorders>
          </w:tcPr>
          <w:p w:rsidR="00FB3C52" w:rsidRDefault="00FB3C52">
            <w:pPr>
              <w:pStyle w:val="ConsPlusNormal"/>
            </w:pPr>
            <w:r>
              <w:t>ГБУЗ СК "Изобильненская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23.</w:t>
            </w:r>
          </w:p>
        </w:tc>
        <w:tc>
          <w:tcPr>
            <w:tcW w:w="3005" w:type="dxa"/>
            <w:tcBorders>
              <w:top w:val="nil"/>
              <w:left w:val="nil"/>
              <w:bottom w:val="nil"/>
              <w:right w:val="nil"/>
            </w:tcBorders>
          </w:tcPr>
          <w:p w:rsidR="00FB3C52" w:rsidRDefault="00FB3C52">
            <w:pPr>
              <w:pStyle w:val="ConsPlusNormal"/>
            </w:pPr>
            <w:r>
              <w:t>ГБУЗ СК "Ипатовская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1,6</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24.</w:t>
            </w:r>
          </w:p>
        </w:tc>
        <w:tc>
          <w:tcPr>
            <w:tcW w:w="3005" w:type="dxa"/>
            <w:tcBorders>
              <w:top w:val="nil"/>
              <w:left w:val="nil"/>
              <w:bottom w:val="nil"/>
              <w:right w:val="nil"/>
            </w:tcBorders>
          </w:tcPr>
          <w:p w:rsidR="00FB3C52" w:rsidRDefault="00FB3C52">
            <w:pPr>
              <w:pStyle w:val="ConsPlusNormal"/>
            </w:pPr>
            <w:r>
              <w:t>ГБУЗ СК "Кировская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25.</w:t>
            </w:r>
          </w:p>
        </w:tc>
        <w:tc>
          <w:tcPr>
            <w:tcW w:w="3005" w:type="dxa"/>
            <w:tcBorders>
              <w:top w:val="nil"/>
              <w:left w:val="nil"/>
              <w:bottom w:val="nil"/>
              <w:right w:val="nil"/>
            </w:tcBorders>
          </w:tcPr>
          <w:p w:rsidR="00FB3C52" w:rsidRDefault="00FB3C52">
            <w:pPr>
              <w:pStyle w:val="ConsPlusNormal"/>
            </w:pPr>
            <w:r>
              <w:t>ГБУЗ СК "Красногвардейская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26.</w:t>
            </w:r>
          </w:p>
        </w:tc>
        <w:tc>
          <w:tcPr>
            <w:tcW w:w="3005" w:type="dxa"/>
            <w:tcBorders>
              <w:top w:val="nil"/>
              <w:left w:val="nil"/>
              <w:bottom w:val="nil"/>
              <w:right w:val="nil"/>
            </w:tcBorders>
          </w:tcPr>
          <w:p w:rsidR="00FB3C52" w:rsidRDefault="00FB3C52">
            <w:pPr>
              <w:pStyle w:val="ConsPlusNormal"/>
            </w:pPr>
            <w:r>
              <w:t>ГБУЗ СК "Левокумская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1,4</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27.</w:t>
            </w:r>
          </w:p>
        </w:tc>
        <w:tc>
          <w:tcPr>
            <w:tcW w:w="3005" w:type="dxa"/>
            <w:tcBorders>
              <w:top w:val="nil"/>
              <w:left w:val="nil"/>
              <w:bottom w:val="nil"/>
              <w:right w:val="nil"/>
            </w:tcBorders>
          </w:tcPr>
          <w:p w:rsidR="00FB3C52" w:rsidRDefault="00FB3C52">
            <w:pPr>
              <w:pStyle w:val="ConsPlusNormal"/>
            </w:pPr>
            <w:r>
              <w:t>ГБУЗ СК "Минераловодская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3,1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28.</w:t>
            </w:r>
          </w:p>
        </w:tc>
        <w:tc>
          <w:tcPr>
            <w:tcW w:w="3005" w:type="dxa"/>
            <w:tcBorders>
              <w:top w:val="nil"/>
              <w:left w:val="nil"/>
              <w:bottom w:val="nil"/>
              <w:right w:val="nil"/>
            </w:tcBorders>
          </w:tcPr>
          <w:p w:rsidR="00FB3C52" w:rsidRDefault="00FB3C52">
            <w:pPr>
              <w:pStyle w:val="ConsPlusNormal"/>
            </w:pPr>
            <w:r>
              <w:t>ГБУЗ СК "Нефтекумская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0,4</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29.</w:t>
            </w:r>
          </w:p>
        </w:tc>
        <w:tc>
          <w:tcPr>
            <w:tcW w:w="3005" w:type="dxa"/>
            <w:tcBorders>
              <w:top w:val="nil"/>
              <w:left w:val="nil"/>
              <w:bottom w:val="nil"/>
              <w:right w:val="nil"/>
            </w:tcBorders>
          </w:tcPr>
          <w:p w:rsidR="00FB3C52" w:rsidRDefault="00FB3C52">
            <w:pPr>
              <w:pStyle w:val="ConsPlusNormal"/>
            </w:pPr>
            <w:r>
              <w:t>ГБУЗ СК "Новоалександровская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0,2</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30.</w:t>
            </w:r>
          </w:p>
        </w:tc>
        <w:tc>
          <w:tcPr>
            <w:tcW w:w="3005" w:type="dxa"/>
            <w:tcBorders>
              <w:top w:val="nil"/>
              <w:left w:val="nil"/>
              <w:bottom w:val="nil"/>
              <w:right w:val="nil"/>
            </w:tcBorders>
          </w:tcPr>
          <w:p w:rsidR="00FB3C52" w:rsidRDefault="00FB3C52">
            <w:pPr>
              <w:pStyle w:val="ConsPlusNormal"/>
            </w:pPr>
            <w:r>
              <w:t>ГБУЗ СК "Петровская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0,1</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31.</w:t>
            </w:r>
          </w:p>
        </w:tc>
        <w:tc>
          <w:tcPr>
            <w:tcW w:w="3005" w:type="dxa"/>
            <w:tcBorders>
              <w:top w:val="nil"/>
              <w:left w:val="nil"/>
              <w:bottom w:val="nil"/>
              <w:right w:val="nil"/>
            </w:tcBorders>
          </w:tcPr>
          <w:p w:rsidR="00FB3C52" w:rsidRDefault="00FB3C52">
            <w:pPr>
              <w:pStyle w:val="ConsPlusNormal"/>
            </w:pPr>
            <w:r>
              <w:t>ГБУЗ СК "Предгорная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0,8</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32.</w:t>
            </w:r>
          </w:p>
        </w:tc>
        <w:tc>
          <w:tcPr>
            <w:tcW w:w="3005" w:type="dxa"/>
            <w:tcBorders>
              <w:top w:val="nil"/>
              <w:left w:val="nil"/>
              <w:bottom w:val="nil"/>
              <w:right w:val="nil"/>
            </w:tcBorders>
          </w:tcPr>
          <w:p w:rsidR="00FB3C52" w:rsidRDefault="00FB3C52">
            <w:pPr>
              <w:pStyle w:val="ConsPlusNormal"/>
            </w:pPr>
            <w:r>
              <w:t>ГБУЗ СК "Советская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0,3</w:t>
            </w:r>
          </w:p>
        </w:tc>
        <w:tc>
          <w:tcPr>
            <w:tcW w:w="1061" w:type="dxa"/>
            <w:tcBorders>
              <w:top w:val="nil"/>
              <w:left w:val="nil"/>
              <w:bottom w:val="nil"/>
              <w:right w:val="nil"/>
            </w:tcBorders>
          </w:tcPr>
          <w:p w:rsidR="00FB3C52" w:rsidRDefault="00FB3C52">
            <w:pPr>
              <w:pStyle w:val="ConsPlusNormal"/>
              <w:jc w:val="right"/>
            </w:pPr>
            <w:r>
              <w:t>1</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lastRenderedPageBreak/>
              <w:t>33.</w:t>
            </w:r>
          </w:p>
        </w:tc>
        <w:tc>
          <w:tcPr>
            <w:tcW w:w="3005" w:type="dxa"/>
            <w:tcBorders>
              <w:top w:val="nil"/>
              <w:left w:val="nil"/>
              <w:bottom w:val="nil"/>
              <w:right w:val="nil"/>
            </w:tcBorders>
          </w:tcPr>
          <w:p w:rsidR="00FB3C52" w:rsidRDefault="00FB3C52">
            <w:pPr>
              <w:pStyle w:val="ConsPlusNormal"/>
            </w:pPr>
            <w:r>
              <w:t>ГБУЗ СК "Шпаковская районная больница"</w:t>
            </w:r>
          </w:p>
        </w:tc>
        <w:tc>
          <w:tcPr>
            <w:tcW w:w="1690" w:type="dxa"/>
            <w:tcBorders>
              <w:top w:val="nil"/>
              <w:left w:val="nil"/>
              <w:bottom w:val="nil"/>
              <w:right w:val="nil"/>
            </w:tcBorders>
          </w:tcPr>
          <w:p w:rsidR="00FB3C52" w:rsidRDefault="00FB3C52">
            <w:pPr>
              <w:pStyle w:val="ConsPlusNormal"/>
            </w:pPr>
            <w:r>
              <w:t>эндоскопический кабинет</w:t>
            </w:r>
          </w:p>
        </w:tc>
        <w:tc>
          <w:tcPr>
            <w:tcW w:w="1411" w:type="dxa"/>
            <w:tcBorders>
              <w:top w:val="nil"/>
              <w:left w:val="nil"/>
              <w:bottom w:val="nil"/>
              <w:right w:val="nil"/>
            </w:tcBorders>
          </w:tcPr>
          <w:p w:rsidR="00FB3C52" w:rsidRDefault="00FB3C52">
            <w:pPr>
              <w:pStyle w:val="ConsPlusNormal"/>
            </w:pPr>
            <w:r>
              <w:t>амбулаторное, стационарное</w:t>
            </w:r>
          </w:p>
        </w:tc>
        <w:tc>
          <w:tcPr>
            <w:tcW w:w="1042" w:type="dxa"/>
            <w:tcBorders>
              <w:top w:val="nil"/>
              <w:left w:val="nil"/>
              <w:bottom w:val="nil"/>
              <w:right w:val="nil"/>
            </w:tcBorders>
          </w:tcPr>
          <w:p w:rsidR="00FB3C52" w:rsidRDefault="00FB3C52">
            <w:pPr>
              <w:pStyle w:val="ConsPlusNormal"/>
              <w:jc w:val="right"/>
            </w:pPr>
            <w:r>
              <w:t>0,2</w:t>
            </w:r>
          </w:p>
        </w:tc>
        <w:tc>
          <w:tcPr>
            <w:tcW w:w="1061" w:type="dxa"/>
            <w:tcBorders>
              <w:top w:val="nil"/>
              <w:left w:val="nil"/>
              <w:bottom w:val="nil"/>
              <w:right w:val="nil"/>
            </w:tcBorders>
          </w:tcPr>
          <w:p w:rsidR="00FB3C52" w:rsidRDefault="00FB3C52">
            <w:pPr>
              <w:pStyle w:val="ConsPlusNormal"/>
              <w:jc w:val="right"/>
            </w:pPr>
            <w:r>
              <w:t>1</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47, свидетельствуют о низкой эффективности работы медицинского оборудования, задействованного в оказании медицинской помощи пациентам с подозрением на злокачественное новообразование и подтвержденным диагнозом злокачественного новообразования в Ставропольском крае.</w:t>
      </w:r>
    </w:p>
    <w:p w:rsidR="00FB3C52" w:rsidRDefault="00FB3C52">
      <w:pPr>
        <w:pStyle w:val="ConsPlusNormal"/>
        <w:spacing w:before="220"/>
        <w:ind w:firstLine="540"/>
        <w:jc w:val="both"/>
      </w:pPr>
      <w:r>
        <w:t>Снижение эффективности использования диагностического оборудования связано с частым выходом его из строя и дефицитом медицинских кадров.</w:t>
      </w:r>
    </w:p>
    <w:p w:rsidR="00FB3C52" w:rsidRDefault="00FB3C52">
      <w:pPr>
        <w:pStyle w:val="ConsPlusNormal"/>
        <w:spacing w:before="220"/>
        <w:ind w:firstLine="540"/>
        <w:jc w:val="both"/>
      </w:pPr>
      <w:r>
        <w:t xml:space="preserve">В медицинских организациях в 2020 году по данным </w:t>
      </w:r>
      <w:hyperlink r:id="rId23">
        <w:r>
          <w:rPr>
            <w:color w:val="0000FF"/>
          </w:rPr>
          <w:t>формы N 30</w:t>
        </w:r>
      </w:hyperlink>
      <w:r>
        <w:t xml:space="preserve"> федерального статистического наблюдения находится:</w:t>
      </w:r>
    </w:p>
    <w:p w:rsidR="00FB3C52" w:rsidRDefault="00FB3C52">
      <w:pPr>
        <w:pStyle w:val="ConsPlusNormal"/>
        <w:spacing w:before="220"/>
        <w:ind w:firstLine="540"/>
        <w:jc w:val="both"/>
      </w:pPr>
      <w:r>
        <w:t>компьютерных томографов 33 единицы, из них действующих 29 единиц, из них со сроком эксплуатации более 10 лет 9 единиц;</w:t>
      </w:r>
    </w:p>
    <w:p w:rsidR="00FB3C52" w:rsidRDefault="00FB3C52">
      <w:pPr>
        <w:pStyle w:val="ConsPlusNormal"/>
        <w:spacing w:before="220"/>
        <w:ind w:firstLine="540"/>
        <w:jc w:val="both"/>
      </w:pPr>
      <w:r>
        <w:t>магнитно-резонансных томографов 13 единиц, из них действующих 11 единиц, из них со сроком эксплуатации более 10 лет 3 единицы;</w:t>
      </w:r>
    </w:p>
    <w:p w:rsidR="00FB3C52" w:rsidRDefault="00FB3C52">
      <w:pPr>
        <w:pStyle w:val="ConsPlusNormal"/>
        <w:spacing w:before="220"/>
        <w:ind w:firstLine="540"/>
        <w:jc w:val="both"/>
      </w:pPr>
      <w:r>
        <w:t>гибких эндоскопов для нижних отделов желудочно-кишечного тракта 137 единиц, из них действующих 127 единиц, из них со сроком эксплуатации до 3 лет 23 единицы, со сроком эксплуатации 4 - 7 лет 36 единиц, более 7 лет 78 единиц.</w:t>
      </w:r>
    </w:p>
    <w:p w:rsidR="00FB3C52" w:rsidRDefault="00FB3C52">
      <w:pPr>
        <w:pStyle w:val="ConsPlusNormal"/>
        <w:spacing w:before="220"/>
        <w:ind w:firstLine="540"/>
        <w:jc w:val="both"/>
      </w:pPr>
      <w:r>
        <w:t>Таким образом, существует необходимость обновления материально-технической базы медицинских организаций и укомплектования медицинскими кадрами для проведения полноценной, качественной диагностики в кратчайшие сроки.</w:t>
      </w:r>
    </w:p>
    <w:p w:rsidR="00FB3C52" w:rsidRDefault="00FB3C52">
      <w:pPr>
        <w:pStyle w:val="ConsPlusNormal"/>
        <w:spacing w:before="220"/>
        <w:ind w:firstLine="540"/>
        <w:jc w:val="both"/>
      </w:pPr>
      <w:r>
        <w:t>В течение 2021 - 2025 годов запланированы переоснащение в связи с износом и дооснащение медицинских организаций оборудованием, в том числе медицинскими изделиями для оказания первичной медико-санитарной помощи, предусмотренными порядками оказания первичной медико-санитарной помощи, в количестве 1228 единиц на общую сумму 1970696,00 тыс. рублей, в том числе:</w:t>
      </w:r>
    </w:p>
    <w:p w:rsidR="00FB3C52" w:rsidRDefault="00FB3C52">
      <w:pPr>
        <w:pStyle w:val="ConsPlusNormal"/>
        <w:spacing w:before="220"/>
        <w:ind w:firstLine="540"/>
        <w:jc w:val="both"/>
      </w:pPr>
      <w:r>
        <w:t>переоснащение медицинских организаций оборудованием, в том числе медицинскими изделиями в связи с износом - 487 единиц на сумму 860032,00 тыс. рублей;</w:t>
      </w:r>
    </w:p>
    <w:p w:rsidR="00FB3C52" w:rsidRDefault="00FB3C52">
      <w:pPr>
        <w:pStyle w:val="ConsPlusNormal"/>
        <w:spacing w:before="220"/>
        <w:ind w:firstLine="540"/>
        <w:jc w:val="both"/>
      </w:pPr>
      <w:r>
        <w:t>дооснащение медицинских организаций - 741 единица оборудования, в том числе медицинских изделий на сумму 1110664,00 тыс. рублей.</w:t>
      </w:r>
    </w:p>
    <w:p w:rsidR="00FB3C52" w:rsidRDefault="00FB3C52">
      <w:pPr>
        <w:pStyle w:val="ConsPlusNormal"/>
        <w:spacing w:before="220"/>
        <w:ind w:firstLine="540"/>
        <w:jc w:val="both"/>
      </w:pPr>
      <w:r>
        <w:t>В соответствии с мероприятиями Программы модернизации здравоохранения запланировано значительно улучшить материально-техническую базу первичного медико-санитарного звена медицинских организаций. Оснащение медицинских организаций, на базе которых оказывается первичная медико-санитарная помощь, оборудованием для оказания медицинской помощи с учетом особых потребностей инвалидов и других групп населения Ставропольского края с ограниченными возможностями диагностическим оборудованием позволит значительно укрепить ресурсную базу лечебно-профилактических учреждений и улучшить качество оказания первичной медико-санитарной помощи и сместить акценты оказания медицинской помощи на амбулаторно-поликлиническое звено.</w:t>
      </w:r>
    </w:p>
    <w:p w:rsidR="00FB3C52" w:rsidRDefault="00FB3C52">
      <w:pPr>
        <w:pStyle w:val="ConsPlusNormal"/>
        <w:spacing w:before="220"/>
        <w:ind w:firstLine="540"/>
        <w:jc w:val="both"/>
      </w:pPr>
      <w:r>
        <w:t xml:space="preserve">В рамках Программы модернизации здравоохранения к 2025 году планируется переоснастить и дооснастить современным лечебно-диагностическим оборудованием в соответствии с утвержденными порядками оказания медицинской помощи 26 медицинских организаций, </w:t>
      </w:r>
      <w:r>
        <w:lastRenderedPageBreak/>
        <w:t>оказывающих первичную медико-санитарную помощь.</w:t>
      </w:r>
    </w:p>
    <w:p w:rsidR="00FB3C52" w:rsidRDefault="00FB3C52">
      <w:pPr>
        <w:pStyle w:val="ConsPlusNormal"/>
        <w:spacing w:before="220"/>
        <w:ind w:firstLine="540"/>
        <w:jc w:val="both"/>
      </w:pPr>
      <w:r>
        <w:t>Всего планируется приобрести 62 единицы тяжелого оборудования, в том числе магнитно-резонансный томограф - 2 единицы, компьютерный томограф - 7 единиц, аппарат рентгеновский стационарный для рентгенографии - 13 единиц, аппарат рентгеновский маммографический - 22 единицы, аппарат рентгеновский для флюорографии легких - 18 единиц.</w:t>
      </w:r>
    </w:p>
    <w:p w:rsidR="00FB3C52" w:rsidRDefault="00FB3C52">
      <w:pPr>
        <w:pStyle w:val="ConsPlusNormal"/>
        <w:spacing w:before="220"/>
        <w:ind w:firstLine="540"/>
        <w:jc w:val="both"/>
      </w:pPr>
      <w:r>
        <w:t xml:space="preserve">В рамках реализации Программы модернизации здравоохранения планируется увеличение доли оборудования, находящегося в медицинских организациях первичного звена здравоохранения, в общем количестве оборудования с 65,0 процента до 98,0 процента. При этом доля оборудования со сроком эксплуатации свыше 10 лет уменьшится с 76,0 процента в 2019 году (по данным </w:t>
      </w:r>
      <w:hyperlink r:id="rId24">
        <w:r>
          <w:rPr>
            <w:color w:val="0000FF"/>
          </w:rPr>
          <w:t>формы</w:t>
        </w:r>
      </w:hyperlink>
      <w:r>
        <w:t xml:space="preserve"> N 30 федерального статистического наблюдения) до 60,0 процента в 2025 году. Также планируется уменьшение доли следующего оборудования со сроком эксплуатации свыше 10 лет:</w:t>
      </w:r>
    </w:p>
    <w:p w:rsidR="00FB3C52" w:rsidRDefault="00FB3C52">
      <w:pPr>
        <w:pStyle w:val="ConsPlusNormal"/>
        <w:spacing w:before="220"/>
        <w:ind w:firstLine="540"/>
        <w:jc w:val="both"/>
      </w:pPr>
      <w:r>
        <w:t>рентгенодиагностические комплексы (на 2 рабочих места) с 50,0 процента до 25,0 процента;</w:t>
      </w:r>
    </w:p>
    <w:p w:rsidR="00FB3C52" w:rsidRDefault="00FB3C52">
      <w:pPr>
        <w:pStyle w:val="ConsPlusNormal"/>
        <w:spacing w:before="220"/>
        <w:ind w:firstLine="540"/>
        <w:jc w:val="both"/>
      </w:pPr>
      <w:r>
        <w:t>цифровые аппараты для исследований органов грудной клетки (цифровые флюорографы) - с 51,0 процента до 24,0 процента;</w:t>
      </w:r>
    </w:p>
    <w:p w:rsidR="00FB3C52" w:rsidRDefault="00FB3C52">
      <w:pPr>
        <w:pStyle w:val="ConsPlusNormal"/>
        <w:spacing w:before="220"/>
        <w:ind w:firstLine="540"/>
        <w:jc w:val="both"/>
      </w:pPr>
      <w:r>
        <w:t>маммографические аппараты - с 62,0 процента до 29,0 процента;</w:t>
      </w:r>
    </w:p>
    <w:p w:rsidR="00FB3C52" w:rsidRDefault="00FB3C52">
      <w:pPr>
        <w:pStyle w:val="ConsPlusNormal"/>
        <w:spacing w:before="220"/>
        <w:ind w:firstLine="540"/>
        <w:jc w:val="both"/>
      </w:pPr>
      <w:r>
        <w:t>аппараты ультразвуковых исследований - с 50,0 процента до 20,0 процента.</w:t>
      </w:r>
    </w:p>
    <w:p w:rsidR="00FB3C52" w:rsidRDefault="00FB3C52">
      <w:pPr>
        <w:pStyle w:val="ConsPlusNormal"/>
        <w:spacing w:before="220"/>
        <w:ind w:firstLine="540"/>
        <w:jc w:val="both"/>
      </w:pPr>
      <w:r>
        <w:t>Информация об оснащении медицинских организаций, оказывающих медицинскую помощь пациентам со злокачественными новообразованиями, медицинским оборудованием в 2020 году представлена в таблице 48.</w:t>
      </w:r>
    </w:p>
    <w:p w:rsidR="00FB3C52" w:rsidRDefault="00FB3C52">
      <w:pPr>
        <w:pStyle w:val="ConsPlusNormal"/>
        <w:jc w:val="both"/>
      </w:pPr>
    </w:p>
    <w:p w:rsidR="00FB3C52" w:rsidRDefault="00FB3C52">
      <w:pPr>
        <w:pStyle w:val="ConsPlusNormal"/>
        <w:jc w:val="right"/>
        <w:outlineLvl w:val="3"/>
      </w:pPr>
      <w:r>
        <w:t>Таблица 48</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об оснащении медицинских организаций, оказывающих</w:t>
      </w:r>
    </w:p>
    <w:p w:rsidR="00FB3C52" w:rsidRDefault="00FB3C52">
      <w:pPr>
        <w:pStyle w:val="ConsPlusTitle"/>
        <w:jc w:val="center"/>
      </w:pPr>
      <w:r>
        <w:t>медицинскую помощь пациентам со злокачественными</w:t>
      </w:r>
    </w:p>
    <w:p w:rsidR="00FB3C52" w:rsidRDefault="00FB3C52">
      <w:pPr>
        <w:pStyle w:val="ConsPlusTitle"/>
        <w:jc w:val="center"/>
      </w:pPr>
      <w:r>
        <w:t>новообразованиями, медицинским оборудованием в 2020 году</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982"/>
        <w:gridCol w:w="1984"/>
        <w:gridCol w:w="1128"/>
      </w:tblGrid>
      <w:tr w:rsidR="00FB3C52">
        <w:tc>
          <w:tcPr>
            <w:tcW w:w="3798" w:type="dxa"/>
            <w:tcBorders>
              <w:top w:val="single" w:sz="4" w:space="0" w:color="auto"/>
              <w:bottom w:val="single" w:sz="4" w:space="0" w:color="auto"/>
            </w:tcBorders>
            <w:vAlign w:val="center"/>
          </w:tcPr>
          <w:p w:rsidR="00FB3C52" w:rsidRDefault="00FB3C52">
            <w:pPr>
              <w:pStyle w:val="ConsPlusNormal"/>
              <w:jc w:val="center"/>
            </w:pPr>
            <w:r>
              <w:t>Наименование диагностического оборудования</w:t>
            </w:r>
          </w:p>
        </w:tc>
        <w:tc>
          <w:tcPr>
            <w:tcW w:w="1982" w:type="dxa"/>
            <w:tcBorders>
              <w:top w:val="single" w:sz="4" w:space="0" w:color="auto"/>
              <w:bottom w:val="single" w:sz="4" w:space="0" w:color="auto"/>
            </w:tcBorders>
            <w:vAlign w:val="center"/>
          </w:tcPr>
          <w:p w:rsidR="00FB3C52" w:rsidRDefault="00FB3C52">
            <w:pPr>
              <w:pStyle w:val="ConsPlusNormal"/>
              <w:jc w:val="center"/>
            </w:pPr>
            <w:r>
              <w:t>Количество медицинского оборудования (единиц)</w:t>
            </w:r>
          </w:p>
        </w:tc>
        <w:tc>
          <w:tcPr>
            <w:tcW w:w="1984" w:type="dxa"/>
            <w:tcBorders>
              <w:top w:val="single" w:sz="4" w:space="0" w:color="auto"/>
              <w:bottom w:val="single" w:sz="4" w:space="0" w:color="auto"/>
            </w:tcBorders>
            <w:vAlign w:val="center"/>
          </w:tcPr>
          <w:p w:rsidR="00FB3C52" w:rsidRDefault="00FB3C52">
            <w:pPr>
              <w:pStyle w:val="ConsPlusNormal"/>
              <w:jc w:val="center"/>
            </w:pPr>
            <w:r>
              <w:t>Число исследований на 1 аппарат (единиц)</w:t>
            </w:r>
          </w:p>
        </w:tc>
        <w:tc>
          <w:tcPr>
            <w:tcW w:w="1128" w:type="dxa"/>
            <w:tcBorders>
              <w:top w:val="single" w:sz="4" w:space="0" w:color="auto"/>
              <w:bottom w:val="single" w:sz="4" w:space="0" w:color="auto"/>
            </w:tcBorders>
          </w:tcPr>
          <w:p w:rsidR="00FB3C52" w:rsidRDefault="00FB3C52">
            <w:pPr>
              <w:pStyle w:val="ConsPlusNormal"/>
              <w:jc w:val="center"/>
            </w:pPr>
            <w:r>
              <w:t>Количество рабочих смен</w:t>
            </w:r>
          </w:p>
        </w:tc>
      </w:tr>
      <w:tr w:rsidR="00FB3C52">
        <w:tc>
          <w:tcPr>
            <w:tcW w:w="3798" w:type="dxa"/>
            <w:tcBorders>
              <w:top w:val="single" w:sz="4" w:space="0" w:color="auto"/>
              <w:bottom w:val="single" w:sz="4" w:space="0" w:color="auto"/>
            </w:tcBorders>
          </w:tcPr>
          <w:p w:rsidR="00FB3C52" w:rsidRDefault="00FB3C52">
            <w:pPr>
              <w:pStyle w:val="ConsPlusNormal"/>
              <w:jc w:val="center"/>
            </w:pPr>
            <w:r>
              <w:t>1</w:t>
            </w:r>
          </w:p>
        </w:tc>
        <w:tc>
          <w:tcPr>
            <w:tcW w:w="1982" w:type="dxa"/>
            <w:tcBorders>
              <w:top w:val="single" w:sz="4" w:space="0" w:color="auto"/>
              <w:bottom w:val="single" w:sz="4" w:space="0" w:color="auto"/>
            </w:tcBorders>
          </w:tcPr>
          <w:p w:rsidR="00FB3C52" w:rsidRDefault="00FB3C52">
            <w:pPr>
              <w:pStyle w:val="ConsPlusNormal"/>
              <w:jc w:val="center"/>
            </w:pPr>
            <w:r>
              <w:t>2</w:t>
            </w:r>
          </w:p>
        </w:tc>
        <w:tc>
          <w:tcPr>
            <w:tcW w:w="1984" w:type="dxa"/>
            <w:tcBorders>
              <w:top w:val="single" w:sz="4" w:space="0" w:color="auto"/>
              <w:bottom w:val="single" w:sz="4" w:space="0" w:color="auto"/>
            </w:tcBorders>
          </w:tcPr>
          <w:p w:rsidR="00FB3C52" w:rsidRDefault="00FB3C52">
            <w:pPr>
              <w:pStyle w:val="ConsPlusNormal"/>
              <w:jc w:val="center"/>
            </w:pPr>
            <w:r>
              <w:t>3</w:t>
            </w:r>
          </w:p>
        </w:tc>
        <w:tc>
          <w:tcPr>
            <w:tcW w:w="1128" w:type="dxa"/>
            <w:tcBorders>
              <w:top w:val="single" w:sz="4" w:space="0" w:color="auto"/>
              <w:bottom w:val="single" w:sz="4" w:space="0" w:color="auto"/>
            </w:tcBorders>
          </w:tcPr>
          <w:p w:rsidR="00FB3C52" w:rsidRDefault="00FB3C52">
            <w:pPr>
              <w:pStyle w:val="ConsPlusNormal"/>
              <w:jc w:val="center"/>
            </w:pPr>
            <w:r>
              <w:t>4</w:t>
            </w:r>
          </w:p>
        </w:tc>
      </w:tr>
      <w:tr w:rsidR="00FB3C52">
        <w:tblPrEx>
          <w:tblBorders>
            <w:left w:val="none" w:sz="0" w:space="0" w:color="auto"/>
            <w:right w:val="none" w:sz="0" w:space="0" w:color="auto"/>
            <w:insideH w:val="none" w:sz="0" w:space="0" w:color="auto"/>
            <w:insideV w:val="none" w:sz="0" w:space="0" w:color="auto"/>
          </w:tblBorders>
        </w:tblPrEx>
        <w:tc>
          <w:tcPr>
            <w:tcW w:w="8892" w:type="dxa"/>
            <w:gridSpan w:val="4"/>
            <w:tcBorders>
              <w:top w:val="single" w:sz="4" w:space="0" w:color="auto"/>
              <w:left w:val="nil"/>
              <w:bottom w:val="nil"/>
              <w:right w:val="nil"/>
            </w:tcBorders>
          </w:tcPr>
          <w:p w:rsidR="00FB3C52" w:rsidRDefault="00FB3C52">
            <w:pPr>
              <w:pStyle w:val="ConsPlusNormal"/>
              <w:jc w:val="center"/>
              <w:outlineLvl w:val="4"/>
            </w:pPr>
            <w:r>
              <w:t>ГБУЗ СК "Ставропольский краевой клинический онкологический диспансер"</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t>Компьютерный томограф</w:t>
            </w:r>
          </w:p>
        </w:tc>
        <w:tc>
          <w:tcPr>
            <w:tcW w:w="1982" w:type="dxa"/>
            <w:tcBorders>
              <w:top w:val="nil"/>
              <w:left w:val="nil"/>
              <w:bottom w:val="nil"/>
              <w:right w:val="nil"/>
            </w:tcBorders>
            <w:vAlign w:val="center"/>
          </w:tcPr>
          <w:p w:rsidR="00FB3C52" w:rsidRDefault="00FB3C52">
            <w:pPr>
              <w:pStyle w:val="ConsPlusNormal"/>
              <w:jc w:val="center"/>
            </w:pPr>
            <w:r>
              <w:t>2</w:t>
            </w:r>
          </w:p>
        </w:tc>
        <w:tc>
          <w:tcPr>
            <w:tcW w:w="1984" w:type="dxa"/>
            <w:tcBorders>
              <w:top w:val="nil"/>
              <w:left w:val="nil"/>
              <w:bottom w:val="nil"/>
              <w:right w:val="nil"/>
            </w:tcBorders>
            <w:vAlign w:val="center"/>
          </w:tcPr>
          <w:p w:rsidR="00FB3C52" w:rsidRDefault="00FB3C52">
            <w:pPr>
              <w:pStyle w:val="ConsPlusNormal"/>
              <w:jc w:val="center"/>
            </w:pPr>
            <w:r>
              <w:t>8108</w:t>
            </w:r>
          </w:p>
        </w:tc>
        <w:tc>
          <w:tcPr>
            <w:tcW w:w="1128" w:type="dxa"/>
            <w:tcBorders>
              <w:top w:val="nil"/>
              <w:left w:val="nil"/>
              <w:bottom w:val="nil"/>
              <w:right w:val="nil"/>
            </w:tcBorders>
            <w:vAlign w:val="center"/>
          </w:tcPr>
          <w:p w:rsidR="00FB3C52" w:rsidRDefault="00FB3C52">
            <w:pPr>
              <w:pStyle w:val="ConsPlusNormal"/>
              <w:jc w:val="center"/>
            </w:pPr>
            <w:r>
              <w:t>2</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t>Магнитно-резонансный томограф</w:t>
            </w:r>
          </w:p>
        </w:tc>
        <w:tc>
          <w:tcPr>
            <w:tcW w:w="1982" w:type="dxa"/>
            <w:tcBorders>
              <w:top w:val="nil"/>
              <w:left w:val="nil"/>
              <w:bottom w:val="nil"/>
              <w:right w:val="nil"/>
            </w:tcBorders>
          </w:tcPr>
          <w:p w:rsidR="00FB3C52" w:rsidRDefault="00FB3C52">
            <w:pPr>
              <w:pStyle w:val="ConsPlusNormal"/>
              <w:jc w:val="center"/>
            </w:pPr>
            <w:r>
              <w:t>1</w:t>
            </w:r>
          </w:p>
        </w:tc>
        <w:tc>
          <w:tcPr>
            <w:tcW w:w="1984" w:type="dxa"/>
            <w:tcBorders>
              <w:top w:val="nil"/>
              <w:left w:val="nil"/>
              <w:bottom w:val="nil"/>
              <w:right w:val="nil"/>
            </w:tcBorders>
          </w:tcPr>
          <w:p w:rsidR="00FB3C52" w:rsidRDefault="00FB3C52">
            <w:pPr>
              <w:pStyle w:val="ConsPlusNormal"/>
              <w:jc w:val="center"/>
            </w:pPr>
            <w:r>
              <w:t>2401</w:t>
            </w:r>
          </w:p>
        </w:tc>
        <w:tc>
          <w:tcPr>
            <w:tcW w:w="1128"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t>Однофотонный эмиссионный компьютерный томограф</w:t>
            </w:r>
          </w:p>
        </w:tc>
        <w:tc>
          <w:tcPr>
            <w:tcW w:w="1982" w:type="dxa"/>
            <w:tcBorders>
              <w:top w:val="nil"/>
              <w:left w:val="nil"/>
              <w:bottom w:val="nil"/>
              <w:right w:val="nil"/>
            </w:tcBorders>
          </w:tcPr>
          <w:p w:rsidR="00FB3C52" w:rsidRDefault="00FB3C52">
            <w:pPr>
              <w:pStyle w:val="ConsPlusNormal"/>
              <w:jc w:val="center"/>
            </w:pPr>
            <w:r>
              <w:t>1</w:t>
            </w:r>
          </w:p>
        </w:tc>
        <w:tc>
          <w:tcPr>
            <w:tcW w:w="1984" w:type="dxa"/>
            <w:tcBorders>
              <w:top w:val="nil"/>
              <w:left w:val="nil"/>
              <w:bottom w:val="nil"/>
              <w:right w:val="nil"/>
            </w:tcBorders>
          </w:tcPr>
          <w:p w:rsidR="00FB3C52" w:rsidRDefault="00FB3C52">
            <w:pPr>
              <w:pStyle w:val="ConsPlusNormal"/>
              <w:jc w:val="center"/>
            </w:pPr>
            <w:r>
              <w:t>213</w:t>
            </w:r>
          </w:p>
        </w:tc>
        <w:tc>
          <w:tcPr>
            <w:tcW w:w="1128"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t>Гамма-камера</w:t>
            </w:r>
          </w:p>
        </w:tc>
        <w:tc>
          <w:tcPr>
            <w:tcW w:w="1982" w:type="dxa"/>
            <w:tcBorders>
              <w:top w:val="nil"/>
              <w:left w:val="nil"/>
              <w:bottom w:val="nil"/>
              <w:right w:val="nil"/>
            </w:tcBorders>
            <w:vAlign w:val="center"/>
          </w:tcPr>
          <w:p w:rsidR="00FB3C52" w:rsidRDefault="00FB3C52">
            <w:pPr>
              <w:pStyle w:val="ConsPlusNormal"/>
              <w:jc w:val="center"/>
            </w:pPr>
            <w:r>
              <w:t>1</w:t>
            </w:r>
          </w:p>
        </w:tc>
        <w:tc>
          <w:tcPr>
            <w:tcW w:w="1984" w:type="dxa"/>
            <w:tcBorders>
              <w:top w:val="nil"/>
              <w:left w:val="nil"/>
              <w:bottom w:val="nil"/>
              <w:right w:val="nil"/>
            </w:tcBorders>
            <w:vAlign w:val="center"/>
          </w:tcPr>
          <w:p w:rsidR="00FB3C52" w:rsidRDefault="00FB3C52">
            <w:pPr>
              <w:pStyle w:val="ConsPlusNormal"/>
              <w:jc w:val="center"/>
            </w:pPr>
            <w:r>
              <w:t>3523</w:t>
            </w:r>
          </w:p>
        </w:tc>
        <w:tc>
          <w:tcPr>
            <w:tcW w:w="1128" w:type="dxa"/>
            <w:tcBorders>
              <w:top w:val="nil"/>
              <w:left w:val="nil"/>
              <w:bottom w:val="nil"/>
              <w:right w:val="nil"/>
            </w:tcBorders>
            <w:vAlign w:val="center"/>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t>Рентгендиагностическое оборудование</w:t>
            </w:r>
          </w:p>
        </w:tc>
        <w:tc>
          <w:tcPr>
            <w:tcW w:w="1982" w:type="dxa"/>
            <w:tcBorders>
              <w:top w:val="nil"/>
              <w:left w:val="nil"/>
              <w:bottom w:val="nil"/>
              <w:right w:val="nil"/>
            </w:tcBorders>
          </w:tcPr>
          <w:p w:rsidR="00FB3C52" w:rsidRDefault="00FB3C52">
            <w:pPr>
              <w:pStyle w:val="ConsPlusNormal"/>
              <w:jc w:val="center"/>
            </w:pPr>
            <w:r>
              <w:t>14</w:t>
            </w:r>
          </w:p>
        </w:tc>
        <w:tc>
          <w:tcPr>
            <w:tcW w:w="1984" w:type="dxa"/>
            <w:tcBorders>
              <w:top w:val="nil"/>
              <w:left w:val="nil"/>
              <w:bottom w:val="nil"/>
              <w:right w:val="nil"/>
            </w:tcBorders>
          </w:tcPr>
          <w:p w:rsidR="00FB3C52" w:rsidRDefault="00FB3C52">
            <w:pPr>
              <w:pStyle w:val="ConsPlusNormal"/>
              <w:jc w:val="center"/>
            </w:pPr>
            <w:r>
              <w:t>1696</w:t>
            </w:r>
          </w:p>
        </w:tc>
        <w:tc>
          <w:tcPr>
            <w:tcW w:w="1128" w:type="dxa"/>
            <w:tcBorders>
              <w:top w:val="nil"/>
              <w:left w:val="nil"/>
              <w:bottom w:val="nil"/>
              <w:right w:val="nil"/>
            </w:tcBorders>
          </w:tcPr>
          <w:p w:rsidR="00FB3C52" w:rsidRDefault="00FB3C52">
            <w:pPr>
              <w:pStyle w:val="ConsPlusNormal"/>
              <w:jc w:val="center"/>
            </w:pPr>
            <w:r>
              <w:t>2</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lastRenderedPageBreak/>
              <w:t>Маммограф</w:t>
            </w:r>
          </w:p>
        </w:tc>
        <w:tc>
          <w:tcPr>
            <w:tcW w:w="1982" w:type="dxa"/>
            <w:tcBorders>
              <w:top w:val="nil"/>
              <w:left w:val="nil"/>
              <w:bottom w:val="nil"/>
              <w:right w:val="nil"/>
            </w:tcBorders>
            <w:vAlign w:val="center"/>
          </w:tcPr>
          <w:p w:rsidR="00FB3C52" w:rsidRDefault="00FB3C52">
            <w:pPr>
              <w:pStyle w:val="ConsPlusNormal"/>
              <w:jc w:val="center"/>
            </w:pPr>
            <w:r>
              <w:t>2</w:t>
            </w:r>
          </w:p>
        </w:tc>
        <w:tc>
          <w:tcPr>
            <w:tcW w:w="1984" w:type="dxa"/>
            <w:tcBorders>
              <w:top w:val="nil"/>
              <w:left w:val="nil"/>
              <w:bottom w:val="nil"/>
              <w:right w:val="nil"/>
            </w:tcBorders>
            <w:vAlign w:val="center"/>
          </w:tcPr>
          <w:p w:rsidR="00FB3C52" w:rsidRDefault="00FB3C52">
            <w:pPr>
              <w:pStyle w:val="ConsPlusNormal"/>
              <w:jc w:val="center"/>
            </w:pPr>
            <w:r>
              <w:t>6441</w:t>
            </w:r>
          </w:p>
        </w:tc>
        <w:tc>
          <w:tcPr>
            <w:tcW w:w="1128" w:type="dxa"/>
            <w:tcBorders>
              <w:top w:val="nil"/>
              <w:left w:val="nil"/>
              <w:bottom w:val="nil"/>
              <w:right w:val="nil"/>
            </w:tcBorders>
            <w:vAlign w:val="center"/>
          </w:tcPr>
          <w:p w:rsidR="00FB3C52" w:rsidRDefault="00FB3C52">
            <w:pPr>
              <w:pStyle w:val="ConsPlusNormal"/>
              <w:jc w:val="center"/>
            </w:pPr>
            <w:r>
              <w:t>2</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t>Аппарат ультразвуковой диагностики</w:t>
            </w:r>
          </w:p>
        </w:tc>
        <w:tc>
          <w:tcPr>
            <w:tcW w:w="1982" w:type="dxa"/>
            <w:tcBorders>
              <w:top w:val="nil"/>
              <w:left w:val="nil"/>
              <w:bottom w:val="nil"/>
              <w:right w:val="nil"/>
            </w:tcBorders>
          </w:tcPr>
          <w:p w:rsidR="00FB3C52" w:rsidRDefault="00FB3C52">
            <w:pPr>
              <w:pStyle w:val="ConsPlusNormal"/>
              <w:jc w:val="center"/>
            </w:pPr>
            <w:r>
              <w:t>11</w:t>
            </w:r>
          </w:p>
        </w:tc>
        <w:tc>
          <w:tcPr>
            <w:tcW w:w="1984" w:type="dxa"/>
            <w:tcBorders>
              <w:top w:val="nil"/>
              <w:left w:val="nil"/>
              <w:bottom w:val="nil"/>
              <w:right w:val="nil"/>
            </w:tcBorders>
          </w:tcPr>
          <w:p w:rsidR="00FB3C52" w:rsidRDefault="00FB3C52">
            <w:pPr>
              <w:pStyle w:val="ConsPlusNormal"/>
              <w:jc w:val="center"/>
            </w:pPr>
            <w:r>
              <w:t>11357</w:t>
            </w:r>
          </w:p>
        </w:tc>
        <w:tc>
          <w:tcPr>
            <w:tcW w:w="1128" w:type="dxa"/>
            <w:tcBorders>
              <w:top w:val="nil"/>
              <w:left w:val="nil"/>
              <w:bottom w:val="nil"/>
              <w:right w:val="nil"/>
            </w:tcBorders>
          </w:tcPr>
          <w:p w:rsidR="00FB3C52" w:rsidRDefault="00FB3C52">
            <w:pPr>
              <w:pStyle w:val="ConsPlusNormal"/>
              <w:jc w:val="center"/>
            </w:pPr>
            <w:r>
              <w:t>2</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bottom"/>
          </w:tcPr>
          <w:p w:rsidR="00FB3C52" w:rsidRDefault="00FB3C52">
            <w:pPr>
              <w:pStyle w:val="ConsPlusNormal"/>
            </w:pPr>
            <w:r>
              <w:t>Эндоскоп (гастроскоп, бронхоскоп, колоноскоп, ректороманоскоп)</w:t>
            </w:r>
          </w:p>
        </w:tc>
        <w:tc>
          <w:tcPr>
            <w:tcW w:w="1982" w:type="dxa"/>
            <w:tcBorders>
              <w:top w:val="nil"/>
              <w:left w:val="nil"/>
              <w:bottom w:val="nil"/>
              <w:right w:val="nil"/>
            </w:tcBorders>
          </w:tcPr>
          <w:p w:rsidR="00FB3C52" w:rsidRDefault="00FB3C52">
            <w:pPr>
              <w:pStyle w:val="ConsPlusNormal"/>
              <w:jc w:val="center"/>
            </w:pPr>
            <w:r>
              <w:t>52</w:t>
            </w:r>
          </w:p>
        </w:tc>
        <w:tc>
          <w:tcPr>
            <w:tcW w:w="1984" w:type="dxa"/>
            <w:tcBorders>
              <w:top w:val="nil"/>
              <w:left w:val="nil"/>
              <w:bottom w:val="nil"/>
              <w:right w:val="nil"/>
            </w:tcBorders>
          </w:tcPr>
          <w:p w:rsidR="00FB3C52" w:rsidRDefault="00FB3C52">
            <w:pPr>
              <w:pStyle w:val="ConsPlusNormal"/>
              <w:jc w:val="center"/>
            </w:pPr>
            <w:r>
              <w:t>387</w:t>
            </w:r>
          </w:p>
        </w:tc>
        <w:tc>
          <w:tcPr>
            <w:tcW w:w="1128"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8892" w:type="dxa"/>
            <w:gridSpan w:val="4"/>
            <w:tcBorders>
              <w:top w:val="nil"/>
              <w:left w:val="nil"/>
              <w:bottom w:val="nil"/>
              <w:right w:val="nil"/>
            </w:tcBorders>
          </w:tcPr>
          <w:p w:rsidR="00FB3C52" w:rsidRDefault="00FB3C52">
            <w:pPr>
              <w:pStyle w:val="ConsPlusNormal"/>
              <w:jc w:val="center"/>
              <w:outlineLvl w:val="4"/>
            </w:pPr>
            <w:r>
              <w:t>ГБУЗ СК "Пятигорский межрайонный онкологический диспансер"</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t>Компьютерный томограф</w:t>
            </w:r>
          </w:p>
        </w:tc>
        <w:tc>
          <w:tcPr>
            <w:tcW w:w="1982" w:type="dxa"/>
            <w:tcBorders>
              <w:top w:val="nil"/>
              <w:left w:val="nil"/>
              <w:bottom w:val="nil"/>
              <w:right w:val="nil"/>
            </w:tcBorders>
            <w:vAlign w:val="center"/>
          </w:tcPr>
          <w:p w:rsidR="00FB3C52" w:rsidRDefault="00FB3C52">
            <w:pPr>
              <w:pStyle w:val="ConsPlusNormal"/>
              <w:jc w:val="center"/>
            </w:pPr>
            <w:r>
              <w:t>1</w:t>
            </w:r>
          </w:p>
        </w:tc>
        <w:tc>
          <w:tcPr>
            <w:tcW w:w="1984" w:type="dxa"/>
            <w:tcBorders>
              <w:top w:val="nil"/>
              <w:left w:val="nil"/>
              <w:bottom w:val="nil"/>
              <w:right w:val="nil"/>
            </w:tcBorders>
            <w:vAlign w:val="center"/>
          </w:tcPr>
          <w:p w:rsidR="00FB3C52" w:rsidRDefault="00FB3C52">
            <w:pPr>
              <w:pStyle w:val="ConsPlusNormal"/>
              <w:jc w:val="center"/>
            </w:pPr>
            <w:r>
              <w:t>3656</w:t>
            </w:r>
          </w:p>
        </w:tc>
        <w:tc>
          <w:tcPr>
            <w:tcW w:w="1128" w:type="dxa"/>
            <w:tcBorders>
              <w:top w:val="nil"/>
              <w:left w:val="nil"/>
              <w:bottom w:val="nil"/>
              <w:right w:val="nil"/>
            </w:tcBorders>
            <w:vAlign w:val="center"/>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t>Маммограф</w:t>
            </w:r>
          </w:p>
        </w:tc>
        <w:tc>
          <w:tcPr>
            <w:tcW w:w="1982" w:type="dxa"/>
            <w:tcBorders>
              <w:top w:val="nil"/>
              <w:left w:val="nil"/>
              <w:bottom w:val="nil"/>
              <w:right w:val="nil"/>
            </w:tcBorders>
            <w:vAlign w:val="center"/>
          </w:tcPr>
          <w:p w:rsidR="00FB3C52" w:rsidRDefault="00FB3C52">
            <w:pPr>
              <w:pStyle w:val="ConsPlusNormal"/>
              <w:jc w:val="center"/>
            </w:pPr>
            <w:r>
              <w:t>1</w:t>
            </w:r>
          </w:p>
        </w:tc>
        <w:tc>
          <w:tcPr>
            <w:tcW w:w="1984" w:type="dxa"/>
            <w:tcBorders>
              <w:top w:val="nil"/>
              <w:left w:val="nil"/>
              <w:bottom w:val="nil"/>
              <w:right w:val="nil"/>
            </w:tcBorders>
            <w:vAlign w:val="center"/>
          </w:tcPr>
          <w:p w:rsidR="00FB3C52" w:rsidRDefault="00FB3C52">
            <w:pPr>
              <w:pStyle w:val="ConsPlusNormal"/>
              <w:jc w:val="center"/>
            </w:pPr>
            <w:r>
              <w:t>1600</w:t>
            </w:r>
          </w:p>
        </w:tc>
        <w:tc>
          <w:tcPr>
            <w:tcW w:w="1128" w:type="dxa"/>
            <w:tcBorders>
              <w:top w:val="nil"/>
              <w:left w:val="nil"/>
              <w:bottom w:val="nil"/>
              <w:right w:val="nil"/>
            </w:tcBorders>
            <w:vAlign w:val="center"/>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center"/>
          </w:tcPr>
          <w:p w:rsidR="00FB3C52" w:rsidRDefault="00FB3C52">
            <w:pPr>
              <w:pStyle w:val="ConsPlusNormal"/>
            </w:pPr>
            <w:r>
              <w:t>Аппарат ультразвуковой диагностики</w:t>
            </w:r>
          </w:p>
        </w:tc>
        <w:tc>
          <w:tcPr>
            <w:tcW w:w="1982" w:type="dxa"/>
            <w:tcBorders>
              <w:top w:val="nil"/>
              <w:left w:val="nil"/>
              <w:bottom w:val="nil"/>
              <w:right w:val="nil"/>
            </w:tcBorders>
          </w:tcPr>
          <w:p w:rsidR="00FB3C52" w:rsidRDefault="00FB3C52">
            <w:pPr>
              <w:pStyle w:val="ConsPlusNormal"/>
              <w:jc w:val="center"/>
            </w:pPr>
            <w:r>
              <w:t>1</w:t>
            </w:r>
          </w:p>
        </w:tc>
        <w:tc>
          <w:tcPr>
            <w:tcW w:w="1984" w:type="dxa"/>
            <w:tcBorders>
              <w:top w:val="nil"/>
              <w:left w:val="nil"/>
              <w:bottom w:val="nil"/>
              <w:right w:val="nil"/>
            </w:tcBorders>
          </w:tcPr>
          <w:p w:rsidR="00FB3C52" w:rsidRDefault="00FB3C52">
            <w:pPr>
              <w:pStyle w:val="ConsPlusNormal"/>
              <w:jc w:val="center"/>
            </w:pPr>
            <w:r>
              <w:t>4504</w:t>
            </w:r>
          </w:p>
        </w:tc>
        <w:tc>
          <w:tcPr>
            <w:tcW w:w="1128" w:type="dxa"/>
            <w:tcBorders>
              <w:top w:val="nil"/>
              <w:left w:val="nil"/>
              <w:bottom w:val="nil"/>
              <w:right w:val="nil"/>
            </w:tcBorders>
          </w:tcPr>
          <w:p w:rsidR="00FB3C52" w:rsidRDefault="00FB3C52">
            <w:pPr>
              <w:pStyle w:val="ConsPlusNormal"/>
              <w:jc w:val="center"/>
            </w:pPr>
            <w:r>
              <w:t>1</w:t>
            </w:r>
          </w:p>
        </w:tc>
      </w:tr>
      <w:tr w:rsidR="00FB3C52">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vAlign w:val="bottom"/>
          </w:tcPr>
          <w:p w:rsidR="00FB3C52" w:rsidRDefault="00FB3C52">
            <w:pPr>
              <w:pStyle w:val="ConsPlusNormal"/>
            </w:pPr>
            <w:r>
              <w:t>Эндоскоп (гастроскоп, бронхоскоп, колоноскоп, ректороманоскоп)</w:t>
            </w:r>
          </w:p>
        </w:tc>
        <w:tc>
          <w:tcPr>
            <w:tcW w:w="1982" w:type="dxa"/>
            <w:tcBorders>
              <w:top w:val="nil"/>
              <w:left w:val="nil"/>
              <w:bottom w:val="nil"/>
              <w:right w:val="nil"/>
            </w:tcBorders>
          </w:tcPr>
          <w:p w:rsidR="00FB3C52" w:rsidRDefault="00FB3C52">
            <w:pPr>
              <w:pStyle w:val="ConsPlusNormal"/>
              <w:jc w:val="center"/>
            </w:pPr>
            <w:r>
              <w:t>9</w:t>
            </w:r>
          </w:p>
        </w:tc>
        <w:tc>
          <w:tcPr>
            <w:tcW w:w="1984" w:type="dxa"/>
            <w:tcBorders>
              <w:top w:val="nil"/>
              <w:left w:val="nil"/>
              <w:bottom w:val="nil"/>
              <w:right w:val="nil"/>
            </w:tcBorders>
          </w:tcPr>
          <w:p w:rsidR="00FB3C52" w:rsidRDefault="00FB3C52">
            <w:pPr>
              <w:pStyle w:val="ConsPlusNormal"/>
              <w:jc w:val="center"/>
            </w:pPr>
            <w:r>
              <w:t>74</w:t>
            </w:r>
          </w:p>
        </w:tc>
        <w:tc>
          <w:tcPr>
            <w:tcW w:w="1128" w:type="dxa"/>
            <w:tcBorders>
              <w:top w:val="nil"/>
              <w:left w:val="nil"/>
              <w:bottom w:val="nil"/>
              <w:right w:val="nil"/>
            </w:tcBorders>
          </w:tcPr>
          <w:p w:rsidR="00FB3C52" w:rsidRDefault="00FB3C52">
            <w:pPr>
              <w:pStyle w:val="ConsPlusNormal"/>
              <w:jc w:val="center"/>
            </w:pPr>
            <w:r>
              <w:t>1</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48, свидетельствуют об оснащении медицинских организаций, оказывающих медицинскую помощь пациентам со злокачественными новообразованиями, медицинским оборудованием в 2020 году и о наличии резервов двухсменного режима использования указанного оборудования.</w:t>
      </w:r>
    </w:p>
    <w:p w:rsidR="00FB3C52" w:rsidRDefault="00FB3C52">
      <w:pPr>
        <w:pStyle w:val="ConsPlusNormal"/>
        <w:spacing w:before="220"/>
        <w:ind w:firstLine="540"/>
        <w:jc w:val="both"/>
      </w:pPr>
      <w:hyperlink r:id="rId25">
        <w:r>
          <w:rPr>
            <w:color w:val="0000FF"/>
          </w:rPr>
          <w:t>Приказом</w:t>
        </w:r>
      </w:hyperlink>
      <w:r>
        <w:t xml:space="preserve"> министерства здравоохранения Ставропольского края от 04 декабря 2020 г. N 01-05/1386 "О совершенствовании оказания медицинской помощи населению Ставропольского края по профилю "онкология" сформирована трехуровневая система организации оказания медицинской помощи пациентам со злокачественными новообразованиями.</w:t>
      </w:r>
    </w:p>
    <w:p w:rsidR="00FB3C52" w:rsidRDefault="00FB3C52">
      <w:pPr>
        <w:pStyle w:val="ConsPlusNormal"/>
        <w:spacing w:before="220"/>
        <w:ind w:firstLine="540"/>
        <w:jc w:val="both"/>
      </w:pPr>
      <w:r>
        <w:t>Утверждена схема маршрутизации пациентов при подозрении и (или) выявлении злокачественных новообразований в медицинских организациях. При подозрении или выявлении у пациента злокачественного новообразования врачи-терапевты, врачи-терапевты участковые, врачи общей практики (семейные врачи), врачи-специалисты, средние медицинские работники направляют пациента для оказания первичной специализированной медицинской помощи в центр амбулаторной онкологической помощи, а в случае его отсутствия - в первичный онкологический кабинет медицинской организации или поликлиническое отделение онкологического диспансера согласно схеме закрепления муниципальных образований Ставропольского края при оказании первичной специализированной медико-санитарной помощи. Врач-онколог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в течение одного дня с даты установления предварительного диагноза злокачественного новообразования организует взятие биологического материала для цитологического, гистологического исследования биопсийного (операционного) материала и направление в патологоанатомическое отделение, а также организует выполнение иных диагностических исследований, необходимых для установления диагноза. Врач-онколог центра амбулаторной онкологической помощи (первичного онкологического кабинета) направляет пациента в онкологический диспансер.</w:t>
      </w:r>
    </w:p>
    <w:p w:rsidR="00FB3C52" w:rsidRDefault="00FB3C52">
      <w:pPr>
        <w:pStyle w:val="ConsPlusNormal"/>
        <w:spacing w:before="220"/>
        <w:ind w:firstLine="540"/>
        <w:jc w:val="both"/>
      </w:pPr>
      <w:r>
        <w:t>Закрепление муниципальных образований Ставропольского края при оказании первичной специализированной медико-санитарной помощи и диспансерном наблюдении пациентов со злокачественными новообразованиями осуществляется следующим образом:</w:t>
      </w:r>
    </w:p>
    <w:p w:rsidR="00FB3C52" w:rsidRDefault="00FB3C52">
      <w:pPr>
        <w:pStyle w:val="ConsPlusNormal"/>
        <w:spacing w:before="220"/>
        <w:ind w:firstLine="540"/>
        <w:jc w:val="both"/>
      </w:pPr>
      <w:r>
        <w:t>Георгиевский городской округ, Предгорный муниципальный округ, город-курорт Кисловодск закреплены за центром амбулаторной онкологической помощи, организованным на базе ГБУЗ СК "Кисловодская городская больница";</w:t>
      </w:r>
    </w:p>
    <w:p w:rsidR="00FB3C52" w:rsidRDefault="00FB3C52">
      <w:pPr>
        <w:pStyle w:val="ConsPlusNormal"/>
        <w:spacing w:before="220"/>
        <w:ind w:firstLine="540"/>
        <w:jc w:val="both"/>
      </w:pPr>
      <w:r>
        <w:t xml:space="preserve">Александровский, Арзгирский, Буденновский, Левокумский, Новоселицкий, Степновский муниципальные округа и Нефтекумский городской округ закреплены за центром амбулаторной </w:t>
      </w:r>
      <w:r>
        <w:lastRenderedPageBreak/>
        <w:t>онкологической помощи, организованным на базе ГБУЗ СК "Краевой центр специализированных видов медицинской помощи N 1";</w:t>
      </w:r>
    </w:p>
    <w:p w:rsidR="00FB3C52" w:rsidRDefault="00FB3C52">
      <w:pPr>
        <w:pStyle w:val="ConsPlusNormal"/>
        <w:spacing w:before="220"/>
        <w:ind w:firstLine="540"/>
        <w:jc w:val="both"/>
      </w:pPr>
      <w:r>
        <w:t>Город Ставрополь и Шпаковский муниципальный округ закреплены за центром амбулаторной онкологической помощи, организованным на базе ГБУЗ СК "Ставропольский краевой клинический многопрофильный центр" г. Ставрополь;</w:t>
      </w:r>
    </w:p>
    <w:p w:rsidR="00FB3C52" w:rsidRDefault="00FB3C52">
      <w:pPr>
        <w:pStyle w:val="ConsPlusNormal"/>
        <w:spacing w:before="220"/>
        <w:ind w:firstLine="540"/>
        <w:jc w:val="both"/>
      </w:pPr>
      <w:r>
        <w:t>Андроповский, Кочубеевский муниципальные округа закреплены за центром амбулаторной онкологической помощи, организованным на базе ГБУЗ СК "Городская больница" г. Невинномысск;</w:t>
      </w:r>
    </w:p>
    <w:p w:rsidR="00FB3C52" w:rsidRDefault="00FB3C52">
      <w:pPr>
        <w:pStyle w:val="ConsPlusNormal"/>
        <w:spacing w:before="220"/>
        <w:ind w:firstLine="540"/>
        <w:jc w:val="both"/>
      </w:pPr>
      <w:r>
        <w:t>Минераловодский городской округ и город-курорт Ессентуки закреплены за центром амбулаторной онкологической помощи, организованным на базе ГБУЗ СК "Ессентукская городская клиническая больница".</w:t>
      </w:r>
    </w:p>
    <w:p w:rsidR="00FB3C52" w:rsidRDefault="00FB3C52">
      <w:pPr>
        <w:pStyle w:val="ConsPlusNormal"/>
        <w:spacing w:before="220"/>
        <w:ind w:firstLine="540"/>
        <w:jc w:val="both"/>
      </w:pPr>
      <w:r>
        <w:t>В Ставропольском крае специализированную медицинскую помощь пациентам со злокачественными новообразованиями оказывают ГБУЗ СК "Ставропольский краевой клинический онкологический диспансер", ГБУЗ СК "Пятигорский межрайонный онкологический диспансер" и ГБУЗ СК "Краевая детская клиническая больница".</w:t>
      </w:r>
    </w:p>
    <w:p w:rsidR="00FB3C52" w:rsidRDefault="00FB3C52">
      <w:pPr>
        <w:pStyle w:val="ConsPlusNormal"/>
        <w:spacing w:before="220"/>
        <w:ind w:firstLine="540"/>
        <w:jc w:val="both"/>
      </w:pPr>
      <w:r>
        <w:t>Информация о количестве коек круглосуточного стационара для оказания медицинской помощи пациентам со злокачественными новообразованиями в Ставропольском крае в 2020 году представлена в таблице 49.</w:t>
      </w:r>
    </w:p>
    <w:p w:rsidR="00FB3C52" w:rsidRDefault="00FB3C52">
      <w:pPr>
        <w:pStyle w:val="ConsPlusNormal"/>
        <w:jc w:val="both"/>
      </w:pPr>
    </w:p>
    <w:p w:rsidR="00FB3C52" w:rsidRDefault="00FB3C52">
      <w:pPr>
        <w:pStyle w:val="ConsPlusNormal"/>
        <w:jc w:val="right"/>
        <w:outlineLvl w:val="3"/>
      </w:pPr>
      <w:r>
        <w:t>Таблица 49</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 количестве коек круглосуточного стационара для оказания</w:t>
      </w:r>
    </w:p>
    <w:p w:rsidR="00FB3C52" w:rsidRDefault="00FB3C52">
      <w:pPr>
        <w:pStyle w:val="ConsPlusTitle"/>
        <w:jc w:val="center"/>
      </w:pPr>
      <w:r>
        <w:t>медицинской помощи пациентам со злокачественными</w:t>
      </w:r>
    </w:p>
    <w:p w:rsidR="00FB3C52" w:rsidRDefault="00FB3C52">
      <w:pPr>
        <w:pStyle w:val="ConsPlusTitle"/>
        <w:jc w:val="center"/>
      </w:pPr>
      <w:r>
        <w:t>новообразованиями в Ставропольском крае в 2020 году</w:t>
      </w:r>
    </w:p>
    <w:p w:rsidR="00FB3C52" w:rsidRDefault="00FB3C52">
      <w:pPr>
        <w:pStyle w:val="ConsPlusNormal"/>
        <w:jc w:val="both"/>
      </w:pPr>
    </w:p>
    <w:p w:rsidR="00FB3C52" w:rsidRDefault="00FB3C52">
      <w:pPr>
        <w:pStyle w:val="ConsPlusNormal"/>
        <w:jc w:val="right"/>
      </w:pPr>
      <w:r>
        <w:t>(коек)</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976"/>
        <w:gridCol w:w="1727"/>
        <w:gridCol w:w="1727"/>
        <w:gridCol w:w="1727"/>
      </w:tblGrid>
      <w:tr w:rsidR="00FB3C52">
        <w:tc>
          <w:tcPr>
            <w:tcW w:w="720" w:type="dxa"/>
            <w:tcBorders>
              <w:top w:val="single" w:sz="4" w:space="0" w:color="auto"/>
              <w:bottom w:val="single" w:sz="4" w:space="0" w:color="auto"/>
            </w:tcBorders>
            <w:vAlign w:val="center"/>
          </w:tcPr>
          <w:p w:rsidR="00FB3C52" w:rsidRDefault="00FB3C52">
            <w:pPr>
              <w:pStyle w:val="ConsPlusNormal"/>
              <w:jc w:val="center"/>
            </w:pPr>
            <w:r>
              <w:t>N п/п</w:t>
            </w:r>
          </w:p>
        </w:tc>
        <w:tc>
          <w:tcPr>
            <w:tcW w:w="2976" w:type="dxa"/>
            <w:tcBorders>
              <w:top w:val="single" w:sz="4" w:space="0" w:color="auto"/>
              <w:bottom w:val="single" w:sz="4" w:space="0" w:color="auto"/>
            </w:tcBorders>
            <w:vAlign w:val="center"/>
          </w:tcPr>
          <w:p w:rsidR="00FB3C52" w:rsidRDefault="00FB3C52">
            <w:pPr>
              <w:pStyle w:val="ConsPlusNormal"/>
              <w:jc w:val="center"/>
            </w:pPr>
            <w:r>
              <w:t>Наименование медицинской организации</w:t>
            </w:r>
          </w:p>
        </w:tc>
        <w:tc>
          <w:tcPr>
            <w:tcW w:w="1727" w:type="dxa"/>
            <w:tcBorders>
              <w:top w:val="single" w:sz="4" w:space="0" w:color="auto"/>
              <w:bottom w:val="single" w:sz="4" w:space="0" w:color="auto"/>
            </w:tcBorders>
            <w:vAlign w:val="center"/>
          </w:tcPr>
          <w:p w:rsidR="00FB3C52" w:rsidRDefault="00FB3C52">
            <w:pPr>
              <w:pStyle w:val="ConsPlusNormal"/>
              <w:jc w:val="center"/>
            </w:pPr>
            <w:r>
              <w:t>Количество коек по профилю "онкология"</w:t>
            </w:r>
          </w:p>
        </w:tc>
        <w:tc>
          <w:tcPr>
            <w:tcW w:w="1727" w:type="dxa"/>
            <w:tcBorders>
              <w:top w:val="single" w:sz="4" w:space="0" w:color="auto"/>
              <w:bottom w:val="single" w:sz="4" w:space="0" w:color="auto"/>
            </w:tcBorders>
            <w:vAlign w:val="center"/>
          </w:tcPr>
          <w:p w:rsidR="00FB3C52" w:rsidRDefault="00FB3C52">
            <w:pPr>
              <w:pStyle w:val="ConsPlusNormal"/>
              <w:jc w:val="center"/>
            </w:pPr>
            <w:r>
              <w:t>Количество коек по профилю "радиология"</w:t>
            </w:r>
          </w:p>
        </w:tc>
        <w:tc>
          <w:tcPr>
            <w:tcW w:w="1727" w:type="dxa"/>
            <w:tcBorders>
              <w:top w:val="single" w:sz="4" w:space="0" w:color="auto"/>
              <w:bottom w:val="single" w:sz="4" w:space="0" w:color="auto"/>
            </w:tcBorders>
            <w:vAlign w:val="center"/>
          </w:tcPr>
          <w:p w:rsidR="00FB3C52" w:rsidRDefault="00FB3C52">
            <w:pPr>
              <w:pStyle w:val="ConsPlusNormal"/>
              <w:jc w:val="center"/>
            </w:pPr>
            <w:r>
              <w:t>Количество коек по профилю "гематология"</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single" w:sz="4" w:space="0" w:color="auto"/>
              <w:left w:val="nil"/>
              <w:bottom w:val="nil"/>
              <w:right w:val="nil"/>
            </w:tcBorders>
          </w:tcPr>
          <w:p w:rsidR="00FB3C52" w:rsidRDefault="00FB3C52">
            <w:pPr>
              <w:pStyle w:val="ConsPlusNormal"/>
              <w:jc w:val="center"/>
            </w:pPr>
            <w:r>
              <w:t>1.</w:t>
            </w:r>
          </w:p>
        </w:tc>
        <w:tc>
          <w:tcPr>
            <w:tcW w:w="2976" w:type="dxa"/>
            <w:tcBorders>
              <w:top w:val="single" w:sz="4" w:space="0" w:color="auto"/>
              <w:left w:val="nil"/>
              <w:bottom w:val="nil"/>
              <w:right w:val="nil"/>
            </w:tcBorders>
          </w:tcPr>
          <w:p w:rsidR="00FB3C52" w:rsidRDefault="00FB3C52">
            <w:pPr>
              <w:pStyle w:val="ConsPlusNormal"/>
            </w:pPr>
            <w:r>
              <w:t>ГБУЗ СК "Ставропольский краевой клинический онкологический диспансер"</w:t>
            </w:r>
          </w:p>
        </w:tc>
        <w:tc>
          <w:tcPr>
            <w:tcW w:w="1727" w:type="dxa"/>
            <w:tcBorders>
              <w:top w:val="single" w:sz="4" w:space="0" w:color="auto"/>
              <w:left w:val="nil"/>
              <w:bottom w:val="nil"/>
              <w:right w:val="nil"/>
            </w:tcBorders>
          </w:tcPr>
          <w:p w:rsidR="00FB3C52" w:rsidRDefault="00FB3C52">
            <w:pPr>
              <w:pStyle w:val="ConsPlusNormal"/>
              <w:jc w:val="right"/>
            </w:pPr>
            <w:r>
              <w:t>430</w:t>
            </w:r>
          </w:p>
        </w:tc>
        <w:tc>
          <w:tcPr>
            <w:tcW w:w="1727" w:type="dxa"/>
            <w:tcBorders>
              <w:top w:val="single" w:sz="4" w:space="0" w:color="auto"/>
              <w:left w:val="nil"/>
              <w:bottom w:val="nil"/>
              <w:right w:val="nil"/>
            </w:tcBorders>
          </w:tcPr>
          <w:p w:rsidR="00FB3C52" w:rsidRDefault="00FB3C52">
            <w:pPr>
              <w:pStyle w:val="ConsPlusNormal"/>
              <w:jc w:val="right"/>
            </w:pPr>
            <w:r>
              <w:t>146</w:t>
            </w:r>
          </w:p>
        </w:tc>
        <w:tc>
          <w:tcPr>
            <w:tcW w:w="1727" w:type="dxa"/>
            <w:tcBorders>
              <w:top w:val="single" w:sz="4" w:space="0" w:color="auto"/>
              <w:left w:val="nil"/>
              <w:bottom w:val="nil"/>
              <w:right w:val="nil"/>
            </w:tcBorders>
          </w:tcPr>
          <w:p w:rsidR="00FB3C52" w:rsidRDefault="00FB3C52">
            <w:pPr>
              <w:pStyle w:val="ConsPlusNormal"/>
              <w:jc w:val="right"/>
            </w:pPr>
            <w:r>
              <w:t>45</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jc w:val="center"/>
            </w:pPr>
            <w:r>
              <w:t>2.</w:t>
            </w:r>
          </w:p>
        </w:tc>
        <w:tc>
          <w:tcPr>
            <w:tcW w:w="2976" w:type="dxa"/>
            <w:tcBorders>
              <w:top w:val="nil"/>
              <w:left w:val="nil"/>
              <w:bottom w:val="nil"/>
              <w:right w:val="nil"/>
            </w:tcBorders>
            <w:vAlign w:val="center"/>
          </w:tcPr>
          <w:p w:rsidR="00FB3C52" w:rsidRDefault="00FB3C52">
            <w:pPr>
              <w:pStyle w:val="ConsPlusNormal"/>
            </w:pPr>
            <w:r>
              <w:t>ГБУЗ СК "Пятигорский межрайонный онкологический диспансер"</w:t>
            </w:r>
          </w:p>
        </w:tc>
        <w:tc>
          <w:tcPr>
            <w:tcW w:w="1727" w:type="dxa"/>
            <w:tcBorders>
              <w:top w:val="nil"/>
              <w:left w:val="nil"/>
              <w:bottom w:val="nil"/>
              <w:right w:val="nil"/>
            </w:tcBorders>
          </w:tcPr>
          <w:p w:rsidR="00FB3C52" w:rsidRDefault="00FB3C52">
            <w:pPr>
              <w:pStyle w:val="ConsPlusNormal"/>
              <w:jc w:val="right"/>
            </w:pPr>
            <w:r>
              <w:t>32</w:t>
            </w:r>
          </w:p>
        </w:tc>
        <w:tc>
          <w:tcPr>
            <w:tcW w:w="1727" w:type="dxa"/>
            <w:tcBorders>
              <w:top w:val="nil"/>
              <w:left w:val="nil"/>
              <w:bottom w:val="nil"/>
              <w:right w:val="nil"/>
            </w:tcBorders>
          </w:tcPr>
          <w:p w:rsidR="00FB3C52" w:rsidRDefault="00FB3C52">
            <w:pPr>
              <w:pStyle w:val="ConsPlusNormal"/>
              <w:jc w:val="right"/>
            </w:pPr>
            <w:r>
              <w:t>32</w:t>
            </w:r>
          </w:p>
        </w:tc>
        <w:tc>
          <w:tcPr>
            <w:tcW w:w="1727" w:type="dxa"/>
            <w:tcBorders>
              <w:top w:val="nil"/>
              <w:left w:val="nil"/>
              <w:bottom w:val="nil"/>
              <w:right w:val="nil"/>
            </w:tcBorders>
          </w:tcPr>
          <w:p w:rsidR="00FB3C52" w:rsidRDefault="00FB3C52">
            <w:pPr>
              <w:pStyle w:val="ConsPlusNormal"/>
              <w:jc w:val="right"/>
            </w:pPr>
            <w:r>
              <w:t>-</w:t>
            </w:r>
          </w:p>
        </w:tc>
      </w:tr>
      <w:tr w:rsidR="00FB3C52">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FB3C52" w:rsidRDefault="00FB3C52">
            <w:pPr>
              <w:pStyle w:val="ConsPlusNormal"/>
            </w:pPr>
          </w:p>
        </w:tc>
        <w:tc>
          <w:tcPr>
            <w:tcW w:w="2976" w:type="dxa"/>
            <w:tcBorders>
              <w:top w:val="nil"/>
              <w:left w:val="nil"/>
              <w:bottom w:val="nil"/>
              <w:right w:val="nil"/>
            </w:tcBorders>
            <w:vAlign w:val="bottom"/>
          </w:tcPr>
          <w:p w:rsidR="00FB3C52" w:rsidRDefault="00FB3C52">
            <w:pPr>
              <w:pStyle w:val="ConsPlusNormal"/>
            </w:pPr>
            <w:r>
              <w:t>Итого</w:t>
            </w:r>
          </w:p>
        </w:tc>
        <w:tc>
          <w:tcPr>
            <w:tcW w:w="1727" w:type="dxa"/>
            <w:tcBorders>
              <w:top w:val="nil"/>
              <w:left w:val="nil"/>
              <w:bottom w:val="nil"/>
              <w:right w:val="nil"/>
            </w:tcBorders>
            <w:vAlign w:val="bottom"/>
          </w:tcPr>
          <w:p w:rsidR="00FB3C52" w:rsidRDefault="00FB3C52">
            <w:pPr>
              <w:pStyle w:val="ConsPlusNormal"/>
              <w:jc w:val="right"/>
            </w:pPr>
            <w:r>
              <w:t>462</w:t>
            </w:r>
          </w:p>
        </w:tc>
        <w:tc>
          <w:tcPr>
            <w:tcW w:w="1727" w:type="dxa"/>
            <w:tcBorders>
              <w:top w:val="nil"/>
              <w:left w:val="nil"/>
              <w:bottom w:val="nil"/>
              <w:right w:val="nil"/>
            </w:tcBorders>
            <w:vAlign w:val="bottom"/>
          </w:tcPr>
          <w:p w:rsidR="00FB3C52" w:rsidRDefault="00FB3C52">
            <w:pPr>
              <w:pStyle w:val="ConsPlusNormal"/>
              <w:jc w:val="right"/>
            </w:pPr>
            <w:r>
              <w:t>178</w:t>
            </w:r>
          </w:p>
        </w:tc>
        <w:tc>
          <w:tcPr>
            <w:tcW w:w="1727" w:type="dxa"/>
            <w:tcBorders>
              <w:top w:val="nil"/>
              <w:left w:val="nil"/>
              <w:bottom w:val="nil"/>
              <w:right w:val="nil"/>
            </w:tcBorders>
            <w:vAlign w:val="bottom"/>
          </w:tcPr>
          <w:p w:rsidR="00FB3C52" w:rsidRDefault="00FB3C52">
            <w:pPr>
              <w:pStyle w:val="ConsPlusNormal"/>
              <w:jc w:val="right"/>
            </w:pPr>
            <w:r>
              <w:t>45</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49, свидетельствуют о количестве коек круглосуточного стационара для оказания медицинской помощи пациентам со злокачественными новообразованиями в Ставропольском крае в 2020 году.</w:t>
      </w:r>
    </w:p>
    <w:p w:rsidR="00FB3C52" w:rsidRDefault="00FB3C52">
      <w:pPr>
        <w:pStyle w:val="ConsPlusNormal"/>
        <w:spacing w:before="220"/>
        <w:ind w:firstLine="540"/>
        <w:jc w:val="both"/>
      </w:pPr>
      <w:r>
        <w:t>В Ставропольском крае обеспеченность онкологическими койками в 2020 году составляла:</w:t>
      </w:r>
    </w:p>
    <w:p w:rsidR="00FB3C52" w:rsidRDefault="00FB3C52">
      <w:pPr>
        <w:pStyle w:val="ConsPlusNormal"/>
        <w:spacing w:before="220"/>
        <w:ind w:firstLine="540"/>
        <w:jc w:val="both"/>
      </w:pPr>
      <w:r>
        <w:t>на 10 тыс. населения Ставропольского края - 1,7 койки (в 2019 году - 1,6 койки), что меньше среднероссийского показателя на 32,0 процента (2,5 койки);</w:t>
      </w:r>
    </w:p>
    <w:p w:rsidR="00FB3C52" w:rsidRDefault="00FB3C52">
      <w:pPr>
        <w:pStyle w:val="ConsPlusNormal"/>
        <w:spacing w:before="220"/>
        <w:ind w:firstLine="540"/>
        <w:jc w:val="both"/>
      </w:pPr>
      <w:r>
        <w:lastRenderedPageBreak/>
        <w:t>на 1 тыс. случаев вновь выявленных злокачественных новообразований - 46,2 койки (в 2019 году - 41,8 койки), что меньше среднероссийского показателя на 50,9 процента (33,7 койки).</w:t>
      </w:r>
    </w:p>
    <w:p w:rsidR="00FB3C52" w:rsidRDefault="00FB3C52">
      <w:pPr>
        <w:pStyle w:val="ConsPlusNormal"/>
        <w:spacing w:before="220"/>
        <w:ind w:firstLine="540"/>
        <w:jc w:val="both"/>
      </w:pPr>
      <w:r>
        <w:t>В Ставропольском крае обеспеченность радиологическими койками в 2020 году составляла:</w:t>
      </w:r>
    </w:p>
    <w:p w:rsidR="00FB3C52" w:rsidRDefault="00FB3C52">
      <w:pPr>
        <w:pStyle w:val="ConsPlusNormal"/>
        <w:spacing w:before="220"/>
        <w:ind w:firstLine="540"/>
        <w:jc w:val="both"/>
      </w:pPr>
      <w:r>
        <w:t>на 10 тыс. населения Ставропольского края - 0,6 койки (в 2019 году - 0,6 койки), что больше среднероссийского показателя на 20,0 процента (0,5 койки);</w:t>
      </w:r>
    </w:p>
    <w:p w:rsidR="00FB3C52" w:rsidRDefault="00FB3C52">
      <w:pPr>
        <w:pStyle w:val="ConsPlusNormal"/>
        <w:spacing w:before="220"/>
        <w:ind w:firstLine="540"/>
        <w:jc w:val="both"/>
      </w:pPr>
      <w:r>
        <w:t>на 1 тыс. случаев вновь выявленных злокачественных новообразований - 16,9 койки (в 2019 году - 18,0 койки), что больше среднероссийского показателя на 6,7 процента (12,9 койки).</w:t>
      </w:r>
    </w:p>
    <w:p w:rsidR="00FB3C52" w:rsidRDefault="00FB3C52">
      <w:pPr>
        <w:pStyle w:val="ConsPlusNormal"/>
        <w:spacing w:before="220"/>
        <w:ind w:firstLine="540"/>
        <w:jc w:val="both"/>
      </w:pPr>
      <w:r>
        <w:t>С учетом увеличения численности населения Ставропольского края и заболеваемости злокачественными новообразованиями развернутого количества онкологических коек в медицинских организациях недостаточно для лечения пациентов со злокачественными новообразованиями.</w:t>
      </w:r>
    </w:p>
    <w:p w:rsidR="00FB3C52" w:rsidRDefault="00FB3C52">
      <w:pPr>
        <w:pStyle w:val="ConsPlusNormal"/>
        <w:spacing w:before="220"/>
        <w:ind w:firstLine="540"/>
        <w:jc w:val="both"/>
      </w:pPr>
      <w:r>
        <w:t>Для обеспечения доступности специализированной медицинской помощи по профилю "онкология" в Ставропольском крае развиваются стационарзамещающие технологии. Создается сеть центров амбулаторной онкологической помощи с отделениями дневного стационара для противоопухолевого лечения, а также предполагается строительство нового лечебно-диагностического корпуса ГБУЗ СК "Ставропольский краевой клинический онкологический диспансер".</w:t>
      </w:r>
    </w:p>
    <w:p w:rsidR="00FB3C52" w:rsidRDefault="00FB3C52">
      <w:pPr>
        <w:pStyle w:val="ConsPlusNormal"/>
        <w:spacing w:before="220"/>
        <w:ind w:firstLine="540"/>
        <w:jc w:val="both"/>
      </w:pPr>
      <w:r>
        <w:t>Информация о количестве коек дневного стационара для оказания медицинской помощи пациентам со злокачественными новообразованиями в Ставропольском крае в 2020 году представлена в таблице 50.</w:t>
      </w:r>
    </w:p>
    <w:p w:rsidR="00FB3C52" w:rsidRDefault="00FB3C52">
      <w:pPr>
        <w:pStyle w:val="ConsPlusNormal"/>
        <w:jc w:val="both"/>
      </w:pPr>
    </w:p>
    <w:p w:rsidR="00FB3C52" w:rsidRDefault="00FB3C52">
      <w:pPr>
        <w:pStyle w:val="ConsPlusNormal"/>
        <w:jc w:val="right"/>
        <w:outlineLvl w:val="3"/>
      </w:pPr>
      <w:r>
        <w:t>Таблица 50</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 количестве коек дневного стационара для оказания</w:t>
      </w:r>
    </w:p>
    <w:p w:rsidR="00FB3C52" w:rsidRDefault="00FB3C52">
      <w:pPr>
        <w:pStyle w:val="ConsPlusTitle"/>
        <w:jc w:val="center"/>
      </w:pPr>
      <w:r>
        <w:t>медицинской помощи пациентам со злокачественными</w:t>
      </w:r>
    </w:p>
    <w:p w:rsidR="00FB3C52" w:rsidRDefault="00FB3C52">
      <w:pPr>
        <w:pStyle w:val="ConsPlusTitle"/>
        <w:jc w:val="center"/>
      </w:pPr>
      <w:r>
        <w:t>новообразованиями в Ставропольском крае в 2020 году</w:t>
      </w:r>
    </w:p>
    <w:p w:rsidR="00FB3C52" w:rsidRDefault="00FB3C52">
      <w:pPr>
        <w:pStyle w:val="ConsPlusNormal"/>
        <w:jc w:val="both"/>
      </w:pPr>
    </w:p>
    <w:p w:rsidR="00FB3C52" w:rsidRDefault="00FB3C52">
      <w:pPr>
        <w:pStyle w:val="ConsPlusNormal"/>
        <w:jc w:val="right"/>
      </w:pPr>
      <w:r>
        <w:t>(коек)</w:t>
      </w:r>
    </w:p>
    <w:p w:rsidR="00FB3C52" w:rsidRDefault="00FB3C52">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2551"/>
        <w:gridCol w:w="1944"/>
        <w:gridCol w:w="1644"/>
        <w:gridCol w:w="1978"/>
      </w:tblGrid>
      <w:tr w:rsidR="00FB3C52">
        <w:tc>
          <w:tcPr>
            <w:tcW w:w="682" w:type="dxa"/>
            <w:tcBorders>
              <w:top w:val="single" w:sz="4" w:space="0" w:color="auto"/>
              <w:bottom w:val="single" w:sz="4" w:space="0" w:color="auto"/>
            </w:tcBorders>
            <w:vAlign w:val="center"/>
          </w:tcPr>
          <w:p w:rsidR="00FB3C52" w:rsidRDefault="00FB3C52">
            <w:pPr>
              <w:pStyle w:val="ConsPlusNormal"/>
              <w:jc w:val="center"/>
            </w:pPr>
            <w:r>
              <w:t>N п/п</w:t>
            </w:r>
          </w:p>
        </w:tc>
        <w:tc>
          <w:tcPr>
            <w:tcW w:w="2551" w:type="dxa"/>
            <w:tcBorders>
              <w:top w:val="single" w:sz="4" w:space="0" w:color="auto"/>
              <w:bottom w:val="single" w:sz="4" w:space="0" w:color="auto"/>
            </w:tcBorders>
            <w:vAlign w:val="center"/>
          </w:tcPr>
          <w:p w:rsidR="00FB3C52" w:rsidRDefault="00FB3C52">
            <w:pPr>
              <w:pStyle w:val="ConsPlusNormal"/>
              <w:jc w:val="center"/>
            </w:pPr>
            <w:r>
              <w:t>Наименование медицинской организации</w:t>
            </w:r>
          </w:p>
        </w:tc>
        <w:tc>
          <w:tcPr>
            <w:tcW w:w="1944" w:type="dxa"/>
            <w:tcBorders>
              <w:top w:val="single" w:sz="4" w:space="0" w:color="auto"/>
              <w:bottom w:val="single" w:sz="4" w:space="0" w:color="auto"/>
            </w:tcBorders>
            <w:vAlign w:val="center"/>
          </w:tcPr>
          <w:p w:rsidR="00FB3C52" w:rsidRDefault="00FB3C52">
            <w:pPr>
              <w:pStyle w:val="ConsPlusNormal"/>
              <w:jc w:val="center"/>
            </w:pPr>
            <w:r>
              <w:t>Количество коек с учетом сменности по профилю "онкология"</w:t>
            </w:r>
          </w:p>
        </w:tc>
        <w:tc>
          <w:tcPr>
            <w:tcW w:w="1644" w:type="dxa"/>
            <w:tcBorders>
              <w:top w:val="single" w:sz="4" w:space="0" w:color="auto"/>
              <w:bottom w:val="single" w:sz="4" w:space="0" w:color="auto"/>
            </w:tcBorders>
            <w:vAlign w:val="center"/>
          </w:tcPr>
          <w:p w:rsidR="00FB3C52" w:rsidRDefault="00FB3C52">
            <w:pPr>
              <w:pStyle w:val="ConsPlusNormal"/>
              <w:jc w:val="center"/>
            </w:pPr>
            <w:r>
              <w:t>Количество коек с учетом сменности по профилю "радиология"</w:t>
            </w:r>
          </w:p>
        </w:tc>
        <w:tc>
          <w:tcPr>
            <w:tcW w:w="1978" w:type="dxa"/>
            <w:tcBorders>
              <w:top w:val="single" w:sz="4" w:space="0" w:color="auto"/>
              <w:bottom w:val="single" w:sz="4" w:space="0" w:color="auto"/>
            </w:tcBorders>
            <w:vAlign w:val="center"/>
          </w:tcPr>
          <w:p w:rsidR="00FB3C52" w:rsidRDefault="00FB3C52">
            <w:pPr>
              <w:pStyle w:val="ConsPlusNormal"/>
              <w:jc w:val="center"/>
            </w:pPr>
            <w:r>
              <w:t>Количество коек с учетом сменности по профилю "гематология"</w:t>
            </w:r>
          </w:p>
        </w:tc>
      </w:tr>
      <w:tr w:rsidR="00FB3C52">
        <w:tc>
          <w:tcPr>
            <w:tcW w:w="682" w:type="dxa"/>
            <w:tcBorders>
              <w:top w:val="single" w:sz="4" w:space="0" w:color="auto"/>
              <w:bottom w:val="single" w:sz="4" w:space="0" w:color="auto"/>
            </w:tcBorders>
            <w:vAlign w:val="center"/>
          </w:tcPr>
          <w:p w:rsidR="00FB3C52" w:rsidRDefault="00FB3C52">
            <w:pPr>
              <w:pStyle w:val="ConsPlusNormal"/>
              <w:jc w:val="center"/>
            </w:pPr>
            <w:r>
              <w:t>1</w:t>
            </w:r>
          </w:p>
        </w:tc>
        <w:tc>
          <w:tcPr>
            <w:tcW w:w="2551" w:type="dxa"/>
            <w:tcBorders>
              <w:top w:val="single" w:sz="4" w:space="0" w:color="auto"/>
              <w:bottom w:val="single" w:sz="4" w:space="0" w:color="auto"/>
            </w:tcBorders>
            <w:vAlign w:val="center"/>
          </w:tcPr>
          <w:p w:rsidR="00FB3C52" w:rsidRDefault="00FB3C52">
            <w:pPr>
              <w:pStyle w:val="ConsPlusNormal"/>
              <w:jc w:val="center"/>
            </w:pPr>
            <w:r>
              <w:t>2</w:t>
            </w:r>
          </w:p>
        </w:tc>
        <w:tc>
          <w:tcPr>
            <w:tcW w:w="1944" w:type="dxa"/>
            <w:tcBorders>
              <w:top w:val="single" w:sz="4" w:space="0" w:color="auto"/>
              <w:bottom w:val="single" w:sz="4" w:space="0" w:color="auto"/>
            </w:tcBorders>
            <w:vAlign w:val="center"/>
          </w:tcPr>
          <w:p w:rsidR="00FB3C52" w:rsidRDefault="00FB3C52">
            <w:pPr>
              <w:pStyle w:val="ConsPlusNormal"/>
              <w:jc w:val="center"/>
            </w:pPr>
            <w:r>
              <w:t>3</w:t>
            </w:r>
          </w:p>
        </w:tc>
        <w:tc>
          <w:tcPr>
            <w:tcW w:w="1644" w:type="dxa"/>
            <w:tcBorders>
              <w:top w:val="single" w:sz="4" w:space="0" w:color="auto"/>
              <w:bottom w:val="single" w:sz="4" w:space="0" w:color="auto"/>
            </w:tcBorders>
            <w:vAlign w:val="center"/>
          </w:tcPr>
          <w:p w:rsidR="00FB3C52" w:rsidRDefault="00FB3C52">
            <w:pPr>
              <w:pStyle w:val="ConsPlusNormal"/>
              <w:jc w:val="center"/>
            </w:pPr>
            <w:r>
              <w:t>4</w:t>
            </w:r>
          </w:p>
        </w:tc>
        <w:tc>
          <w:tcPr>
            <w:tcW w:w="1978" w:type="dxa"/>
            <w:tcBorders>
              <w:top w:val="single" w:sz="4" w:space="0" w:color="auto"/>
              <w:bottom w:val="single" w:sz="4" w:space="0" w:color="auto"/>
            </w:tcBorders>
            <w:vAlign w:val="center"/>
          </w:tcPr>
          <w:p w:rsidR="00FB3C52" w:rsidRDefault="00FB3C52">
            <w:pPr>
              <w:pStyle w:val="ConsPlusNormal"/>
              <w:jc w:val="center"/>
            </w:pPr>
            <w:r>
              <w:t>5</w:t>
            </w:r>
          </w:p>
        </w:tc>
      </w:tr>
      <w:tr w:rsidR="00FB3C52">
        <w:tblPrEx>
          <w:tblBorders>
            <w:left w:val="none" w:sz="0" w:space="0" w:color="auto"/>
            <w:right w:val="none" w:sz="0" w:space="0" w:color="auto"/>
            <w:insideH w:val="none" w:sz="0" w:space="0" w:color="auto"/>
            <w:insideV w:val="none" w:sz="0" w:space="0" w:color="auto"/>
          </w:tblBorders>
        </w:tblPrEx>
        <w:tc>
          <w:tcPr>
            <w:tcW w:w="682" w:type="dxa"/>
            <w:tcBorders>
              <w:top w:val="single" w:sz="4" w:space="0" w:color="auto"/>
              <w:left w:val="nil"/>
              <w:bottom w:val="nil"/>
              <w:right w:val="nil"/>
            </w:tcBorders>
          </w:tcPr>
          <w:p w:rsidR="00FB3C52" w:rsidRDefault="00FB3C52">
            <w:pPr>
              <w:pStyle w:val="ConsPlusNormal"/>
              <w:jc w:val="center"/>
            </w:pPr>
            <w:r>
              <w:t>1.</w:t>
            </w:r>
          </w:p>
        </w:tc>
        <w:tc>
          <w:tcPr>
            <w:tcW w:w="2551" w:type="dxa"/>
            <w:tcBorders>
              <w:top w:val="single" w:sz="4" w:space="0" w:color="auto"/>
              <w:left w:val="nil"/>
              <w:bottom w:val="nil"/>
              <w:right w:val="nil"/>
            </w:tcBorders>
          </w:tcPr>
          <w:p w:rsidR="00FB3C52" w:rsidRDefault="00FB3C52">
            <w:pPr>
              <w:pStyle w:val="ConsPlusNormal"/>
            </w:pPr>
            <w:r>
              <w:t>ГБУЗ СК "Ставропольский краевой клинический онкологический диспансер"</w:t>
            </w:r>
          </w:p>
        </w:tc>
        <w:tc>
          <w:tcPr>
            <w:tcW w:w="1944" w:type="dxa"/>
            <w:tcBorders>
              <w:top w:val="single" w:sz="4" w:space="0" w:color="auto"/>
              <w:left w:val="nil"/>
              <w:bottom w:val="nil"/>
              <w:right w:val="nil"/>
            </w:tcBorders>
          </w:tcPr>
          <w:p w:rsidR="00FB3C52" w:rsidRDefault="00FB3C52">
            <w:pPr>
              <w:pStyle w:val="ConsPlusNormal"/>
              <w:jc w:val="right"/>
            </w:pPr>
            <w:r>
              <w:t>340</w:t>
            </w:r>
          </w:p>
        </w:tc>
        <w:tc>
          <w:tcPr>
            <w:tcW w:w="1644" w:type="dxa"/>
            <w:tcBorders>
              <w:top w:val="single" w:sz="4" w:space="0" w:color="auto"/>
              <w:left w:val="nil"/>
              <w:bottom w:val="nil"/>
              <w:right w:val="nil"/>
            </w:tcBorders>
          </w:tcPr>
          <w:p w:rsidR="00FB3C52" w:rsidRDefault="00FB3C52">
            <w:pPr>
              <w:pStyle w:val="ConsPlusNormal"/>
              <w:jc w:val="right"/>
            </w:pPr>
            <w:r>
              <w:t>136</w:t>
            </w:r>
          </w:p>
        </w:tc>
        <w:tc>
          <w:tcPr>
            <w:tcW w:w="1978" w:type="dxa"/>
            <w:tcBorders>
              <w:top w:val="single" w:sz="4" w:space="0" w:color="auto"/>
              <w:left w:val="nil"/>
              <w:bottom w:val="nil"/>
              <w:right w:val="nil"/>
            </w:tcBorders>
          </w:tcPr>
          <w:p w:rsidR="00FB3C52" w:rsidRDefault="00FB3C52">
            <w:pPr>
              <w:pStyle w:val="ConsPlusNormal"/>
              <w:jc w:val="right"/>
            </w:pPr>
            <w:r>
              <w:t>19</w:t>
            </w:r>
          </w:p>
        </w:tc>
      </w:tr>
      <w:tr w:rsidR="00FB3C52">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FB3C52" w:rsidRDefault="00FB3C52">
            <w:pPr>
              <w:pStyle w:val="ConsPlusNormal"/>
              <w:jc w:val="center"/>
            </w:pPr>
            <w:r>
              <w:t>2.</w:t>
            </w:r>
          </w:p>
        </w:tc>
        <w:tc>
          <w:tcPr>
            <w:tcW w:w="2551" w:type="dxa"/>
            <w:tcBorders>
              <w:top w:val="nil"/>
              <w:left w:val="nil"/>
              <w:bottom w:val="nil"/>
              <w:right w:val="nil"/>
            </w:tcBorders>
            <w:vAlign w:val="center"/>
          </w:tcPr>
          <w:p w:rsidR="00FB3C52" w:rsidRDefault="00FB3C52">
            <w:pPr>
              <w:pStyle w:val="ConsPlusNormal"/>
            </w:pPr>
            <w:r>
              <w:t>ГБУЗ СК "Пятигорский межрайонный онкологический диспансер"</w:t>
            </w:r>
          </w:p>
        </w:tc>
        <w:tc>
          <w:tcPr>
            <w:tcW w:w="1944" w:type="dxa"/>
            <w:tcBorders>
              <w:top w:val="nil"/>
              <w:left w:val="nil"/>
              <w:bottom w:val="nil"/>
              <w:right w:val="nil"/>
            </w:tcBorders>
          </w:tcPr>
          <w:p w:rsidR="00FB3C52" w:rsidRDefault="00FB3C52">
            <w:pPr>
              <w:pStyle w:val="ConsPlusNormal"/>
              <w:jc w:val="right"/>
            </w:pPr>
            <w:r>
              <w:t>10</w:t>
            </w:r>
          </w:p>
        </w:tc>
        <w:tc>
          <w:tcPr>
            <w:tcW w:w="1644" w:type="dxa"/>
            <w:tcBorders>
              <w:top w:val="nil"/>
              <w:left w:val="nil"/>
              <w:bottom w:val="nil"/>
              <w:right w:val="nil"/>
            </w:tcBorders>
          </w:tcPr>
          <w:p w:rsidR="00FB3C52" w:rsidRDefault="00FB3C52">
            <w:pPr>
              <w:pStyle w:val="ConsPlusNormal"/>
              <w:jc w:val="right"/>
            </w:pPr>
            <w:r>
              <w:t>-</w:t>
            </w:r>
          </w:p>
        </w:tc>
        <w:tc>
          <w:tcPr>
            <w:tcW w:w="1978" w:type="dxa"/>
            <w:tcBorders>
              <w:top w:val="nil"/>
              <w:left w:val="nil"/>
              <w:bottom w:val="nil"/>
              <w:right w:val="nil"/>
            </w:tcBorders>
          </w:tcPr>
          <w:p w:rsidR="00FB3C52" w:rsidRDefault="00FB3C52">
            <w:pPr>
              <w:pStyle w:val="ConsPlusNormal"/>
              <w:jc w:val="right"/>
            </w:pPr>
            <w:r>
              <w:t>-</w:t>
            </w:r>
          </w:p>
        </w:tc>
      </w:tr>
      <w:tr w:rsidR="00FB3C52">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FB3C52" w:rsidRDefault="00FB3C52">
            <w:pPr>
              <w:pStyle w:val="ConsPlusNormal"/>
              <w:jc w:val="center"/>
            </w:pPr>
            <w:r>
              <w:t>3.</w:t>
            </w:r>
          </w:p>
        </w:tc>
        <w:tc>
          <w:tcPr>
            <w:tcW w:w="2551" w:type="dxa"/>
            <w:tcBorders>
              <w:top w:val="nil"/>
              <w:left w:val="nil"/>
              <w:bottom w:val="nil"/>
              <w:right w:val="nil"/>
            </w:tcBorders>
            <w:vAlign w:val="bottom"/>
          </w:tcPr>
          <w:p w:rsidR="00FB3C52" w:rsidRDefault="00FB3C52">
            <w:pPr>
              <w:pStyle w:val="ConsPlusNormal"/>
            </w:pPr>
            <w:r>
              <w:t xml:space="preserve">ГБУЗ СК "Кисловодская </w:t>
            </w:r>
            <w:r>
              <w:lastRenderedPageBreak/>
              <w:t>городская больница"</w:t>
            </w:r>
          </w:p>
        </w:tc>
        <w:tc>
          <w:tcPr>
            <w:tcW w:w="1944" w:type="dxa"/>
            <w:tcBorders>
              <w:top w:val="nil"/>
              <w:left w:val="nil"/>
              <w:bottom w:val="nil"/>
              <w:right w:val="nil"/>
            </w:tcBorders>
          </w:tcPr>
          <w:p w:rsidR="00FB3C52" w:rsidRDefault="00FB3C52">
            <w:pPr>
              <w:pStyle w:val="ConsPlusNormal"/>
              <w:jc w:val="right"/>
            </w:pPr>
            <w:r>
              <w:lastRenderedPageBreak/>
              <w:t>10</w:t>
            </w:r>
          </w:p>
        </w:tc>
        <w:tc>
          <w:tcPr>
            <w:tcW w:w="1644" w:type="dxa"/>
            <w:tcBorders>
              <w:top w:val="nil"/>
              <w:left w:val="nil"/>
              <w:bottom w:val="nil"/>
              <w:right w:val="nil"/>
            </w:tcBorders>
          </w:tcPr>
          <w:p w:rsidR="00FB3C52" w:rsidRDefault="00FB3C52">
            <w:pPr>
              <w:pStyle w:val="ConsPlusNormal"/>
              <w:jc w:val="right"/>
            </w:pPr>
            <w:r>
              <w:t>-</w:t>
            </w:r>
          </w:p>
        </w:tc>
        <w:tc>
          <w:tcPr>
            <w:tcW w:w="1978" w:type="dxa"/>
            <w:tcBorders>
              <w:top w:val="nil"/>
              <w:left w:val="nil"/>
              <w:bottom w:val="nil"/>
              <w:right w:val="nil"/>
            </w:tcBorders>
          </w:tcPr>
          <w:p w:rsidR="00FB3C52" w:rsidRDefault="00FB3C52">
            <w:pPr>
              <w:pStyle w:val="ConsPlusNormal"/>
              <w:jc w:val="right"/>
            </w:pPr>
            <w:r>
              <w:t>-</w:t>
            </w:r>
          </w:p>
        </w:tc>
      </w:tr>
      <w:tr w:rsidR="00FB3C52">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FB3C52" w:rsidRDefault="00FB3C52">
            <w:pPr>
              <w:pStyle w:val="ConsPlusNormal"/>
              <w:jc w:val="center"/>
            </w:pPr>
            <w:r>
              <w:t>4.</w:t>
            </w:r>
          </w:p>
        </w:tc>
        <w:tc>
          <w:tcPr>
            <w:tcW w:w="2551" w:type="dxa"/>
            <w:tcBorders>
              <w:top w:val="nil"/>
              <w:left w:val="nil"/>
              <w:bottom w:val="nil"/>
              <w:right w:val="nil"/>
            </w:tcBorders>
          </w:tcPr>
          <w:p w:rsidR="00FB3C52" w:rsidRDefault="00FB3C52">
            <w:pPr>
              <w:pStyle w:val="ConsPlusNormal"/>
            </w:pPr>
            <w:r>
              <w:t>ГБУЗ СК "Краевой центр специализированных видов медицинской помощи N 1"</w:t>
            </w:r>
          </w:p>
        </w:tc>
        <w:tc>
          <w:tcPr>
            <w:tcW w:w="1944" w:type="dxa"/>
            <w:tcBorders>
              <w:top w:val="nil"/>
              <w:left w:val="nil"/>
              <w:bottom w:val="nil"/>
              <w:right w:val="nil"/>
            </w:tcBorders>
          </w:tcPr>
          <w:p w:rsidR="00FB3C52" w:rsidRDefault="00FB3C52">
            <w:pPr>
              <w:pStyle w:val="ConsPlusNormal"/>
              <w:jc w:val="right"/>
            </w:pPr>
            <w:r>
              <w:t>10</w:t>
            </w:r>
          </w:p>
        </w:tc>
        <w:tc>
          <w:tcPr>
            <w:tcW w:w="1644" w:type="dxa"/>
            <w:tcBorders>
              <w:top w:val="nil"/>
              <w:left w:val="nil"/>
              <w:bottom w:val="nil"/>
              <w:right w:val="nil"/>
            </w:tcBorders>
          </w:tcPr>
          <w:p w:rsidR="00FB3C52" w:rsidRDefault="00FB3C52">
            <w:pPr>
              <w:pStyle w:val="ConsPlusNormal"/>
              <w:jc w:val="right"/>
            </w:pPr>
            <w:r>
              <w:t>-</w:t>
            </w:r>
          </w:p>
        </w:tc>
        <w:tc>
          <w:tcPr>
            <w:tcW w:w="1978" w:type="dxa"/>
            <w:tcBorders>
              <w:top w:val="nil"/>
              <w:left w:val="nil"/>
              <w:bottom w:val="nil"/>
              <w:right w:val="nil"/>
            </w:tcBorders>
          </w:tcPr>
          <w:p w:rsidR="00FB3C52" w:rsidRDefault="00FB3C52">
            <w:pPr>
              <w:pStyle w:val="ConsPlusNormal"/>
              <w:jc w:val="right"/>
            </w:pPr>
            <w:r>
              <w:t>-</w:t>
            </w:r>
          </w:p>
        </w:tc>
      </w:tr>
      <w:tr w:rsidR="00FB3C52">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FB3C52" w:rsidRDefault="00FB3C52">
            <w:pPr>
              <w:pStyle w:val="ConsPlusNormal"/>
              <w:jc w:val="center"/>
            </w:pPr>
            <w:r>
              <w:t>5.</w:t>
            </w:r>
          </w:p>
        </w:tc>
        <w:tc>
          <w:tcPr>
            <w:tcW w:w="2551" w:type="dxa"/>
            <w:tcBorders>
              <w:top w:val="nil"/>
              <w:left w:val="nil"/>
              <w:bottom w:val="nil"/>
              <w:right w:val="nil"/>
            </w:tcBorders>
            <w:vAlign w:val="bottom"/>
          </w:tcPr>
          <w:p w:rsidR="00FB3C52" w:rsidRDefault="00FB3C52">
            <w:pPr>
              <w:pStyle w:val="ConsPlusNormal"/>
            </w:pPr>
            <w:r>
              <w:t>ГБУЗ СК "Ставропольский краевой клинический многопрофильный центр"</w:t>
            </w:r>
          </w:p>
        </w:tc>
        <w:tc>
          <w:tcPr>
            <w:tcW w:w="1944" w:type="dxa"/>
            <w:tcBorders>
              <w:top w:val="nil"/>
              <w:left w:val="nil"/>
              <w:bottom w:val="nil"/>
              <w:right w:val="nil"/>
            </w:tcBorders>
          </w:tcPr>
          <w:p w:rsidR="00FB3C52" w:rsidRDefault="00FB3C52">
            <w:pPr>
              <w:pStyle w:val="ConsPlusNormal"/>
              <w:jc w:val="right"/>
            </w:pPr>
            <w:r>
              <w:t>10</w:t>
            </w:r>
          </w:p>
        </w:tc>
        <w:tc>
          <w:tcPr>
            <w:tcW w:w="1644" w:type="dxa"/>
            <w:tcBorders>
              <w:top w:val="nil"/>
              <w:left w:val="nil"/>
              <w:bottom w:val="nil"/>
              <w:right w:val="nil"/>
            </w:tcBorders>
          </w:tcPr>
          <w:p w:rsidR="00FB3C52" w:rsidRDefault="00FB3C52">
            <w:pPr>
              <w:pStyle w:val="ConsPlusNormal"/>
              <w:jc w:val="right"/>
            </w:pPr>
            <w:r>
              <w:t>-</w:t>
            </w:r>
          </w:p>
        </w:tc>
        <w:tc>
          <w:tcPr>
            <w:tcW w:w="1978" w:type="dxa"/>
            <w:tcBorders>
              <w:top w:val="nil"/>
              <w:left w:val="nil"/>
              <w:bottom w:val="nil"/>
              <w:right w:val="nil"/>
            </w:tcBorders>
          </w:tcPr>
          <w:p w:rsidR="00FB3C52" w:rsidRDefault="00FB3C52">
            <w:pPr>
              <w:pStyle w:val="ConsPlusNormal"/>
              <w:jc w:val="right"/>
            </w:pPr>
            <w:r>
              <w:t>-</w:t>
            </w:r>
          </w:p>
        </w:tc>
      </w:tr>
      <w:tr w:rsidR="00FB3C52">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FB3C52" w:rsidRDefault="00FB3C52">
            <w:pPr>
              <w:pStyle w:val="ConsPlusNormal"/>
            </w:pPr>
          </w:p>
        </w:tc>
        <w:tc>
          <w:tcPr>
            <w:tcW w:w="2551" w:type="dxa"/>
            <w:tcBorders>
              <w:top w:val="nil"/>
              <w:left w:val="nil"/>
              <w:bottom w:val="nil"/>
              <w:right w:val="nil"/>
            </w:tcBorders>
            <w:vAlign w:val="bottom"/>
          </w:tcPr>
          <w:p w:rsidR="00FB3C52" w:rsidRDefault="00FB3C52">
            <w:pPr>
              <w:pStyle w:val="ConsPlusNormal"/>
            </w:pPr>
            <w:r>
              <w:t>Итого</w:t>
            </w:r>
          </w:p>
        </w:tc>
        <w:tc>
          <w:tcPr>
            <w:tcW w:w="1944" w:type="dxa"/>
            <w:tcBorders>
              <w:top w:val="nil"/>
              <w:left w:val="nil"/>
              <w:bottom w:val="nil"/>
              <w:right w:val="nil"/>
            </w:tcBorders>
            <w:vAlign w:val="bottom"/>
          </w:tcPr>
          <w:p w:rsidR="00FB3C52" w:rsidRDefault="00FB3C52">
            <w:pPr>
              <w:pStyle w:val="ConsPlusNormal"/>
              <w:jc w:val="right"/>
            </w:pPr>
            <w:r>
              <w:t>380</w:t>
            </w:r>
          </w:p>
        </w:tc>
        <w:tc>
          <w:tcPr>
            <w:tcW w:w="1644" w:type="dxa"/>
            <w:tcBorders>
              <w:top w:val="nil"/>
              <w:left w:val="nil"/>
              <w:bottom w:val="nil"/>
              <w:right w:val="nil"/>
            </w:tcBorders>
            <w:vAlign w:val="bottom"/>
          </w:tcPr>
          <w:p w:rsidR="00FB3C52" w:rsidRDefault="00FB3C52">
            <w:pPr>
              <w:pStyle w:val="ConsPlusNormal"/>
              <w:jc w:val="right"/>
            </w:pPr>
            <w:r>
              <w:t>136</w:t>
            </w:r>
          </w:p>
        </w:tc>
        <w:tc>
          <w:tcPr>
            <w:tcW w:w="1978" w:type="dxa"/>
            <w:tcBorders>
              <w:top w:val="nil"/>
              <w:left w:val="nil"/>
              <w:bottom w:val="nil"/>
              <w:right w:val="nil"/>
            </w:tcBorders>
            <w:vAlign w:val="bottom"/>
          </w:tcPr>
          <w:p w:rsidR="00FB3C52" w:rsidRDefault="00FB3C52">
            <w:pPr>
              <w:pStyle w:val="ConsPlusNormal"/>
              <w:jc w:val="right"/>
            </w:pPr>
            <w:r>
              <w:t>19</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50, свидетельствуют о количестве коек дневного стационара для оказания медицинской помощи пациентам со злокачественными новообразованиями в 2020 году в Ставропольском крае.</w:t>
      </w:r>
    </w:p>
    <w:p w:rsidR="00FB3C52" w:rsidRDefault="00FB3C52">
      <w:pPr>
        <w:pStyle w:val="ConsPlusNormal"/>
        <w:spacing w:before="220"/>
        <w:ind w:firstLine="540"/>
        <w:jc w:val="both"/>
      </w:pPr>
      <w:r>
        <w:t>Информация об укомплектованности штатной численности медицинских работников медицинских организаций, оказывающих специализированную медицинскую помощь пациентам со злокачественными новообразованиями в Ставропольском крае, в 2020 году представлена в таблице 51.</w:t>
      </w:r>
    </w:p>
    <w:p w:rsidR="00FB3C52" w:rsidRDefault="00FB3C52">
      <w:pPr>
        <w:pStyle w:val="ConsPlusNormal"/>
        <w:jc w:val="both"/>
      </w:pPr>
    </w:p>
    <w:p w:rsidR="00FB3C52" w:rsidRDefault="00FB3C52">
      <w:pPr>
        <w:pStyle w:val="ConsPlusNormal"/>
        <w:jc w:val="right"/>
        <w:outlineLvl w:val="3"/>
      </w:pPr>
      <w:r>
        <w:t>Таблица 51</w:t>
      </w:r>
    </w:p>
    <w:p w:rsidR="00FB3C52" w:rsidRDefault="00FB3C52">
      <w:pPr>
        <w:pStyle w:val="ConsPlusNormal"/>
        <w:jc w:val="both"/>
      </w:pPr>
    </w:p>
    <w:p w:rsidR="00FB3C52" w:rsidRDefault="00FB3C52">
      <w:pPr>
        <w:pStyle w:val="ConsPlusTitle"/>
        <w:jc w:val="center"/>
      </w:pPr>
      <w:r>
        <w:t>ИНФОРМАЦИЯ</w:t>
      </w:r>
    </w:p>
    <w:p w:rsidR="00FB3C52" w:rsidRDefault="00FB3C52">
      <w:pPr>
        <w:pStyle w:val="ConsPlusTitle"/>
        <w:jc w:val="center"/>
      </w:pPr>
      <w:r>
        <w:t>об укомплектованности штатной численности медицинских</w:t>
      </w:r>
    </w:p>
    <w:p w:rsidR="00FB3C52" w:rsidRDefault="00FB3C52">
      <w:pPr>
        <w:pStyle w:val="ConsPlusTitle"/>
        <w:jc w:val="center"/>
      </w:pPr>
      <w:r>
        <w:t>работников медицинских организаций, оказывающих</w:t>
      </w:r>
    </w:p>
    <w:p w:rsidR="00FB3C52" w:rsidRDefault="00FB3C52">
      <w:pPr>
        <w:pStyle w:val="ConsPlusTitle"/>
        <w:jc w:val="center"/>
      </w:pPr>
      <w:r>
        <w:t>специализированную медицинскую помощь пациентам</w:t>
      </w:r>
    </w:p>
    <w:p w:rsidR="00FB3C52" w:rsidRDefault="00FB3C52">
      <w:pPr>
        <w:pStyle w:val="ConsPlusTitle"/>
        <w:jc w:val="center"/>
      </w:pPr>
      <w:r>
        <w:t>со злокачественными новообразованиями в Ставропольском крае,</w:t>
      </w:r>
    </w:p>
    <w:p w:rsidR="00FB3C52" w:rsidRDefault="00FB3C52">
      <w:pPr>
        <w:pStyle w:val="ConsPlusTitle"/>
        <w:jc w:val="center"/>
      </w:pPr>
      <w:r>
        <w:t>в 2020 году</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766"/>
        <w:gridCol w:w="1685"/>
        <w:gridCol w:w="1704"/>
        <w:gridCol w:w="1531"/>
        <w:gridCol w:w="1661"/>
      </w:tblGrid>
      <w:tr w:rsidR="00FB3C52">
        <w:tc>
          <w:tcPr>
            <w:tcW w:w="706" w:type="dxa"/>
            <w:vMerge w:val="restart"/>
            <w:tcBorders>
              <w:top w:val="single" w:sz="4" w:space="0" w:color="auto"/>
              <w:bottom w:val="single" w:sz="4" w:space="0" w:color="auto"/>
            </w:tcBorders>
            <w:vAlign w:val="center"/>
          </w:tcPr>
          <w:p w:rsidR="00FB3C52" w:rsidRDefault="00FB3C52">
            <w:pPr>
              <w:pStyle w:val="ConsPlusNormal"/>
              <w:jc w:val="center"/>
            </w:pPr>
            <w:r>
              <w:t>N п/п</w:t>
            </w:r>
          </w:p>
        </w:tc>
        <w:tc>
          <w:tcPr>
            <w:tcW w:w="1766"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должности (специальности)</w:t>
            </w:r>
          </w:p>
        </w:tc>
        <w:tc>
          <w:tcPr>
            <w:tcW w:w="3389" w:type="dxa"/>
            <w:gridSpan w:val="2"/>
            <w:tcBorders>
              <w:top w:val="single" w:sz="4" w:space="0" w:color="auto"/>
              <w:bottom w:val="single" w:sz="4" w:space="0" w:color="auto"/>
            </w:tcBorders>
            <w:vAlign w:val="center"/>
          </w:tcPr>
          <w:p w:rsidR="00FB3C52" w:rsidRDefault="00FB3C52">
            <w:pPr>
              <w:pStyle w:val="ConsPlusNormal"/>
              <w:jc w:val="center"/>
            </w:pPr>
            <w:r>
              <w:t>Число штатных должностей (единиц)</w:t>
            </w:r>
          </w:p>
        </w:tc>
        <w:tc>
          <w:tcPr>
            <w:tcW w:w="3192" w:type="dxa"/>
            <w:gridSpan w:val="2"/>
            <w:tcBorders>
              <w:top w:val="single" w:sz="4" w:space="0" w:color="auto"/>
              <w:bottom w:val="single" w:sz="4" w:space="0" w:color="auto"/>
            </w:tcBorders>
            <w:vAlign w:val="center"/>
          </w:tcPr>
          <w:p w:rsidR="00FB3C52" w:rsidRDefault="00FB3C52">
            <w:pPr>
              <w:pStyle w:val="ConsPlusNormal"/>
              <w:jc w:val="center"/>
            </w:pPr>
            <w:r>
              <w:t>Количество основных работников, занимающих должности (человек)</w:t>
            </w:r>
          </w:p>
        </w:tc>
      </w:tr>
      <w:tr w:rsidR="00FB3C52">
        <w:tc>
          <w:tcPr>
            <w:tcW w:w="706" w:type="dxa"/>
            <w:vMerge/>
            <w:tcBorders>
              <w:top w:val="single" w:sz="4" w:space="0" w:color="auto"/>
              <w:bottom w:val="single" w:sz="4" w:space="0" w:color="auto"/>
            </w:tcBorders>
          </w:tcPr>
          <w:p w:rsidR="00FB3C52" w:rsidRDefault="00FB3C52">
            <w:pPr>
              <w:pStyle w:val="ConsPlusNormal"/>
            </w:pPr>
          </w:p>
        </w:tc>
        <w:tc>
          <w:tcPr>
            <w:tcW w:w="1766" w:type="dxa"/>
            <w:vMerge/>
            <w:tcBorders>
              <w:top w:val="single" w:sz="4" w:space="0" w:color="auto"/>
              <w:bottom w:val="single" w:sz="4" w:space="0" w:color="auto"/>
            </w:tcBorders>
          </w:tcPr>
          <w:p w:rsidR="00FB3C52" w:rsidRDefault="00FB3C52">
            <w:pPr>
              <w:pStyle w:val="ConsPlusNormal"/>
            </w:pPr>
          </w:p>
        </w:tc>
        <w:tc>
          <w:tcPr>
            <w:tcW w:w="1685" w:type="dxa"/>
            <w:tcBorders>
              <w:top w:val="single" w:sz="4" w:space="0" w:color="auto"/>
              <w:bottom w:val="single" w:sz="4" w:space="0" w:color="auto"/>
            </w:tcBorders>
            <w:vAlign w:val="center"/>
          </w:tcPr>
          <w:p w:rsidR="00FB3C52" w:rsidRDefault="00FB3C52">
            <w:pPr>
              <w:pStyle w:val="ConsPlusNormal"/>
              <w:jc w:val="center"/>
            </w:pPr>
            <w:r>
              <w:t>всего</w:t>
            </w:r>
          </w:p>
        </w:tc>
        <w:tc>
          <w:tcPr>
            <w:tcW w:w="1704" w:type="dxa"/>
            <w:tcBorders>
              <w:top w:val="single" w:sz="4" w:space="0" w:color="auto"/>
              <w:bottom w:val="single" w:sz="4" w:space="0" w:color="auto"/>
            </w:tcBorders>
            <w:vAlign w:val="center"/>
          </w:tcPr>
          <w:p w:rsidR="00FB3C52" w:rsidRDefault="00FB3C52">
            <w:pPr>
              <w:pStyle w:val="ConsPlusNormal"/>
              <w:jc w:val="center"/>
            </w:pPr>
            <w:r>
              <w:t>в том числе в амбулаторных подразделениях</w:t>
            </w:r>
          </w:p>
        </w:tc>
        <w:tc>
          <w:tcPr>
            <w:tcW w:w="1531" w:type="dxa"/>
            <w:tcBorders>
              <w:top w:val="single" w:sz="4" w:space="0" w:color="auto"/>
              <w:bottom w:val="single" w:sz="4" w:space="0" w:color="auto"/>
            </w:tcBorders>
            <w:vAlign w:val="center"/>
          </w:tcPr>
          <w:p w:rsidR="00FB3C52" w:rsidRDefault="00FB3C52">
            <w:pPr>
              <w:pStyle w:val="ConsPlusNormal"/>
              <w:jc w:val="center"/>
            </w:pPr>
            <w:r>
              <w:t>всего</w:t>
            </w:r>
          </w:p>
        </w:tc>
        <w:tc>
          <w:tcPr>
            <w:tcW w:w="1661" w:type="dxa"/>
            <w:tcBorders>
              <w:top w:val="single" w:sz="4" w:space="0" w:color="auto"/>
              <w:bottom w:val="single" w:sz="4" w:space="0" w:color="auto"/>
            </w:tcBorders>
            <w:vAlign w:val="center"/>
          </w:tcPr>
          <w:p w:rsidR="00FB3C52" w:rsidRDefault="00FB3C52">
            <w:pPr>
              <w:pStyle w:val="ConsPlusNormal"/>
              <w:jc w:val="center"/>
            </w:pPr>
            <w:r>
              <w:t>в том числе в амбулаторных подразделениях</w:t>
            </w:r>
          </w:p>
        </w:tc>
      </w:tr>
      <w:tr w:rsidR="00FB3C52">
        <w:tc>
          <w:tcPr>
            <w:tcW w:w="706" w:type="dxa"/>
            <w:tcBorders>
              <w:top w:val="single" w:sz="4" w:space="0" w:color="auto"/>
              <w:bottom w:val="single" w:sz="4" w:space="0" w:color="auto"/>
            </w:tcBorders>
            <w:vAlign w:val="center"/>
          </w:tcPr>
          <w:p w:rsidR="00FB3C52" w:rsidRDefault="00FB3C52">
            <w:pPr>
              <w:pStyle w:val="ConsPlusNormal"/>
              <w:jc w:val="center"/>
            </w:pPr>
            <w:r>
              <w:t>1</w:t>
            </w:r>
          </w:p>
        </w:tc>
        <w:tc>
          <w:tcPr>
            <w:tcW w:w="1766" w:type="dxa"/>
            <w:tcBorders>
              <w:top w:val="single" w:sz="4" w:space="0" w:color="auto"/>
              <w:bottom w:val="single" w:sz="4" w:space="0" w:color="auto"/>
            </w:tcBorders>
            <w:vAlign w:val="center"/>
          </w:tcPr>
          <w:p w:rsidR="00FB3C52" w:rsidRDefault="00FB3C52">
            <w:pPr>
              <w:pStyle w:val="ConsPlusNormal"/>
              <w:jc w:val="center"/>
            </w:pPr>
            <w:r>
              <w:t>2</w:t>
            </w:r>
          </w:p>
        </w:tc>
        <w:tc>
          <w:tcPr>
            <w:tcW w:w="1685" w:type="dxa"/>
            <w:tcBorders>
              <w:top w:val="single" w:sz="4" w:space="0" w:color="auto"/>
              <w:bottom w:val="single" w:sz="4" w:space="0" w:color="auto"/>
            </w:tcBorders>
            <w:vAlign w:val="center"/>
          </w:tcPr>
          <w:p w:rsidR="00FB3C52" w:rsidRDefault="00FB3C52">
            <w:pPr>
              <w:pStyle w:val="ConsPlusNormal"/>
              <w:jc w:val="center"/>
            </w:pPr>
            <w:r>
              <w:t>3</w:t>
            </w:r>
          </w:p>
        </w:tc>
        <w:tc>
          <w:tcPr>
            <w:tcW w:w="1704" w:type="dxa"/>
            <w:tcBorders>
              <w:top w:val="single" w:sz="4" w:space="0" w:color="auto"/>
              <w:bottom w:val="single" w:sz="4" w:space="0" w:color="auto"/>
            </w:tcBorders>
            <w:vAlign w:val="center"/>
          </w:tcPr>
          <w:p w:rsidR="00FB3C52" w:rsidRDefault="00FB3C52">
            <w:pPr>
              <w:pStyle w:val="ConsPlusNormal"/>
              <w:jc w:val="center"/>
            </w:pPr>
            <w:r>
              <w:t>4</w:t>
            </w:r>
          </w:p>
        </w:tc>
        <w:tc>
          <w:tcPr>
            <w:tcW w:w="1531" w:type="dxa"/>
            <w:tcBorders>
              <w:top w:val="single" w:sz="4" w:space="0" w:color="auto"/>
              <w:bottom w:val="single" w:sz="4" w:space="0" w:color="auto"/>
            </w:tcBorders>
            <w:vAlign w:val="center"/>
          </w:tcPr>
          <w:p w:rsidR="00FB3C52" w:rsidRDefault="00FB3C52">
            <w:pPr>
              <w:pStyle w:val="ConsPlusNormal"/>
              <w:jc w:val="center"/>
            </w:pPr>
            <w:r>
              <w:t>5</w:t>
            </w:r>
          </w:p>
        </w:tc>
        <w:tc>
          <w:tcPr>
            <w:tcW w:w="1661" w:type="dxa"/>
            <w:tcBorders>
              <w:top w:val="single" w:sz="4" w:space="0" w:color="auto"/>
              <w:bottom w:val="single" w:sz="4" w:space="0" w:color="auto"/>
            </w:tcBorders>
            <w:vAlign w:val="center"/>
          </w:tcPr>
          <w:p w:rsidR="00FB3C52" w:rsidRDefault="00FB3C52">
            <w:pPr>
              <w:pStyle w:val="ConsPlusNormal"/>
              <w:jc w:val="center"/>
            </w:pPr>
            <w:r>
              <w:t>6</w:t>
            </w:r>
          </w:p>
        </w:tc>
      </w:tr>
      <w:tr w:rsidR="00FB3C52">
        <w:tblPrEx>
          <w:tblBorders>
            <w:left w:val="none" w:sz="0" w:space="0" w:color="auto"/>
            <w:right w:val="none" w:sz="0" w:space="0" w:color="auto"/>
            <w:insideH w:val="none" w:sz="0" w:space="0" w:color="auto"/>
            <w:insideV w:val="none" w:sz="0" w:space="0" w:color="auto"/>
          </w:tblBorders>
        </w:tblPrEx>
        <w:tc>
          <w:tcPr>
            <w:tcW w:w="9053" w:type="dxa"/>
            <w:gridSpan w:val="6"/>
            <w:tcBorders>
              <w:top w:val="single" w:sz="4" w:space="0" w:color="auto"/>
              <w:left w:val="nil"/>
              <w:bottom w:val="nil"/>
              <w:right w:val="nil"/>
            </w:tcBorders>
          </w:tcPr>
          <w:p w:rsidR="00FB3C52" w:rsidRDefault="00FB3C52">
            <w:pPr>
              <w:pStyle w:val="ConsPlusNormal"/>
              <w:jc w:val="center"/>
              <w:outlineLvl w:val="4"/>
            </w:pPr>
            <w:r>
              <w:t>ГБУЗ СК "Ставропольский краевой клинический онкологический диспансер"</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vAlign w:val="bottom"/>
          </w:tcPr>
          <w:p w:rsidR="00FB3C52" w:rsidRDefault="00FB3C52">
            <w:pPr>
              <w:pStyle w:val="ConsPlusNormal"/>
              <w:jc w:val="center"/>
            </w:pPr>
            <w:r>
              <w:t>1.</w:t>
            </w:r>
          </w:p>
        </w:tc>
        <w:tc>
          <w:tcPr>
            <w:tcW w:w="1766" w:type="dxa"/>
            <w:tcBorders>
              <w:top w:val="nil"/>
              <w:left w:val="nil"/>
              <w:bottom w:val="nil"/>
              <w:right w:val="nil"/>
            </w:tcBorders>
          </w:tcPr>
          <w:p w:rsidR="00FB3C52" w:rsidRDefault="00FB3C52">
            <w:pPr>
              <w:pStyle w:val="ConsPlusNormal"/>
            </w:pPr>
            <w:r>
              <w:t>Врачи, всего</w:t>
            </w:r>
          </w:p>
        </w:tc>
        <w:tc>
          <w:tcPr>
            <w:tcW w:w="1685" w:type="dxa"/>
            <w:tcBorders>
              <w:top w:val="nil"/>
              <w:left w:val="nil"/>
              <w:bottom w:val="nil"/>
              <w:right w:val="nil"/>
            </w:tcBorders>
            <w:vAlign w:val="bottom"/>
          </w:tcPr>
          <w:p w:rsidR="00FB3C52" w:rsidRDefault="00FB3C52">
            <w:pPr>
              <w:pStyle w:val="ConsPlusNormal"/>
              <w:jc w:val="right"/>
            </w:pPr>
            <w:r>
              <w:t>360,25</w:t>
            </w:r>
          </w:p>
        </w:tc>
        <w:tc>
          <w:tcPr>
            <w:tcW w:w="1704" w:type="dxa"/>
            <w:tcBorders>
              <w:top w:val="nil"/>
              <w:left w:val="nil"/>
              <w:bottom w:val="nil"/>
              <w:right w:val="nil"/>
            </w:tcBorders>
            <w:vAlign w:val="bottom"/>
          </w:tcPr>
          <w:p w:rsidR="00FB3C52" w:rsidRDefault="00FB3C52">
            <w:pPr>
              <w:pStyle w:val="ConsPlusNormal"/>
              <w:jc w:val="right"/>
            </w:pPr>
            <w:r>
              <w:t>103,50</w:t>
            </w:r>
          </w:p>
        </w:tc>
        <w:tc>
          <w:tcPr>
            <w:tcW w:w="1531" w:type="dxa"/>
            <w:tcBorders>
              <w:top w:val="nil"/>
              <w:left w:val="nil"/>
              <w:bottom w:val="nil"/>
              <w:right w:val="nil"/>
            </w:tcBorders>
            <w:vAlign w:val="bottom"/>
          </w:tcPr>
          <w:p w:rsidR="00FB3C52" w:rsidRDefault="00FB3C52">
            <w:pPr>
              <w:pStyle w:val="ConsPlusNormal"/>
              <w:jc w:val="right"/>
            </w:pPr>
            <w:r>
              <w:t>246</w:t>
            </w:r>
          </w:p>
        </w:tc>
        <w:tc>
          <w:tcPr>
            <w:tcW w:w="1661" w:type="dxa"/>
            <w:tcBorders>
              <w:top w:val="nil"/>
              <w:left w:val="nil"/>
              <w:bottom w:val="nil"/>
              <w:right w:val="nil"/>
            </w:tcBorders>
            <w:vAlign w:val="bottom"/>
          </w:tcPr>
          <w:p w:rsidR="00FB3C52" w:rsidRDefault="00FB3C52">
            <w:pPr>
              <w:pStyle w:val="ConsPlusNormal"/>
              <w:jc w:val="right"/>
            </w:pPr>
            <w:r>
              <w:t>68</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pPr>
          </w:p>
        </w:tc>
        <w:tc>
          <w:tcPr>
            <w:tcW w:w="1766" w:type="dxa"/>
            <w:tcBorders>
              <w:top w:val="nil"/>
              <w:left w:val="nil"/>
              <w:bottom w:val="nil"/>
              <w:right w:val="nil"/>
            </w:tcBorders>
          </w:tcPr>
          <w:p w:rsidR="00FB3C52" w:rsidRDefault="00FB3C52">
            <w:pPr>
              <w:pStyle w:val="ConsPlusNormal"/>
            </w:pPr>
            <w:r>
              <w:t>в том числе врачи-онкологи</w:t>
            </w:r>
          </w:p>
        </w:tc>
        <w:tc>
          <w:tcPr>
            <w:tcW w:w="1685" w:type="dxa"/>
            <w:tcBorders>
              <w:top w:val="nil"/>
              <w:left w:val="nil"/>
              <w:bottom w:val="nil"/>
              <w:right w:val="nil"/>
            </w:tcBorders>
          </w:tcPr>
          <w:p w:rsidR="00FB3C52" w:rsidRDefault="00FB3C52">
            <w:pPr>
              <w:pStyle w:val="ConsPlusNormal"/>
              <w:jc w:val="right"/>
            </w:pPr>
            <w:r>
              <w:t>122,00</w:t>
            </w:r>
          </w:p>
        </w:tc>
        <w:tc>
          <w:tcPr>
            <w:tcW w:w="1704" w:type="dxa"/>
            <w:tcBorders>
              <w:top w:val="nil"/>
              <w:left w:val="nil"/>
              <w:bottom w:val="nil"/>
              <w:right w:val="nil"/>
            </w:tcBorders>
          </w:tcPr>
          <w:p w:rsidR="00FB3C52" w:rsidRDefault="00FB3C52">
            <w:pPr>
              <w:pStyle w:val="ConsPlusNormal"/>
              <w:jc w:val="right"/>
            </w:pPr>
            <w:r>
              <w:t>53,50</w:t>
            </w:r>
          </w:p>
        </w:tc>
        <w:tc>
          <w:tcPr>
            <w:tcW w:w="1531" w:type="dxa"/>
            <w:tcBorders>
              <w:top w:val="nil"/>
              <w:left w:val="nil"/>
              <w:bottom w:val="nil"/>
              <w:right w:val="nil"/>
            </w:tcBorders>
          </w:tcPr>
          <w:p w:rsidR="00FB3C52" w:rsidRDefault="00FB3C52">
            <w:pPr>
              <w:pStyle w:val="ConsPlusNormal"/>
              <w:jc w:val="right"/>
            </w:pPr>
            <w:r>
              <w:t>88</w:t>
            </w:r>
          </w:p>
        </w:tc>
        <w:tc>
          <w:tcPr>
            <w:tcW w:w="1661" w:type="dxa"/>
            <w:tcBorders>
              <w:top w:val="nil"/>
              <w:left w:val="nil"/>
              <w:bottom w:val="nil"/>
              <w:right w:val="nil"/>
            </w:tcBorders>
          </w:tcPr>
          <w:p w:rsidR="00FB3C52" w:rsidRDefault="00FB3C52">
            <w:pPr>
              <w:pStyle w:val="ConsPlusNormal"/>
              <w:jc w:val="right"/>
            </w:pPr>
            <w:r>
              <w:t>37</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2.</w:t>
            </w:r>
          </w:p>
        </w:tc>
        <w:tc>
          <w:tcPr>
            <w:tcW w:w="1766" w:type="dxa"/>
            <w:tcBorders>
              <w:top w:val="nil"/>
              <w:left w:val="nil"/>
              <w:bottom w:val="nil"/>
              <w:right w:val="nil"/>
            </w:tcBorders>
          </w:tcPr>
          <w:p w:rsidR="00FB3C52" w:rsidRDefault="00FB3C52">
            <w:pPr>
              <w:pStyle w:val="ConsPlusNormal"/>
            </w:pPr>
            <w:r>
              <w:t>Средний медицинский персонал</w:t>
            </w:r>
          </w:p>
        </w:tc>
        <w:tc>
          <w:tcPr>
            <w:tcW w:w="1685" w:type="dxa"/>
            <w:tcBorders>
              <w:top w:val="nil"/>
              <w:left w:val="nil"/>
              <w:bottom w:val="nil"/>
              <w:right w:val="nil"/>
            </w:tcBorders>
          </w:tcPr>
          <w:p w:rsidR="00FB3C52" w:rsidRDefault="00FB3C52">
            <w:pPr>
              <w:pStyle w:val="ConsPlusNormal"/>
              <w:jc w:val="right"/>
            </w:pPr>
            <w:r>
              <w:t>742,25</w:t>
            </w:r>
          </w:p>
        </w:tc>
        <w:tc>
          <w:tcPr>
            <w:tcW w:w="1704" w:type="dxa"/>
            <w:tcBorders>
              <w:top w:val="nil"/>
              <w:left w:val="nil"/>
              <w:bottom w:val="nil"/>
              <w:right w:val="nil"/>
            </w:tcBorders>
          </w:tcPr>
          <w:p w:rsidR="00FB3C52" w:rsidRDefault="00FB3C52">
            <w:pPr>
              <w:pStyle w:val="ConsPlusNormal"/>
              <w:jc w:val="right"/>
            </w:pPr>
            <w:r>
              <w:t>148,5</w:t>
            </w:r>
          </w:p>
        </w:tc>
        <w:tc>
          <w:tcPr>
            <w:tcW w:w="1531" w:type="dxa"/>
            <w:tcBorders>
              <w:top w:val="nil"/>
              <w:left w:val="nil"/>
              <w:bottom w:val="nil"/>
              <w:right w:val="nil"/>
            </w:tcBorders>
          </w:tcPr>
          <w:p w:rsidR="00FB3C52" w:rsidRDefault="00FB3C52">
            <w:pPr>
              <w:pStyle w:val="ConsPlusNormal"/>
              <w:jc w:val="right"/>
            </w:pPr>
            <w:r>
              <w:t>502</w:t>
            </w:r>
          </w:p>
        </w:tc>
        <w:tc>
          <w:tcPr>
            <w:tcW w:w="1661" w:type="dxa"/>
            <w:tcBorders>
              <w:top w:val="nil"/>
              <w:left w:val="nil"/>
              <w:bottom w:val="nil"/>
              <w:right w:val="nil"/>
            </w:tcBorders>
          </w:tcPr>
          <w:p w:rsidR="00FB3C52" w:rsidRDefault="00FB3C52">
            <w:pPr>
              <w:pStyle w:val="ConsPlusNormal"/>
              <w:jc w:val="right"/>
            </w:pPr>
            <w:r>
              <w:t>68</w:t>
            </w:r>
          </w:p>
        </w:tc>
      </w:tr>
      <w:tr w:rsidR="00FB3C52">
        <w:tblPrEx>
          <w:tblBorders>
            <w:left w:val="none" w:sz="0" w:space="0" w:color="auto"/>
            <w:right w:val="none" w:sz="0" w:space="0" w:color="auto"/>
            <w:insideH w:val="none" w:sz="0" w:space="0" w:color="auto"/>
            <w:insideV w:val="none" w:sz="0" w:space="0" w:color="auto"/>
          </w:tblBorders>
        </w:tblPrEx>
        <w:tc>
          <w:tcPr>
            <w:tcW w:w="9053" w:type="dxa"/>
            <w:gridSpan w:val="6"/>
            <w:tcBorders>
              <w:top w:val="nil"/>
              <w:left w:val="nil"/>
              <w:bottom w:val="nil"/>
              <w:right w:val="nil"/>
            </w:tcBorders>
          </w:tcPr>
          <w:p w:rsidR="00FB3C52" w:rsidRDefault="00FB3C52">
            <w:pPr>
              <w:pStyle w:val="ConsPlusNormal"/>
              <w:jc w:val="center"/>
              <w:outlineLvl w:val="4"/>
            </w:pPr>
            <w:r>
              <w:t>ГБУЗ СК "Пятигорский межрайонный онкологический диспансер"</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vAlign w:val="center"/>
          </w:tcPr>
          <w:p w:rsidR="00FB3C52" w:rsidRDefault="00FB3C52">
            <w:pPr>
              <w:pStyle w:val="ConsPlusNormal"/>
              <w:jc w:val="center"/>
            </w:pPr>
            <w:r>
              <w:lastRenderedPageBreak/>
              <w:t>3.</w:t>
            </w:r>
          </w:p>
        </w:tc>
        <w:tc>
          <w:tcPr>
            <w:tcW w:w="1766" w:type="dxa"/>
            <w:tcBorders>
              <w:top w:val="nil"/>
              <w:left w:val="nil"/>
              <w:bottom w:val="nil"/>
              <w:right w:val="nil"/>
            </w:tcBorders>
          </w:tcPr>
          <w:p w:rsidR="00FB3C52" w:rsidRDefault="00FB3C52">
            <w:pPr>
              <w:pStyle w:val="ConsPlusNormal"/>
            </w:pPr>
            <w:r>
              <w:t>Врачи, всего</w:t>
            </w:r>
          </w:p>
        </w:tc>
        <w:tc>
          <w:tcPr>
            <w:tcW w:w="1685" w:type="dxa"/>
            <w:tcBorders>
              <w:top w:val="nil"/>
              <w:left w:val="nil"/>
              <w:bottom w:val="nil"/>
              <w:right w:val="nil"/>
            </w:tcBorders>
            <w:vAlign w:val="center"/>
          </w:tcPr>
          <w:p w:rsidR="00FB3C52" w:rsidRDefault="00FB3C52">
            <w:pPr>
              <w:pStyle w:val="ConsPlusNormal"/>
              <w:jc w:val="right"/>
            </w:pPr>
            <w:r>
              <w:t>55,75</w:t>
            </w:r>
          </w:p>
        </w:tc>
        <w:tc>
          <w:tcPr>
            <w:tcW w:w="1704" w:type="dxa"/>
            <w:tcBorders>
              <w:top w:val="nil"/>
              <w:left w:val="nil"/>
              <w:bottom w:val="nil"/>
              <w:right w:val="nil"/>
            </w:tcBorders>
            <w:vAlign w:val="center"/>
          </w:tcPr>
          <w:p w:rsidR="00FB3C52" w:rsidRDefault="00FB3C52">
            <w:pPr>
              <w:pStyle w:val="ConsPlusNormal"/>
              <w:jc w:val="right"/>
            </w:pPr>
            <w:r>
              <w:t>21,25</w:t>
            </w:r>
          </w:p>
        </w:tc>
        <w:tc>
          <w:tcPr>
            <w:tcW w:w="1531" w:type="dxa"/>
            <w:tcBorders>
              <w:top w:val="nil"/>
              <w:left w:val="nil"/>
              <w:bottom w:val="nil"/>
              <w:right w:val="nil"/>
            </w:tcBorders>
            <w:vAlign w:val="center"/>
          </w:tcPr>
          <w:p w:rsidR="00FB3C52" w:rsidRDefault="00FB3C52">
            <w:pPr>
              <w:pStyle w:val="ConsPlusNormal"/>
              <w:jc w:val="right"/>
            </w:pPr>
            <w:r>
              <w:t>27</w:t>
            </w:r>
          </w:p>
        </w:tc>
        <w:tc>
          <w:tcPr>
            <w:tcW w:w="1661" w:type="dxa"/>
            <w:tcBorders>
              <w:top w:val="nil"/>
              <w:left w:val="nil"/>
              <w:bottom w:val="nil"/>
              <w:right w:val="nil"/>
            </w:tcBorders>
            <w:vAlign w:val="center"/>
          </w:tcPr>
          <w:p w:rsidR="00FB3C52" w:rsidRDefault="00FB3C52">
            <w:pPr>
              <w:pStyle w:val="ConsPlusNormal"/>
              <w:jc w:val="right"/>
            </w:pPr>
            <w:r>
              <w:t>14</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pPr>
          </w:p>
        </w:tc>
        <w:tc>
          <w:tcPr>
            <w:tcW w:w="1766" w:type="dxa"/>
            <w:tcBorders>
              <w:top w:val="nil"/>
              <w:left w:val="nil"/>
              <w:bottom w:val="nil"/>
              <w:right w:val="nil"/>
            </w:tcBorders>
          </w:tcPr>
          <w:p w:rsidR="00FB3C52" w:rsidRDefault="00FB3C52">
            <w:pPr>
              <w:pStyle w:val="ConsPlusNormal"/>
            </w:pPr>
            <w:r>
              <w:t>в том числе врачи-онкологи</w:t>
            </w:r>
          </w:p>
        </w:tc>
        <w:tc>
          <w:tcPr>
            <w:tcW w:w="1685" w:type="dxa"/>
            <w:tcBorders>
              <w:top w:val="nil"/>
              <w:left w:val="nil"/>
              <w:bottom w:val="nil"/>
              <w:right w:val="nil"/>
            </w:tcBorders>
          </w:tcPr>
          <w:p w:rsidR="00FB3C52" w:rsidRDefault="00FB3C52">
            <w:pPr>
              <w:pStyle w:val="ConsPlusNormal"/>
              <w:jc w:val="right"/>
            </w:pPr>
            <w:r>
              <w:t>25,75</w:t>
            </w:r>
          </w:p>
        </w:tc>
        <w:tc>
          <w:tcPr>
            <w:tcW w:w="1704" w:type="dxa"/>
            <w:tcBorders>
              <w:top w:val="nil"/>
              <w:left w:val="nil"/>
              <w:bottom w:val="nil"/>
              <w:right w:val="nil"/>
            </w:tcBorders>
          </w:tcPr>
          <w:p w:rsidR="00FB3C52" w:rsidRDefault="00FB3C52">
            <w:pPr>
              <w:pStyle w:val="ConsPlusNormal"/>
              <w:jc w:val="right"/>
            </w:pPr>
            <w:r>
              <w:t>17,50</w:t>
            </w:r>
          </w:p>
        </w:tc>
        <w:tc>
          <w:tcPr>
            <w:tcW w:w="1531" w:type="dxa"/>
            <w:tcBorders>
              <w:top w:val="nil"/>
              <w:left w:val="nil"/>
              <w:bottom w:val="nil"/>
              <w:right w:val="nil"/>
            </w:tcBorders>
          </w:tcPr>
          <w:p w:rsidR="00FB3C52" w:rsidRDefault="00FB3C52">
            <w:pPr>
              <w:pStyle w:val="ConsPlusNormal"/>
              <w:jc w:val="right"/>
            </w:pPr>
            <w:r>
              <w:t>15</w:t>
            </w:r>
          </w:p>
        </w:tc>
        <w:tc>
          <w:tcPr>
            <w:tcW w:w="1661" w:type="dxa"/>
            <w:tcBorders>
              <w:top w:val="nil"/>
              <w:left w:val="nil"/>
              <w:bottom w:val="nil"/>
              <w:right w:val="nil"/>
            </w:tcBorders>
          </w:tcPr>
          <w:p w:rsidR="00FB3C52" w:rsidRDefault="00FB3C52">
            <w:pPr>
              <w:pStyle w:val="ConsPlusNormal"/>
              <w:jc w:val="right"/>
            </w:pPr>
            <w:r>
              <w:t>12</w:t>
            </w:r>
          </w:p>
        </w:tc>
      </w:tr>
      <w:tr w:rsidR="00FB3C52">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FB3C52" w:rsidRDefault="00FB3C52">
            <w:pPr>
              <w:pStyle w:val="ConsPlusNormal"/>
              <w:jc w:val="center"/>
            </w:pPr>
            <w:r>
              <w:t>4.</w:t>
            </w:r>
          </w:p>
        </w:tc>
        <w:tc>
          <w:tcPr>
            <w:tcW w:w="1766" w:type="dxa"/>
            <w:tcBorders>
              <w:top w:val="nil"/>
              <w:left w:val="nil"/>
              <w:bottom w:val="nil"/>
              <w:right w:val="nil"/>
            </w:tcBorders>
          </w:tcPr>
          <w:p w:rsidR="00FB3C52" w:rsidRDefault="00FB3C52">
            <w:pPr>
              <w:pStyle w:val="ConsPlusNormal"/>
            </w:pPr>
            <w:r>
              <w:t>Средний медицинский персонал</w:t>
            </w:r>
          </w:p>
        </w:tc>
        <w:tc>
          <w:tcPr>
            <w:tcW w:w="1685" w:type="dxa"/>
            <w:tcBorders>
              <w:top w:val="nil"/>
              <w:left w:val="nil"/>
              <w:bottom w:val="nil"/>
              <w:right w:val="nil"/>
            </w:tcBorders>
          </w:tcPr>
          <w:p w:rsidR="00FB3C52" w:rsidRDefault="00FB3C52">
            <w:pPr>
              <w:pStyle w:val="ConsPlusNormal"/>
              <w:jc w:val="right"/>
            </w:pPr>
            <w:r>
              <w:t>72,25</w:t>
            </w:r>
          </w:p>
        </w:tc>
        <w:tc>
          <w:tcPr>
            <w:tcW w:w="1704" w:type="dxa"/>
            <w:tcBorders>
              <w:top w:val="nil"/>
              <w:left w:val="nil"/>
              <w:bottom w:val="nil"/>
              <w:right w:val="nil"/>
            </w:tcBorders>
          </w:tcPr>
          <w:p w:rsidR="00FB3C52" w:rsidRDefault="00FB3C52">
            <w:pPr>
              <w:pStyle w:val="ConsPlusNormal"/>
              <w:jc w:val="right"/>
            </w:pPr>
            <w:r>
              <w:t>25,00</w:t>
            </w:r>
          </w:p>
        </w:tc>
        <w:tc>
          <w:tcPr>
            <w:tcW w:w="1531" w:type="dxa"/>
            <w:tcBorders>
              <w:top w:val="nil"/>
              <w:left w:val="nil"/>
              <w:bottom w:val="nil"/>
              <w:right w:val="nil"/>
            </w:tcBorders>
          </w:tcPr>
          <w:p w:rsidR="00FB3C52" w:rsidRDefault="00FB3C52">
            <w:pPr>
              <w:pStyle w:val="ConsPlusNormal"/>
              <w:jc w:val="right"/>
            </w:pPr>
            <w:r>
              <w:t>49</w:t>
            </w:r>
          </w:p>
        </w:tc>
        <w:tc>
          <w:tcPr>
            <w:tcW w:w="1661" w:type="dxa"/>
            <w:tcBorders>
              <w:top w:val="nil"/>
              <w:left w:val="nil"/>
              <w:bottom w:val="nil"/>
              <w:right w:val="nil"/>
            </w:tcBorders>
          </w:tcPr>
          <w:p w:rsidR="00FB3C52" w:rsidRDefault="00FB3C52">
            <w:pPr>
              <w:pStyle w:val="ConsPlusNormal"/>
              <w:jc w:val="right"/>
            </w:pPr>
            <w:r>
              <w:t>19</w:t>
            </w:r>
          </w:p>
        </w:tc>
      </w:tr>
    </w:tbl>
    <w:p w:rsidR="00FB3C52" w:rsidRDefault="00FB3C52">
      <w:pPr>
        <w:pStyle w:val="ConsPlusNormal"/>
        <w:jc w:val="both"/>
      </w:pPr>
    </w:p>
    <w:p w:rsidR="00FB3C52" w:rsidRDefault="00FB3C52">
      <w:pPr>
        <w:pStyle w:val="ConsPlusNormal"/>
        <w:ind w:firstLine="540"/>
        <w:jc w:val="both"/>
      </w:pPr>
      <w:r>
        <w:t>Данные, представленные в таблице 51, свидетельствуют о том, что укомплектованность штатной численности медицинских работников медицинских организаций, оказывающих специализированную медицинскую помощь пациентам со злокачественными новообразованиями, сложилась в 2020 году следующим образом:</w:t>
      </w:r>
    </w:p>
    <w:p w:rsidR="00FB3C52" w:rsidRDefault="00FB3C52">
      <w:pPr>
        <w:pStyle w:val="ConsPlusNormal"/>
        <w:spacing w:before="220"/>
        <w:ind w:firstLine="540"/>
        <w:jc w:val="both"/>
      </w:pPr>
      <w:r>
        <w:t>число штатных должностей врачей составляло 416,00 единицы;</w:t>
      </w:r>
    </w:p>
    <w:p w:rsidR="00FB3C52" w:rsidRDefault="00FB3C52">
      <w:pPr>
        <w:pStyle w:val="ConsPlusNormal"/>
        <w:spacing w:before="220"/>
        <w:ind w:firstLine="540"/>
        <w:jc w:val="both"/>
      </w:pPr>
      <w:r>
        <w:t>число основных работников, занимающих должности врачей, составило 273 человека (в 2018 году - 224 человека), коэффициент совместительства врачей составлял 1,52 (в 2018 году - 1,31);</w:t>
      </w:r>
    </w:p>
    <w:p w:rsidR="00FB3C52" w:rsidRDefault="00FB3C52">
      <w:pPr>
        <w:pStyle w:val="ConsPlusNormal"/>
        <w:spacing w:before="220"/>
        <w:ind w:firstLine="540"/>
        <w:jc w:val="both"/>
      </w:pPr>
      <w:r>
        <w:t>число штатных должностей врачей-онкологов составляло 147,75 единицы;</w:t>
      </w:r>
    </w:p>
    <w:p w:rsidR="00FB3C52" w:rsidRDefault="00FB3C52">
      <w:pPr>
        <w:pStyle w:val="ConsPlusNormal"/>
        <w:spacing w:before="220"/>
        <w:ind w:firstLine="540"/>
        <w:jc w:val="both"/>
      </w:pPr>
      <w:r>
        <w:t>число основных работников, занимающих должности врачей-онкологов, составляло 103 человека (в 2018 году - 90 человек), коэффициент совместительства врачей-онкологов составлял 1,43 (в 2018 году - 1,15);</w:t>
      </w:r>
    </w:p>
    <w:p w:rsidR="00FB3C52" w:rsidRDefault="00FB3C52">
      <w:pPr>
        <w:pStyle w:val="ConsPlusNormal"/>
        <w:spacing w:before="220"/>
        <w:ind w:firstLine="540"/>
        <w:jc w:val="both"/>
      </w:pPr>
      <w:r>
        <w:t>в амбулаторных подразделениях число штатных должностей врачей составляло 124,75 единицы;</w:t>
      </w:r>
    </w:p>
    <w:p w:rsidR="00FB3C52" w:rsidRDefault="00FB3C52">
      <w:pPr>
        <w:pStyle w:val="ConsPlusNormal"/>
        <w:spacing w:before="220"/>
        <w:ind w:firstLine="540"/>
        <w:jc w:val="both"/>
      </w:pPr>
      <w:r>
        <w:t>в амбулаторных подразделениях число основных работников, занимающих должности врачей, составляло 82 человека (в 2018 году - 49 человек), коэффициент совместительства врачей составлял 1,52 (в 2018 году - 1,41);</w:t>
      </w:r>
    </w:p>
    <w:p w:rsidR="00FB3C52" w:rsidRDefault="00FB3C52">
      <w:pPr>
        <w:pStyle w:val="ConsPlusNormal"/>
        <w:spacing w:before="220"/>
        <w:ind w:firstLine="540"/>
        <w:jc w:val="both"/>
      </w:pPr>
      <w:r>
        <w:t>в амбулаторных подразделениях число штатных врачей-онкологов составляло 71,00 единицы;</w:t>
      </w:r>
    </w:p>
    <w:p w:rsidR="00FB3C52" w:rsidRDefault="00FB3C52">
      <w:pPr>
        <w:pStyle w:val="ConsPlusNormal"/>
        <w:spacing w:before="220"/>
        <w:ind w:firstLine="540"/>
        <w:jc w:val="both"/>
      </w:pPr>
      <w:r>
        <w:t>в амбулаторных подразделениях число основных работников, занимающих должности врачей-онкологов, составляло 49 человек (в 2018 году - 37 человек), коэффициент совместительства врачей-онкологов составлял 1,45 (в 2018 году - 1,10);</w:t>
      </w:r>
    </w:p>
    <w:p w:rsidR="00FB3C52" w:rsidRDefault="00FB3C52">
      <w:pPr>
        <w:pStyle w:val="ConsPlusNormal"/>
        <w:spacing w:before="220"/>
        <w:ind w:firstLine="540"/>
        <w:jc w:val="both"/>
      </w:pPr>
      <w:r>
        <w:t>число штатных должностей среднего медицинского персонала составляло 814,50 единиц;</w:t>
      </w:r>
    </w:p>
    <w:p w:rsidR="00FB3C52" w:rsidRDefault="00FB3C52">
      <w:pPr>
        <w:pStyle w:val="ConsPlusNormal"/>
        <w:spacing w:before="220"/>
        <w:ind w:firstLine="540"/>
        <w:jc w:val="both"/>
      </w:pPr>
      <w:r>
        <w:t>число основных работников, занимающих должности среднего медицинского персонала, составляло 551 человек (в 2018 году - 438 человек), коэффициент совместительства составлял 1,47 (в 2018 году - 1,18);</w:t>
      </w:r>
    </w:p>
    <w:p w:rsidR="00FB3C52" w:rsidRDefault="00FB3C52">
      <w:pPr>
        <w:pStyle w:val="ConsPlusNormal"/>
        <w:spacing w:before="220"/>
        <w:ind w:firstLine="540"/>
        <w:jc w:val="both"/>
      </w:pPr>
      <w:r>
        <w:t>в амбулаторных подразделениях число штатных должностей среднего медицинского персонала составляло 173,50 единицы;</w:t>
      </w:r>
    </w:p>
    <w:p w:rsidR="00FB3C52" w:rsidRDefault="00FB3C52">
      <w:pPr>
        <w:pStyle w:val="ConsPlusNormal"/>
        <w:spacing w:before="220"/>
        <w:ind w:firstLine="540"/>
        <w:jc w:val="both"/>
      </w:pPr>
      <w:r>
        <w:t>в амбулаторных подразделениях число основных работников, занимающих должности среднего медицинского персонала, составляло 87 человек (в 2018 году - 63 человека), коэффициент совместительства составлял 1,99 (в 2018 году - 1,29).</w:t>
      </w:r>
    </w:p>
    <w:p w:rsidR="00FB3C52" w:rsidRDefault="00FB3C52">
      <w:pPr>
        <w:pStyle w:val="ConsPlusNormal"/>
        <w:spacing w:before="220"/>
        <w:ind w:firstLine="540"/>
        <w:jc w:val="both"/>
      </w:pPr>
      <w:r>
        <w:t>Таким образом, отмечается увеличение числа основных работников, занимающих штатные должности врачей, на 49 человек, в том числе врачей-онкологов - на 13 человек, среднего медицинского персонала - на 113 человек.</w:t>
      </w:r>
    </w:p>
    <w:p w:rsidR="00FB3C52" w:rsidRDefault="00FB3C52">
      <w:pPr>
        <w:pStyle w:val="ConsPlusNormal"/>
        <w:spacing w:before="220"/>
        <w:ind w:firstLine="540"/>
        <w:jc w:val="both"/>
      </w:pPr>
      <w:r>
        <w:lastRenderedPageBreak/>
        <w:t>Увеличение коэффициента совместительства в 2020 году связано с увеличением штатной численности врачей и среднего медицинского персонала в подразделениях ГБУЗ СК "Ставропольский краевой клинический онкологический диспансер" за счет присоединения ГБУЗ СК "Хозрасчетная поликлиника", введением дополнительных штатных должностей для строящегося нового лечебно-диагностического корпуса ГБУЗ СК "Ставропольский краевой клинический онкологический диспансер" и увеличением штатных единиц под новое закупленное медицинское оборудование.</w:t>
      </w:r>
    </w:p>
    <w:p w:rsidR="00FB3C52" w:rsidRDefault="00FB3C52">
      <w:pPr>
        <w:pStyle w:val="ConsPlusNormal"/>
        <w:spacing w:before="220"/>
        <w:ind w:firstLine="540"/>
        <w:jc w:val="both"/>
      </w:pPr>
      <w:r>
        <w:t>Планом организации дополнительного профессионального образования медицинских работников (врачей) по программам повышения квалификации и профессиональной переподготовки на 2020 год было предусмотрено обучение 78 медицинских работников с высшим медицинским образованием.</w:t>
      </w:r>
    </w:p>
    <w:p w:rsidR="00FB3C52" w:rsidRDefault="00FB3C52">
      <w:pPr>
        <w:pStyle w:val="ConsPlusNormal"/>
        <w:spacing w:before="220"/>
        <w:ind w:firstLine="540"/>
        <w:jc w:val="both"/>
      </w:pPr>
      <w:r>
        <w:t>Определена потребность в целевом обучении на 2021 год и направлены заявки на обучение по образовательным программам ординатуры в 2021 году по специальностям: "Онкология" - 5 человек, "Патологическая анатомия" - 5 человек, "Гематология" - 3 человека.</w:t>
      </w:r>
    </w:p>
    <w:p w:rsidR="00FB3C52" w:rsidRDefault="00FB3C52">
      <w:pPr>
        <w:pStyle w:val="ConsPlusNormal"/>
        <w:spacing w:before="220"/>
        <w:ind w:firstLine="540"/>
        <w:jc w:val="both"/>
      </w:pPr>
      <w:r>
        <w:t>В течение 2020 года дополнительное профессиональное образование получили 258 врачей и дополнительное профессиональное образование по различным специальностям 158 средних медицинских работников. План повышения квалификации врачей исполнен на 331,0 процента. План повышения квалификации средних медицинских работников исполнен на 164,0 процента. В рамках непрерывного медицинского образования кратковременное обучение (от 1 часа до 36 часов) прошли 825 медицинских работников.</w:t>
      </w:r>
    </w:p>
    <w:p w:rsidR="00FB3C52" w:rsidRDefault="00FB3C52">
      <w:pPr>
        <w:pStyle w:val="ConsPlusNormal"/>
        <w:spacing w:before="220"/>
        <w:ind w:firstLine="540"/>
        <w:jc w:val="both"/>
      </w:pPr>
      <w:r>
        <w:t>Онкологическая служба Ставропольского края продолжает участвовать в реализации регионального проекта "Обеспечение медицинских организаций системы здравоохранения квалифицированными кадрами (Ставропольский край)", которым до 2024 года определены цели, задачи, установлены показатели и сформирован план мероприятий по реализации данного проекта. Ликвидация кадрового дефицита в медицинских организациях, оказывающих первичную медико-санитарную помощь, обеспечивается путем укомплектования врачебных должностей и должностей среднего медицинского персонала, оказывающих медицинскую помощь в амбулаторных условиях (физическими лицами при коэффициенте совместительства 1,2) до 95,0 процента к концу 2024 года.</w:t>
      </w:r>
    </w:p>
    <w:p w:rsidR="00FB3C52" w:rsidRDefault="00FB3C52">
      <w:pPr>
        <w:pStyle w:val="ConsPlusNormal"/>
        <w:spacing w:before="220"/>
        <w:ind w:firstLine="540"/>
        <w:jc w:val="both"/>
      </w:pPr>
      <w:r>
        <w:t>Перечень диагностических структурных подразделений медицинских организаций, оказывающих специализированную медицинскую помощь пациентам со злокачественными новообразованиями в Ставропольском крае, в 2020 году представлен в таблице 52.</w:t>
      </w:r>
    </w:p>
    <w:p w:rsidR="00FB3C52" w:rsidRDefault="00FB3C52">
      <w:pPr>
        <w:pStyle w:val="ConsPlusNormal"/>
        <w:jc w:val="both"/>
      </w:pPr>
    </w:p>
    <w:p w:rsidR="00FB3C52" w:rsidRDefault="00FB3C52">
      <w:pPr>
        <w:pStyle w:val="ConsPlusNormal"/>
        <w:jc w:val="right"/>
        <w:outlineLvl w:val="3"/>
      </w:pPr>
      <w:r>
        <w:t>Таблица 52</w:t>
      </w:r>
    </w:p>
    <w:p w:rsidR="00FB3C52" w:rsidRDefault="00FB3C52">
      <w:pPr>
        <w:pStyle w:val="ConsPlusNormal"/>
        <w:jc w:val="both"/>
      </w:pPr>
    </w:p>
    <w:p w:rsidR="00FB3C52" w:rsidRDefault="00FB3C52">
      <w:pPr>
        <w:pStyle w:val="ConsPlusTitle"/>
        <w:jc w:val="center"/>
      </w:pPr>
      <w:r>
        <w:t>ПЕРЕЧЕНЬ</w:t>
      </w:r>
    </w:p>
    <w:p w:rsidR="00FB3C52" w:rsidRDefault="00FB3C52">
      <w:pPr>
        <w:pStyle w:val="ConsPlusTitle"/>
        <w:jc w:val="center"/>
      </w:pPr>
      <w:r>
        <w:t>диагностических структурных подразделений медицинских</w:t>
      </w:r>
    </w:p>
    <w:p w:rsidR="00FB3C52" w:rsidRDefault="00FB3C52">
      <w:pPr>
        <w:pStyle w:val="ConsPlusTitle"/>
        <w:jc w:val="center"/>
      </w:pPr>
      <w:r>
        <w:t>организаций, оказывающих специализированную медицинскую</w:t>
      </w:r>
    </w:p>
    <w:p w:rsidR="00FB3C52" w:rsidRDefault="00FB3C52">
      <w:pPr>
        <w:pStyle w:val="ConsPlusTitle"/>
        <w:jc w:val="center"/>
      </w:pPr>
      <w:r>
        <w:t>помощь пациентам со злокачественными новообразованиями</w:t>
      </w:r>
    </w:p>
    <w:p w:rsidR="00FB3C52" w:rsidRDefault="00FB3C52">
      <w:pPr>
        <w:pStyle w:val="ConsPlusTitle"/>
        <w:jc w:val="center"/>
      </w:pPr>
      <w:r>
        <w:t>в Ставропольском крае, в 2020 году</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5227"/>
        <w:gridCol w:w="3118"/>
      </w:tblGrid>
      <w:tr w:rsidR="00FB3C52">
        <w:tc>
          <w:tcPr>
            <w:tcW w:w="710" w:type="dxa"/>
            <w:tcBorders>
              <w:top w:val="single" w:sz="4" w:space="0" w:color="auto"/>
              <w:bottom w:val="single" w:sz="4" w:space="0" w:color="auto"/>
            </w:tcBorders>
            <w:vAlign w:val="center"/>
          </w:tcPr>
          <w:p w:rsidR="00FB3C52" w:rsidRDefault="00FB3C52">
            <w:pPr>
              <w:pStyle w:val="ConsPlusNormal"/>
              <w:jc w:val="center"/>
            </w:pPr>
            <w:r>
              <w:t>N п/п</w:t>
            </w:r>
          </w:p>
        </w:tc>
        <w:tc>
          <w:tcPr>
            <w:tcW w:w="5227" w:type="dxa"/>
            <w:tcBorders>
              <w:top w:val="single" w:sz="4" w:space="0" w:color="auto"/>
              <w:bottom w:val="single" w:sz="4" w:space="0" w:color="auto"/>
            </w:tcBorders>
            <w:vAlign w:val="center"/>
          </w:tcPr>
          <w:p w:rsidR="00FB3C52" w:rsidRDefault="00FB3C52">
            <w:pPr>
              <w:pStyle w:val="ConsPlusNormal"/>
              <w:jc w:val="center"/>
            </w:pPr>
            <w:r>
              <w:t>Наименование структурного подразделения</w:t>
            </w:r>
          </w:p>
        </w:tc>
        <w:tc>
          <w:tcPr>
            <w:tcW w:w="3118" w:type="dxa"/>
            <w:tcBorders>
              <w:top w:val="single" w:sz="4" w:space="0" w:color="auto"/>
              <w:bottom w:val="single" w:sz="4" w:space="0" w:color="auto"/>
            </w:tcBorders>
            <w:vAlign w:val="center"/>
          </w:tcPr>
          <w:p w:rsidR="00FB3C52" w:rsidRDefault="00FB3C52">
            <w:pPr>
              <w:pStyle w:val="ConsPlusNormal"/>
              <w:jc w:val="center"/>
            </w:pPr>
            <w:r>
              <w:t>Количество исследований в смену (единиц)</w:t>
            </w:r>
          </w:p>
        </w:tc>
      </w:tr>
      <w:tr w:rsidR="00FB3C52">
        <w:tc>
          <w:tcPr>
            <w:tcW w:w="710" w:type="dxa"/>
            <w:tcBorders>
              <w:top w:val="single" w:sz="4" w:space="0" w:color="auto"/>
              <w:bottom w:val="single" w:sz="4" w:space="0" w:color="auto"/>
            </w:tcBorders>
            <w:vAlign w:val="center"/>
          </w:tcPr>
          <w:p w:rsidR="00FB3C52" w:rsidRDefault="00FB3C52">
            <w:pPr>
              <w:pStyle w:val="ConsPlusNormal"/>
              <w:jc w:val="center"/>
            </w:pPr>
            <w:r>
              <w:t>1</w:t>
            </w:r>
          </w:p>
        </w:tc>
        <w:tc>
          <w:tcPr>
            <w:tcW w:w="5227" w:type="dxa"/>
            <w:tcBorders>
              <w:top w:val="single" w:sz="4" w:space="0" w:color="auto"/>
              <w:bottom w:val="single" w:sz="4" w:space="0" w:color="auto"/>
            </w:tcBorders>
            <w:vAlign w:val="center"/>
          </w:tcPr>
          <w:p w:rsidR="00FB3C52" w:rsidRDefault="00FB3C52">
            <w:pPr>
              <w:pStyle w:val="ConsPlusNormal"/>
              <w:jc w:val="center"/>
            </w:pPr>
            <w:r>
              <w:t>2</w:t>
            </w:r>
          </w:p>
        </w:tc>
        <w:tc>
          <w:tcPr>
            <w:tcW w:w="3118" w:type="dxa"/>
            <w:tcBorders>
              <w:top w:val="single" w:sz="4" w:space="0" w:color="auto"/>
              <w:bottom w:val="single" w:sz="4" w:space="0" w:color="auto"/>
            </w:tcBorders>
            <w:vAlign w:val="center"/>
          </w:tcPr>
          <w:p w:rsidR="00FB3C52" w:rsidRDefault="00FB3C52">
            <w:pPr>
              <w:pStyle w:val="ConsPlusNormal"/>
              <w:jc w:val="center"/>
            </w:pPr>
            <w:r>
              <w:t>3</w:t>
            </w:r>
          </w:p>
        </w:tc>
      </w:tr>
      <w:tr w:rsidR="00FB3C52">
        <w:tblPrEx>
          <w:tblBorders>
            <w:left w:val="none" w:sz="0" w:space="0" w:color="auto"/>
            <w:right w:val="none" w:sz="0" w:space="0" w:color="auto"/>
            <w:insideH w:val="none" w:sz="0" w:space="0" w:color="auto"/>
            <w:insideV w:val="none" w:sz="0" w:space="0" w:color="auto"/>
          </w:tblBorders>
        </w:tblPrEx>
        <w:tc>
          <w:tcPr>
            <w:tcW w:w="9055" w:type="dxa"/>
            <w:gridSpan w:val="3"/>
            <w:tcBorders>
              <w:top w:val="single" w:sz="4" w:space="0" w:color="auto"/>
              <w:left w:val="nil"/>
              <w:bottom w:val="nil"/>
              <w:right w:val="nil"/>
            </w:tcBorders>
          </w:tcPr>
          <w:p w:rsidR="00FB3C52" w:rsidRDefault="00FB3C52">
            <w:pPr>
              <w:pStyle w:val="ConsPlusNormal"/>
              <w:jc w:val="center"/>
              <w:outlineLvl w:val="4"/>
            </w:pPr>
            <w:r>
              <w:t>ГБУЗ СК "Ставропольский краевой клинический онкологический диспансер"</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vAlign w:val="center"/>
          </w:tcPr>
          <w:p w:rsidR="00FB3C52" w:rsidRDefault="00FB3C52">
            <w:pPr>
              <w:pStyle w:val="ConsPlusNormal"/>
              <w:jc w:val="center"/>
            </w:pPr>
            <w:r>
              <w:t>1.</w:t>
            </w:r>
          </w:p>
        </w:tc>
        <w:tc>
          <w:tcPr>
            <w:tcW w:w="5227" w:type="dxa"/>
            <w:tcBorders>
              <w:top w:val="nil"/>
              <w:left w:val="nil"/>
              <w:bottom w:val="nil"/>
              <w:right w:val="nil"/>
            </w:tcBorders>
            <w:vAlign w:val="center"/>
          </w:tcPr>
          <w:p w:rsidR="00FB3C52" w:rsidRDefault="00FB3C52">
            <w:pPr>
              <w:pStyle w:val="ConsPlusNormal"/>
            </w:pPr>
            <w:r>
              <w:t>Кабинет малоинвазивных вмешательств</w:t>
            </w:r>
          </w:p>
        </w:tc>
        <w:tc>
          <w:tcPr>
            <w:tcW w:w="3118" w:type="dxa"/>
            <w:tcBorders>
              <w:top w:val="nil"/>
              <w:left w:val="nil"/>
              <w:bottom w:val="nil"/>
              <w:right w:val="nil"/>
            </w:tcBorders>
            <w:vAlign w:val="center"/>
          </w:tcPr>
          <w:p w:rsidR="00FB3C52" w:rsidRDefault="00FB3C52">
            <w:pPr>
              <w:pStyle w:val="ConsPlusNormal"/>
              <w:jc w:val="right"/>
            </w:pPr>
            <w:r>
              <w:t>62,8</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vAlign w:val="center"/>
          </w:tcPr>
          <w:p w:rsidR="00FB3C52" w:rsidRDefault="00FB3C52">
            <w:pPr>
              <w:pStyle w:val="ConsPlusNormal"/>
              <w:jc w:val="center"/>
            </w:pPr>
            <w:r>
              <w:lastRenderedPageBreak/>
              <w:t>2.</w:t>
            </w:r>
          </w:p>
        </w:tc>
        <w:tc>
          <w:tcPr>
            <w:tcW w:w="5227" w:type="dxa"/>
            <w:tcBorders>
              <w:top w:val="nil"/>
              <w:left w:val="nil"/>
              <w:bottom w:val="nil"/>
              <w:right w:val="nil"/>
            </w:tcBorders>
            <w:vAlign w:val="center"/>
          </w:tcPr>
          <w:p w:rsidR="00FB3C52" w:rsidRDefault="00FB3C52">
            <w:pPr>
              <w:pStyle w:val="ConsPlusNormal"/>
            </w:pPr>
            <w:r>
              <w:t>Кабинет функциональной диагностики</w:t>
            </w:r>
          </w:p>
        </w:tc>
        <w:tc>
          <w:tcPr>
            <w:tcW w:w="3118" w:type="dxa"/>
            <w:tcBorders>
              <w:top w:val="nil"/>
              <w:left w:val="nil"/>
              <w:bottom w:val="nil"/>
              <w:right w:val="nil"/>
            </w:tcBorders>
            <w:vAlign w:val="center"/>
          </w:tcPr>
          <w:p w:rsidR="00FB3C52" w:rsidRDefault="00FB3C52">
            <w:pPr>
              <w:pStyle w:val="ConsPlusNormal"/>
              <w:jc w:val="right"/>
            </w:pPr>
            <w:r>
              <w:t>39,8</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vAlign w:val="center"/>
          </w:tcPr>
          <w:p w:rsidR="00FB3C52" w:rsidRDefault="00FB3C52">
            <w:pPr>
              <w:pStyle w:val="ConsPlusNormal"/>
              <w:jc w:val="center"/>
            </w:pPr>
            <w:r>
              <w:t>3.</w:t>
            </w:r>
          </w:p>
        </w:tc>
        <w:tc>
          <w:tcPr>
            <w:tcW w:w="5227" w:type="dxa"/>
            <w:tcBorders>
              <w:top w:val="nil"/>
              <w:left w:val="nil"/>
              <w:bottom w:val="nil"/>
              <w:right w:val="nil"/>
            </w:tcBorders>
            <w:vAlign w:val="center"/>
          </w:tcPr>
          <w:p w:rsidR="00FB3C52" w:rsidRDefault="00FB3C52">
            <w:pPr>
              <w:pStyle w:val="ConsPlusNormal"/>
            </w:pPr>
            <w:r>
              <w:t>Клинико-диагностическая лаборатория</w:t>
            </w:r>
          </w:p>
        </w:tc>
        <w:tc>
          <w:tcPr>
            <w:tcW w:w="3118" w:type="dxa"/>
            <w:tcBorders>
              <w:top w:val="nil"/>
              <w:left w:val="nil"/>
              <w:bottom w:val="nil"/>
              <w:right w:val="nil"/>
            </w:tcBorders>
            <w:vAlign w:val="center"/>
          </w:tcPr>
          <w:p w:rsidR="00FB3C52" w:rsidRDefault="00FB3C52">
            <w:pPr>
              <w:pStyle w:val="ConsPlusNormal"/>
              <w:jc w:val="right"/>
            </w:pPr>
            <w:r>
              <w:t>5038,5</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vAlign w:val="center"/>
          </w:tcPr>
          <w:p w:rsidR="00FB3C52" w:rsidRDefault="00FB3C52">
            <w:pPr>
              <w:pStyle w:val="ConsPlusNormal"/>
              <w:jc w:val="center"/>
            </w:pPr>
            <w:r>
              <w:t>4.</w:t>
            </w:r>
          </w:p>
        </w:tc>
        <w:tc>
          <w:tcPr>
            <w:tcW w:w="5227" w:type="dxa"/>
            <w:tcBorders>
              <w:top w:val="nil"/>
              <w:left w:val="nil"/>
              <w:bottom w:val="nil"/>
              <w:right w:val="nil"/>
            </w:tcBorders>
            <w:vAlign w:val="center"/>
          </w:tcPr>
          <w:p w:rsidR="00FB3C52" w:rsidRDefault="00FB3C52">
            <w:pPr>
              <w:pStyle w:val="ConsPlusNormal"/>
            </w:pPr>
            <w:r>
              <w:t>Патологоанатомическое отделение</w:t>
            </w:r>
          </w:p>
        </w:tc>
        <w:tc>
          <w:tcPr>
            <w:tcW w:w="3118" w:type="dxa"/>
            <w:tcBorders>
              <w:top w:val="nil"/>
              <w:left w:val="nil"/>
              <w:bottom w:val="nil"/>
              <w:right w:val="nil"/>
            </w:tcBorders>
            <w:vAlign w:val="center"/>
          </w:tcPr>
          <w:p w:rsidR="00FB3C52" w:rsidRDefault="00FB3C52">
            <w:pPr>
              <w:pStyle w:val="ConsPlusNormal"/>
              <w:jc w:val="right"/>
            </w:pPr>
            <w:r>
              <w:t>784,7</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vAlign w:val="center"/>
          </w:tcPr>
          <w:p w:rsidR="00FB3C52" w:rsidRDefault="00FB3C52">
            <w:pPr>
              <w:pStyle w:val="ConsPlusNormal"/>
              <w:jc w:val="center"/>
            </w:pPr>
            <w:r>
              <w:t>5.</w:t>
            </w:r>
          </w:p>
        </w:tc>
        <w:tc>
          <w:tcPr>
            <w:tcW w:w="5227" w:type="dxa"/>
            <w:tcBorders>
              <w:top w:val="nil"/>
              <w:left w:val="nil"/>
              <w:bottom w:val="nil"/>
              <w:right w:val="nil"/>
            </w:tcBorders>
            <w:vAlign w:val="center"/>
          </w:tcPr>
          <w:p w:rsidR="00FB3C52" w:rsidRDefault="00FB3C52">
            <w:pPr>
              <w:pStyle w:val="ConsPlusNormal"/>
            </w:pPr>
            <w:r>
              <w:t>Радиоизотопная лаборатория</w:t>
            </w:r>
          </w:p>
        </w:tc>
        <w:tc>
          <w:tcPr>
            <w:tcW w:w="3118" w:type="dxa"/>
            <w:tcBorders>
              <w:top w:val="nil"/>
              <w:left w:val="nil"/>
              <w:bottom w:val="nil"/>
              <w:right w:val="nil"/>
            </w:tcBorders>
            <w:vAlign w:val="center"/>
          </w:tcPr>
          <w:p w:rsidR="00FB3C52" w:rsidRDefault="00FB3C52">
            <w:pPr>
              <w:pStyle w:val="ConsPlusNormal"/>
              <w:jc w:val="right"/>
            </w:pPr>
            <w:r>
              <w:t>14,3</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vAlign w:val="center"/>
          </w:tcPr>
          <w:p w:rsidR="00FB3C52" w:rsidRDefault="00FB3C52">
            <w:pPr>
              <w:pStyle w:val="ConsPlusNormal"/>
              <w:jc w:val="center"/>
            </w:pPr>
            <w:r>
              <w:t>6.</w:t>
            </w:r>
          </w:p>
        </w:tc>
        <w:tc>
          <w:tcPr>
            <w:tcW w:w="5227" w:type="dxa"/>
            <w:tcBorders>
              <w:top w:val="nil"/>
              <w:left w:val="nil"/>
              <w:bottom w:val="nil"/>
              <w:right w:val="nil"/>
            </w:tcBorders>
            <w:vAlign w:val="center"/>
          </w:tcPr>
          <w:p w:rsidR="00FB3C52" w:rsidRDefault="00FB3C52">
            <w:pPr>
              <w:pStyle w:val="ConsPlusNormal"/>
            </w:pPr>
            <w:r>
              <w:t>Рентгендиагностическое отделение</w:t>
            </w:r>
          </w:p>
        </w:tc>
        <w:tc>
          <w:tcPr>
            <w:tcW w:w="3118" w:type="dxa"/>
            <w:tcBorders>
              <w:top w:val="nil"/>
              <w:left w:val="nil"/>
              <w:bottom w:val="nil"/>
              <w:right w:val="nil"/>
            </w:tcBorders>
            <w:vAlign w:val="center"/>
          </w:tcPr>
          <w:p w:rsidR="00FB3C52" w:rsidRDefault="00FB3C52">
            <w:pPr>
              <w:pStyle w:val="ConsPlusNormal"/>
              <w:jc w:val="right"/>
            </w:pPr>
            <w:r>
              <w:t>131,2</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vAlign w:val="center"/>
          </w:tcPr>
          <w:p w:rsidR="00FB3C52" w:rsidRDefault="00FB3C52">
            <w:pPr>
              <w:pStyle w:val="ConsPlusNormal"/>
              <w:jc w:val="center"/>
            </w:pPr>
            <w:r>
              <w:t>7.</w:t>
            </w:r>
          </w:p>
        </w:tc>
        <w:tc>
          <w:tcPr>
            <w:tcW w:w="5227" w:type="dxa"/>
            <w:tcBorders>
              <w:top w:val="nil"/>
              <w:left w:val="nil"/>
              <w:bottom w:val="nil"/>
              <w:right w:val="nil"/>
            </w:tcBorders>
            <w:vAlign w:val="center"/>
          </w:tcPr>
          <w:p w:rsidR="00FB3C52" w:rsidRDefault="00FB3C52">
            <w:pPr>
              <w:pStyle w:val="ConsPlusNormal"/>
            </w:pPr>
            <w:r>
              <w:t>Ультразвуковой диагностики отделение</w:t>
            </w:r>
          </w:p>
        </w:tc>
        <w:tc>
          <w:tcPr>
            <w:tcW w:w="3118" w:type="dxa"/>
            <w:tcBorders>
              <w:top w:val="nil"/>
              <w:left w:val="nil"/>
              <w:bottom w:val="nil"/>
              <w:right w:val="nil"/>
            </w:tcBorders>
            <w:vAlign w:val="center"/>
          </w:tcPr>
          <w:p w:rsidR="00FB3C52" w:rsidRDefault="00FB3C52">
            <w:pPr>
              <w:pStyle w:val="ConsPlusNormal"/>
              <w:jc w:val="right"/>
            </w:pPr>
            <w:r>
              <w:t>200,5</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vAlign w:val="center"/>
          </w:tcPr>
          <w:p w:rsidR="00FB3C52" w:rsidRDefault="00FB3C52">
            <w:pPr>
              <w:pStyle w:val="ConsPlusNormal"/>
              <w:jc w:val="center"/>
            </w:pPr>
            <w:r>
              <w:t>8.</w:t>
            </w:r>
          </w:p>
        </w:tc>
        <w:tc>
          <w:tcPr>
            <w:tcW w:w="5227" w:type="dxa"/>
            <w:tcBorders>
              <w:top w:val="nil"/>
              <w:left w:val="nil"/>
              <w:bottom w:val="nil"/>
              <w:right w:val="nil"/>
            </w:tcBorders>
            <w:vAlign w:val="center"/>
          </w:tcPr>
          <w:p w:rsidR="00FB3C52" w:rsidRDefault="00FB3C52">
            <w:pPr>
              <w:pStyle w:val="ConsPlusNormal"/>
            </w:pPr>
            <w:r>
              <w:t>Эндоскопическое отделение</w:t>
            </w:r>
          </w:p>
        </w:tc>
        <w:tc>
          <w:tcPr>
            <w:tcW w:w="3118" w:type="dxa"/>
            <w:tcBorders>
              <w:top w:val="nil"/>
              <w:left w:val="nil"/>
              <w:bottom w:val="nil"/>
              <w:right w:val="nil"/>
            </w:tcBorders>
            <w:vAlign w:val="center"/>
          </w:tcPr>
          <w:p w:rsidR="00FB3C52" w:rsidRDefault="00FB3C52">
            <w:pPr>
              <w:pStyle w:val="ConsPlusNormal"/>
              <w:jc w:val="right"/>
            </w:pPr>
            <w:r>
              <w:t>126,7</w:t>
            </w:r>
          </w:p>
        </w:tc>
      </w:tr>
      <w:tr w:rsidR="00FB3C52">
        <w:tblPrEx>
          <w:tblBorders>
            <w:left w:val="none" w:sz="0" w:space="0" w:color="auto"/>
            <w:right w:val="none" w:sz="0" w:space="0" w:color="auto"/>
            <w:insideH w:val="none" w:sz="0" w:space="0" w:color="auto"/>
            <w:insideV w:val="none" w:sz="0" w:space="0" w:color="auto"/>
          </w:tblBorders>
        </w:tblPrEx>
        <w:tc>
          <w:tcPr>
            <w:tcW w:w="9055" w:type="dxa"/>
            <w:gridSpan w:val="3"/>
            <w:tcBorders>
              <w:top w:val="nil"/>
              <w:left w:val="nil"/>
              <w:bottom w:val="nil"/>
              <w:right w:val="nil"/>
            </w:tcBorders>
          </w:tcPr>
          <w:p w:rsidR="00FB3C52" w:rsidRDefault="00FB3C52">
            <w:pPr>
              <w:pStyle w:val="ConsPlusNormal"/>
              <w:jc w:val="center"/>
              <w:outlineLvl w:val="4"/>
            </w:pPr>
            <w:r>
              <w:t>ГБУЗ СК "Пятигорский межрайонный онкологический диспансер"</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vAlign w:val="bottom"/>
          </w:tcPr>
          <w:p w:rsidR="00FB3C52" w:rsidRDefault="00FB3C52">
            <w:pPr>
              <w:pStyle w:val="ConsPlusNormal"/>
              <w:jc w:val="center"/>
            </w:pPr>
            <w:r>
              <w:t>9.</w:t>
            </w:r>
          </w:p>
        </w:tc>
        <w:tc>
          <w:tcPr>
            <w:tcW w:w="5227" w:type="dxa"/>
            <w:tcBorders>
              <w:top w:val="nil"/>
              <w:left w:val="nil"/>
              <w:bottom w:val="nil"/>
              <w:right w:val="nil"/>
            </w:tcBorders>
            <w:vAlign w:val="bottom"/>
          </w:tcPr>
          <w:p w:rsidR="00FB3C52" w:rsidRDefault="00FB3C52">
            <w:pPr>
              <w:pStyle w:val="ConsPlusNormal"/>
            </w:pPr>
            <w:r>
              <w:t>Клинико-диагностическая лаборатория</w:t>
            </w:r>
          </w:p>
        </w:tc>
        <w:tc>
          <w:tcPr>
            <w:tcW w:w="3118" w:type="dxa"/>
            <w:tcBorders>
              <w:top w:val="nil"/>
              <w:left w:val="nil"/>
              <w:bottom w:val="nil"/>
              <w:right w:val="nil"/>
            </w:tcBorders>
            <w:vAlign w:val="bottom"/>
          </w:tcPr>
          <w:p w:rsidR="00FB3C52" w:rsidRDefault="00FB3C52">
            <w:pPr>
              <w:pStyle w:val="ConsPlusNormal"/>
              <w:jc w:val="right"/>
            </w:pPr>
            <w:r>
              <w:t>729,7</w:t>
            </w:r>
          </w:p>
        </w:tc>
      </w:tr>
      <w:tr w:rsidR="00FB3C52">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B3C52" w:rsidRDefault="00FB3C52">
            <w:pPr>
              <w:pStyle w:val="ConsPlusNormal"/>
              <w:jc w:val="center"/>
            </w:pPr>
            <w:r>
              <w:t>10.</w:t>
            </w:r>
          </w:p>
        </w:tc>
        <w:tc>
          <w:tcPr>
            <w:tcW w:w="5227" w:type="dxa"/>
            <w:tcBorders>
              <w:top w:val="nil"/>
              <w:left w:val="nil"/>
              <w:bottom w:val="nil"/>
              <w:right w:val="nil"/>
            </w:tcBorders>
          </w:tcPr>
          <w:p w:rsidR="00FB3C52" w:rsidRDefault="00FB3C52">
            <w:pPr>
              <w:pStyle w:val="ConsPlusNormal"/>
            </w:pPr>
            <w:r>
              <w:t>Патологоанатомическое отделение</w:t>
            </w:r>
          </w:p>
        </w:tc>
        <w:tc>
          <w:tcPr>
            <w:tcW w:w="3118" w:type="dxa"/>
            <w:tcBorders>
              <w:top w:val="nil"/>
              <w:left w:val="nil"/>
              <w:bottom w:val="nil"/>
              <w:right w:val="nil"/>
            </w:tcBorders>
          </w:tcPr>
          <w:p w:rsidR="00FB3C52" w:rsidRDefault="00FB3C52">
            <w:pPr>
              <w:pStyle w:val="ConsPlusNormal"/>
              <w:jc w:val="right"/>
            </w:pPr>
            <w:r>
              <w:t>36,3</w:t>
            </w:r>
          </w:p>
        </w:tc>
      </w:tr>
    </w:tbl>
    <w:p w:rsidR="00FB3C52" w:rsidRDefault="00FB3C52">
      <w:pPr>
        <w:pStyle w:val="ConsPlusNormal"/>
        <w:jc w:val="both"/>
      </w:pPr>
    </w:p>
    <w:p w:rsidR="00FB3C52" w:rsidRDefault="00FB3C52">
      <w:pPr>
        <w:pStyle w:val="ConsPlusNormal"/>
        <w:ind w:firstLine="540"/>
        <w:jc w:val="both"/>
      </w:pPr>
      <w:r>
        <w:t>Перечень лечебных структурных подразделений медицинских организаций, оказывающих специализированную медицинскую помощь пациентам со злокачественными новообразованиями в Ставропольском крае, в 2020 году представлен в таблице 53.</w:t>
      </w:r>
    </w:p>
    <w:p w:rsidR="00FB3C52" w:rsidRDefault="00FB3C52">
      <w:pPr>
        <w:pStyle w:val="ConsPlusNormal"/>
        <w:jc w:val="both"/>
      </w:pPr>
    </w:p>
    <w:p w:rsidR="00FB3C52" w:rsidRDefault="00FB3C52">
      <w:pPr>
        <w:pStyle w:val="ConsPlusNormal"/>
        <w:jc w:val="right"/>
        <w:outlineLvl w:val="3"/>
      </w:pPr>
      <w:r>
        <w:t>Таблица 53</w:t>
      </w:r>
    </w:p>
    <w:p w:rsidR="00FB3C52" w:rsidRDefault="00FB3C52">
      <w:pPr>
        <w:pStyle w:val="ConsPlusNormal"/>
        <w:jc w:val="both"/>
      </w:pPr>
    </w:p>
    <w:p w:rsidR="00FB3C52" w:rsidRDefault="00FB3C52">
      <w:pPr>
        <w:pStyle w:val="ConsPlusTitle"/>
        <w:jc w:val="center"/>
      </w:pPr>
      <w:r>
        <w:t>ПЕРЕЧЕНЬ</w:t>
      </w:r>
    </w:p>
    <w:p w:rsidR="00FB3C52" w:rsidRDefault="00FB3C52">
      <w:pPr>
        <w:pStyle w:val="ConsPlusTitle"/>
        <w:jc w:val="center"/>
      </w:pPr>
      <w:r>
        <w:t>лечебных структурных подразделений медицинских организаций,</w:t>
      </w:r>
    </w:p>
    <w:p w:rsidR="00FB3C52" w:rsidRDefault="00FB3C52">
      <w:pPr>
        <w:pStyle w:val="ConsPlusTitle"/>
        <w:jc w:val="center"/>
      </w:pPr>
      <w:r>
        <w:t>оказывающих специализированную медицинскую помощь пациентам</w:t>
      </w:r>
    </w:p>
    <w:p w:rsidR="00FB3C52" w:rsidRDefault="00FB3C52">
      <w:pPr>
        <w:pStyle w:val="ConsPlusTitle"/>
        <w:jc w:val="center"/>
      </w:pPr>
      <w:r>
        <w:t>со злокачественными новообразованиями</w:t>
      </w:r>
    </w:p>
    <w:p w:rsidR="00FB3C52" w:rsidRDefault="00FB3C52">
      <w:pPr>
        <w:pStyle w:val="ConsPlusTitle"/>
        <w:jc w:val="center"/>
      </w:pPr>
      <w:r>
        <w:t>в Ставропольском крае, в 2020 году</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515"/>
        <w:gridCol w:w="2808"/>
        <w:gridCol w:w="1819"/>
      </w:tblGrid>
      <w:tr w:rsidR="00FB3C52">
        <w:tc>
          <w:tcPr>
            <w:tcW w:w="715" w:type="dxa"/>
            <w:tcBorders>
              <w:top w:val="single" w:sz="4" w:space="0" w:color="auto"/>
              <w:bottom w:val="single" w:sz="4" w:space="0" w:color="auto"/>
            </w:tcBorders>
            <w:vAlign w:val="center"/>
          </w:tcPr>
          <w:p w:rsidR="00FB3C52" w:rsidRDefault="00FB3C52">
            <w:pPr>
              <w:pStyle w:val="ConsPlusNormal"/>
              <w:jc w:val="center"/>
            </w:pPr>
            <w:r>
              <w:t>N п/п</w:t>
            </w:r>
          </w:p>
        </w:tc>
        <w:tc>
          <w:tcPr>
            <w:tcW w:w="3515" w:type="dxa"/>
            <w:tcBorders>
              <w:top w:val="single" w:sz="4" w:space="0" w:color="auto"/>
              <w:bottom w:val="single" w:sz="4" w:space="0" w:color="auto"/>
            </w:tcBorders>
            <w:vAlign w:val="center"/>
          </w:tcPr>
          <w:p w:rsidR="00FB3C52" w:rsidRDefault="00FB3C52">
            <w:pPr>
              <w:pStyle w:val="ConsPlusNormal"/>
              <w:jc w:val="center"/>
            </w:pPr>
            <w:r>
              <w:t>Наименование структурного подразделения</w:t>
            </w:r>
          </w:p>
        </w:tc>
        <w:tc>
          <w:tcPr>
            <w:tcW w:w="2808" w:type="dxa"/>
            <w:tcBorders>
              <w:top w:val="single" w:sz="4" w:space="0" w:color="auto"/>
              <w:bottom w:val="single" w:sz="4" w:space="0" w:color="auto"/>
            </w:tcBorders>
            <w:vAlign w:val="center"/>
          </w:tcPr>
          <w:p w:rsidR="00FB3C52" w:rsidRDefault="00FB3C52">
            <w:pPr>
              <w:pStyle w:val="ConsPlusNormal"/>
              <w:jc w:val="center"/>
            </w:pPr>
            <w:r>
              <w:t>Профиль коек</w:t>
            </w:r>
          </w:p>
        </w:tc>
        <w:tc>
          <w:tcPr>
            <w:tcW w:w="1819" w:type="dxa"/>
            <w:tcBorders>
              <w:top w:val="single" w:sz="4" w:space="0" w:color="auto"/>
              <w:bottom w:val="single" w:sz="4" w:space="0" w:color="auto"/>
            </w:tcBorders>
            <w:vAlign w:val="center"/>
          </w:tcPr>
          <w:p w:rsidR="00FB3C52" w:rsidRDefault="00FB3C52">
            <w:pPr>
              <w:pStyle w:val="ConsPlusNormal"/>
              <w:jc w:val="center"/>
            </w:pPr>
            <w:r>
              <w:t>Количество коек (штук)</w:t>
            </w:r>
          </w:p>
        </w:tc>
      </w:tr>
      <w:tr w:rsidR="00FB3C52">
        <w:tc>
          <w:tcPr>
            <w:tcW w:w="715" w:type="dxa"/>
            <w:tcBorders>
              <w:top w:val="single" w:sz="4" w:space="0" w:color="auto"/>
              <w:bottom w:val="single" w:sz="4" w:space="0" w:color="auto"/>
            </w:tcBorders>
          </w:tcPr>
          <w:p w:rsidR="00FB3C52" w:rsidRDefault="00FB3C52">
            <w:pPr>
              <w:pStyle w:val="ConsPlusNormal"/>
              <w:jc w:val="center"/>
            </w:pPr>
            <w:r>
              <w:t>1</w:t>
            </w:r>
          </w:p>
        </w:tc>
        <w:tc>
          <w:tcPr>
            <w:tcW w:w="3515" w:type="dxa"/>
            <w:tcBorders>
              <w:top w:val="single" w:sz="4" w:space="0" w:color="auto"/>
              <w:bottom w:val="single" w:sz="4" w:space="0" w:color="auto"/>
            </w:tcBorders>
          </w:tcPr>
          <w:p w:rsidR="00FB3C52" w:rsidRDefault="00FB3C52">
            <w:pPr>
              <w:pStyle w:val="ConsPlusNormal"/>
              <w:jc w:val="center"/>
            </w:pPr>
            <w:r>
              <w:t>2</w:t>
            </w:r>
          </w:p>
        </w:tc>
        <w:tc>
          <w:tcPr>
            <w:tcW w:w="2808" w:type="dxa"/>
            <w:tcBorders>
              <w:top w:val="single" w:sz="4" w:space="0" w:color="auto"/>
              <w:bottom w:val="single" w:sz="4" w:space="0" w:color="auto"/>
            </w:tcBorders>
          </w:tcPr>
          <w:p w:rsidR="00FB3C52" w:rsidRDefault="00FB3C52">
            <w:pPr>
              <w:pStyle w:val="ConsPlusNormal"/>
              <w:jc w:val="center"/>
            </w:pPr>
            <w:r>
              <w:t>3</w:t>
            </w:r>
          </w:p>
        </w:tc>
        <w:tc>
          <w:tcPr>
            <w:tcW w:w="1819" w:type="dxa"/>
            <w:tcBorders>
              <w:top w:val="single" w:sz="4" w:space="0" w:color="auto"/>
              <w:bottom w:val="single" w:sz="4" w:space="0" w:color="auto"/>
            </w:tcBorders>
          </w:tcPr>
          <w:p w:rsidR="00FB3C52" w:rsidRDefault="00FB3C52">
            <w:pPr>
              <w:pStyle w:val="ConsPlusNormal"/>
              <w:jc w:val="center"/>
            </w:pPr>
            <w:r>
              <w:t>4</w:t>
            </w:r>
          </w:p>
        </w:tc>
      </w:tr>
      <w:tr w:rsidR="00FB3C52">
        <w:tblPrEx>
          <w:tblBorders>
            <w:left w:val="none" w:sz="0" w:space="0" w:color="auto"/>
            <w:right w:val="none" w:sz="0" w:space="0" w:color="auto"/>
            <w:insideH w:val="none" w:sz="0" w:space="0" w:color="auto"/>
            <w:insideV w:val="none" w:sz="0" w:space="0" w:color="auto"/>
          </w:tblBorders>
        </w:tblPrEx>
        <w:tc>
          <w:tcPr>
            <w:tcW w:w="8857" w:type="dxa"/>
            <w:gridSpan w:val="4"/>
            <w:tcBorders>
              <w:top w:val="single" w:sz="4" w:space="0" w:color="auto"/>
              <w:left w:val="nil"/>
              <w:bottom w:val="nil"/>
              <w:right w:val="nil"/>
            </w:tcBorders>
          </w:tcPr>
          <w:p w:rsidR="00FB3C52" w:rsidRDefault="00FB3C52">
            <w:pPr>
              <w:pStyle w:val="ConsPlusNormal"/>
              <w:jc w:val="center"/>
              <w:outlineLvl w:val="4"/>
            </w:pPr>
            <w:r>
              <w:t>ГБУЗ СК "Ставропольский краевой клинический онкологический диспансер"</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w:t>
            </w:r>
          </w:p>
        </w:tc>
        <w:tc>
          <w:tcPr>
            <w:tcW w:w="3515" w:type="dxa"/>
            <w:tcBorders>
              <w:top w:val="nil"/>
              <w:left w:val="nil"/>
              <w:bottom w:val="nil"/>
              <w:right w:val="nil"/>
            </w:tcBorders>
          </w:tcPr>
          <w:p w:rsidR="00FB3C52" w:rsidRDefault="00FB3C52">
            <w:pPr>
              <w:pStyle w:val="ConsPlusNormal"/>
            </w:pPr>
            <w:r>
              <w:t>Хирургическое торакальное отделение</w:t>
            </w:r>
          </w:p>
        </w:tc>
        <w:tc>
          <w:tcPr>
            <w:tcW w:w="2808" w:type="dxa"/>
            <w:tcBorders>
              <w:top w:val="nil"/>
              <w:left w:val="nil"/>
              <w:bottom w:val="nil"/>
              <w:right w:val="nil"/>
            </w:tcBorders>
          </w:tcPr>
          <w:p w:rsidR="00FB3C52" w:rsidRDefault="00FB3C52">
            <w:pPr>
              <w:pStyle w:val="ConsPlusNormal"/>
            </w:pPr>
            <w:r>
              <w:t>онкологические торакальные</w:t>
            </w:r>
          </w:p>
        </w:tc>
        <w:tc>
          <w:tcPr>
            <w:tcW w:w="1819" w:type="dxa"/>
            <w:tcBorders>
              <w:top w:val="nil"/>
              <w:left w:val="nil"/>
              <w:bottom w:val="nil"/>
              <w:right w:val="nil"/>
            </w:tcBorders>
          </w:tcPr>
          <w:p w:rsidR="00FB3C52" w:rsidRDefault="00FB3C52">
            <w:pPr>
              <w:pStyle w:val="ConsPlusNormal"/>
              <w:jc w:val="right"/>
            </w:pPr>
            <w:r>
              <w:t>36</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2.</w:t>
            </w:r>
          </w:p>
        </w:tc>
        <w:tc>
          <w:tcPr>
            <w:tcW w:w="3515" w:type="dxa"/>
            <w:tcBorders>
              <w:top w:val="nil"/>
              <w:left w:val="nil"/>
              <w:bottom w:val="nil"/>
              <w:right w:val="nil"/>
            </w:tcBorders>
          </w:tcPr>
          <w:p w:rsidR="00FB3C52" w:rsidRDefault="00FB3C52">
            <w:pPr>
              <w:pStyle w:val="ConsPlusNormal"/>
            </w:pPr>
            <w:r>
              <w:t>Онкологическое (хирургическое) отделение N 1</w:t>
            </w:r>
          </w:p>
        </w:tc>
        <w:tc>
          <w:tcPr>
            <w:tcW w:w="2808" w:type="dxa"/>
            <w:tcBorders>
              <w:top w:val="nil"/>
              <w:left w:val="nil"/>
              <w:bottom w:val="nil"/>
              <w:right w:val="nil"/>
            </w:tcBorders>
          </w:tcPr>
          <w:p w:rsidR="00FB3C52" w:rsidRDefault="00FB3C52">
            <w:pPr>
              <w:pStyle w:val="ConsPlusNormal"/>
            </w:pPr>
            <w:r>
              <w:t>онкологические абдоминальные</w:t>
            </w:r>
          </w:p>
        </w:tc>
        <w:tc>
          <w:tcPr>
            <w:tcW w:w="1819" w:type="dxa"/>
            <w:tcBorders>
              <w:top w:val="nil"/>
              <w:left w:val="nil"/>
              <w:bottom w:val="nil"/>
              <w:right w:val="nil"/>
            </w:tcBorders>
          </w:tcPr>
          <w:p w:rsidR="00FB3C52" w:rsidRDefault="00FB3C52">
            <w:pPr>
              <w:pStyle w:val="ConsPlusNormal"/>
              <w:jc w:val="right"/>
            </w:pPr>
            <w:r>
              <w:t>47</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3.</w:t>
            </w:r>
          </w:p>
        </w:tc>
        <w:tc>
          <w:tcPr>
            <w:tcW w:w="3515" w:type="dxa"/>
            <w:tcBorders>
              <w:top w:val="nil"/>
              <w:left w:val="nil"/>
              <w:bottom w:val="nil"/>
              <w:right w:val="nil"/>
            </w:tcBorders>
          </w:tcPr>
          <w:p w:rsidR="00FB3C52" w:rsidRDefault="00FB3C52">
            <w:pPr>
              <w:pStyle w:val="ConsPlusNormal"/>
            </w:pPr>
            <w:r>
              <w:t>Онкологическое (хирургическое) отделение N 2</w:t>
            </w:r>
          </w:p>
        </w:tc>
        <w:tc>
          <w:tcPr>
            <w:tcW w:w="2808" w:type="dxa"/>
            <w:tcBorders>
              <w:top w:val="nil"/>
              <w:left w:val="nil"/>
              <w:bottom w:val="nil"/>
              <w:right w:val="nil"/>
            </w:tcBorders>
          </w:tcPr>
          <w:p w:rsidR="00FB3C52" w:rsidRDefault="00FB3C52">
            <w:pPr>
              <w:pStyle w:val="ConsPlusNormal"/>
            </w:pPr>
            <w:r>
              <w:t>онкологические опухолей костей, кожи и мягких тканей</w:t>
            </w:r>
          </w:p>
        </w:tc>
        <w:tc>
          <w:tcPr>
            <w:tcW w:w="1819" w:type="dxa"/>
            <w:tcBorders>
              <w:top w:val="nil"/>
              <w:left w:val="nil"/>
              <w:bottom w:val="nil"/>
              <w:right w:val="nil"/>
            </w:tcBorders>
          </w:tcPr>
          <w:p w:rsidR="00FB3C52" w:rsidRDefault="00FB3C52">
            <w:pPr>
              <w:pStyle w:val="ConsPlusNormal"/>
              <w:jc w:val="right"/>
            </w:pPr>
            <w:r>
              <w:t>38</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4.</w:t>
            </w:r>
          </w:p>
        </w:tc>
        <w:tc>
          <w:tcPr>
            <w:tcW w:w="3515" w:type="dxa"/>
            <w:tcBorders>
              <w:top w:val="nil"/>
              <w:left w:val="nil"/>
              <w:bottom w:val="nil"/>
              <w:right w:val="nil"/>
            </w:tcBorders>
          </w:tcPr>
          <w:p w:rsidR="00FB3C52" w:rsidRDefault="00FB3C52">
            <w:pPr>
              <w:pStyle w:val="ConsPlusNormal"/>
            </w:pPr>
            <w:r>
              <w:t>Онкологическое (хирургическое) отделение N 3</w:t>
            </w:r>
          </w:p>
        </w:tc>
        <w:tc>
          <w:tcPr>
            <w:tcW w:w="2808" w:type="dxa"/>
            <w:tcBorders>
              <w:top w:val="nil"/>
              <w:left w:val="nil"/>
              <w:bottom w:val="nil"/>
              <w:right w:val="nil"/>
            </w:tcBorders>
          </w:tcPr>
          <w:p w:rsidR="00FB3C52" w:rsidRDefault="00FB3C52">
            <w:pPr>
              <w:pStyle w:val="ConsPlusNormal"/>
            </w:pPr>
            <w:r>
              <w:t>онкологические опухолей головы и шеи</w:t>
            </w:r>
          </w:p>
        </w:tc>
        <w:tc>
          <w:tcPr>
            <w:tcW w:w="1819" w:type="dxa"/>
            <w:tcBorders>
              <w:top w:val="nil"/>
              <w:left w:val="nil"/>
              <w:bottom w:val="nil"/>
              <w:right w:val="nil"/>
            </w:tcBorders>
          </w:tcPr>
          <w:p w:rsidR="00FB3C52" w:rsidRDefault="00FB3C52">
            <w:pPr>
              <w:pStyle w:val="ConsPlusNormal"/>
              <w:jc w:val="right"/>
            </w:pPr>
            <w:r>
              <w:t>49</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5.</w:t>
            </w:r>
          </w:p>
        </w:tc>
        <w:tc>
          <w:tcPr>
            <w:tcW w:w="3515" w:type="dxa"/>
            <w:tcBorders>
              <w:top w:val="nil"/>
              <w:left w:val="nil"/>
              <w:bottom w:val="nil"/>
              <w:right w:val="nil"/>
            </w:tcBorders>
          </w:tcPr>
          <w:p w:rsidR="00FB3C52" w:rsidRDefault="00FB3C52">
            <w:pPr>
              <w:pStyle w:val="ConsPlusNormal"/>
            </w:pPr>
            <w:r>
              <w:t>Онкологическое (хирургическое) отделение N 4</w:t>
            </w:r>
          </w:p>
        </w:tc>
        <w:tc>
          <w:tcPr>
            <w:tcW w:w="2808" w:type="dxa"/>
            <w:tcBorders>
              <w:top w:val="nil"/>
              <w:left w:val="nil"/>
              <w:bottom w:val="nil"/>
              <w:right w:val="nil"/>
            </w:tcBorders>
          </w:tcPr>
          <w:p w:rsidR="00FB3C52" w:rsidRDefault="00FB3C52">
            <w:pPr>
              <w:pStyle w:val="ConsPlusNormal"/>
            </w:pPr>
            <w:r>
              <w:t>онкоурологические</w:t>
            </w:r>
          </w:p>
        </w:tc>
        <w:tc>
          <w:tcPr>
            <w:tcW w:w="1819" w:type="dxa"/>
            <w:tcBorders>
              <w:top w:val="nil"/>
              <w:left w:val="nil"/>
              <w:bottom w:val="nil"/>
              <w:right w:val="nil"/>
            </w:tcBorders>
          </w:tcPr>
          <w:p w:rsidR="00FB3C52" w:rsidRDefault="00FB3C52">
            <w:pPr>
              <w:pStyle w:val="ConsPlusNormal"/>
              <w:jc w:val="right"/>
            </w:pPr>
            <w:r>
              <w:t>35</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6.</w:t>
            </w:r>
          </w:p>
        </w:tc>
        <w:tc>
          <w:tcPr>
            <w:tcW w:w="3515" w:type="dxa"/>
            <w:tcBorders>
              <w:top w:val="nil"/>
              <w:left w:val="nil"/>
              <w:bottom w:val="nil"/>
              <w:right w:val="nil"/>
            </w:tcBorders>
          </w:tcPr>
          <w:p w:rsidR="00FB3C52" w:rsidRDefault="00FB3C52">
            <w:pPr>
              <w:pStyle w:val="ConsPlusNormal"/>
            </w:pPr>
            <w:r>
              <w:t xml:space="preserve">Онкологическое (хирургическое) </w:t>
            </w:r>
            <w:r>
              <w:lastRenderedPageBreak/>
              <w:t>отделение N 5</w:t>
            </w:r>
          </w:p>
        </w:tc>
        <w:tc>
          <w:tcPr>
            <w:tcW w:w="2808" w:type="dxa"/>
            <w:tcBorders>
              <w:top w:val="nil"/>
              <w:left w:val="nil"/>
              <w:bottom w:val="nil"/>
              <w:right w:val="nil"/>
            </w:tcBorders>
          </w:tcPr>
          <w:p w:rsidR="00FB3C52" w:rsidRDefault="00FB3C52">
            <w:pPr>
              <w:pStyle w:val="ConsPlusNormal"/>
            </w:pPr>
            <w:r>
              <w:lastRenderedPageBreak/>
              <w:t>онкогинекологические</w:t>
            </w:r>
          </w:p>
        </w:tc>
        <w:tc>
          <w:tcPr>
            <w:tcW w:w="1819" w:type="dxa"/>
            <w:tcBorders>
              <w:top w:val="nil"/>
              <w:left w:val="nil"/>
              <w:bottom w:val="nil"/>
              <w:right w:val="nil"/>
            </w:tcBorders>
          </w:tcPr>
          <w:p w:rsidR="00FB3C52" w:rsidRDefault="00FB3C52">
            <w:pPr>
              <w:pStyle w:val="ConsPlusNormal"/>
              <w:jc w:val="right"/>
            </w:pPr>
            <w:r>
              <w:t>45</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7.</w:t>
            </w:r>
          </w:p>
        </w:tc>
        <w:tc>
          <w:tcPr>
            <w:tcW w:w="3515" w:type="dxa"/>
            <w:tcBorders>
              <w:top w:val="nil"/>
              <w:left w:val="nil"/>
              <w:bottom w:val="nil"/>
              <w:right w:val="nil"/>
            </w:tcBorders>
          </w:tcPr>
          <w:p w:rsidR="00FB3C52" w:rsidRDefault="00FB3C52">
            <w:pPr>
              <w:pStyle w:val="ConsPlusNormal"/>
            </w:pPr>
            <w:r>
              <w:t>Отделение реконструктивной и пластической хирургии</w:t>
            </w:r>
          </w:p>
        </w:tc>
        <w:tc>
          <w:tcPr>
            <w:tcW w:w="2808" w:type="dxa"/>
            <w:tcBorders>
              <w:top w:val="nil"/>
              <w:left w:val="nil"/>
              <w:bottom w:val="nil"/>
              <w:right w:val="nil"/>
            </w:tcBorders>
          </w:tcPr>
          <w:p w:rsidR="00FB3C52" w:rsidRDefault="00FB3C52">
            <w:pPr>
              <w:pStyle w:val="ConsPlusNormal"/>
            </w:pPr>
            <w:r>
              <w:t>онкологические опухолей костей, кожи и мягких тканей</w:t>
            </w:r>
          </w:p>
        </w:tc>
        <w:tc>
          <w:tcPr>
            <w:tcW w:w="1819" w:type="dxa"/>
            <w:tcBorders>
              <w:top w:val="nil"/>
              <w:left w:val="nil"/>
              <w:bottom w:val="nil"/>
              <w:right w:val="nil"/>
            </w:tcBorders>
          </w:tcPr>
          <w:p w:rsidR="00FB3C52" w:rsidRDefault="00FB3C52">
            <w:pPr>
              <w:pStyle w:val="ConsPlusNormal"/>
              <w:jc w:val="right"/>
            </w:pPr>
            <w:r>
              <w:t>32</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8.</w:t>
            </w:r>
          </w:p>
        </w:tc>
        <w:tc>
          <w:tcPr>
            <w:tcW w:w="3515" w:type="dxa"/>
            <w:tcBorders>
              <w:top w:val="nil"/>
              <w:left w:val="nil"/>
              <w:bottom w:val="nil"/>
              <w:right w:val="nil"/>
            </w:tcBorders>
          </w:tcPr>
          <w:p w:rsidR="00FB3C52" w:rsidRDefault="00FB3C52">
            <w:pPr>
              <w:pStyle w:val="ConsPlusNormal"/>
            </w:pPr>
            <w:r>
              <w:t>Гематологическое отделение</w:t>
            </w:r>
          </w:p>
        </w:tc>
        <w:tc>
          <w:tcPr>
            <w:tcW w:w="2808" w:type="dxa"/>
            <w:tcBorders>
              <w:top w:val="nil"/>
              <w:left w:val="nil"/>
              <w:bottom w:val="nil"/>
              <w:right w:val="nil"/>
            </w:tcBorders>
          </w:tcPr>
          <w:p w:rsidR="00FB3C52" w:rsidRDefault="00FB3C52">
            <w:pPr>
              <w:pStyle w:val="ConsPlusNormal"/>
            </w:pPr>
            <w:r>
              <w:t>гематологические для взрослых</w:t>
            </w:r>
          </w:p>
        </w:tc>
        <w:tc>
          <w:tcPr>
            <w:tcW w:w="1819" w:type="dxa"/>
            <w:tcBorders>
              <w:top w:val="nil"/>
              <w:left w:val="nil"/>
              <w:bottom w:val="nil"/>
              <w:right w:val="nil"/>
            </w:tcBorders>
          </w:tcPr>
          <w:p w:rsidR="00FB3C52" w:rsidRDefault="00FB3C52">
            <w:pPr>
              <w:pStyle w:val="ConsPlusNormal"/>
              <w:jc w:val="right"/>
            </w:pPr>
            <w:r>
              <w:t>45</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9.</w:t>
            </w:r>
          </w:p>
        </w:tc>
        <w:tc>
          <w:tcPr>
            <w:tcW w:w="3515" w:type="dxa"/>
            <w:tcBorders>
              <w:top w:val="nil"/>
              <w:left w:val="nil"/>
              <w:bottom w:val="nil"/>
              <w:right w:val="nil"/>
            </w:tcBorders>
          </w:tcPr>
          <w:p w:rsidR="00FB3C52" w:rsidRDefault="00FB3C52">
            <w:pPr>
              <w:pStyle w:val="ConsPlusNormal"/>
            </w:pPr>
            <w:r>
              <w:t>Химиотерапевтическое отделение N 1</w:t>
            </w:r>
          </w:p>
        </w:tc>
        <w:tc>
          <w:tcPr>
            <w:tcW w:w="2808" w:type="dxa"/>
            <w:tcBorders>
              <w:top w:val="nil"/>
              <w:left w:val="nil"/>
              <w:bottom w:val="nil"/>
              <w:right w:val="nil"/>
            </w:tcBorders>
          </w:tcPr>
          <w:p w:rsidR="00FB3C52" w:rsidRDefault="00FB3C52">
            <w:pPr>
              <w:pStyle w:val="ConsPlusNormal"/>
            </w:pPr>
            <w:r>
              <w:t>онкологические для взрослых</w:t>
            </w:r>
          </w:p>
        </w:tc>
        <w:tc>
          <w:tcPr>
            <w:tcW w:w="1819" w:type="dxa"/>
            <w:tcBorders>
              <w:top w:val="nil"/>
              <w:left w:val="nil"/>
              <w:bottom w:val="nil"/>
              <w:right w:val="nil"/>
            </w:tcBorders>
          </w:tcPr>
          <w:p w:rsidR="00FB3C52" w:rsidRDefault="00FB3C52">
            <w:pPr>
              <w:pStyle w:val="ConsPlusNormal"/>
              <w:jc w:val="right"/>
            </w:pPr>
            <w:r>
              <w:t>50</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10.</w:t>
            </w:r>
          </w:p>
        </w:tc>
        <w:tc>
          <w:tcPr>
            <w:tcW w:w="3515" w:type="dxa"/>
            <w:tcBorders>
              <w:top w:val="nil"/>
              <w:left w:val="nil"/>
              <w:bottom w:val="nil"/>
              <w:right w:val="nil"/>
            </w:tcBorders>
          </w:tcPr>
          <w:p w:rsidR="00FB3C52" w:rsidRDefault="00FB3C52">
            <w:pPr>
              <w:pStyle w:val="ConsPlusNormal"/>
            </w:pPr>
            <w:r>
              <w:t>Химиотерапевтическое отделение N 3</w:t>
            </w:r>
          </w:p>
        </w:tc>
        <w:tc>
          <w:tcPr>
            <w:tcW w:w="2808" w:type="dxa"/>
            <w:tcBorders>
              <w:top w:val="nil"/>
              <w:left w:val="nil"/>
              <w:bottom w:val="nil"/>
              <w:right w:val="nil"/>
            </w:tcBorders>
          </w:tcPr>
          <w:p w:rsidR="00FB3C52" w:rsidRDefault="00FB3C52">
            <w:pPr>
              <w:pStyle w:val="ConsPlusNormal"/>
            </w:pPr>
            <w:r>
              <w:t>онкологические для взрослых</w:t>
            </w:r>
          </w:p>
        </w:tc>
        <w:tc>
          <w:tcPr>
            <w:tcW w:w="1819" w:type="dxa"/>
            <w:tcBorders>
              <w:top w:val="nil"/>
              <w:left w:val="nil"/>
              <w:bottom w:val="nil"/>
              <w:right w:val="nil"/>
            </w:tcBorders>
          </w:tcPr>
          <w:p w:rsidR="00FB3C52" w:rsidRDefault="00FB3C52">
            <w:pPr>
              <w:pStyle w:val="ConsPlusNormal"/>
              <w:jc w:val="right"/>
            </w:pPr>
            <w:r>
              <w:t>53</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11.</w:t>
            </w:r>
          </w:p>
        </w:tc>
        <w:tc>
          <w:tcPr>
            <w:tcW w:w="3515" w:type="dxa"/>
            <w:tcBorders>
              <w:top w:val="nil"/>
              <w:left w:val="nil"/>
              <w:bottom w:val="nil"/>
              <w:right w:val="nil"/>
            </w:tcBorders>
          </w:tcPr>
          <w:p w:rsidR="00FB3C52" w:rsidRDefault="00FB3C52">
            <w:pPr>
              <w:pStyle w:val="ConsPlusNormal"/>
            </w:pPr>
            <w:r>
              <w:t>Отделение реабилитации</w:t>
            </w:r>
          </w:p>
        </w:tc>
        <w:tc>
          <w:tcPr>
            <w:tcW w:w="2808" w:type="dxa"/>
            <w:tcBorders>
              <w:top w:val="nil"/>
              <w:left w:val="nil"/>
              <w:bottom w:val="nil"/>
              <w:right w:val="nil"/>
            </w:tcBorders>
          </w:tcPr>
          <w:p w:rsidR="00FB3C52" w:rsidRDefault="00FB3C52">
            <w:pPr>
              <w:pStyle w:val="ConsPlusNormal"/>
            </w:pPr>
            <w:r>
              <w:t>реабилитационные для взрослых</w:t>
            </w:r>
          </w:p>
        </w:tc>
        <w:tc>
          <w:tcPr>
            <w:tcW w:w="1819" w:type="dxa"/>
            <w:tcBorders>
              <w:top w:val="nil"/>
              <w:left w:val="nil"/>
              <w:bottom w:val="nil"/>
              <w:right w:val="nil"/>
            </w:tcBorders>
          </w:tcPr>
          <w:p w:rsidR="00FB3C52" w:rsidRDefault="00FB3C52">
            <w:pPr>
              <w:pStyle w:val="ConsPlusNormal"/>
              <w:jc w:val="right"/>
            </w:pPr>
            <w:r>
              <w:t>11</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12.</w:t>
            </w:r>
          </w:p>
        </w:tc>
        <w:tc>
          <w:tcPr>
            <w:tcW w:w="3515" w:type="dxa"/>
            <w:tcBorders>
              <w:top w:val="nil"/>
              <w:left w:val="nil"/>
              <w:bottom w:val="nil"/>
              <w:right w:val="nil"/>
            </w:tcBorders>
          </w:tcPr>
          <w:p w:rsidR="00FB3C52" w:rsidRDefault="00FB3C52">
            <w:pPr>
              <w:pStyle w:val="ConsPlusNormal"/>
            </w:pPr>
            <w:r>
              <w:t>Радиологическое отделение N 1</w:t>
            </w:r>
          </w:p>
        </w:tc>
        <w:tc>
          <w:tcPr>
            <w:tcW w:w="2808" w:type="dxa"/>
            <w:tcBorders>
              <w:top w:val="nil"/>
              <w:left w:val="nil"/>
              <w:bottom w:val="nil"/>
              <w:right w:val="nil"/>
            </w:tcBorders>
          </w:tcPr>
          <w:p w:rsidR="00FB3C52" w:rsidRDefault="00FB3C52">
            <w:pPr>
              <w:pStyle w:val="ConsPlusNormal"/>
            </w:pPr>
            <w:r>
              <w:t>радиологические</w:t>
            </w:r>
          </w:p>
        </w:tc>
        <w:tc>
          <w:tcPr>
            <w:tcW w:w="1819" w:type="dxa"/>
            <w:tcBorders>
              <w:top w:val="nil"/>
              <w:left w:val="nil"/>
              <w:bottom w:val="nil"/>
              <w:right w:val="nil"/>
            </w:tcBorders>
          </w:tcPr>
          <w:p w:rsidR="00FB3C52" w:rsidRDefault="00FB3C52">
            <w:pPr>
              <w:pStyle w:val="ConsPlusNormal"/>
              <w:jc w:val="right"/>
            </w:pPr>
            <w:r>
              <w:t>51</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13.</w:t>
            </w:r>
          </w:p>
        </w:tc>
        <w:tc>
          <w:tcPr>
            <w:tcW w:w="3515" w:type="dxa"/>
            <w:tcBorders>
              <w:top w:val="nil"/>
              <w:left w:val="nil"/>
              <w:bottom w:val="nil"/>
              <w:right w:val="nil"/>
            </w:tcBorders>
          </w:tcPr>
          <w:p w:rsidR="00FB3C52" w:rsidRDefault="00FB3C52">
            <w:pPr>
              <w:pStyle w:val="ConsPlusNormal"/>
            </w:pPr>
            <w:r>
              <w:t>Радиологическое отделение N 2</w:t>
            </w:r>
          </w:p>
        </w:tc>
        <w:tc>
          <w:tcPr>
            <w:tcW w:w="2808" w:type="dxa"/>
            <w:tcBorders>
              <w:top w:val="nil"/>
              <w:left w:val="nil"/>
              <w:bottom w:val="nil"/>
              <w:right w:val="nil"/>
            </w:tcBorders>
          </w:tcPr>
          <w:p w:rsidR="00FB3C52" w:rsidRDefault="00FB3C52">
            <w:pPr>
              <w:pStyle w:val="ConsPlusNormal"/>
            </w:pPr>
            <w:r>
              <w:t>радиологические</w:t>
            </w:r>
          </w:p>
        </w:tc>
        <w:tc>
          <w:tcPr>
            <w:tcW w:w="1819" w:type="dxa"/>
            <w:tcBorders>
              <w:top w:val="nil"/>
              <w:left w:val="nil"/>
              <w:bottom w:val="nil"/>
              <w:right w:val="nil"/>
            </w:tcBorders>
          </w:tcPr>
          <w:p w:rsidR="00FB3C52" w:rsidRDefault="00FB3C52">
            <w:pPr>
              <w:pStyle w:val="ConsPlusNormal"/>
              <w:jc w:val="right"/>
            </w:pPr>
            <w:r>
              <w:t>58</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14.</w:t>
            </w:r>
          </w:p>
        </w:tc>
        <w:tc>
          <w:tcPr>
            <w:tcW w:w="3515" w:type="dxa"/>
            <w:tcBorders>
              <w:top w:val="nil"/>
              <w:left w:val="nil"/>
              <w:bottom w:val="nil"/>
              <w:right w:val="nil"/>
            </w:tcBorders>
          </w:tcPr>
          <w:p w:rsidR="00FB3C52" w:rsidRDefault="00FB3C52">
            <w:pPr>
              <w:pStyle w:val="ConsPlusNormal"/>
            </w:pPr>
            <w:r>
              <w:t>Радиологическое отделение N 3</w:t>
            </w:r>
          </w:p>
        </w:tc>
        <w:tc>
          <w:tcPr>
            <w:tcW w:w="2808" w:type="dxa"/>
            <w:tcBorders>
              <w:top w:val="nil"/>
              <w:left w:val="nil"/>
              <w:bottom w:val="nil"/>
              <w:right w:val="nil"/>
            </w:tcBorders>
          </w:tcPr>
          <w:p w:rsidR="00FB3C52" w:rsidRDefault="00FB3C52">
            <w:pPr>
              <w:pStyle w:val="ConsPlusNormal"/>
            </w:pPr>
            <w:r>
              <w:t>радиологические</w:t>
            </w:r>
          </w:p>
        </w:tc>
        <w:tc>
          <w:tcPr>
            <w:tcW w:w="1819" w:type="dxa"/>
            <w:tcBorders>
              <w:top w:val="nil"/>
              <w:left w:val="nil"/>
              <w:bottom w:val="nil"/>
              <w:right w:val="nil"/>
            </w:tcBorders>
          </w:tcPr>
          <w:p w:rsidR="00FB3C52" w:rsidRDefault="00FB3C52">
            <w:pPr>
              <w:pStyle w:val="ConsPlusNormal"/>
              <w:jc w:val="right"/>
            </w:pPr>
            <w:r>
              <w:t>37</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15.</w:t>
            </w:r>
          </w:p>
        </w:tc>
        <w:tc>
          <w:tcPr>
            <w:tcW w:w="3515" w:type="dxa"/>
            <w:tcBorders>
              <w:top w:val="nil"/>
              <w:left w:val="nil"/>
              <w:bottom w:val="nil"/>
              <w:right w:val="nil"/>
            </w:tcBorders>
          </w:tcPr>
          <w:p w:rsidR="00FB3C52" w:rsidRDefault="00FB3C52">
            <w:pPr>
              <w:pStyle w:val="ConsPlusNormal"/>
            </w:pPr>
            <w:r>
              <w:t>Отделение анестезиологии-реанимации</w:t>
            </w:r>
          </w:p>
        </w:tc>
        <w:tc>
          <w:tcPr>
            <w:tcW w:w="2808" w:type="dxa"/>
            <w:tcBorders>
              <w:top w:val="nil"/>
              <w:left w:val="nil"/>
              <w:bottom w:val="nil"/>
              <w:right w:val="nil"/>
            </w:tcBorders>
          </w:tcPr>
          <w:p w:rsidR="00FB3C52" w:rsidRDefault="00FB3C52">
            <w:pPr>
              <w:pStyle w:val="ConsPlusNormal"/>
            </w:pPr>
            <w:r>
              <w:t>реанимационные</w:t>
            </w:r>
          </w:p>
        </w:tc>
        <w:tc>
          <w:tcPr>
            <w:tcW w:w="1819" w:type="dxa"/>
            <w:tcBorders>
              <w:top w:val="nil"/>
              <w:left w:val="nil"/>
              <w:bottom w:val="nil"/>
              <w:right w:val="nil"/>
            </w:tcBorders>
          </w:tcPr>
          <w:p w:rsidR="00FB3C52" w:rsidRDefault="00FB3C52">
            <w:pPr>
              <w:pStyle w:val="ConsPlusNormal"/>
              <w:jc w:val="right"/>
            </w:pPr>
            <w:r>
              <w:t>13</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16.</w:t>
            </w:r>
          </w:p>
        </w:tc>
        <w:tc>
          <w:tcPr>
            <w:tcW w:w="3515" w:type="dxa"/>
            <w:tcBorders>
              <w:top w:val="nil"/>
              <w:left w:val="nil"/>
              <w:bottom w:val="nil"/>
              <w:right w:val="nil"/>
            </w:tcBorders>
          </w:tcPr>
          <w:p w:rsidR="00FB3C52" w:rsidRDefault="00FB3C52">
            <w:pPr>
              <w:pStyle w:val="ConsPlusNormal"/>
            </w:pPr>
            <w:r>
              <w:t>Дневной стационар химиотерапевтическое отделение N 2</w:t>
            </w:r>
          </w:p>
        </w:tc>
        <w:tc>
          <w:tcPr>
            <w:tcW w:w="2808" w:type="dxa"/>
            <w:tcBorders>
              <w:top w:val="nil"/>
              <w:left w:val="nil"/>
              <w:bottom w:val="nil"/>
              <w:right w:val="nil"/>
            </w:tcBorders>
          </w:tcPr>
          <w:p w:rsidR="00FB3C52" w:rsidRDefault="00FB3C52">
            <w:pPr>
              <w:pStyle w:val="ConsPlusNormal"/>
            </w:pPr>
            <w:r>
              <w:t>онкологические для взрослых</w:t>
            </w:r>
          </w:p>
        </w:tc>
        <w:tc>
          <w:tcPr>
            <w:tcW w:w="1819" w:type="dxa"/>
            <w:tcBorders>
              <w:top w:val="nil"/>
              <w:left w:val="nil"/>
              <w:bottom w:val="nil"/>
              <w:right w:val="nil"/>
            </w:tcBorders>
          </w:tcPr>
          <w:p w:rsidR="00FB3C52" w:rsidRDefault="00FB3C52">
            <w:pPr>
              <w:pStyle w:val="ConsPlusNormal"/>
              <w:jc w:val="right"/>
            </w:pPr>
            <w:r>
              <w:t>338</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17.</w:t>
            </w:r>
          </w:p>
        </w:tc>
        <w:tc>
          <w:tcPr>
            <w:tcW w:w="3515" w:type="dxa"/>
            <w:tcBorders>
              <w:top w:val="nil"/>
              <w:left w:val="nil"/>
              <w:bottom w:val="nil"/>
              <w:right w:val="nil"/>
            </w:tcBorders>
          </w:tcPr>
          <w:p w:rsidR="00FB3C52" w:rsidRDefault="00FB3C52">
            <w:pPr>
              <w:pStyle w:val="ConsPlusNormal"/>
            </w:pPr>
            <w:r>
              <w:t>Дневной стационар радиологическое отделение N 4</w:t>
            </w:r>
          </w:p>
        </w:tc>
        <w:tc>
          <w:tcPr>
            <w:tcW w:w="2808" w:type="dxa"/>
            <w:tcBorders>
              <w:top w:val="nil"/>
              <w:left w:val="nil"/>
              <w:bottom w:val="nil"/>
              <w:right w:val="nil"/>
            </w:tcBorders>
          </w:tcPr>
          <w:p w:rsidR="00FB3C52" w:rsidRDefault="00FB3C52">
            <w:pPr>
              <w:pStyle w:val="ConsPlusNormal"/>
            </w:pPr>
            <w:r>
              <w:t>радиологические</w:t>
            </w:r>
          </w:p>
        </w:tc>
        <w:tc>
          <w:tcPr>
            <w:tcW w:w="1819" w:type="dxa"/>
            <w:tcBorders>
              <w:top w:val="nil"/>
              <w:left w:val="nil"/>
              <w:bottom w:val="nil"/>
              <w:right w:val="nil"/>
            </w:tcBorders>
          </w:tcPr>
          <w:p w:rsidR="00FB3C52" w:rsidRDefault="00FB3C52">
            <w:pPr>
              <w:pStyle w:val="ConsPlusNormal"/>
              <w:jc w:val="right"/>
            </w:pPr>
            <w:r>
              <w:t>136</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18.</w:t>
            </w:r>
          </w:p>
        </w:tc>
        <w:tc>
          <w:tcPr>
            <w:tcW w:w="3515" w:type="dxa"/>
            <w:tcBorders>
              <w:top w:val="nil"/>
              <w:left w:val="nil"/>
              <w:bottom w:val="nil"/>
              <w:right w:val="nil"/>
            </w:tcBorders>
          </w:tcPr>
          <w:p w:rsidR="00FB3C52" w:rsidRDefault="00FB3C52">
            <w:pPr>
              <w:pStyle w:val="ConsPlusNormal"/>
            </w:pPr>
            <w:r>
              <w:t>Дневной стационар отделение реабилитации</w:t>
            </w:r>
          </w:p>
        </w:tc>
        <w:tc>
          <w:tcPr>
            <w:tcW w:w="2808" w:type="dxa"/>
            <w:tcBorders>
              <w:top w:val="nil"/>
              <w:left w:val="nil"/>
              <w:bottom w:val="nil"/>
              <w:right w:val="nil"/>
            </w:tcBorders>
          </w:tcPr>
          <w:p w:rsidR="00FB3C52" w:rsidRDefault="00FB3C52">
            <w:pPr>
              <w:pStyle w:val="ConsPlusNormal"/>
            </w:pPr>
            <w:r>
              <w:t>реабилитационные для взрослых</w:t>
            </w:r>
          </w:p>
        </w:tc>
        <w:tc>
          <w:tcPr>
            <w:tcW w:w="1819" w:type="dxa"/>
            <w:tcBorders>
              <w:top w:val="nil"/>
              <w:left w:val="nil"/>
              <w:bottom w:val="nil"/>
              <w:right w:val="nil"/>
            </w:tcBorders>
          </w:tcPr>
          <w:p w:rsidR="00FB3C52" w:rsidRDefault="00FB3C52">
            <w:pPr>
              <w:pStyle w:val="ConsPlusNormal"/>
              <w:jc w:val="right"/>
            </w:pPr>
            <w:r>
              <w:t>20</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19.</w:t>
            </w:r>
          </w:p>
        </w:tc>
        <w:tc>
          <w:tcPr>
            <w:tcW w:w="3515" w:type="dxa"/>
            <w:tcBorders>
              <w:top w:val="nil"/>
              <w:left w:val="nil"/>
              <w:bottom w:val="nil"/>
              <w:right w:val="nil"/>
            </w:tcBorders>
          </w:tcPr>
          <w:p w:rsidR="00FB3C52" w:rsidRDefault="00FB3C52">
            <w:pPr>
              <w:pStyle w:val="ConsPlusNormal"/>
            </w:pPr>
            <w:r>
              <w:t>Дневной стационар отделение гематологии</w:t>
            </w:r>
          </w:p>
        </w:tc>
        <w:tc>
          <w:tcPr>
            <w:tcW w:w="2808" w:type="dxa"/>
            <w:tcBorders>
              <w:top w:val="nil"/>
              <w:left w:val="nil"/>
              <w:bottom w:val="nil"/>
              <w:right w:val="nil"/>
            </w:tcBorders>
          </w:tcPr>
          <w:p w:rsidR="00FB3C52" w:rsidRDefault="00FB3C52">
            <w:pPr>
              <w:pStyle w:val="ConsPlusNormal"/>
            </w:pPr>
            <w:r>
              <w:t>гематологические для взрослых</w:t>
            </w:r>
          </w:p>
        </w:tc>
        <w:tc>
          <w:tcPr>
            <w:tcW w:w="1819" w:type="dxa"/>
            <w:tcBorders>
              <w:top w:val="nil"/>
              <w:left w:val="nil"/>
              <w:bottom w:val="nil"/>
              <w:right w:val="nil"/>
            </w:tcBorders>
          </w:tcPr>
          <w:p w:rsidR="00FB3C52" w:rsidRDefault="00FB3C52">
            <w:pPr>
              <w:pStyle w:val="ConsPlusNormal"/>
              <w:jc w:val="right"/>
            </w:pPr>
            <w:r>
              <w:t>19</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20.</w:t>
            </w:r>
          </w:p>
        </w:tc>
        <w:tc>
          <w:tcPr>
            <w:tcW w:w="3515" w:type="dxa"/>
            <w:tcBorders>
              <w:top w:val="nil"/>
              <w:left w:val="nil"/>
              <w:bottom w:val="nil"/>
              <w:right w:val="nil"/>
            </w:tcBorders>
          </w:tcPr>
          <w:p w:rsidR="00FB3C52" w:rsidRDefault="00FB3C52">
            <w:pPr>
              <w:pStyle w:val="ConsPlusNormal"/>
            </w:pPr>
            <w:r>
              <w:t>Дневной стационар онкологическое (хирургическое) отделение N 4</w:t>
            </w:r>
          </w:p>
        </w:tc>
        <w:tc>
          <w:tcPr>
            <w:tcW w:w="2808" w:type="dxa"/>
            <w:tcBorders>
              <w:top w:val="nil"/>
              <w:left w:val="nil"/>
              <w:bottom w:val="nil"/>
              <w:right w:val="nil"/>
            </w:tcBorders>
          </w:tcPr>
          <w:p w:rsidR="00FB3C52" w:rsidRDefault="00FB3C52">
            <w:pPr>
              <w:pStyle w:val="ConsPlusNormal"/>
            </w:pPr>
            <w:r>
              <w:t>онкоурологические</w:t>
            </w:r>
          </w:p>
        </w:tc>
        <w:tc>
          <w:tcPr>
            <w:tcW w:w="1819" w:type="dxa"/>
            <w:tcBorders>
              <w:top w:val="nil"/>
              <w:left w:val="nil"/>
              <w:bottom w:val="nil"/>
              <w:right w:val="nil"/>
            </w:tcBorders>
          </w:tcPr>
          <w:p w:rsidR="00FB3C52" w:rsidRDefault="00FB3C52">
            <w:pPr>
              <w:pStyle w:val="ConsPlusNormal"/>
              <w:jc w:val="right"/>
            </w:pPr>
            <w:r>
              <w:t>2</w:t>
            </w:r>
          </w:p>
        </w:tc>
      </w:tr>
      <w:tr w:rsidR="00FB3C52">
        <w:tblPrEx>
          <w:tblBorders>
            <w:left w:val="none" w:sz="0" w:space="0" w:color="auto"/>
            <w:right w:val="none" w:sz="0" w:space="0" w:color="auto"/>
            <w:insideH w:val="none" w:sz="0" w:space="0" w:color="auto"/>
            <w:insideV w:val="none" w:sz="0" w:space="0" w:color="auto"/>
          </w:tblBorders>
        </w:tblPrEx>
        <w:tc>
          <w:tcPr>
            <w:tcW w:w="8857" w:type="dxa"/>
            <w:gridSpan w:val="4"/>
            <w:tcBorders>
              <w:top w:val="nil"/>
              <w:left w:val="nil"/>
              <w:bottom w:val="nil"/>
              <w:right w:val="nil"/>
            </w:tcBorders>
          </w:tcPr>
          <w:p w:rsidR="00FB3C52" w:rsidRDefault="00FB3C52">
            <w:pPr>
              <w:pStyle w:val="ConsPlusNormal"/>
              <w:jc w:val="center"/>
              <w:outlineLvl w:val="4"/>
            </w:pPr>
            <w:r>
              <w:t>ГБУЗ СК "Пятигорский межрайонный онкологический диспансер"</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21.</w:t>
            </w:r>
          </w:p>
        </w:tc>
        <w:tc>
          <w:tcPr>
            <w:tcW w:w="3515" w:type="dxa"/>
            <w:tcBorders>
              <w:top w:val="nil"/>
              <w:left w:val="nil"/>
              <w:bottom w:val="nil"/>
              <w:right w:val="nil"/>
            </w:tcBorders>
          </w:tcPr>
          <w:p w:rsidR="00FB3C52" w:rsidRDefault="00FB3C52">
            <w:pPr>
              <w:pStyle w:val="ConsPlusNormal"/>
            </w:pPr>
            <w:r>
              <w:t>Онкологическое хирургическое отделение</w:t>
            </w:r>
          </w:p>
        </w:tc>
        <w:tc>
          <w:tcPr>
            <w:tcW w:w="2808" w:type="dxa"/>
            <w:tcBorders>
              <w:top w:val="nil"/>
              <w:left w:val="nil"/>
              <w:bottom w:val="nil"/>
              <w:right w:val="nil"/>
            </w:tcBorders>
          </w:tcPr>
          <w:p w:rsidR="00FB3C52" w:rsidRDefault="00FB3C52">
            <w:pPr>
              <w:pStyle w:val="ConsPlusNormal"/>
            </w:pPr>
            <w:r>
              <w:t>онкологические для взрослых</w:t>
            </w:r>
          </w:p>
        </w:tc>
        <w:tc>
          <w:tcPr>
            <w:tcW w:w="1819" w:type="dxa"/>
            <w:tcBorders>
              <w:top w:val="nil"/>
              <w:left w:val="nil"/>
              <w:bottom w:val="nil"/>
              <w:right w:val="nil"/>
            </w:tcBorders>
          </w:tcPr>
          <w:p w:rsidR="00FB3C52" w:rsidRDefault="00FB3C52">
            <w:pPr>
              <w:pStyle w:val="ConsPlusNormal"/>
              <w:jc w:val="right"/>
            </w:pPr>
            <w:r>
              <w:t>32</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22.</w:t>
            </w:r>
          </w:p>
        </w:tc>
        <w:tc>
          <w:tcPr>
            <w:tcW w:w="3515" w:type="dxa"/>
            <w:tcBorders>
              <w:top w:val="nil"/>
              <w:left w:val="nil"/>
              <w:bottom w:val="nil"/>
              <w:right w:val="nil"/>
            </w:tcBorders>
          </w:tcPr>
          <w:p w:rsidR="00FB3C52" w:rsidRDefault="00FB3C52">
            <w:pPr>
              <w:pStyle w:val="ConsPlusNormal"/>
            </w:pPr>
            <w:r>
              <w:t>Радиологическое отделение</w:t>
            </w:r>
          </w:p>
        </w:tc>
        <w:tc>
          <w:tcPr>
            <w:tcW w:w="2808" w:type="dxa"/>
            <w:tcBorders>
              <w:top w:val="nil"/>
              <w:left w:val="nil"/>
              <w:bottom w:val="nil"/>
              <w:right w:val="nil"/>
            </w:tcBorders>
          </w:tcPr>
          <w:p w:rsidR="00FB3C52" w:rsidRDefault="00FB3C52">
            <w:pPr>
              <w:pStyle w:val="ConsPlusNormal"/>
            </w:pPr>
            <w:r>
              <w:t>Радиологические</w:t>
            </w:r>
          </w:p>
        </w:tc>
        <w:tc>
          <w:tcPr>
            <w:tcW w:w="1819" w:type="dxa"/>
            <w:tcBorders>
              <w:top w:val="nil"/>
              <w:left w:val="nil"/>
              <w:bottom w:val="nil"/>
              <w:right w:val="nil"/>
            </w:tcBorders>
          </w:tcPr>
          <w:p w:rsidR="00FB3C52" w:rsidRDefault="00FB3C52">
            <w:pPr>
              <w:pStyle w:val="ConsPlusNormal"/>
              <w:jc w:val="right"/>
            </w:pPr>
            <w:r>
              <w:t>32</w:t>
            </w:r>
          </w:p>
        </w:tc>
      </w:tr>
      <w:tr w:rsidR="00FB3C52">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B3C52" w:rsidRDefault="00FB3C52">
            <w:pPr>
              <w:pStyle w:val="ConsPlusNormal"/>
              <w:jc w:val="center"/>
            </w:pPr>
            <w:r>
              <w:t>23.</w:t>
            </w:r>
          </w:p>
        </w:tc>
        <w:tc>
          <w:tcPr>
            <w:tcW w:w="3515" w:type="dxa"/>
            <w:tcBorders>
              <w:top w:val="nil"/>
              <w:left w:val="nil"/>
              <w:bottom w:val="nil"/>
              <w:right w:val="nil"/>
            </w:tcBorders>
          </w:tcPr>
          <w:p w:rsidR="00FB3C52" w:rsidRDefault="00FB3C52">
            <w:pPr>
              <w:pStyle w:val="ConsPlusNormal"/>
            </w:pPr>
            <w:r>
              <w:t>Дневной стационар химиотерапевтическое отделение</w:t>
            </w:r>
          </w:p>
        </w:tc>
        <w:tc>
          <w:tcPr>
            <w:tcW w:w="2808" w:type="dxa"/>
            <w:tcBorders>
              <w:top w:val="nil"/>
              <w:left w:val="nil"/>
              <w:bottom w:val="nil"/>
              <w:right w:val="nil"/>
            </w:tcBorders>
          </w:tcPr>
          <w:p w:rsidR="00FB3C52" w:rsidRDefault="00FB3C52">
            <w:pPr>
              <w:pStyle w:val="ConsPlusNormal"/>
            </w:pPr>
            <w:r>
              <w:t>онкологические для взрослых</w:t>
            </w:r>
          </w:p>
        </w:tc>
        <w:tc>
          <w:tcPr>
            <w:tcW w:w="1819" w:type="dxa"/>
            <w:tcBorders>
              <w:top w:val="nil"/>
              <w:left w:val="nil"/>
              <w:bottom w:val="nil"/>
              <w:right w:val="nil"/>
            </w:tcBorders>
          </w:tcPr>
          <w:p w:rsidR="00FB3C52" w:rsidRDefault="00FB3C52">
            <w:pPr>
              <w:pStyle w:val="ConsPlusNormal"/>
              <w:jc w:val="right"/>
            </w:pPr>
            <w:r>
              <w:t>10</w:t>
            </w:r>
          </w:p>
        </w:tc>
      </w:tr>
    </w:tbl>
    <w:p w:rsidR="00FB3C52" w:rsidRDefault="00FB3C52">
      <w:pPr>
        <w:pStyle w:val="ConsPlusNormal"/>
        <w:jc w:val="both"/>
      </w:pPr>
    </w:p>
    <w:p w:rsidR="00FB3C52" w:rsidRDefault="00FB3C52">
      <w:pPr>
        <w:pStyle w:val="ConsPlusNormal"/>
        <w:ind w:firstLine="540"/>
        <w:jc w:val="both"/>
      </w:pPr>
      <w:r>
        <w:t xml:space="preserve">Данные, представленные в таблице 46, свидетельствуют о том, что в ГБУЗ СК "Ставропольский краевой клинический онкологический диспансер" имеются 2 поликлинических отделения, мощностью по 450 посещений в смену, в ГБУЗ СК "Пятигорский межрайонный онкологический </w:t>
      </w:r>
      <w:r>
        <w:lastRenderedPageBreak/>
        <w:t>диспансер" - поликлиническое отделение мощностью 50 посещений в смену.</w:t>
      </w:r>
    </w:p>
    <w:p w:rsidR="00FB3C52" w:rsidRDefault="00FB3C52">
      <w:pPr>
        <w:pStyle w:val="ConsPlusNormal"/>
        <w:spacing w:before="220"/>
        <w:ind w:firstLine="540"/>
        <w:jc w:val="both"/>
      </w:pPr>
      <w:r>
        <w:t>В структуре онкологических диспансеров нет отделений нейрохирургического профиля. Хирургическое лечение пациенты со злокачественными новообразованиями головного мозга получают в отделении нейрохирургии ГБУЗ СК "Ставропольская краевая клиническая больница".</w:t>
      </w:r>
    </w:p>
    <w:p w:rsidR="00FB3C52" w:rsidRDefault="00FB3C52">
      <w:pPr>
        <w:pStyle w:val="ConsPlusNormal"/>
        <w:spacing w:before="220"/>
        <w:ind w:firstLine="540"/>
        <w:jc w:val="both"/>
      </w:pPr>
      <w:r>
        <w:t>Патологоанатомическая служба Ставропольского края представлена патологоанатомическими отделениями в составе медицинских организаций, являющимися структурными подразделениями этих медицинских организаций. Всего в Ставропольском крае насчитывается 28 медицинских организаций, имеющих в своем составе патологоанатомические отделения.</w:t>
      </w:r>
    </w:p>
    <w:p w:rsidR="00FB3C52" w:rsidRDefault="00FB3C52">
      <w:pPr>
        <w:pStyle w:val="ConsPlusNormal"/>
        <w:spacing w:before="220"/>
        <w:ind w:firstLine="540"/>
        <w:jc w:val="both"/>
      </w:pPr>
      <w:r>
        <w:t>На 2,8 млн человек населения Ставропольского края показатель количества патологоанатомических вскрытий (250 вскрытий на 100 тыс. населения) составляет 7000 в год, фактически в 2020 году проведено 7271 вскрытие.</w:t>
      </w:r>
    </w:p>
    <w:p w:rsidR="00FB3C52" w:rsidRDefault="00FB3C52">
      <w:pPr>
        <w:pStyle w:val="ConsPlusNormal"/>
        <w:spacing w:before="220"/>
        <w:ind w:firstLine="540"/>
        <w:jc w:val="both"/>
      </w:pPr>
      <w:r>
        <w:t>Показатели прижизненных исследований при показателе количества прижизненных гистологических исследований (50 тыс. исследований на 100 тыс. населения) не достигнуты - вместо 1400000 исследований в 2019 году в Ставропольском крае проведено 546149 исследований в год. В основном указанные проблемы связаны с дефицитом кадров и неудовлетворительным материально-техническим состоянием патологоанатомических отделений, ремонт и оснащение которых традиционно осуществляется "по остаточному принципу". Из 115,50 единицы штатных должностей патологоанатомов занято 96,50 единицы, что составляет 83,6 процента, при этом число основных работников на указанных должностях составляет 44 человека, коэффициент совместительства - 2,19.</w:t>
      </w:r>
    </w:p>
    <w:p w:rsidR="00FB3C52" w:rsidRDefault="00FB3C52">
      <w:pPr>
        <w:pStyle w:val="ConsPlusNormal"/>
        <w:spacing w:before="220"/>
        <w:ind w:firstLine="540"/>
        <w:jc w:val="both"/>
      </w:pPr>
      <w:r>
        <w:t>Количество исследований в Ставропольском крае растет. Количество пациентов, которым выполнены прижизненные патологоанатомические исследования, составило 79205 человек, что выше по сравнению с 2019 годом.</w:t>
      </w:r>
    </w:p>
    <w:p w:rsidR="00FB3C52" w:rsidRDefault="00FB3C52">
      <w:pPr>
        <w:pStyle w:val="ConsPlusNormal"/>
        <w:spacing w:before="220"/>
        <w:ind w:firstLine="540"/>
        <w:jc w:val="both"/>
      </w:pPr>
      <w:r>
        <w:t>Структура объектов прижизненной патологоанатомической диагностики (исследования операционного и биопсийного материала) в 2020 году по сравнению с 2019 годом осталась прежней, преобладали наиболее сложные случаи, относящиеся к 5 категории сложности (208672 объекта исследований), далее так же, как и в 2019 году, идут исследования 3 категории сложности (112852 объекта исследований), 4 категории сложности (104130 объектов исследований), 2 категории сложности (89037 объектов исследований), 1 категории сложности (31 458 объектов исследований).</w:t>
      </w:r>
    </w:p>
    <w:p w:rsidR="00FB3C52" w:rsidRDefault="00FB3C52">
      <w:pPr>
        <w:pStyle w:val="ConsPlusNormal"/>
        <w:spacing w:before="220"/>
        <w:ind w:firstLine="540"/>
        <w:jc w:val="both"/>
      </w:pPr>
      <w:r>
        <w:t xml:space="preserve">Направление материала в патологоанатомические отделения, выполняющие гистологические исследования 4 и 5 категории сложности, а также иммуногистохимические исследования осуществляются в соответствии с </w:t>
      </w:r>
      <w:hyperlink r:id="rId26">
        <w:r>
          <w:rPr>
            <w:color w:val="0000FF"/>
          </w:rPr>
          <w:t>приказом</w:t>
        </w:r>
      </w:hyperlink>
      <w:r>
        <w:t xml:space="preserve"> министерства здравоохранения Ставропольского края от 4 декабря 2020 г. N 01-05/1386 "О совершенствовании оказания медицинской помощи населению Ставропольского края по профилю "онкология". Сроки выполнения прижизненной патологоанатомической диагностики не превышают 14 рабочих дней.</w:t>
      </w:r>
    </w:p>
    <w:p w:rsidR="00FB3C52" w:rsidRDefault="00FB3C52">
      <w:pPr>
        <w:pStyle w:val="ConsPlusNormal"/>
        <w:spacing w:before="220"/>
        <w:ind w:firstLine="540"/>
        <w:jc w:val="both"/>
      </w:pPr>
      <w:r>
        <w:t>Оснащение патологоанатомических отделений основным технологическим оборудованием следующее:</w:t>
      </w:r>
    </w:p>
    <w:p w:rsidR="00FB3C52" w:rsidRDefault="00FB3C52">
      <w:pPr>
        <w:pStyle w:val="ConsPlusNormal"/>
        <w:spacing w:before="220"/>
        <w:ind w:firstLine="540"/>
        <w:jc w:val="both"/>
      </w:pPr>
      <w:r>
        <w:t>станции для макроскопического исследования и вырезки 4 единицы, в том числе со сроком эксплуатации от 5 до 10 лет - 4 единицы;</w:t>
      </w:r>
    </w:p>
    <w:p w:rsidR="00FB3C52" w:rsidRDefault="00FB3C52">
      <w:pPr>
        <w:pStyle w:val="ConsPlusNormal"/>
        <w:spacing w:before="220"/>
        <w:ind w:firstLine="540"/>
        <w:jc w:val="both"/>
      </w:pPr>
      <w:r>
        <w:t>автоматы для проводки процессорного типа 10 единиц, в том числе со сроком эксплуатации от 5 до 10 лет - 5 единиц, более 10 лет - 2 единицы;</w:t>
      </w:r>
    </w:p>
    <w:p w:rsidR="00FB3C52" w:rsidRDefault="00FB3C52">
      <w:pPr>
        <w:pStyle w:val="ConsPlusNormal"/>
        <w:spacing w:before="220"/>
        <w:ind w:firstLine="540"/>
        <w:jc w:val="both"/>
      </w:pPr>
      <w:r>
        <w:t>станции для заливки парафиновых блоков 11 единиц, в том числе со сроком эксплуатации от 5 до 10 лет - 6 единиц, более 10 лет - 2 единицы;</w:t>
      </w:r>
    </w:p>
    <w:p w:rsidR="00FB3C52" w:rsidRDefault="00FB3C52">
      <w:pPr>
        <w:pStyle w:val="ConsPlusNormal"/>
        <w:spacing w:before="220"/>
        <w:ind w:firstLine="540"/>
        <w:jc w:val="both"/>
      </w:pPr>
      <w:r>
        <w:lastRenderedPageBreak/>
        <w:t>микротомы различной модификации 69 единиц, в том числе ротационные моторизованные - 10 единиц, в том числе со сроком эксплуатации от 5 до 10 лет - 8 единиц;</w:t>
      </w:r>
    </w:p>
    <w:p w:rsidR="00FB3C52" w:rsidRDefault="00FB3C52">
      <w:pPr>
        <w:pStyle w:val="ConsPlusNormal"/>
        <w:spacing w:before="220"/>
        <w:ind w:firstLine="540"/>
        <w:jc w:val="both"/>
      </w:pPr>
      <w:r>
        <w:t>автоматы для окраски микропрепаратов 4 единицы, в том числе со сроком эксплуатации от 5 до 10 лет - 2 единицы, более 10 лет - 1 единица;</w:t>
      </w:r>
    </w:p>
    <w:p w:rsidR="00FB3C52" w:rsidRDefault="00FB3C52">
      <w:pPr>
        <w:pStyle w:val="ConsPlusNormal"/>
        <w:spacing w:before="220"/>
        <w:ind w:firstLine="540"/>
        <w:jc w:val="both"/>
      </w:pPr>
      <w:r>
        <w:t>иммуногистостейнеры - 5 единиц, в том числе со сроком эксплуатации от 5 до 10 лет - 2 единицы;</w:t>
      </w:r>
    </w:p>
    <w:p w:rsidR="00FB3C52" w:rsidRDefault="00FB3C52">
      <w:pPr>
        <w:pStyle w:val="ConsPlusNormal"/>
        <w:spacing w:before="220"/>
        <w:ind w:firstLine="540"/>
        <w:jc w:val="both"/>
      </w:pPr>
      <w:r>
        <w:t>микроскопы световые бинокулярные 63 единицы, в том числе со сроком эксплуатации со сроком эксплуатации от 5 до 10 лет - 19 единиц, более 10 лет - 19 единиц;</w:t>
      </w:r>
    </w:p>
    <w:p w:rsidR="00FB3C52" w:rsidRDefault="00FB3C52">
      <w:pPr>
        <w:pStyle w:val="ConsPlusNormal"/>
        <w:spacing w:before="220"/>
        <w:ind w:firstLine="540"/>
        <w:jc w:val="both"/>
      </w:pPr>
      <w:r>
        <w:t>микроскопы электронные - 2 единицы, в том числе от 5 до 10 лет - 2 единицы;</w:t>
      </w:r>
    </w:p>
    <w:p w:rsidR="00FB3C52" w:rsidRDefault="00FB3C52">
      <w:pPr>
        <w:pStyle w:val="ConsPlusNormal"/>
        <w:spacing w:before="220"/>
        <w:ind w:firstLine="540"/>
        <w:jc w:val="both"/>
      </w:pPr>
      <w:r>
        <w:t>оборудование для цифровой микроскопии - 5 единиц, в том числе со сроком эксплуатации от 5 до 10 лет - 1 единица.</w:t>
      </w:r>
    </w:p>
    <w:p w:rsidR="00FB3C52" w:rsidRDefault="00FB3C52">
      <w:pPr>
        <w:pStyle w:val="ConsPlusNormal"/>
        <w:spacing w:before="220"/>
        <w:ind w:firstLine="540"/>
        <w:jc w:val="both"/>
      </w:pPr>
      <w:r>
        <w:t xml:space="preserve">Для определения маршрутизации на этапах реабилитационной помощи согласно </w:t>
      </w:r>
      <w:hyperlink r:id="rId27">
        <w:r>
          <w:rPr>
            <w:color w:val="0000FF"/>
          </w:rPr>
          <w:t>Приказу</w:t>
        </w:r>
      </w:hyperlink>
      <w:r>
        <w:t xml:space="preserve"> Министерства здравоохранения Российской Федерации от 31 июля 2020 г. N 788н "Об утверждении порядка организации медицинской реабилитации взрослых" введена система оценки эффективности реабилитационных мероприятий и прогноза, дальнейшая маршрутизация пациента для продолжения медицинской реабилитации или паллиативной медицинской помощи.</w:t>
      </w:r>
    </w:p>
    <w:p w:rsidR="00FB3C52" w:rsidRDefault="00FB3C52">
      <w:pPr>
        <w:pStyle w:val="ConsPlusNormal"/>
        <w:spacing w:before="220"/>
        <w:ind w:firstLine="540"/>
        <w:jc w:val="both"/>
      </w:pPr>
      <w:r>
        <w:t>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оценка 0 - 1 баллов по шкале медицинской реабилитации - не нуждается в реабилитации;</w:t>
      </w:r>
    </w:p>
    <w:p w:rsidR="00FB3C52" w:rsidRDefault="00FB3C52">
      <w:pPr>
        <w:pStyle w:val="ConsPlusNormal"/>
        <w:spacing w:before="220"/>
        <w:ind w:firstLine="540"/>
        <w:jc w:val="both"/>
      </w:pPr>
      <w:r>
        <w:t>оценка 2 - 3 балла по шкале медицинской реабилитации - курс лечения в условиях отделения медицинской реабилитации дневного стационара;</w:t>
      </w:r>
    </w:p>
    <w:p w:rsidR="00FB3C52" w:rsidRDefault="00FB3C52">
      <w:pPr>
        <w:pStyle w:val="ConsPlusNormal"/>
        <w:spacing w:before="220"/>
        <w:ind w:firstLine="540"/>
        <w:jc w:val="both"/>
      </w:pPr>
      <w:r>
        <w:t>оценка 3 - 4 балла и 5 - 6 баллов по шкале медицинской реабилитации показан курс лечения в условиях отделения медицинской реабилитации круглосуточного пребывания.</w:t>
      </w:r>
    </w:p>
    <w:p w:rsidR="00FB3C52" w:rsidRDefault="00FB3C52">
      <w:pPr>
        <w:pStyle w:val="ConsPlusNormal"/>
        <w:spacing w:before="220"/>
        <w:ind w:firstLine="540"/>
        <w:jc w:val="both"/>
      </w:pPr>
      <w:r>
        <w:t>С 2018 года в отделении реабилитации ГБУЗ СК "Ставропольский краевой клинический онкологический диспансер" начал функционировать дневной стационар, что позволило увеличить количество пролеченных пациентов. В 2017 году пролечено 463 пациента, в 2018 году - 973 пациента, в 2019 году - 999 пациентов.</w:t>
      </w:r>
    </w:p>
    <w:p w:rsidR="00FB3C52" w:rsidRDefault="00FB3C52">
      <w:pPr>
        <w:pStyle w:val="ConsPlusNormal"/>
        <w:spacing w:before="220"/>
        <w:ind w:firstLine="540"/>
        <w:jc w:val="both"/>
      </w:pPr>
      <w:r>
        <w:t>В 2020 году увеличилось количество пациентов дневного стационара с оценкой 3 балла по шкале медицинской реабилитации до 44,8 процента, в круглосуточном стационаре увеличилось количество пациентов с оценкой 4 балла по шкале медицинской реабилитации до 37,7 процента, что характеризовало тяжесть состояния пациентов, качество жизни, возможность передвижения и самообслуживания.</w:t>
      </w:r>
    </w:p>
    <w:p w:rsidR="00FB3C52" w:rsidRDefault="00FB3C52">
      <w:pPr>
        <w:pStyle w:val="ConsPlusNormal"/>
        <w:spacing w:before="220"/>
        <w:ind w:firstLine="540"/>
        <w:jc w:val="both"/>
      </w:pPr>
      <w:r>
        <w:t>В 2020 году открылось отделение реабилитации для онкологических больных на базе ГБУЗ СК "Кисловодская городская больница". В 2021 году планируется открытие отделения реабилитации для онкологических больных на базе ГБУЗ СК "Краевой центр специализированных видов медицинской помощи N 1".</w:t>
      </w:r>
    </w:p>
    <w:p w:rsidR="00FB3C52" w:rsidRDefault="00FB3C52">
      <w:pPr>
        <w:pStyle w:val="ConsPlusNormal"/>
        <w:spacing w:before="220"/>
        <w:ind w:firstLine="540"/>
        <w:jc w:val="both"/>
      </w:pPr>
      <w:r>
        <w:t>С 01 января 2015 года на базе ГБУЗ СК "Ставропольский краевой клинический онкологический диспансер" создан и функционирует Краевой центр по организации паллиативной медицинской помощи взрослому населению в Ставропольском крае.</w:t>
      </w:r>
    </w:p>
    <w:p w:rsidR="00FB3C52" w:rsidRDefault="00FB3C52">
      <w:pPr>
        <w:pStyle w:val="ConsPlusNormal"/>
        <w:spacing w:before="220"/>
        <w:ind w:firstLine="540"/>
        <w:jc w:val="both"/>
      </w:pPr>
      <w:r>
        <w:t xml:space="preserve">Паллиативная медицинская помощь требует специальных знаний. На кафедре онкологии и лучевой терапии ФГБОУ ВПО "Ставропольский государственный медицинский университет" </w:t>
      </w:r>
      <w:r>
        <w:lastRenderedPageBreak/>
        <w:t>организованы курсы дополнительного профессионального образования "Основы оказания паллиативной медицинской помощи и адекватного обезболивания" для врачей-специалистов, не занимающих непосредственно должность врача по паллиативной медицинской помощи, но сталкивающихся в своей деятельности с неизлечимо больными пациентами. Обучение на курсе дает возможность осуществлять индивидуальную работу с каждым пациентом, информировать пациента и членов его семьи о доступности паллиативной медицинской помощи, этапах маршрутизации пациента в терминальной стадии заболевания, обеспечить преемственность в оказании медицинской помощи, повысить удовлетворенность пациентов и их законных представителей.</w:t>
      </w:r>
    </w:p>
    <w:p w:rsidR="00FB3C52" w:rsidRDefault="00FB3C52">
      <w:pPr>
        <w:pStyle w:val="ConsPlusNormal"/>
        <w:spacing w:before="220"/>
        <w:ind w:firstLine="540"/>
        <w:jc w:val="both"/>
      </w:pPr>
      <w:r>
        <w:t xml:space="preserve">С 2016 по 2020 год в Ставропольском крае увеличился объем государственных услуг по паллиативной амбулаторной и стационарной помощи, оказываемых медицинскими организациями. Обеспеченность паллиативными койками взрослого населения увеличилась с 4,8 до 6,1 койки на 100 тыс. взрослого населения Ставропольского края, что выше плановых значений, установленных государственной </w:t>
      </w:r>
      <w:hyperlink r:id="rId28">
        <w:r>
          <w:rPr>
            <w:color w:val="0000FF"/>
          </w:rPr>
          <w:t>программой</w:t>
        </w:r>
      </w:hyperlink>
      <w:r>
        <w:t xml:space="preserve"> "Развитие здравоохранения".</w:t>
      </w:r>
    </w:p>
    <w:p w:rsidR="00FB3C52" w:rsidRDefault="00FB3C52">
      <w:pPr>
        <w:pStyle w:val="ConsPlusNormal"/>
        <w:spacing w:before="220"/>
        <w:ind w:firstLine="540"/>
        <w:jc w:val="both"/>
      </w:pPr>
      <w:r>
        <w:t>В городских и районных поликлиниках Ставропольского края для оказания паллиативной медицинской помощи пациентам и их родственникам работают также 36 кабинетов паллиативной помощи и 10 отделений паллиативной медицинской помощи. Выездными службами проведено 12058 посещений пациентов на дому.</w:t>
      </w:r>
    </w:p>
    <w:p w:rsidR="00FB3C52" w:rsidRDefault="00FB3C52">
      <w:pPr>
        <w:pStyle w:val="ConsPlusNormal"/>
        <w:spacing w:before="220"/>
        <w:ind w:firstLine="540"/>
        <w:jc w:val="both"/>
      </w:pPr>
      <w:r>
        <w:t>В штатном расписании медицинских организаций, оказывающих паллиативную медицинскую помощь, утверждено 47,25 штатной врачебной должности, занято 29 врачебных должностей, численность основных работников на занятых должностях составляет 9 человек. Таким образом, укомплектованность штатных врачебных должностей в медицинских организациях в 2020 году составляла 19,1 процента, коэффициент совместительства у врачей в среднем составил 3,2.</w:t>
      </w:r>
    </w:p>
    <w:p w:rsidR="00FB3C52" w:rsidRDefault="00FB3C52">
      <w:pPr>
        <w:pStyle w:val="ConsPlusNormal"/>
        <w:spacing w:before="220"/>
        <w:ind w:firstLine="540"/>
        <w:jc w:val="both"/>
      </w:pPr>
      <w:r>
        <w:t>Краевым центром по организации паллиативной медицинской помощи взрослому населению в Ставропольском крае принимаются меры по нормативному усовершенствованию организации паллиативной помощи в Ставропольском крае в соответствии с федеральным законодательством, а также по повышению доступности обеспечения пациентов обезболивающими препаратами и эффективности назначаемой противоболевой терапии, информированию населения по вопросам доступности ее получения на информационных ресурсах, а также оказывается методическая помощь медицинским работникам, как в вопросах назначения препаратов, так и в общении с ухаживающими родственниками по вопросам правильного ухода за больными.</w:t>
      </w:r>
    </w:p>
    <w:p w:rsidR="00FB3C52" w:rsidRDefault="00FB3C52">
      <w:pPr>
        <w:pStyle w:val="ConsPlusNormal"/>
        <w:spacing w:before="220"/>
        <w:ind w:firstLine="540"/>
        <w:jc w:val="both"/>
      </w:pPr>
      <w:r>
        <w:t>За 2016 - 2020 годы в Ставропольском крае количество пациентов, получивших опиоидные анальгетики, увеличилось в 5 раз, в основном за счет выписывания слабых опиоидов и сильных опиоидных анальгетиков в неинвазивной форме. В 2020 году доля выборки от заявленной потребности, рассчитанной в соответствии с методическими рекомендациями, составила 100,0 процента. В 2021 году для полноценного обеспечения паллиативных пациентов, в дополнение к уже закупленным наркотическим анальгетикам, подана заявка на закупку ненаркотических анальгетиков.</w:t>
      </w:r>
    </w:p>
    <w:p w:rsidR="00FB3C52" w:rsidRDefault="00FB3C52">
      <w:pPr>
        <w:pStyle w:val="ConsPlusNormal"/>
        <w:spacing w:before="220"/>
        <w:ind w:firstLine="540"/>
        <w:jc w:val="both"/>
      </w:pPr>
      <w:r>
        <w:t xml:space="preserve">В Ставропольском крае разработана и утверждена </w:t>
      </w:r>
      <w:hyperlink r:id="rId29">
        <w:r>
          <w:rPr>
            <w:color w:val="0000FF"/>
          </w:rPr>
          <w:t>постановлением</w:t>
        </w:r>
      </w:hyperlink>
      <w:r>
        <w:t xml:space="preserve"> Правительства Ставропольского края от 14 декабря 2020 г. N 669-п краевая </w:t>
      </w:r>
      <w:hyperlink r:id="rId30">
        <w:r>
          <w:rPr>
            <w:color w:val="0000FF"/>
          </w:rPr>
          <w:t>программа</w:t>
        </w:r>
      </w:hyperlink>
      <w:r>
        <w:t xml:space="preserve"> "Развитие системы оказания паллиативной медицинской помощи в Ставропольском крае на 2020-2024 годы". Планируемая к реализации в рамках данной краевой программы целевая модель развития паллиативной помощи позволит к 2025 году преимущественно удовлетворить существующую потребность населения Ставропольского края в паллиативной помощи.</w:t>
      </w:r>
    </w:p>
    <w:p w:rsidR="00FB3C52" w:rsidRDefault="00FB3C52">
      <w:pPr>
        <w:pStyle w:val="ConsPlusNormal"/>
        <w:jc w:val="both"/>
      </w:pPr>
    </w:p>
    <w:p w:rsidR="00FB3C52" w:rsidRDefault="00FB3C52">
      <w:pPr>
        <w:pStyle w:val="ConsPlusTitle"/>
        <w:jc w:val="center"/>
        <w:outlineLvl w:val="2"/>
      </w:pPr>
      <w:r>
        <w:t>1.6. Выводы</w:t>
      </w:r>
    </w:p>
    <w:p w:rsidR="00FB3C52" w:rsidRDefault="00FB3C52">
      <w:pPr>
        <w:pStyle w:val="ConsPlusNormal"/>
        <w:jc w:val="both"/>
      </w:pPr>
    </w:p>
    <w:p w:rsidR="00FB3C52" w:rsidRDefault="00FB3C52">
      <w:pPr>
        <w:pStyle w:val="ConsPlusNormal"/>
        <w:ind w:firstLine="540"/>
        <w:jc w:val="both"/>
      </w:pPr>
      <w:r>
        <w:t xml:space="preserve">Проведенный анализ основных показателей онкологической службы Ставропольского края за </w:t>
      </w:r>
      <w:r>
        <w:lastRenderedPageBreak/>
        <w:t>период 2010 - 2019 годов показал положительную динамику показателей заболеваемости, выявления на I и II стадиях злокачественных новообразований основных локализаций, снижения показателей одногодичной летальности и смертности от злокачественных новообразований населения Ставропольского края, что отражает эффективность комплекса диагностических и лечебно-профилактических мероприятий, проводимых специалистами онкологической службы Ставропольского края.</w:t>
      </w:r>
    </w:p>
    <w:p w:rsidR="00FB3C52" w:rsidRDefault="00FB3C52">
      <w:pPr>
        <w:pStyle w:val="ConsPlusNormal"/>
        <w:spacing w:before="220"/>
        <w:ind w:firstLine="540"/>
        <w:jc w:val="both"/>
      </w:pPr>
      <w:r>
        <w:t xml:space="preserve">В Ставропольском крае в 2020 году отмечается увеличение смертности населения Ставропольского края от злокачественных новообразований, снижение показателя выявления злокачественных новообразований на I и II стадиях, увеличение количества пациентов, выявленных в запущенных стадиях злокачественных новообразований, что связано с эпидемиологической ситуацией, сложившейся в 2020 году. В соответствии с </w:t>
      </w:r>
      <w:hyperlink r:id="rId31">
        <w:r>
          <w:rPr>
            <w:color w:val="0000FF"/>
          </w:rPr>
          <w:t>приказом</w:t>
        </w:r>
      </w:hyperlink>
      <w:r>
        <w:t xml:space="preserve">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плановая диспансеризация и профилактические медицинские осмотры, массовые профилактические мероприятия не проводились. Центры здоровья перепрофилированы на профилактику и лечение новой коронавирусной инфекции.</w:t>
      </w:r>
    </w:p>
    <w:p w:rsidR="00FB3C52" w:rsidRDefault="00FB3C52">
      <w:pPr>
        <w:pStyle w:val="ConsPlusNormal"/>
        <w:spacing w:before="220"/>
        <w:ind w:firstLine="540"/>
        <w:jc w:val="both"/>
      </w:pPr>
      <w:r>
        <w:t>Специализированная медицинская помощь пациентам со злокачественными новообразованиями оказывалась в полном объеме, таким образом, онкологическая служба Ставропольского края показала свою готовность к оказанию помощи пациентам со злокачественными новообразованиями в условиях неблагоприятной эпидемиологической обстановки, связанной с новой коронавирусной инфекцией.</w:t>
      </w:r>
    </w:p>
    <w:p w:rsidR="00FB3C52" w:rsidRDefault="00FB3C52">
      <w:pPr>
        <w:pStyle w:val="ConsPlusNormal"/>
        <w:spacing w:before="220"/>
        <w:ind w:firstLine="540"/>
        <w:jc w:val="both"/>
      </w:pPr>
      <w:r>
        <w:t>Проведенный анализ динамики показателя смертности населения Ставропольского края от злокачественных новообразований за 10-летний период позволил выделить муниципальные образования Ставропольского края с наиболее неблагоприятными онкологическими показателями, определить ведущие локализации злокачественных новообразований и ключевые группы риска в структуре причин смертности населения Ставропольского края от злокачественных новообразований. К ключевым группам риска, формирующим смертность населения Ставропольского края трудоспособного возраста, относятся рак легкого у мужчин и рак молочной железы у женщин.</w:t>
      </w:r>
    </w:p>
    <w:p w:rsidR="00FB3C52" w:rsidRDefault="00FB3C52">
      <w:pPr>
        <w:pStyle w:val="ConsPlusNormal"/>
        <w:spacing w:before="220"/>
        <w:ind w:firstLine="540"/>
        <w:jc w:val="both"/>
      </w:pPr>
      <w:r>
        <w:t>В структуре смертности мужского населения Ставропольского края от злокачественных новообразований в 2020 году преобладает рак трахеи, бронхов, легкого, желудка, предстательной железы.</w:t>
      </w:r>
    </w:p>
    <w:p w:rsidR="00FB3C52" w:rsidRDefault="00FB3C52">
      <w:pPr>
        <w:pStyle w:val="ConsPlusNormal"/>
        <w:spacing w:before="220"/>
        <w:ind w:firstLine="540"/>
        <w:jc w:val="both"/>
      </w:pPr>
      <w:r>
        <w:t>В структуре смертности женского населения Ставропольского края от злокачественных новообразований в 2020 году преобладает рак молочной железы, рак ободочной кишки, рак шейки матки.</w:t>
      </w:r>
    </w:p>
    <w:p w:rsidR="00FB3C52" w:rsidRDefault="00FB3C52">
      <w:pPr>
        <w:pStyle w:val="ConsPlusNormal"/>
        <w:spacing w:before="220"/>
        <w:ind w:firstLine="540"/>
        <w:jc w:val="both"/>
      </w:pPr>
      <w:r>
        <w:t>Проведенный анализ эпидемиологических показателей, анализ динамики заболеваемости и распространенности онкологических заболеваний среди населения Ставропольского края позволил определить, что большая часть онкологических заболеваний (рак молочной железы, злокачественные новообразования кожи, рак шейки матки, рак ободочной и прямой кишки, рак предстательной железы, рак трахеи, бронхов, легкого), встречающихся в Ставропольском крае, может быть диагностирована на ранних стадиях при проведении скрининговых программ. Ранняя диагностика онкологических заболеваний позволяет значительно улучшить исходы лечения и повысить выживаемость пациентов со злокачественными новообразованиями. Выявление рака молочной железы на I стадии позволяет более чем в 200 раз сократить финансовые расходы на лечение и повысить пятилетнюю выживаемость пациентов со злокачественными новообразованиями вдвое.</w:t>
      </w:r>
    </w:p>
    <w:p w:rsidR="00FB3C52" w:rsidRDefault="00FB3C52">
      <w:pPr>
        <w:pStyle w:val="ConsPlusNormal"/>
        <w:spacing w:before="220"/>
        <w:ind w:firstLine="540"/>
        <w:jc w:val="both"/>
      </w:pPr>
      <w:r>
        <w:t xml:space="preserve">Структура заболеваемости населения Ставропольского края злокачественными </w:t>
      </w:r>
      <w:r>
        <w:lastRenderedPageBreak/>
        <w:t>новообразованиями соответствует структуре заболеваемости населения Российской Федерации.</w:t>
      </w:r>
    </w:p>
    <w:p w:rsidR="00FB3C52" w:rsidRDefault="00FB3C52">
      <w:pPr>
        <w:pStyle w:val="ConsPlusNormal"/>
        <w:spacing w:before="220"/>
        <w:ind w:firstLine="540"/>
        <w:jc w:val="both"/>
      </w:pPr>
      <w:r>
        <w:t>Проведенный анализ текущего состояния ресурсной базы онкологической службы Ставропольского края позволил выявить, что в Ставропольском крае сохраняется кадровый дефицит врачей общего профиля, врачей-онкологов, врачей-патоморфологов, врачей-рентгенологов и врачей-эндоскопистов, отмечается низкая онкологическая настороженность у медицинских работников и недостаточные знания признаков онкологических заболеваний. Отмечается недостаточная работа первичного звена по выявлению онкологических заболеваний и низкая эффективность диспансеризации и работы смотровых кабинетов.</w:t>
      </w:r>
    </w:p>
    <w:p w:rsidR="00FB3C52" w:rsidRDefault="00FB3C52">
      <w:pPr>
        <w:pStyle w:val="ConsPlusNormal"/>
        <w:spacing w:before="220"/>
        <w:ind w:firstLine="540"/>
        <w:jc w:val="both"/>
      </w:pPr>
      <w:r>
        <w:t>В Ставропольском крае неэффективное использование диагностического оборудования связано с односменным режимом работы, частым выходом из строя устаревшего оборудования, дефицитом медицинских работников. Сложилась необходимость обновления материально-технической базы медицинских организаций и укомплектования медицинскими кадрами для организации двухсменного режима работы с полной загрузкой для проведения полноценной, качественной диагностики в кратчайшие сроки.</w:t>
      </w:r>
    </w:p>
    <w:p w:rsidR="00FB3C52" w:rsidRDefault="00FB3C52">
      <w:pPr>
        <w:pStyle w:val="ConsPlusNormal"/>
        <w:spacing w:before="220"/>
        <w:ind w:firstLine="540"/>
        <w:jc w:val="both"/>
      </w:pPr>
      <w:r>
        <w:t>Проведенный анализ показателей деятельности онкологической службы Ставропольского края позволил определить, что в Ставропольском крае развернутого количества онкологических коек в медицинских организациях недостаточно для наблюдения и лечения пациентов со злокачественными новообразованиями в связи с увеличением численности населения Ставропольского края и ростом онкологических заболеваний за последние 10 лет.</w:t>
      </w:r>
    </w:p>
    <w:p w:rsidR="00FB3C52" w:rsidRDefault="00FB3C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3C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C52" w:rsidRDefault="00FB3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C52" w:rsidRDefault="00FB3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C52" w:rsidRDefault="00FB3C52">
            <w:pPr>
              <w:pStyle w:val="ConsPlusNormal"/>
              <w:jc w:val="both"/>
            </w:pPr>
            <w:r>
              <w:rPr>
                <w:color w:val="392C69"/>
              </w:rPr>
              <w:t>КонсультантПлюс: примечание.</w:t>
            </w:r>
          </w:p>
          <w:p w:rsidR="00FB3C52" w:rsidRDefault="00FB3C5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3C52" w:rsidRDefault="00FB3C52">
            <w:pPr>
              <w:pStyle w:val="ConsPlusNormal"/>
            </w:pPr>
          </w:p>
        </w:tc>
      </w:tr>
    </w:tbl>
    <w:p w:rsidR="00FB3C52" w:rsidRDefault="00FB3C52">
      <w:pPr>
        <w:pStyle w:val="ConsPlusTitle"/>
        <w:spacing w:before="280"/>
        <w:jc w:val="center"/>
        <w:outlineLvl w:val="3"/>
      </w:pPr>
      <w:r>
        <w:t>2. Цель и сроки реализации Программы</w:t>
      </w:r>
    </w:p>
    <w:p w:rsidR="00FB3C52" w:rsidRDefault="00FB3C52">
      <w:pPr>
        <w:pStyle w:val="ConsPlusNormal"/>
        <w:jc w:val="both"/>
      </w:pPr>
    </w:p>
    <w:p w:rsidR="00FB3C52" w:rsidRDefault="00FB3C52">
      <w:pPr>
        <w:pStyle w:val="ConsPlusNormal"/>
        <w:ind w:firstLine="540"/>
        <w:jc w:val="both"/>
      </w:pPr>
      <w:r>
        <w:t>Цель Программы достижение общественно-значимого результата регионального проекта - "Обеспечена доступность профилактики, диагностики и лечения онкологических заболеваний".</w:t>
      </w:r>
    </w:p>
    <w:p w:rsidR="00FB3C52" w:rsidRDefault="00FB3C52">
      <w:pPr>
        <w:pStyle w:val="ConsPlusNormal"/>
        <w:spacing w:before="220"/>
        <w:ind w:firstLine="540"/>
        <w:jc w:val="both"/>
      </w:pPr>
      <w:r>
        <w:t>Сроки реализации Программы: 2021 - 2024 годы.</w:t>
      </w:r>
    </w:p>
    <w:p w:rsidR="00FB3C52" w:rsidRDefault="00FB3C52">
      <w:pPr>
        <w:pStyle w:val="ConsPlusNormal"/>
        <w:jc w:val="both"/>
      </w:pPr>
    </w:p>
    <w:p w:rsidR="00FB3C52" w:rsidRDefault="00FB3C52">
      <w:pPr>
        <w:pStyle w:val="ConsPlusTitle"/>
        <w:jc w:val="center"/>
        <w:outlineLvl w:val="3"/>
      </w:pPr>
      <w:r>
        <w:t>3. Задачи региональной Программы</w:t>
      </w:r>
    </w:p>
    <w:p w:rsidR="00FB3C52" w:rsidRDefault="00FB3C52">
      <w:pPr>
        <w:pStyle w:val="ConsPlusNormal"/>
        <w:jc w:val="both"/>
      </w:pPr>
    </w:p>
    <w:p w:rsidR="00FB3C52" w:rsidRDefault="00FB3C52">
      <w:pPr>
        <w:pStyle w:val="ConsPlusNormal"/>
        <w:ind w:firstLine="540"/>
        <w:jc w:val="both"/>
      </w:pPr>
      <w:r>
        <w:t>Для достижения цели Программы предусматривается решение следующих задач Программы:</w:t>
      </w:r>
    </w:p>
    <w:p w:rsidR="00FB3C52" w:rsidRDefault="00FB3C52">
      <w:pPr>
        <w:pStyle w:val="ConsPlusNormal"/>
        <w:spacing w:before="220"/>
        <w:ind w:firstLine="540"/>
        <w:jc w:val="both"/>
      </w:pPr>
      <w:r>
        <w:t>повышение эффективности реализуемых мер первичной профилактики онкологических заболеваний в Ставропольском крае, направленных на ключевые группы риска развития онкологических заболеваний - для Ставропольского края это мужское и женское население трудоспособного возраста и сельское население, проживающее в отделенных малонаселенных пунктах;</w:t>
      </w:r>
    </w:p>
    <w:p w:rsidR="00FB3C52" w:rsidRDefault="00FB3C52">
      <w:pPr>
        <w:pStyle w:val="ConsPlusNormal"/>
        <w:spacing w:before="220"/>
        <w:ind w:firstLine="540"/>
        <w:jc w:val="both"/>
      </w:pPr>
      <w:r>
        <w:t>повышение эффективности реализуемых мер вторичной профилактики онкологических заболеваний, внедрение новых программ скрининга рака молочной железы методом маммографии с двойным прочтением маммограмм, колоректального рака иммунохимическим методом, рака шейки матки методом жидкостной цитологии;</w:t>
      </w:r>
    </w:p>
    <w:p w:rsidR="00FB3C52" w:rsidRDefault="00FB3C52">
      <w:pPr>
        <w:pStyle w:val="ConsPlusNormal"/>
        <w:spacing w:before="220"/>
        <w:ind w:firstLine="540"/>
        <w:jc w:val="both"/>
      </w:pPr>
      <w:r>
        <w:t>организация и оснащение 2 центров амбулаторной онкологической помощи на базе ГБУЗ СК "Городская больница" города Невинномысска в 2021 году и ГБУЗ СК "Ессентукская городская больница" в 2022 году, обновление порядка и схемы маршрутизации пациентов со злокачественными новообразованиями с учетом возможностей центров амбулаторной онкологической помощи;</w:t>
      </w:r>
    </w:p>
    <w:p w:rsidR="00FB3C52" w:rsidRDefault="00FB3C52">
      <w:pPr>
        <w:pStyle w:val="ConsPlusNormal"/>
        <w:spacing w:before="220"/>
        <w:ind w:firstLine="540"/>
        <w:jc w:val="both"/>
      </w:pPr>
      <w:r>
        <w:lastRenderedPageBreak/>
        <w:t>внедрение в практику деятельности центров амбулаторной онкологической помощи мультидисциплинарного подхода в диагностике, лечении и динамическом наблюдении пациентов со злокачественными новообразованиями;</w:t>
      </w:r>
    </w:p>
    <w:p w:rsidR="00FB3C52" w:rsidRDefault="00FB3C52">
      <w:pPr>
        <w:pStyle w:val="ConsPlusNormal"/>
        <w:spacing w:before="220"/>
        <w:ind w:firstLine="540"/>
        <w:jc w:val="both"/>
      </w:pPr>
      <w:r>
        <w:t>внедрение новых диагностических технологий (цитогенетических и молекулярно-генетических) на базе ГБУЗ СК "Ставропольский краевой клинический онкологический диспансер";</w:t>
      </w:r>
    </w:p>
    <w:p w:rsidR="00FB3C52" w:rsidRDefault="00FB3C52">
      <w:pPr>
        <w:pStyle w:val="ConsPlusNormal"/>
        <w:spacing w:before="220"/>
        <w:ind w:firstLine="540"/>
        <w:jc w:val="both"/>
      </w:pPr>
      <w:r>
        <w:t>развитие и совершенствование медицинской помощи пациентам со злокачественными новообразованиями, оказываемой в условиях круглосуточного и дневного стационаров, обеспечение преемственности противоопухолевой терапии, проводимой в стационарных и амбулаторных условиях в условиях дневных стационаров центров амбулаторной онкологической помощи, ГБУЗ СК "Ставропольский краевой клинический онкологический диспансер", ГБУЗ СК "Пятигорский межрайонный онкологический диспансер";</w:t>
      </w:r>
    </w:p>
    <w:p w:rsidR="00FB3C52" w:rsidRDefault="00FB3C52">
      <w:pPr>
        <w:pStyle w:val="ConsPlusNormal"/>
        <w:spacing w:before="220"/>
        <w:ind w:firstLine="540"/>
        <w:jc w:val="both"/>
      </w:pPr>
      <w:r>
        <w:t>обоснование и обеспечение необходимого набора лекарственных препаратов в каждой медицинской организации, в которой проводится противоопухолевая лекарственная терапия пациентам со злокачественными новообразованиями в дневных стационарах центров амбулаторной онкологической помощи, в подразделениях ГБУЗ СК "Ставропольский краевой клинический онкологический диспансер", ГБУЗ СК "Пятигорский межрайонный онкологический диспансер";</w:t>
      </w:r>
    </w:p>
    <w:p w:rsidR="00FB3C52" w:rsidRDefault="00FB3C52">
      <w:pPr>
        <w:pStyle w:val="ConsPlusNormal"/>
        <w:spacing w:before="220"/>
        <w:ind w:firstLine="540"/>
        <w:jc w:val="both"/>
      </w:pPr>
      <w:r>
        <w:t>завершение переоснащения медицинским оборудованием ГБУЗ СК "Ставропольский краевой клинический онкологический диспансер", ГБУЗ СК "Пятигорский межрайонный онкологический диспансер";</w:t>
      </w:r>
    </w:p>
    <w:p w:rsidR="00FB3C52" w:rsidRDefault="00FB3C52">
      <w:pPr>
        <w:pStyle w:val="ConsPlusNormal"/>
        <w:spacing w:before="220"/>
        <w:ind w:firstLine="540"/>
        <w:jc w:val="both"/>
      </w:pPr>
      <w:r>
        <w:t>строительство нового лечебно-диагностического корпуса ГБУЗ СК "Ставропольский краевой клинический онкологический диспансер";</w:t>
      </w:r>
    </w:p>
    <w:p w:rsidR="00FB3C52" w:rsidRDefault="00FB3C52">
      <w:pPr>
        <w:pStyle w:val="ConsPlusNormal"/>
        <w:spacing w:before="220"/>
        <w:ind w:firstLine="540"/>
        <w:jc w:val="both"/>
      </w:pPr>
      <w:r>
        <w:t>совершенствование мероприятий третичной профилактики рака, организация проведения диспансерного наблюдения пациентов со злокачественными новообразованиями внедрение электронного регистра пациентов, подлежащих диспансеризации, в рамках ведения регионального сегмента единого регистра застрахованного населения Ставропольского края с предоставлением сведений о пациентах участковым врачам медицинских организаций первичной медико-санитарной помощи (в соответствии с прикреплением), с предоставлением информации в централизованную подсистему "Организация оказания медицинской помощи больным онкологическими заболеваниями";</w:t>
      </w:r>
    </w:p>
    <w:p w:rsidR="00FB3C52" w:rsidRDefault="00FB3C52">
      <w:pPr>
        <w:pStyle w:val="ConsPlusNormal"/>
        <w:spacing w:before="220"/>
        <w:ind w:firstLine="540"/>
        <w:jc w:val="both"/>
      </w:pPr>
      <w:r>
        <w:t>соблюдение клинических рекомендаций при проведении диспансерного наблюдения пациентов со злокачественными новообразованиями в части объема проводимых исследований, реализация функции контроля соответствия сроков, проведенного объема посещений и диагностических мероприятий требованиям порядка диспансерного наблюдения и клинических рекомендаций для пациентов с онкологическими заболеваниями в рамках создания централизованной подсистемы "Организация оказания медицинской помощи больным онкологическими заболеваниями";</w:t>
      </w:r>
    </w:p>
    <w:p w:rsidR="00FB3C52" w:rsidRDefault="00FB3C52">
      <w:pPr>
        <w:pStyle w:val="ConsPlusNormal"/>
        <w:spacing w:before="220"/>
        <w:ind w:firstLine="540"/>
        <w:jc w:val="both"/>
      </w:pPr>
      <w:r>
        <w:t>внедрение информационных технологий в работу онкологической службы Ставропольского края и их интеграция в систему медицинских организаций Ставропольского края, обеспечение передачи необходимых данных и интеграция подсистем региональной государственной информационной системы здравоохранения с централизованной подсистемой "Организация оказания медицинской помощи больным онкологическими заболеваниями";</w:t>
      </w:r>
    </w:p>
    <w:p w:rsidR="00FB3C52" w:rsidRDefault="00FB3C52">
      <w:pPr>
        <w:pStyle w:val="ConsPlusNormal"/>
        <w:spacing w:before="220"/>
        <w:ind w:firstLine="540"/>
        <w:jc w:val="both"/>
      </w:pPr>
      <w:r>
        <w:t>формирование системы внутреннего контроля качества медицинской помощи пациентам со злокачественными новообразованиями, в том числе внедрение автоматизированного контроля соответствия выполненных диагностических и лечебных мероприятий клиническим рекомендациям, разработанным Ассоциацией онкологов России;</w:t>
      </w:r>
    </w:p>
    <w:p w:rsidR="00FB3C52" w:rsidRDefault="00FB3C52">
      <w:pPr>
        <w:pStyle w:val="ConsPlusNormal"/>
        <w:spacing w:before="220"/>
        <w:ind w:firstLine="540"/>
        <w:jc w:val="both"/>
      </w:pPr>
      <w:r>
        <w:lastRenderedPageBreak/>
        <w:t>разработка и внедрение комплексного подхода в реабилитации пациентов со злокачественными новообразованиями, внедрение высококвалифицированного восстановительного лечения в отделении реабилитации ГБУЗ СК "Ставропольский краевой клинический онкологический диспансер", оснащение зала лечебной физкультуры необходимым оборудованием, возможность оформления электронных направлений на госпитализацию с целью проведения реабилитационных мероприятий с возможностью оценки загрузки коек медицинских организаций;</w:t>
      </w:r>
    </w:p>
    <w:p w:rsidR="00FB3C52" w:rsidRDefault="00FB3C52">
      <w:pPr>
        <w:pStyle w:val="ConsPlusNormal"/>
        <w:spacing w:before="220"/>
        <w:ind w:firstLine="540"/>
        <w:jc w:val="both"/>
      </w:pPr>
      <w:r>
        <w:t xml:space="preserve">совершенствование паллиативной помощи пациентам со злокачественными новообразованиями, в том числе реализация краевой </w:t>
      </w:r>
      <w:hyperlink r:id="rId32">
        <w:r>
          <w:rPr>
            <w:color w:val="0000FF"/>
          </w:rPr>
          <w:t>программы</w:t>
        </w:r>
      </w:hyperlink>
      <w:r>
        <w:t xml:space="preserve"> "Развитие системы оказания паллиативной медицинской помощи в Ставропольском крае на 2020 - 2024 годы", утвержденной постановлением Правительства Ставропольского края от 14 декабря 2020 г. N 669-п;</w:t>
      </w:r>
    </w:p>
    <w:p w:rsidR="00FB3C52" w:rsidRDefault="00FB3C52">
      <w:pPr>
        <w:pStyle w:val="ConsPlusNormal"/>
        <w:spacing w:before="220"/>
        <w:ind w:firstLine="540"/>
        <w:jc w:val="both"/>
      </w:pPr>
      <w:r>
        <w:t>организационно-методическое сопровождение деятельности онкологической службы Ставропольского края, в том числе повышение компетенций врачей в части организации и проведения диспансерного наблюдения пациентов со злокачественными новообразованиями, предопухолевой патологией, контроль главных внештатных специалистов по профилям за эффективностью диспансерного наблюдения, проведение онлайн-совещаний с медицинскими организациями, в том числе по вопросам диспансерного наблюдения;</w:t>
      </w:r>
    </w:p>
    <w:p w:rsidR="00FB3C52" w:rsidRDefault="00FB3C52">
      <w:pPr>
        <w:pStyle w:val="ConsPlusNormal"/>
        <w:spacing w:before="220"/>
        <w:ind w:firstLine="540"/>
        <w:jc w:val="both"/>
      </w:pPr>
      <w:r>
        <w:t>организация регулярных дистанционных консультаций специалистов амбулаторной онкологической сети всех территорий Ставропольского края с использованием телемедицинских средств связи;</w:t>
      </w:r>
    </w:p>
    <w:p w:rsidR="00FB3C52" w:rsidRDefault="00FB3C52">
      <w:pPr>
        <w:pStyle w:val="ConsPlusNormal"/>
        <w:spacing w:before="220"/>
        <w:ind w:firstLine="540"/>
        <w:jc w:val="both"/>
      </w:pPr>
      <w:r>
        <w:t>участие специалистов медицинских организаций Ставропольского края в научных конференциях с научными медицинскими исследовательскими центрами, обучение на рабочем месте, проведение мастер-классов с привлечением ведущих профильных специалистов;</w:t>
      </w:r>
    </w:p>
    <w:p w:rsidR="00FB3C52" w:rsidRDefault="00FB3C52">
      <w:pPr>
        <w:pStyle w:val="ConsPlusNormal"/>
        <w:spacing w:before="220"/>
        <w:ind w:firstLine="540"/>
        <w:jc w:val="both"/>
      </w:pPr>
      <w:r>
        <w:t>взаимодействие с главным внештатным специалистом онкологом Северо-Кавказского федерального округа и главным внештатным специалистом онкологом Министерства здравоохранения Российской Федерации по вопросам координации оказания медицинской помощи пациентам со злокачественными новообразованиями в Ставропольском крае;</w:t>
      </w:r>
    </w:p>
    <w:p w:rsidR="00FB3C52" w:rsidRDefault="00FB3C52">
      <w:pPr>
        <w:pStyle w:val="ConsPlusNormal"/>
        <w:spacing w:before="220"/>
        <w:ind w:firstLine="540"/>
        <w:jc w:val="both"/>
      </w:pPr>
      <w:r>
        <w:t>доработка медицинских информационных систем медицинских организаций для передачи от медицинских информационных систем медицинских организаций медицинских документов и структурированной информации о пациентах с подозрением и установленными диагнозами злокачественных новообразований в централизованную подсистему "Организация оказания медицинской помощи больным онкологическими заболеваниями";</w:t>
      </w:r>
    </w:p>
    <w:p w:rsidR="00FB3C52" w:rsidRDefault="00FB3C52">
      <w:pPr>
        <w:pStyle w:val="ConsPlusNormal"/>
        <w:spacing w:before="220"/>
        <w:ind w:firstLine="540"/>
        <w:jc w:val="both"/>
      </w:pPr>
      <w:r>
        <w:t>обеспечение укомплектованности кадрами медицинских организаций, оказывающих медицинскую помощь пациентам со злокачественными новообразованиями, в том числе создание условий по закреплению привлеченных работников (персонала) на рабочих местах, 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FB3C52" w:rsidRDefault="00FB3C52">
      <w:pPr>
        <w:pStyle w:val="ConsPlusNormal"/>
        <w:spacing w:before="220"/>
        <w:ind w:firstLine="540"/>
        <w:jc w:val="both"/>
      </w:pPr>
      <w:r>
        <w:t xml:space="preserve">Цель и задачи Программы связаны с реализацией </w:t>
      </w:r>
      <w:hyperlink r:id="rId33">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Реализация Программы осуществляется в рамках регионального проекта, являющегося основным мероприятием указанной подпрограммы.</w:t>
      </w:r>
    </w:p>
    <w:p w:rsidR="00FB3C52" w:rsidRDefault="00FB3C52">
      <w:pPr>
        <w:pStyle w:val="ConsPlusNormal"/>
        <w:jc w:val="both"/>
      </w:pPr>
    </w:p>
    <w:p w:rsidR="00FB3C52" w:rsidRDefault="00FB3C52">
      <w:pPr>
        <w:pStyle w:val="ConsPlusTitle"/>
        <w:jc w:val="center"/>
        <w:outlineLvl w:val="3"/>
      </w:pPr>
      <w:r>
        <w:t>4. Ожидаемые результаты Программы</w:t>
      </w:r>
    </w:p>
    <w:p w:rsidR="00FB3C52" w:rsidRDefault="00FB3C52">
      <w:pPr>
        <w:pStyle w:val="ConsPlusNormal"/>
        <w:jc w:val="both"/>
      </w:pPr>
    </w:p>
    <w:p w:rsidR="00FB3C52" w:rsidRDefault="00FB3C52">
      <w:pPr>
        <w:pStyle w:val="ConsPlusNormal"/>
        <w:ind w:firstLine="540"/>
        <w:jc w:val="both"/>
      </w:pPr>
      <w:r>
        <w:lastRenderedPageBreak/>
        <w:t>Исполнение мероприятий Программы позволит достичь к 2024 году следующих результатов:</w:t>
      </w:r>
    </w:p>
    <w:p w:rsidR="00FB3C52" w:rsidRDefault="00FB3C52">
      <w:pPr>
        <w:pStyle w:val="ConsPlusNormal"/>
        <w:spacing w:before="220"/>
        <w:ind w:firstLine="540"/>
        <w:jc w:val="both"/>
      </w:pPr>
      <w:r>
        <w:t>снижение смертности населения Ставропольского края от новообразований, в том числе злокачественных, на 100 тыс. населения Ставропольского края до уровня 161,6 случая;</w:t>
      </w:r>
    </w:p>
    <w:p w:rsidR="00FB3C52" w:rsidRDefault="00FB3C52">
      <w:pPr>
        <w:pStyle w:val="ConsPlusNormal"/>
        <w:spacing w:before="220"/>
        <w:ind w:firstLine="540"/>
        <w:jc w:val="both"/>
      </w:pPr>
      <w:r>
        <w:t>снижение смертности населения Ставропольского края от злокачественных новообразований на 100 тыс. населения Ставропольского края до уровня 159,3 случая;</w:t>
      </w:r>
    </w:p>
    <w:p w:rsidR="00FB3C52" w:rsidRDefault="00FB3C52">
      <w:pPr>
        <w:pStyle w:val="ConsPlusNormal"/>
        <w:spacing w:before="220"/>
        <w:ind w:firstLine="540"/>
        <w:jc w:val="both"/>
      </w:pPr>
      <w:r>
        <w:t>увеличение доли злокачественных новообразований, выявленных на I и II стадиях, до 63,0 процента;</w:t>
      </w:r>
    </w:p>
    <w:p w:rsidR="00FB3C52" w:rsidRDefault="00FB3C52">
      <w:pPr>
        <w:pStyle w:val="ConsPlusNormal"/>
        <w:spacing w:before="220"/>
        <w:ind w:firstLine="540"/>
        <w:jc w:val="both"/>
      </w:pPr>
      <w:r>
        <w:t>увеличение показателя пятилетней выживаемости пациентов со злокачественными новообразованиями до 60,0 процента;</w:t>
      </w:r>
    </w:p>
    <w:p w:rsidR="00FB3C52" w:rsidRDefault="00FB3C52">
      <w:pPr>
        <w:pStyle w:val="ConsPlusNormal"/>
        <w:spacing w:before="220"/>
        <w:ind w:firstLine="540"/>
        <w:jc w:val="both"/>
      </w:pPr>
      <w:r>
        <w:t>снижение одногодичной летальности пациентов со злокачественными новообразованиями (умерли в течение первого года с момента установления диагноза из числа пациентов со злокачественными новообразованиями, впервые взятых на учет в предыдущем году) до уровня 17,3 процента;</w:t>
      </w:r>
    </w:p>
    <w:p w:rsidR="00FB3C52" w:rsidRDefault="00FB3C52">
      <w:pPr>
        <w:pStyle w:val="ConsPlusNormal"/>
        <w:spacing w:before="220"/>
        <w:ind w:firstLine="540"/>
        <w:jc w:val="both"/>
      </w:pPr>
      <w:r>
        <w:t>увеличение доли пациентов со злокачественными новообразованиями, прошедших обследование и (или) лечение в текущем году, из числа состоящих под диспансерным наблюдением пациентов со злокачественными новообразованиями, до уровня 80,0 процента;</w:t>
      </w:r>
    </w:p>
    <w:p w:rsidR="00FB3C52" w:rsidRDefault="00FB3C52">
      <w:pPr>
        <w:pStyle w:val="ConsPlusNormal"/>
        <w:spacing w:before="220"/>
        <w:ind w:firstLine="540"/>
        <w:jc w:val="both"/>
      </w:pPr>
      <w:r>
        <w:t>достижение индекса цифровой трансформации процессов оказания медицинской помощи по профилю "онкология" до уровня 100,0 процента.</w:t>
      </w: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right"/>
        <w:outlineLvl w:val="1"/>
      </w:pPr>
      <w:r>
        <w:t>Приложение 1</w:t>
      </w:r>
    </w:p>
    <w:p w:rsidR="00FB3C52" w:rsidRDefault="00FB3C52">
      <w:pPr>
        <w:pStyle w:val="ConsPlusNormal"/>
        <w:jc w:val="right"/>
      </w:pPr>
      <w:r>
        <w:t>к краевой программе</w:t>
      </w:r>
    </w:p>
    <w:p w:rsidR="00FB3C52" w:rsidRDefault="00FB3C52">
      <w:pPr>
        <w:pStyle w:val="ConsPlusNormal"/>
        <w:jc w:val="right"/>
      </w:pPr>
      <w:r>
        <w:t>"Борьба с онкологическими</w:t>
      </w:r>
    </w:p>
    <w:p w:rsidR="00FB3C52" w:rsidRDefault="00FB3C52">
      <w:pPr>
        <w:pStyle w:val="ConsPlusNormal"/>
        <w:jc w:val="right"/>
      </w:pPr>
      <w:r>
        <w:t>заболеваниями в Ставропольском крае"</w:t>
      </w:r>
    </w:p>
    <w:p w:rsidR="00FB3C52" w:rsidRDefault="00FB3C52">
      <w:pPr>
        <w:pStyle w:val="ConsPlusNormal"/>
        <w:jc w:val="both"/>
      </w:pPr>
    </w:p>
    <w:p w:rsidR="00FB3C52" w:rsidRDefault="00FB3C52">
      <w:pPr>
        <w:pStyle w:val="ConsPlusTitle"/>
        <w:jc w:val="center"/>
      </w:pPr>
      <w:bookmarkStart w:id="3" w:name="P12253"/>
      <w:bookmarkEnd w:id="3"/>
      <w:r>
        <w:t>СВЕДЕНИЯ</w:t>
      </w:r>
    </w:p>
    <w:p w:rsidR="00FB3C52" w:rsidRDefault="00FB3C52">
      <w:pPr>
        <w:pStyle w:val="ConsPlusTitle"/>
        <w:jc w:val="center"/>
      </w:pPr>
      <w:r>
        <w:t>О ЦЕЛЕВЫХ ИНДИКАТОРАХ И ПОКАЗАТЕЛЯХ КРАЕВОЙ ПРОГРАММЫ</w:t>
      </w:r>
    </w:p>
    <w:p w:rsidR="00FB3C52" w:rsidRDefault="00FB3C52">
      <w:pPr>
        <w:pStyle w:val="ConsPlusTitle"/>
        <w:jc w:val="center"/>
      </w:pPr>
      <w:r>
        <w:t>"БОРЬБА С ОНКОЛОГИЧЕСКИМИ ЗАБОЛЕВАНИЯМИ</w:t>
      </w:r>
    </w:p>
    <w:p w:rsidR="00FB3C52" w:rsidRDefault="00FB3C52">
      <w:pPr>
        <w:pStyle w:val="ConsPlusTitle"/>
        <w:jc w:val="center"/>
      </w:pPr>
      <w:r>
        <w:t>В СТАВРОПОЛЬСКОМ КРАЕ" &lt;*&gt; И ИХ ЗНАЧЕНИЯХ</w:t>
      </w:r>
    </w:p>
    <w:p w:rsidR="00FB3C52" w:rsidRDefault="00FB3C52">
      <w:pPr>
        <w:pStyle w:val="ConsPlusNormal"/>
        <w:jc w:val="both"/>
      </w:pPr>
    </w:p>
    <w:p w:rsidR="00FB3C52" w:rsidRDefault="00FB3C52">
      <w:pPr>
        <w:pStyle w:val="ConsPlusNormal"/>
        <w:ind w:firstLine="540"/>
        <w:jc w:val="both"/>
      </w:pPr>
      <w:r>
        <w:t>--------------------------------</w:t>
      </w:r>
    </w:p>
    <w:p w:rsidR="00FB3C52" w:rsidRDefault="00FB3C52">
      <w:pPr>
        <w:pStyle w:val="ConsPlusNormal"/>
        <w:spacing w:before="220"/>
        <w:ind w:firstLine="540"/>
        <w:jc w:val="both"/>
      </w:pPr>
      <w:r>
        <w:t>&lt;*&gt; Далее в настоящем Приложении используется сокращение - Программа.</w:t>
      </w:r>
    </w:p>
    <w:p w:rsidR="00FB3C52" w:rsidRDefault="00FB3C52">
      <w:pPr>
        <w:pStyle w:val="ConsPlusNormal"/>
        <w:jc w:val="both"/>
      </w:pPr>
    </w:p>
    <w:p w:rsidR="00FB3C52" w:rsidRDefault="00FB3C52">
      <w:pPr>
        <w:pStyle w:val="ConsPlusNormal"/>
        <w:sectPr w:rsidR="00FB3C52">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2324"/>
        <w:gridCol w:w="1191"/>
        <w:gridCol w:w="1247"/>
        <w:gridCol w:w="1104"/>
        <w:gridCol w:w="1104"/>
        <w:gridCol w:w="1109"/>
        <w:gridCol w:w="1109"/>
        <w:gridCol w:w="1109"/>
        <w:gridCol w:w="1114"/>
        <w:gridCol w:w="1147"/>
      </w:tblGrid>
      <w:tr w:rsidR="00FB3C52">
        <w:tc>
          <w:tcPr>
            <w:tcW w:w="826" w:type="dxa"/>
            <w:vMerge w:val="restart"/>
            <w:tcBorders>
              <w:top w:val="single" w:sz="4" w:space="0" w:color="auto"/>
              <w:bottom w:val="single" w:sz="4" w:space="0" w:color="auto"/>
            </w:tcBorders>
            <w:vAlign w:val="center"/>
          </w:tcPr>
          <w:p w:rsidR="00FB3C52" w:rsidRDefault="00FB3C52">
            <w:pPr>
              <w:pStyle w:val="ConsPlusNormal"/>
              <w:jc w:val="center"/>
            </w:pPr>
            <w:r>
              <w:lastRenderedPageBreak/>
              <w:t>N п/п</w:t>
            </w:r>
          </w:p>
        </w:tc>
        <w:tc>
          <w:tcPr>
            <w:tcW w:w="2324" w:type="dxa"/>
            <w:vMerge w:val="restart"/>
            <w:tcBorders>
              <w:top w:val="single" w:sz="4" w:space="0" w:color="auto"/>
              <w:bottom w:val="single" w:sz="4" w:space="0" w:color="auto"/>
            </w:tcBorders>
            <w:vAlign w:val="center"/>
          </w:tcPr>
          <w:p w:rsidR="00FB3C52" w:rsidRDefault="00FB3C52">
            <w:pPr>
              <w:pStyle w:val="ConsPlusNormal"/>
              <w:jc w:val="center"/>
            </w:pPr>
            <w:r>
              <w:t>Наименование целевого индикатора и показателя решения задачи Программы</w:t>
            </w:r>
          </w:p>
        </w:tc>
        <w:tc>
          <w:tcPr>
            <w:tcW w:w="1191" w:type="dxa"/>
            <w:vMerge w:val="restart"/>
            <w:tcBorders>
              <w:top w:val="single" w:sz="4" w:space="0" w:color="auto"/>
              <w:bottom w:val="single" w:sz="4" w:space="0" w:color="auto"/>
            </w:tcBorders>
            <w:vAlign w:val="center"/>
          </w:tcPr>
          <w:p w:rsidR="00FB3C52" w:rsidRDefault="00FB3C52">
            <w:pPr>
              <w:pStyle w:val="ConsPlusNormal"/>
              <w:jc w:val="center"/>
            </w:pPr>
            <w:r>
              <w:t>Единица измерения</w:t>
            </w:r>
          </w:p>
        </w:tc>
        <w:tc>
          <w:tcPr>
            <w:tcW w:w="1247" w:type="dxa"/>
            <w:vMerge w:val="restart"/>
            <w:tcBorders>
              <w:top w:val="single" w:sz="4" w:space="0" w:color="auto"/>
              <w:bottom w:val="single" w:sz="4" w:space="0" w:color="auto"/>
            </w:tcBorders>
            <w:vAlign w:val="center"/>
          </w:tcPr>
          <w:p w:rsidR="00FB3C52" w:rsidRDefault="00FB3C52">
            <w:pPr>
              <w:pStyle w:val="ConsPlusNormal"/>
              <w:jc w:val="center"/>
            </w:pPr>
            <w:r>
              <w:t>Базовое значение на 31 декабря 2018 года</w:t>
            </w:r>
          </w:p>
        </w:tc>
        <w:tc>
          <w:tcPr>
            <w:tcW w:w="7796" w:type="dxa"/>
            <w:gridSpan w:val="7"/>
            <w:tcBorders>
              <w:top w:val="single" w:sz="4" w:space="0" w:color="auto"/>
              <w:bottom w:val="single" w:sz="4" w:space="0" w:color="auto"/>
            </w:tcBorders>
            <w:vAlign w:val="center"/>
          </w:tcPr>
          <w:p w:rsidR="00FB3C52" w:rsidRDefault="00FB3C52">
            <w:pPr>
              <w:pStyle w:val="ConsPlusNormal"/>
              <w:jc w:val="center"/>
            </w:pPr>
            <w:r>
              <w:t>Значение целевого индикатора и показателя решения задачи Программы по годам</w:t>
            </w:r>
          </w:p>
        </w:tc>
      </w:tr>
      <w:tr w:rsidR="00FB3C52">
        <w:tc>
          <w:tcPr>
            <w:tcW w:w="826" w:type="dxa"/>
            <w:vMerge/>
            <w:tcBorders>
              <w:top w:val="single" w:sz="4" w:space="0" w:color="auto"/>
              <w:bottom w:val="single" w:sz="4" w:space="0" w:color="auto"/>
            </w:tcBorders>
          </w:tcPr>
          <w:p w:rsidR="00FB3C52" w:rsidRDefault="00FB3C52">
            <w:pPr>
              <w:pStyle w:val="ConsPlusNormal"/>
            </w:pPr>
          </w:p>
        </w:tc>
        <w:tc>
          <w:tcPr>
            <w:tcW w:w="2324" w:type="dxa"/>
            <w:vMerge/>
            <w:tcBorders>
              <w:top w:val="single" w:sz="4" w:space="0" w:color="auto"/>
              <w:bottom w:val="single" w:sz="4" w:space="0" w:color="auto"/>
            </w:tcBorders>
          </w:tcPr>
          <w:p w:rsidR="00FB3C52" w:rsidRDefault="00FB3C52">
            <w:pPr>
              <w:pStyle w:val="ConsPlusNormal"/>
            </w:pPr>
          </w:p>
        </w:tc>
        <w:tc>
          <w:tcPr>
            <w:tcW w:w="1191" w:type="dxa"/>
            <w:vMerge/>
            <w:tcBorders>
              <w:top w:val="single" w:sz="4" w:space="0" w:color="auto"/>
              <w:bottom w:val="single" w:sz="4" w:space="0" w:color="auto"/>
            </w:tcBorders>
          </w:tcPr>
          <w:p w:rsidR="00FB3C52" w:rsidRDefault="00FB3C52">
            <w:pPr>
              <w:pStyle w:val="ConsPlusNormal"/>
            </w:pPr>
          </w:p>
        </w:tc>
        <w:tc>
          <w:tcPr>
            <w:tcW w:w="1247" w:type="dxa"/>
            <w:vMerge/>
            <w:tcBorders>
              <w:top w:val="single" w:sz="4" w:space="0" w:color="auto"/>
              <w:bottom w:val="single" w:sz="4" w:space="0" w:color="auto"/>
            </w:tcBorders>
          </w:tcPr>
          <w:p w:rsidR="00FB3C52" w:rsidRDefault="00FB3C52">
            <w:pPr>
              <w:pStyle w:val="ConsPlusNormal"/>
            </w:pPr>
          </w:p>
        </w:tc>
        <w:tc>
          <w:tcPr>
            <w:tcW w:w="1104" w:type="dxa"/>
            <w:tcBorders>
              <w:top w:val="single" w:sz="4" w:space="0" w:color="auto"/>
              <w:bottom w:val="single" w:sz="4" w:space="0" w:color="auto"/>
            </w:tcBorders>
            <w:vAlign w:val="center"/>
          </w:tcPr>
          <w:p w:rsidR="00FB3C52" w:rsidRDefault="00FB3C52">
            <w:pPr>
              <w:pStyle w:val="ConsPlusNormal"/>
              <w:jc w:val="center"/>
            </w:pPr>
            <w:r>
              <w:t>2019</w:t>
            </w:r>
          </w:p>
        </w:tc>
        <w:tc>
          <w:tcPr>
            <w:tcW w:w="1104" w:type="dxa"/>
            <w:tcBorders>
              <w:top w:val="single" w:sz="4" w:space="0" w:color="auto"/>
              <w:bottom w:val="single" w:sz="4" w:space="0" w:color="auto"/>
            </w:tcBorders>
            <w:vAlign w:val="center"/>
          </w:tcPr>
          <w:p w:rsidR="00FB3C52" w:rsidRDefault="00FB3C52">
            <w:pPr>
              <w:pStyle w:val="ConsPlusNormal"/>
              <w:jc w:val="center"/>
            </w:pPr>
            <w:r>
              <w:t>2020</w:t>
            </w:r>
          </w:p>
        </w:tc>
        <w:tc>
          <w:tcPr>
            <w:tcW w:w="1109" w:type="dxa"/>
            <w:tcBorders>
              <w:top w:val="single" w:sz="4" w:space="0" w:color="auto"/>
              <w:bottom w:val="single" w:sz="4" w:space="0" w:color="auto"/>
            </w:tcBorders>
            <w:vAlign w:val="center"/>
          </w:tcPr>
          <w:p w:rsidR="00FB3C52" w:rsidRDefault="00FB3C52">
            <w:pPr>
              <w:pStyle w:val="ConsPlusNormal"/>
              <w:jc w:val="center"/>
            </w:pPr>
            <w:r>
              <w:t>2021</w:t>
            </w:r>
          </w:p>
        </w:tc>
        <w:tc>
          <w:tcPr>
            <w:tcW w:w="1109" w:type="dxa"/>
            <w:tcBorders>
              <w:top w:val="single" w:sz="4" w:space="0" w:color="auto"/>
              <w:bottom w:val="single" w:sz="4" w:space="0" w:color="auto"/>
            </w:tcBorders>
            <w:vAlign w:val="center"/>
          </w:tcPr>
          <w:p w:rsidR="00FB3C52" w:rsidRDefault="00FB3C52">
            <w:pPr>
              <w:pStyle w:val="ConsPlusNormal"/>
              <w:jc w:val="center"/>
            </w:pPr>
            <w:r>
              <w:t>2022</w:t>
            </w:r>
          </w:p>
        </w:tc>
        <w:tc>
          <w:tcPr>
            <w:tcW w:w="1109" w:type="dxa"/>
            <w:tcBorders>
              <w:top w:val="single" w:sz="4" w:space="0" w:color="auto"/>
              <w:bottom w:val="single" w:sz="4" w:space="0" w:color="auto"/>
            </w:tcBorders>
            <w:vAlign w:val="center"/>
          </w:tcPr>
          <w:p w:rsidR="00FB3C52" w:rsidRDefault="00FB3C52">
            <w:pPr>
              <w:pStyle w:val="ConsPlusNormal"/>
              <w:jc w:val="center"/>
            </w:pPr>
            <w:r>
              <w:t>2023</w:t>
            </w:r>
          </w:p>
        </w:tc>
        <w:tc>
          <w:tcPr>
            <w:tcW w:w="1114" w:type="dxa"/>
            <w:tcBorders>
              <w:top w:val="single" w:sz="4" w:space="0" w:color="auto"/>
              <w:bottom w:val="single" w:sz="4" w:space="0" w:color="auto"/>
            </w:tcBorders>
            <w:vAlign w:val="center"/>
          </w:tcPr>
          <w:p w:rsidR="00FB3C52" w:rsidRDefault="00FB3C52">
            <w:pPr>
              <w:pStyle w:val="ConsPlusNormal"/>
              <w:jc w:val="center"/>
            </w:pPr>
            <w:r>
              <w:t>2024</w:t>
            </w:r>
          </w:p>
        </w:tc>
        <w:tc>
          <w:tcPr>
            <w:tcW w:w="1147" w:type="dxa"/>
            <w:tcBorders>
              <w:top w:val="single" w:sz="4" w:space="0" w:color="auto"/>
              <w:bottom w:val="single" w:sz="4" w:space="0" w:color="auto"/>
            </w:tcBorders>
            <w:vAlign w:val="center"/>
          </w:tcPr>
          <w:p w:rsidR="00FB3C52" w:rsidRDefault="00FB3C52">
            <w:pPr>
              <w:pStyle w:val="ConsPlusNormal"/>
              <w:jc w:val="center"/>
            </w:pPr>
            <w:r>
              <w:t>2030</w:t>
            </w:r>
          </w:p>
        </w:tc>
      </w:tr>
      <w:tr w:rsidR="00FB3C52">
        <w:tc>
          <w:tcPr>
            <w:tcW w:w="826" w:type="dxa"/>
            <w:tcBorders>
              <w:top w:val="single" w:sz="4" w:space="0" w:color="auto"/>
              <w:bottom w:val="single" w:sz="4" w:space="0" w:color="auto"/>
            </w:tcBorders>
            <w:vAlign w:val="center"/>
          </w:tcPr>
          <w:p w:rsidR="00FB3C52" w:rsidRDefault="00FB3C52">
            <w:pPr>
              <w:pStyle w:val="ConsPlusNormal"/>
              <w:jc w:val="center"/>
            </w:pPr>
            <w:r>
              <w:t>1</w:t>
            </w:r>
          </w:p>
        </w:tc>
        <w:tc>
          <w:tcPr>
            <w:tcW w:w="2324" w:type="dxa"/>
            <w:tcBorders>
              <w:top w:val="single" w:sz="4" w:space="0" w:color="auto"/>
              <w:bottom w:val="single" w:sz="4" w:space="0" w:color="auto"/>
            </w:tcBorders>
            <w:vAlign w:val="center"/>
          </w:tcPr>
          <w:p w:rsidR="00FB3C52" w:rsidRDefault="00FB3C52">
            <w:pPr>
              <w:pStyle w:val="ConsPlusNormal"/>
              <w:jc w:val="center"/>
            </w:pPr>
            <w:r>
              <w:t>2</w:t>
            </w:r>
          </w:p>
        </w:tc>
        <w:tc>
          <w:tcPr>
            <w:tcW w:w="1191" w:type="dxa"/>
            <w:tcBorders>
              <w:top w:val="single" w:sz="4" w:space="0" w:color="auto"/>
              <w:bottom w:val="single" w:sz="4" w:space="0" w:color="auto"/>
            </w:tcBorders>
            <w:vAlign w:val="center"/>
          </w:tcPr>
          <w:p w:rsidR="00FB3C52" w:rsidRDefault="00FB3C52">
            <w:pPr>
              <w:pStyle w:val="ConsPlusNormal"/>
              <w:jc w:val="center"/>
            </w:pPr>
            <w:r>
              <w:t>3</w:t>
            </w:r>
          </w:p>
        </w:tc>
        <w:tc>
          <w:tcPr>
            <w:tcW w:w="1247" w:type="dxa"/>
            <w:tcBorders>
              <w:top w:val="single" w:sz="4" w:space="0" w:color="auto"/>
              <w:bottom w:val="single" w:sz="4" w:space="0" w:color="auto"/>
            </w:tcBorders>
            <w:vAlign w:val="center"/>
          </w:tcPr>
          <w:p w:rsidR="00FB3C52" w:rsidRDefault="00FB3C52">
            <w:pPr>
              <w:pStyle w:val="ConsPlusNormal"/>
              <w:jc w:val="center"/>
            </w:pPr>
            <w:r>
              <w:t>4</w:t>
            </w:r>
          </w:p>
        </w:tc>
        <w:tc>
          <w:tcPr>
            <w:tcW w:w="1104" w:type="dxa"/>
            <w:tcBorders>
              <w:top w:val="single" w:sz="4" w:space="0" w:color="auto"/>
              <w:bottom w:val="single" w:sz="4" w:space="0" w:color="auto"/>
            </w:tcBorders>
            <w:vAlign w:val="center"/>
          </w:tcPr>
          <w:p w:rsidR="00FB3C52" w:rsidRDefault="00FB3C52">
            <w:pPr>
              <w:pStyle w:val="ConsPlusNormal"/>
              <w:jc w:val="center"/>
            </w:pPr>
            <w:r>
              <w:t>5</w:t>
            </w:r>
          </w:p>
        </w:tc>
        <w:tc>
          <w:tcPr>
            <w:tcW w:w="1104" w:type="dxa"/>
            <w:tcBorders>
              <w:top w:val="single" w:sz="4" w:space="0" w:color="auto"/>
              <w:bottom w:val="single" w:sz="4" w:space="0" w:color="auto"/>
            </w:tcBorders>
            <w:vAlign w:val="center"/>
          </w:tcPr>
          <w:p w:rsidR="00FB3C52" w:rsidRDefault="00FB3C52">
            <w:pPr>
              <w:pStyle w:val="ConsPlusNormal"/>
              <w:jc w:val="center"/>
            </w:pPr>
            <w:r>
              <w:t>6</w:t>
            </w:r>
          </w:p>
        </w:tc>
        <w:tc>
          <w:tcPr>
            <w:tcW w:w="1109" w:type="dxa"/>
            <w:tcBorders>
              <w:top w:val="single" w:sz="4" w:space="0" w:color="auto"/>
              <w:bottom w:val="single" w:sz="4" w:space="0" w:color="auto"/>
            </w:tcBorders>
            <w:vAlign w:val="center"/>
          </w:tcPr>
          <w:p w:rsidR="00FB3C52" w:rsidRDefault="00FB3C52">
            <w:pPr>
              <w:pStyle w:val="ConsPlusNormal"/>
              <w:jc w:val="center"/>
            </w:pPr>
            <w:r>
              <w:t>7</w:t>
            </w:r>
          </w:p>
        </w:tc>
        <w:tc>
          <w:tcPr>
            <w:tcW w:w="1109" w:type="dxa"/>
            <w:tcBorders>
              <w:top w:val="single" w:sz="4" w:space="0" w:color="auto"/>
              <w:bottom w:val="single" w:sz="4" w:space="0" w:color="auto"/>
            </w:tcBorders>
            <w:vAlign w:val="center"/>
          </w:tcPr>
          <w:p w:rsidR="00FB3C52" w:rsidRDefault="00FB3C52">
            <w:pPr>
              <w:pStyle w:val="ConsPlusNormal"/>
              <w:jc w:val="center"/>
            </w:pPr>
            <w:r>
              <w:t>8</w:t>
            </w:r>
          </w:p>
        </w:tc>
        <w:tc>
          <w:tcPr>
            <w:tcW w:w="1109" w:type="dxa"/>
            <w:tcBorders>
              <w:top w:val="single" w:sz="4" w:space="0" w:color="auto"/>
              <w:bottom w:val="single" w:sz="4" w:space="0" w:color="auto"/>
            </w:tcBorders>
            <w:vAlign w:val="center"/>
          </w:tcPr>
          <w:p w:rsidR="00FB3C52" w:rsidRDefault="00FB3C52">
            <w:pPr>
              <w:pStyle w:val="ConsPlusNormal"/>
              <w:jc w:val="center"/>
            </w:pPr>
            <w:r>
              <w:t>9</w:t>
            </w:r>
          </w:p>
        </w:tc>
        <w:tc>
          <w:tcPr>
            <w:tcW w:w="1114" w:type="dxa"/>
            <w:tcBorders>
              <w:top w:val="single" w:sz="4" w:space="0" w:color="auto"/>
              <w:bottom w:val="single" w:sz="4" w:space="0" w:color="auto"/>
            </w:tcBorders>
            <w:vAlign w:val="center"/>
          </w:tcPr>
          <w:p w:rsidR="00FB3C52" w:rsidRDefault="00FB3C52">
            <w:pPr>
              <w:pStyle w:val="ConsPlusNormal"/>
              <w:jc w:val="center"/>
            </w:pPr>
            <w:r>
              <w:t>10</w:t>
            </w:r>
          </w:p>
        </w:tc>
        <w:tc>
          <w:tcPr>
            <w:tcW w:w="1147" w:type="dxa"/>
            <w:tcBorders>
              <w:top w:val="single" w:sz="4" w:space="0" w:color="auto"/>
              <w:bottom w:val="single" w:sz="4" w:space="0" w:color="auto"/>
            </w:tcBorders>
            <w:vAlign w:val="center"/>
          </w:tcPr>
          <w:p w:rsidR="00FB3C52" w:rsidRDefault="00FB3C52">
            <w:pPr>
              <w:pStyle w:val="ConsPlusNormal"/>
              <w:jc w:val="center"/>
            </w:pPr>
            <w:r>
              <w:t>11</w:t>
            </w:r>
          </w:p>
        </w:tc>
      </w:tr>
      <w:tr w:rsidR="00FB3C52">
        <w:tblPrEx>
          <w:tblBorders>
            <w:left w:val="none" w:sz="0" w:space="0" w:color="auto"/>
            <w:right w:val="none" w:sz="0" w:space="0" w:color="auto"/>
            <w:insideH w:val="none" w:sz="0" w:space="0" w:color="auto"/>
            <w:insideV w:val="none" w:sz="0" w:space="0" w:color="auto"/>
          </w:tblBorders>
        </w:tblPrEx>
        <w:tc>
          <w:tcPr>
            <w:tcW w:w="13384" w:type="dxa"/>
            <w:gridSpan w:val="11"/>
            <w:tcBorders>
              <w:top w:val="single" w:sz="4" w:space="0" w:color="auto"/>
              <w:left w:val="nil"/>
              <w:bottom w:val="nil"/>
              <w:right w:val="nil"/>
            </w:tcBorders>
          </w:tcPr>
          <w:p w:rsidR="00FB3C52" w:rsidRDefault="00FB3C52">
            <w:pPr>
              <w:pStyle w:val="ConsPlusNormal"/>
              <w:jc w:val="center"/>
              <w:outlineLvl w:val="2"/>
            </w:pPr>
            <w:r>
              <w:t>Цель "Достижение общественно значимого результата регионального проекта "Борьба с онкологическими заболеваниями", паспорт которого утвержден советом при Губернаторе Ставропольского края по проектной деятельности (протокол от 13 декабря 2018 г. N 4) - "Обеспечена доступность профилактики, диагностики и лечения онкологических заболеваний" обеспечена доступность профилактики, диагностики и лечения онкологических заболеваний"</w:t>
            </w:r>
          </w:p>
        </w:tc>
      </w:tr>
      <w:tr w:rsidR="00FB3C52">
        <w:tblPrEx>
          <w:tblBorders>
            <w:left w:val="none" w:sz="0" w:space="0" w:color="auto"/>
            <w:right w:val="none" w:sz="0" w:space="0" w:color="auto"/>
            <w:insideH w:val="none" w:sz="0" w:space="0" w:color="auto"/>
            <w:insideV w:val="none" w:sz="0" w:space="0" w:color="auto"/>
          </w:tblBorders>
        </w:tblPrEx>
        <w:tc>
          <w:tcPr>
            <w:tcW w:w="826" w:type="dxa"/>
            <w:tcBorders>
              <w:top w:val="nil"/>
              <w:left w:val="nil"/>
              <w:bottom w:val="nil"/>
              <w:right w:val="nil"/>
            </w:tcBorders>
          </w:tcPr>
          <w:p w:rsidR="00FB3C52" w:rsidRDefault="00FB3C52">
            <w:pPr>
              <w:pStyle w:val="ConsPlusNormal"/>
              <w:jc w:val="center"/>
            </w:pPr>
            <w:r>
              <w:t>1.</w:t>
            </w:r>
          </w:p>
        </w:tc>
        <w:tc>
          <w:tcPr>
            <w:tcW w:w="2324" w:type="dxa"/>
            <w:tcBorders>
              <w:top w:val="nil"/>
              <w:left w:val="nil"/>
              <w:bottom w:val="nil"/>
              <w:right w:val="nil"/>
            </w:tcBorders>
          </w:tcPr>
          <w:p w:rsidR="00FB3C52" w:rsidRDefault="00FB3C52">
            <w:pPr>
              <w:pStyle w:val="ConsPlusNormal"/>
            </w:pPr>
            <w:r>
              <w:t>Смертность населения Ставропольского края от новообразований, в том числе злокачественных, на 100 тыс. населения Ставропольского края</w:t>
            </w:r>
          </w:p>
        </w:tc>
        <w:tc>
          <w:tcPr>
            <w:tcW w:w="1191" w:type="dxa"/>
            <w:tcBorders>
              <w:top w:val="nil"/>
              <w:left w:val="nil"/>
              <w:bottom w:val="nil"/>
              <w:right w:val="nil"/>
            </w:tcBorders>
          </w:tcPr>
          <w:p w:rsidR="00FB3C52" w:rsidRDefault="00FB3C52">
            <w:pPr>
              <w:pStyle w:val="ConsPlusNormal"/>
              <w:jc w:val="center"/>
            </w:pPr>
            <w:r>
              <w:t>случаев</w:t>
            </w:r>
          </w:p>
        </w:tc>
        <w:tc>
          <w:tcPr>
            <w:tcW w:w="1247" w:type="dxa"/>
            <w:tcBorders>
              <w:top w:val="nil"/>
              <w:left w:val="nil"/>
              <w:bottom w:val="nil"/>
              <w:right w:val="nil"/>
            </w:tcBorders>
          </w:tcPr>
          <w:p w:rsidR="00FB3C52" w:rsidRDefault="00FB3C52">
            <w:pPr>
              <w:pStyle w:val="ConsPlusNormal"/>
              <w:jc w:val="right"/>
            </w:pPr>
            <w:r>
              <w:t>172,8</w:t>
            </w:r>
          </w:p>
        </w:tc>
        <w:tc>
          <w:tcPr>
            <w:tcW w:w="1104" w:type="dxa"/>
            <w:tcBorders>
              <w:top w:val="nil"/>
              <w:left w:val="nil"/>
              <w:bottom w:val="nil"/>
              <w:right w:val="nil"/>
            </w:tcBorders>
          </w:tcPr>
          <w:p w:rsidR="00FB3C52" w:rsidRDefault="00FB3C52">
            <w:pPr>
              <w:pStyle w:val="ConsPlusNormal"/>
              <w:jc w:val="right"/>
            </w:pPr>
            <w:r>
              <w:t>170,5</w:t>
            </w:r>
          </w:p>
        </w:tc>
        <w:tc>
          <w:tcPr>
            <w:tcW w:w="1104" w:type="dxa"/>
            <w:tcBorders>
              <w:top w:val="nil"/>
              <w:left w:val="nil"/>
              <w:bottom w:val="nil"/>
              <w:right w:val="nil"/>
            </w:tcBorders>
          </w:tcPr>
          <w:p w:rsidR="00FB3C52" w:rsidRDefault="00FB3C52">
            <w:pPr>
              <w:pStyle w:val="ConsPlusNormal"/>
              <w:jc w:val="right"/>
            </w:pPr>
            <w:r>
              <w:t>167,2</w:t>
            </w:r>
          </w:p>
        </w:tc>
        <w:tc>
          <w:tcPr>
            <w:tcW w:w="1109" w:type="dxa"/>
            <w:tcBorders>
              <w:top w:val="nil"/>
              <w:left w:val="nil"/>
              <w:bottom w:val="nil"/>
              <w:right w:val="nil"/>
            </w:tcBorders>
          </w:tcPr>
          <w:p w:rsidR="00FB3C52" w:rsidRDefault="00FB3C52">
            <w:pPr>
              <w:pStyle w:val="ConsPlusNormal"/>
              <w:jc w:val="right"/>
            </w:pPr>
            <w:r>
              <w:t>165,8</w:t>
            </w:r>
          </w:p>
        </w:tc>
        <w:tc>
          <w:tcPr>
            <w:tcW w:w="1109" w:type="dxa"/>
            <w:tcBorders>
              <w:top w:val="nil"/>
              <w:left w:val="nil"/>
              <w:bottom w:val="nil"/>
              <w:right w:val="nil"/>
            </w:tcBorders>
          </w:tcPr>
          <w:p w:rsidR="00FB3C52" w:rsidRDefault="00FB3C52">
            <w:pPr>
              <w:pStyle w:val="ConsPlusNormal"/>
              <w:jc w:val="right"/>
            </w:pPr>
            <w:r>
              <w:t>164,4</w:t>
            </w:r>
          </w:p>
        </w:tc>
        <w:tc>
          <w:tcPr>
            <w:tcW w:w="1109" w:type="dxa"/>
            <w:tcBorders>
              <w:top w:val="nil"/>
              <w:left w:val="nil"/>
              <w:bottom w:val="nil"/>
              <w:right w:val="nil"/>
            </w:tcBorders>
          </w:tcPr>
          <w:p w:rsidR="00FB3C52" w:rsidRDefault="00FB3C52">
            <w:pPr>
              <w:pStyle w:val="ConsPlusNormal"/>
              <w:jc w:val="right"/>
            </w:pPr>
            <w:r>
              <w:t>163,0</w:t>
            </w:r>
          </w:p>
        </w:tc>
        <w:tc>
          <w:tcPr>
            <w:tcW w:w="1114" w:type="dxa"/>
            <w:tcBorders>
              <w:top w:val="nil"/>
              <w:left w:val="nil"/>
              <w:bottom w:val="nil"/>
              <w:right w:val="nil"/>
            </w:tcBorders>
          </w:tcPr>
          <w:p w:rsidR="00FB3C52" w:rsidRDefault="00FB3C52">
            <w:pPr>
              <w:pStyle w:val="ConsPlusNormal"/>
              <w:jc w:val="right"/>
            </w:pPr>
            <w:r>
              <w:t>161,6</w:t>
            </w:r>
          </w:p>
        </w:tc>
        <w:tc>
          <w:tcPr>
            <w:tcW w:w="1147" w:type="dxa"/>
            <w:tcBorders>
              <w:top w:val="nil"/>
              <w:left w:val="nil"/>
              <w:bottom w:val="nil"/>
              <w:right w:val="nil"/>
            </w:tcBorders>
          </w:tcPr>
          <w:p w:rsidR="00FB3C52" w:rsidRDefault="00FB3C52">
            <w:pPr>
              <w:pStyle w:val="ConsPlusNormal"/>
              <w:jc w:val="right"/>
            </w:pPr>
            <w:r>
              <w:t>153,3</w:t>
            </w:r>
          </w:p>
        </w:tc>
      </w:tr>
      <w:tr w:rsidR="00FB3C52">
        <w:tblPrEx>
          <w:tblBorders>
            <w:left w:val="none" w:sz="0" w:space="0" w:color="auto"/>
            <w:right w:val="none" w:sz="0" w:space="0" w:color="auto"/>
            <w:insideH w:val="none" w:sz="0" w:space="0" w:color="auto"/>
            <w:insideV w:val="none" w:sz="0" w:space="0" w:color="auto"/>
          </w:tblBorders>
        </w:tblPrEx>
        <w:tc>
          <w:tcPr>
            <w:tcW w:w="826" w:type="dxa"/>
            <w:tcBorders>
              <w:top w:val="nil"/>
              <w:left w:val="nil"/>
              <w:bottom w:val="nil"/>
              <w:right w:val="nil"/>
            </w:tcBorders>
          </w:tcPr>
          <w:p w:rsidR="00FB3C52" w:rsidRDefault="00FB3C52">
            <w:pPr>
              <w:pStyle w:val="ConsPlusNormal"/>
              <w:jc w:val="center"/>
            </w:pPr>
            <w:r>
              <w:t>2.</w:t>
            </w:r>
          </w:p>
        </w:tc>
        <w:tc>
          <w:tcPr>
            <w:tcW w:w="2324" w:type="dxa"/>
            <w:tcBorders>
              <w:top w:val="nil"/>
              <w:left w:val="nil"/>
              <w:bottom w:val="nil"/>
              <w:right w:val="nil"/>
            </w:tcBorders>
          </w:tcPr>
          <w:p w:rsidR="00FB3C52" w:rsidRDefault="00FB3C52">
            <w:pPr>
              <w:pStyle w:val="ConsPlusNormal"/>
            </w:pPr>
            <w:r>
              <w:t>Смертность населения Ставропольского края от злокачественных новообразований на 100 тыс. населения Ставропольского края</w:t>
            </w:r>
          </w:p>
        </w:tc>
        <w:tc>
          <w:tcPr>
            <w:tcW w:w="1191" w:type="dxa"/>
            <w:tcBorders>
              <w:top w:val="nil"/>
              <w:left w:val="nil"/>
              <w:bottom w:val="nil"/>
              <w:right w:val="nil"/>
            </w:tcBorders>
          </w:tcPr>
          <w:p w:rsidR="00FB3C52" w:rsidRDefault="00FB3C52">
            <w:pPr>
              <w:pStyle w:val="ConsPlusNormal"/>
              <w:jc w:val="center"/>
            </w:pPr>
            <w:r>
              <w:t>случаев</w:t>
            </w:r>
          </w:p>
        </w:tc>
        <w:tc>
          <w:tcPr>
            <w:tcW w:w="1247" w:type="dxa"/>
            <w:tcBorders>
              <w:top w:val="nil"/>
              <w:left w:val="nil"/>
              <w:bottom w:val="nil"/>
              <w:right w:val="nil"/>
            </w:tcBorders>
          </w:tcPr>
          <w:p w:rsidR="00FB3C52" w:rsidRDefault="00FB3C52">
            <w:pPr>
              <w:pStyle w:val="ConsPlusNormal"/>
              <w:jc w:val="right"/>
            </w:pPr>
            <w:r>
              <w:t>168,6</w:t>
            </w:r>
          </w:p>
        </w:tc>
        <w:tc>
          <w:tcPr>
            <w:tcW w:w="1104" w:type="dxa"/>
            <w:tcBorders>
              <w:top w:val="nil"/>
              <w:left w:val="nil"/>
              <w:bottom w:val="nil"/>
              <w:right w:val="nil"/>
            </w:tcBorders>
          </w:tcPr>
          <w:p w:rsidR="00FB3C52" w:rsidRDefault="00FB3C52">
            <w:pPr>
              <w:pStyle w:val="ConsPlusNormal"/>
              <w:jc w:val="center"/>
            </w:pPr>
            <w:r>
              <w:t>-</w:t>
            </w:r>
          </w:p>
        </w:tc>
        <w:tc>
          <w:tcPr>
            <w:tcW w:w="1104" w:type="dxa"/>
            <w:tcBorders>
              <w:top w:val="nil"/>
              <w:left w:val="nil"/>
              <w:bottom w:val="nil"/>
              <w:right w:val="nil"/>
            </w:tcBorders>
          </w:tcPr>
          <w:p w:rsidR="00FB3C52" w:rsidRDefault="00FB3C52">
            <w:pPr>
              <w:pStyle w:val="ConsPlusNormal"/>
              <w:jc w:val="center"/>
            </w:pPr>
            <w:r>
              <w:t>-</w:t>
            </w:r>
          </w:p>
        </w:tc>
        <w:tc>
          <w:tcPr>
            <w:tcW w:w="1109" w:type="dxa"/>
            <w:tcBorders>
              <w:top w:val="nil"/>
              <w:left w:val="nil"/>
              <w:bottom w:val="nil"/>
              <w:right w:val="nil"/>
            </w:tcBorders>
          </w:tcPr>
          <w:p w:rsidR="00FB3C52" w:rsidRDefault="00FB3C52">
            <w:pPr>
              <w:pStyle w:val="ConsPlusNormal"/>
              <w:jc w:val="right"/>
            </w:pPr>
            <w:r>
              <w:t>163,4</w:t>
            </w:r>
          </w:p>
        </w:tc>
        <w:tc>
          <w:tcPr>
            <w:tcW w:w="1109" w:type="dxa"/>
            <w:tcBorders>
              <w:top w:val="nil"/>
              <w:left w:val="nil"/>
              <w:bottom w:val="nil"/>
              <w:right w:val="nil"/>
            </w:tcBorders>
          </w:tcPr>
          <w:p w:rsidR="00FB3C52" w:rsidRDefault="00FB3C52">
            <w:pPr>
              <w:pStyle w:val="ConsPlusNormal"/>
              <w:jc w:val="right"/>
            </w:pPr>
            <w:r>
              <w:t>162,1</w:t>
            </w:r>
          </w:p>
        </w:tc>
        <w:tc>
          <w:tcPr>
            <w:tcW w:w="1109" w:type="dxa"/>
            <w:tcBorders>
              <w:top w:val="nil"/>
              <w:left w:val="nil"/>
              <w:bottom w:val="nil"/>
              <w:right w:val="nil"/>
            </w:tcBorders>
          </w:tcPr>
          <w:p w:rsidR="00FB3C52" w:rsidRDefault="00FB3C52">
            <w:pPr>
              <w:pStyle w:val="ConsPlusNormal"/>
              <w:jc w:val="right"/>
            </w:pPr>
            <w:r>
              <w:t>160,7</w:t>
            </w:r>
          </w:p>
        </w:tc>
        <w:tc>
          <w:tcPr>
            <w:tcW w:w="1114" w:type="dxa"/>
            <w:tcBorders>
              <w:top w:val="nil"/>
              <w:left w:val="nil"/>
              <w:bottom w:val="nil"/>
              <w:right w:val="nil"/>
            </w:tcBorders>
          </w:tcPr>
          <w:p w:rsidR="00FB3C52" w:rsidRDefault="00FB3C52">
            <w:pPr>
              <w:pStyle w:val="ConsPlusNormal"/>
              <w:jc w:val="right"/>
            </w:pPr>
            <w:r>
              <w:t>159,3</w:t>
            </w:r>
          </w:p>
        </w:tc>
        <w:tc>
          <w:tcPr>
            <w:tcW w:w="1147" w:type="dxa"/>
            <w:tcBorders>
              <w:top w:val="nil"/>
              <w:left w:val="nil"/>
              <w:bottom w:val="nil"/>
              <w:right w:val="nil"/>
            </w:tcBorders>
          </w:tcPr>
          <w:p w:rsidR="00FB3C52" w:rsidRDefault="00FB3C52">
            <w:pPr>
              <w:pStyle w:val="ConsPlusNormal"/>
              <w:jc w:val="right"/>
            </w:pPr>
            <w:r>
              <w:t>151,1</w:t>
            </w:r>
          </w:p>
        </w:tc>
      </w:tr>
      <w:tr w:rsidR="00FB3C52">
        <w:tblPrEx>
          <w:tblBorders>
            <w:left w:val="none" w:sz="0" w:space="0" w:color="auto"/>
            <w:right w:val="none" w:sz="0" w:space="0" w:color="auto"/>
            <w:insideH w:val="none" w:sz="0" w:space="0" w:color="auto"/>
            <w:insideV w:val="none" w:sz="0" w:space="0" w:color="auto"/>
          </w:tblBorders>
        </w:tblPrEx>
        <w:tc>
          <w:tcPr>
            <w:tcW w:w="826" w:type="dxa"/>
            <w:tcBorders>
              <w:top w:val="nil"/>
              <w:left w:val="nil"/>
              <w:bottom w:val="nil"/>
              <w:right w:val="nil"/>
            </w:tcBorders>
          </w:tcPr>
          <w:p w:rsidR="00FB3C52" w:rsidRDefault="00FB3C52">
            <w:pPr>
              <w:pStyle w:val="ConsPlusNormal"/>
              <w:jc w:val="center"/>
            </w:pPr>
            <w:r>
              <w:t>3.</w:t>
            </w:r>
          </w:p>
        </w:tc>
        <w:tc>
          <w:tcPr>
            <w:tcW w:w="2324" w:type="dxa"/>
            <w:tcBorders>
              <w:top w:val="nil"/>
              <w:left w:val="nil"/>
              <w:bottom w:val="nil"/>
              <w:right w:val="nil"/>
            </w:tcBorders>
          </w:tcPr>
          <w:p w:rsidR="00FB3C52" w:rsidRDefault="00FB3C52">
            <w:pPr>
              <w:pStyle w:val="ConsPlusNormal"/>
            </w:pPr>
            <w:r>
              <w:t>Доля злокачественных новообразований, выявленных на I и II стадиях</w:t>
            </w:r>
          </w:p>
        </w:tc>
        <w:tc>
          <w:tcPr>
            <w:tcW w:w="1191" w:type="dxa"/>
            <w:tcBorders>
              <w:top w:val="nil"/>
              <w:left w:val="nil"/>
              <w:bottom w:val="nil"/>
              <w:right w:val="nil"/>
            </w:tcBorders>
          </w:tcPr>
          <w:p w:rsidR="00FB3C52" w:rsidRDefault="00FB3C52">
            <w:pPr>
              <w:pStyle w:val="ConsPlusNormal"/>
              <w:jc w:val="center"/>
            </w:pPr>
            <w:r>
              <w:t>процентов</w:t>
            </w:r>
          </w:p>
        </w:tc>
        <w:tc>
          <w:tcPr>
            <w:tcW w:w="1247" w:type="dxa"/>
            <w:tcBorders>
              <w:top w:val="nil"/>
              <w:left w:val="nil"/>
              <w:bottom w:val="nil"/>
              <w:right w:val="nil"/>
            </w:tcBorders>
          </w:tcPr>
          <w:p w:rsidR="00FB3C52" w:rsidRDefault="00FB3C52">
            <w:pPr>
              <w:pStyle w:val="ConsPlusNormal"/>
              <w:jc w:val="right"/>
            </w:pPr>
            <w:r>
              <w:t>56,8</w:t>
            </w:r>
          </w:p>
        </w:tc>
        <w:tc>
          <w:tcPr>
            <w:tcW w:w="1104" w:type="dxa"/>
            <w:tcBorders>
              <w:top w:val="nil"/>
              <w:left w:val="nil"/>
              <w:bottom w:val="nil"/>
              <w:right w:val="nil"/>
            </w:tcBorders>
          </w:tcPr>
          <w:p w:rsidR="00FB3C52" w:rsidRDefault="00FB3C52">
            <w:pPr>
              <w:pStyle w:val="ConsPlusNormal"/>
              <w:jc w:val="right"/>
            </w:pPr>
            <w:r>
              <w:t>57,9</w:t>
            </w:r>
          </w:p>
        </w:tc>
        <w:tc>
          <w:tcPr>
            <w:tcW w:w="1104" w:type="dxa"/>
            <w:tcBorders>
              <w:top w:val="nil"/>
              <w:left w:val="nil"/>
              <w:bottom w:val="nil"/>
              <w:right w:val="nil"/>
            </w:tcBorders>
          </w:tcPr>
          <w:p w:rsidR="00FB3C52" w:rsidRDefault="00FB3C52">
            <w:pPr>
              <w:pStyle w:val="ConsPlusNormal"/>
              <w:jc w:val="right"/>
            </w:pPr>
            <w:r>
              <w:t>58,0</w:t>
            </w:r>
          </w:p>
        </w:tc>
        <w:tc>
          <w:tcPr>
            <w:tcW w:w="1109" w:type="dxa"/>
            <w:tcBorders>
              <w:top w:val="nil"/>
              <w:left w:val="nil"/>
              <w:bottom w:val="nil"/>
              <w:right w:val="nil"/>
            </w:tcBorders>
          </w:tcPr>
          <w:p w:rsidR="00FB3C52" w:rsidRDefault="00FB3C52">
            <w:pPr>
              <w:pStyle w:val="ConsPlusNormal"/>
              <w:jc w:val="right"/>
            </w:pPr>
            <w:r>
              <w:t>59,5</w:t>
            </w:r>
          </w:p>
        </w:tc>
        <w:tc>
          <w:tcPr>
            <w:tcW w:w="1109" w:type="dxa"/>
            <w:tcBorders>
              <w:top w:val="nil"/>
              <w:left w:val="nil"/>
              <w:bottom w:val="nil"/>
              <w:right w:val="nil"/>
            </w:tcBorders>
          </w:tcPr>
          <w:p w:rsidR="00FB3C52" w:rsidRDefault="00FB3C52">
            <w:pPr>
              <w:pStyle w:val="ConsPlusNormal"/>
              <w:jc w:val="right"/>
            </w:pPr>
            <w:r>
              <w:t>60,7</w:t>
            </w:r>
          </w:p>
        </w:tc>
        <w:tc>
          <w:tcPr>
            <w:tcW w:w="1109" w:type="dxa"/>
            <w:tcBorders>
              <w:top w:val="nil"/>
              <w:left w:val="nil"/>
              <w:bottom w:val="nil"/>
              <w:right w:val="nil"/>
            </w:tcBorders>
          </w:tcPr>
          <w:p w:rsidR="00FB3C52" w:rsidRDefault="00FB3C52">
            <w:pPr>
              <w:pStyle w:val="ConsPlusNormal"/>
              <w:jc w:val="right"/>
            </w:pPr>
            <w:r>
              <w:t>61,8</w:t>
            </w:r>
          </w:p>
        </w:tc>
        <w:tc>
          <w:tcPr>
            <w:tcW w:w="1114" w:type="dxa"/>
            <w:tcBorders>
              <w:top w:val="nil"/>
              <w:left w:val="nil"/>
              <w:bottom w:val="nil"/>
              <w:right w:val="nil"/>
            </w:tcBorders>
          </w:tcPr>
          <w:p w:rsidR="00FB3C52" w:rsidRDefault="00FB3C52">
            <w:pPr>
              <w:pStyle w:val="ConsPlusNormal"/>
              <w:jc w:val="right"/>
            </w:pPr>
            <w:r>
              <w:t>63,0</w:t>
            </w:r>
          </w:p>
        </w:tc>
        <w:tc>
          <w:tcPr>
            <w:tcW w:w="1147" w:type="dxa"/>
            <w:tcBorders>
              <w:top w:val="nil"/>
              <w:left w:val="nil"/>
              <w:bottom w:val="nil"/>
              <w:right w:val="nil"/>
            </w:tcBorders>
          </w:tcPr>
          <w:p w:rsidR="00FB3C52" w:rsidRDefault="00FB3C52">
            <w:pPr>
              <w:pStyle w:val="ConsPlusNormal"/>
              <w:jc w:val="right"/>
            </w:pPr>
            <w:r>
              <w:t>65,0</w:t>
            </w:r>
          </w:p>
        </w:tc>
      </w:tr>
      <w:tr w:rsidR="00FB3C52">
        <w:tblPrEx>
          <w:tblBorders>
            <w:left w:val="none" w:sz="0" w:space="0" w:color="auto"/>
            <w:right w:val="none" w:sz="0" w:space="0" w:color="auto"/>
            <w:insideH w:val="none" w:sz="0" w:space="0" w:color="auto"/>
            <w:insideV w:val="none" w:sz="0" w:space="0" w:color="auto"/>
          </w:tblBorders>
        </w:tblPrEx>
        <w:tc>
          <w:tcPr>
            <w:tcW w:w="826" w:type="dxa"/>
            <w:tcBorders>
              <w:top w:val="nil"/>
              <w:left w:val="nil"/>
              <w:bottom w:val="nil"/>
              <w:right w:val="nil"/>
            </w:tcBorders>
          </w:tcPr>
          <w:p w:rsidR="00FB3C52" w:rsidRDefault="00FB3C52">
            <w:pPr>
              <w:pStyle w:val="ConsPlusNormal"/>
              <w:jc w:val="center"/>
            </w:pPr>
            <w:r>
              <w:t>4.</w:t>
            </w:r>
          </w:p>
        </w:tc>
        <w:tc>
          <w:tcPr>
            <w:tcW w:w="2324" w:type="dxa"/>
            <w:tcBorders>
              <w:top w:val="nil"/>
              <w:left w:val="nil"/>
              <w:bottom w:val="nil"/>
              <w:right w:val="nil"/>
            </w:tcBorders>
          </w:tcPr>
          <w:p w:rsidR="00FB3C52" w:rsidRDefault="00FB3C52">
            <w:pPr>
              <w:pStyle w:val="ConsPlusNormal"/>
            </w:pPr>
            <w:r>
              <w:t xml:space="preserve">Удельный вес пациентов со </w:t>
            </w:r>
            <w:r>
              <w:lastRenderedPageBreak/>
              <w:t>злокачественными новообразованиями, состоящих на учете 5 лет и более, из общего числа пациентов со злокачественными новообразованиями, состоящих под диспансерным наблюдением</w:t>
            </w:r>
          </w:p>
        </w:tc>
        <w:tc>
          <w:tcPr>
            <w:tcW w:w="1191" w:type="dxa"/>
            <w:tcBorders>
              <w:top w:val="nil"/>
              <w:left w:val="nil"/>
              <w:bottom w:val="nil"/>
              <w:right w:val="nil"/>
            </w:tcBorders>
          </w:tcPr>
          <w:p w:rsidR="00FB3C52" w:rsidRDefault="00FB3C52">
            <w:pPr>
              <w:pStyle w:val="ConsPlusNormal"/>
              <w:jc w:val="center"/>
            </w:pPr>
            <w:r>
              <w:lastRenderedPageBreak/>
              <w:t>процентов</w:t>
            </w:r>
          </w:p>
        </w:tc>
        <w:tc>
          <w:tcPr>
            <w:tcW w:w="1247" w:type="dxa"/>
            <w:tcBorders>
              <w:top w:val="nil"/>
              <w:left w:val="nil"/>
              <w:bottom w:val="nil"/>
              <w:right w:val="nil"/>
            </w:tcBorders>
          </w:tcPr>
          <w:p w:rsidR="00FB3C52" w:rsidRDefault="00FB3C52">
            <w:pPr>
              <w:pStyle w:val="ConsPlusNormal"/>
              <w:jc w:val="right"/>
            </w:pPr>
            <w:r>
              <w:t>50,7</w:t>
            </w:r>
          </w:p>
        </w:tc>
        <w:tc>
          <w:tcPr>
            <w:tcW w:w="1104" w:type="dxa"/>
            <w:tcBorders>
              <w:top w:val="nil"/>
              <w:left w:val="nil"/>
              <w:bottom w:val="nil"/>
              <w:right w:val="nil"/>
            </w:tcBorders>
          </w:tcPr>
          <w:p w:rsidR="00FB3C52" w:rsidRDefault="00FB3C52">
            <w:pPr>
              <w:pStyle w:val="ConsPlusNormal"/>
              <w:jc w:val="right"/>
            </w:pPr>
            <w:r>
              <w:t>52,2</w:t>
            </w:r>
          </w:p>
        </w:tc>
        <w:tc>
          <w:tcPr>
            <w:tcW w:w="1104" w:type="dxa"/>
            <w:tcBorders>
              <w:top w:val="nil"/>
              <w:left w:val="nil"/>
              <w:bottom w:val="nil"/>
              <w:right w:val="nil"/>
            </w:tcBorders>
          </w:tcPr>
          <w:p w:rsidR="00FB3C52" w:rsidRDefault="00FB3C52">
            <w:pPr>
              <w:pStyle w:val="ConsPlusNormal"/>
              <w:jc w:val="right"/>
            </w:pPr>
            <w:r>
              <w:t>53,8</w:t>
            </w:r>
          </w:p>
        </w:tc>
        <w:tc>
          <w:tcPr>
            <w:tcW w:w="1109" w:type="dxa"/>
            <w:tcBorders>
              <w:top w:val="nil"/>
              <w:left w:val="nil"/>
              <w:bottom w:val="nil"/>
              <w:right w:val="nil"/>
            </w:tcBorders>
          </w:tcPr>
          <w:p w:rsidR="00FB3C52" w:rsidRDefault="00FB3C52">
            <w:pPr>
              <w:pStyle w:val="ConsPlusNormal"/>
              <w:jc w:val="right"/>
            </w:pPr>
            <w:r>
              <w:t>55,4</w:t>
            </w:r>
          </w:p>
        </w:tc>
        <w:tc>
          <w:tcPr>
            <w:tcW w:w="1109" w:type="dxa"/>
            <w:tcBorders>
              <w:top w:val="nil"/>
              <w:left w:val="nil"/>
              <w:bottom w:val="nil"/>
              <w:right w:val="nil"/>
            </w:tcBorders>
          </w:tcPr>
          <w:p w:rsidR="00FB3C52" w:rsidRDefault="00FB3C52">
            <w:pPr>
              <w:pStyle w:val="ConsPlusNormal"/>
              <w:jc w:val="right"/>
            </w:pPr>
            <w:r>
              <w:t>56,7</w:t>
            </w:r>
          </w:p>
        </w:tc>
        <w:tc>
          <w:tcPr>
            <w:tcW w:w="1109" w:type="dxa"/>
            <w:tcBorders>
              <w:top w:val="nil"/>
              <w:left w:val="nil"/>
              <w:bottom w:val="nil"/>
              <w:right w:val="nil"/>
            </w:tcBorders>
          </w:tcPr>
          <w:p w:rsidR="00FB3C52" w:rsidRDefault="00FB3C52">
            <w:pPr>
              <w:pStyle w:val="ConsPlusNormal"/>
              <w:jc w:val="right"/>
            </w:pPr>
            <w:r>
              <w:t>57,2</w:t>
            </w:r>
          </w:p>
        </w:tc>
        <w:tc>
          <w:tcPr>
            <w:tcW w:w="1114" w:type="dxa"/>
            <w:tcBorders>
              <w:top w:val="nil"/>
              <w:left w:val="nil"/>
              <w:bottom w:val="nil"/>
              <w:right w:val="nil"/>
            </w:tcBorders>
          </w:tcPr>
          <w:p w:rsidR="00FB3C52" w:rsidRDefault="00FB3C52">
            <w:pPr>
              <w:pStyle w:val="ConsPlusNormal"/>
              <w:jc w:val="right"/>
            </w:pPr>
            <w:r>
              <w:t>60,0</w:t>
            </w:r>
          </w:p>
        </w:tc>
        <w:tc>
          <w:tcPr>
            <w:tcW w:w="1147" w:type="dxa"/>
            <w:tcBorders>
              <w:top w:val="nil"/>
              <w:left w:val="nil"/>
              <w:bottom w:val="nil"/>
              <w:right w:val="nil"/>
            </w:tcBorders>
          </w:tcPr>
          <w:p w:rsidR="00FB3C52" w:rsidRDefault="00FB3C52">
            <w:pPr>
              <w:pStyle w:val="ConsPlusNormal"/>
              <w:jc w:val="right"/>
            </w:pPr>
            <w:r>
              <w:t>63,0</w:t>
            </w:r>
          </w:p>
        </w:tc>
      </w:tr>
      <w:tr w:rsidR="00FB3C52">
        <w:tblPrEx>
          <w:tblBorders>
            <w:left w:val="none" w:sz="0" w:space="0" w:color="auto"/>
            <w:right w:val="none" w:sz="0" w:space="0" w:color="auto"/>
            <w:insideH w:val="none" w:sz="0" w:space="0" w:color="auto"/>
            <w:insideV w:val="none" w:sz="0" w:space="0" w:color="auto"/>
          </w:tblBorders>
        </w:tblPrEx>
        <w:tc>
          <w:tcPr>
            <w:tcW w:w="826" w:type="dxa"/>
            <w:tcBorders>
              <w:top w:val="nil"/>
              <w:left w:val="nil"/>
              <w:bottom w:val="nil"/>
              <w:right w:val="nil"/>
            </w:tcBorders>
          </w:tcPr>
          <w:p w:rsidR="00FB3C52" w:rsidRDefault="00FB3C52">
            <w:pPr>
              <w:pStyle w:val="ConsPlusNormal"/>
              <w:jc w:val="center"/>
            </w:pPr>
            <w:r>
              <w:t>5.</w:t>
            </w:r>
          </w:p>
        </w:tc>
        <w:tc>
          <w:tcPr>
            <w:tcW w:w="2324" w:type="dxa"/>
            <w:tcBorders>
              <w:top w:val="nil"/>
              <w:left w:val="nil"/>
              <w:bottom w:val="nil"/>
              <w:right w:val="nil"/>
            </w:tcBorders>
          </w:tcPr>
          <w:p w:rsidR="00FB3C52" w:rsidRDefault="00FB3C52">
            <w:pPr>
              <w:pStyle w:val="ConsPlusNormal"/>
            </w:pPr>
            <w:r>
              <w:t>Одногодичная летальность пациентов со злокачественными новообразованиями (умерли в течение первого года с момента установления диагноза из числа пациентов со злокачественными новообразованиями, впервые взятых на учет в предыдущем году)</w:t>
            </w:r>
          </w:p>
        </w:tc>
        <w:tc>
          <w:tcPr>
            <w:tcW w:w="1191" w:type="dxa"/>
            <w:tcBorders>
              <w:top w:val="nil"/>
              <w:left w:val="nil"/>
              <w:bottom w:val="nil"/>
              <w:right w:val="nil"/>
            </w:tcBorders>
          </w:tcPr>
          <w:p w:rsidR="00FB3C52" w:rsidRDefault="00FB3C52">
            <w:pPr>
              <w:pStyle w:val="ConsPlusNormal"/>
              <w:jc w:val="center"/>
            </w:pPr>
            <w:r>
              <w:t>процентов</w:t>
            </w:r>
          </w:p>
        </w:tc>
        <w:tc>
          <w:tcPr>
            <w:tcW w:w="1247" w:type="dxa"/>
            <w:tcBorders>
              <w:top w:val="nil"/>
              <w:left w:val="nil"/>
              <w:bottom w:val="nil"/>
              <w:right w:val="nil"/>
            </w:tcBorders>
          </w:tcPr>
          <w:p w:rsidR="00FB3C52" w:rsidRDefault="00FB3C52">
            <w:pPr>
              <w:pStyle w:val="ConsPlusNormal"/>
              <w:jc w:val="right"/>
            </w:pPr>
            <w:r>
              <w:t>20,3</w:t>
            </w:r>
          </w:p>
        </w:tc>
        <w:tc>
          <w:tcPr>
            <w:tcW w:w="1104" w:type="dxa"/>
            <w:tcBorders>
              <w:top w:val="nil"/>
              <w:left w:val="nil"/>
              <w:bottom w:val="nil"/>
              <w:right w:val="nil"/>
            </w:tcBorders>
          </w:tcPr>
          <w:p w:rsidR="00FB3C52" w:rsidRDefault="00FB3C52">
            <w:pPr>
              <w:pStyle w:val="ConsPlusNormal"/>
              <w:jc w:val="right"/>
            </w:pPr>
            <w:r>
              <w:t>21,0</w:t>
            </w:r>
          </w:p>
        </w:tc>
        <w:tc>
          <w:tcPr>
            <w:tcW w:w="1104" w:type="dxa"/>
            <w:tcBorders>
              <w:top w:val="nil"/>
              <w:left w:val="nil"/>
              <w:bottom w:val="nil"/>
              <w:right w:val="nil"/>
            </w:tcBorders>
          </w:tcPr>
          <w:p w:rsidR="00FB3C52" w:rsidRDefault="00FB3C52">
            <w:pPr>
              <w:pStyle w:val="ConsPlusNormal"/>
              <w:jc w:val="right"/>
            </w:pPr>
            <w:r>
              <w:t>20,2</w:t>
            </w:r>
          </w:p>
        </w:tc>
        <w:tc>
          <w:tcPr>
            <w:tcW w:w="1109" w:type="dxa"/>
            <w:tcBorders>
              <w:top w:val="nil"/>
              <w:left w:val="nil"/>
              <w:bottom w:val="nil"/>
              <w:right w:val="nil"/>
            </w:tcBorders>
          </w:tcPr>
          <w:p w:rsidR="00FB3C52" w:rsidRDefault="00FB3C52">
            <w:pPr>
              <w:pStyle w:val="ConsPlusNormal"/>
              <w:jc w:val="right"/>
            </w:pPr>
            <w:r>
              <w:t>19,3</w:t>
            </w:r>
          </w:p>
        </w:tc>
        <w:tc>
          <w:tcPr>
            <w:tcW w:w="1109" w:type="dxa"/>
            <w:tcBorders>
              <w:top w:val="nil"/>
              <w:left w:val="nil"/>
              <w:bottom w:val="nil"/>
              <w:right w:val="nil"/>
            </w:tcBorders>
          </w:tcPr>
          <w:p w:rsidR="00FB3C52" w:rsidRDefault="00FB3C52">
            <w:pPr>
              <w:pStyle w:val="ConsPlusNormal"/>
              <w:jc w:val="right"/>
            </w:pPr>
            <w:r>
              <w:t>18,5</w:t>
            </w:r>
          </w:p>
        </w:tc>
        <w:tc>
          <w:tcPr>
            <w:tcW w:w="1109" w:type="dxa"/>
            <w:tcBorders>
              <w:top w:val="nil"/>
              <w:left w:val="nil"/>
              <w:bottom w:val="nil"/>
              <w:right w:val="nil"/>
            </w:tcBorders>
          </w:tcPr>
          <w:p w:rsidR="00FB3C52" w:rsidRDefault="00FB3C52">
            <w:pPr>
              <w:pStyle w:val="ConsPlusNormal"/>
              <w:jc w:val="right"/>
            </w:pPr>
            <w:r>
              <w:t>17,6</w:t>
            </w:r>
          </w:p>
        </w:tc>
        <w:tc>
          <w:tcPr>
            <w:tcW w:w="1114" w:type="dxa"/>
            <w:tcBorders>
              <w:top w:val="nil"/>
              <w:left w:val="nil"/>
              <w:bottom w:val="nil"/>
              <w:right w:val="nil"/>
            </w:tcBorders>
          </w:tcPr>
          <w:p w:rsidR="00FB3C52" w:rsidRDefault="00FB3C52">
            <w:pPr>
              <w:pStyle w:val="ConsPlusNormal"/>
              <w:jc w:val="right"/>
            </w:pPr>
            <w:r>
              <w:t>17,3</w:t>
            </w:r>
          </w:p>
        </w:tc>
        <w:tc>
          <w:tcPr>
            <w:tcW w:w="1147" w:type="dxa"/>
            <w:tcBorders>
              <w:top w:val="nil"/>
              <w:left w:val="nil"/>
              <w:bottom w:val="nil"/>
              <w:right w:val="nil"/>
            </w:tcBorders>
          </w:tcPr>
          <w:p w:rsidR="00FB3C52" w:rsidRDefault="00FB3C52">
            <w:pPr>
              <w:pStyle w:val="ConsPlusNormal"/>
              <w:jc w:val="right"/>
            </w:pPr>
            <w:r>
              <w:t>16,0</w:t>
            </w:r>
          </w:p>
        </w:tc>
      </w:tr>
      <w:tr w:rsidR="00FB3C52">
        <w:tblPrEx>
          <w:tblBorders>
            <w:left w:val="none" w:sz="0" w:space="0" w:color="auto"/>
            <w:right w:val="none" w:sz="0" w:space="0" w:color="auto"/>
            <w:insideH w:val="none" w:sz="0" w:space="0" w:color="auto"/>
            <w:insideV w:val="none" w:sz="0" w:space="0" w:color="auto"/>
          </w:tblBorders>
        </w:tblPrEx>
        <w:tc>
          <w:tcPr>
            <w:tcW w:w="826" w:type="dxa"/>
            <w:tcBorders>
              <w:top w:val="nil"/>
              <w:left w:val="nil"/>
              <w:bottom w:val="nil"/>
              <w:right w:val="nil"/>
            </w:tcBorders>
          </w:tcPr>
          <w:p w:rsidR="00FB3C52" w:rsidRDefault="00FB3C52">
            <w:pPr>
              <w:pStyle w:val="ConsPlusNormal"/>
              <w:jc w:val="center"/>
            </w:pPr>
            <w:r>
              <w:t>6.</w:t>
            </w:r>
          </w:p>
        </w:tc>
        <w:tc>
          <w:tcPr>
            <w:tcW w:w="2324" w:type="dxa"/>
            <w:tcBorders>
              <w:top w:val="nil"/>
              <w:left w:val="nil"/>
              <w:bottom w:val="nil"/>
              <w:right w:val="nil"/>
            </w:tcBorders>
          </w:tcPr>
          <w:p w:rsidR="00FB3C52" w:rsidRDefault="00FB3C52">
            <w:pPr>
              <w:pStyle w:val="ConsPlusNormal"/>
            </w:pPr>
            <w:r>
              <w:t xml:space="preserve">Доля пациентов со злокачественными новообразованиями, прошедших обследование и (или) лечение в текущем году, из числа состоящих под </w:t>
            </w:r>
            <w:r>
              <w:lastRenderedPageBreak/>
              <w:t>диспансерным наблюдением пациентов со злокачественными новообразованиями</w:t>
            </w:r>
          </w:p>
        </w:tc>
        <w:tc>
          <w:tcPr>
            <w:tcW w:w="1191" w:type="dxa"/>
            <w:tcBorders>
              <w:top w:val="nil"/>
              <w:left w:val="nil"/>
              <w:bottom w:val="nil"/>
              <w:right w:val="nil"/>
            </w:tcBorders>
          </w:tcPr>
          <w:p w:rsidR="00FB3C52" w:rsidRDefault="00FB3C52">
            <w:pPr>
              <w:pStyle w:val="ConsPlusNormal"/>
              <w:jc w:val="center"/>
            </w:pPr>
            <w:r>
              <w:lastRenderedPageBreak/>
              <w:t>процентов</w:t>
            </w:r>
          </w:p>
        </w:tc>
        <w:tc>
          <w:tcPr>
            <w:tcW w:w="1247" w:type="dxa"/>
            <w:tcBorders>
              <w:top w:val="nil"/>
              <w:left w:val="nil"/>
              <w:bottom w:val="nil"/>
              <w:right w:val="nil"/>
            </w:tcBorders>
          </w:tcPr>
          <w:p w:rsidR="00FB3C52" w:rsidRDefault="00FB3C52">
            <w:pPr>
              <w:pStyle w:val="ConsPlusNormal"/>
              <w:jc w:val="center"/>
            </w:pPr>
            <w:r>
              <w:t>-</w:t>
            </w:r>
          </w:p>
        </w:tc>
        <w:tc>
          <w:tcPr>
            <w:tcW w:w="1104" w:type="dxa"/>
            <w:tcBorders>
              <w:top w:val="nil"/>
              <w:left w:val="nil"/>
              <w:bottom w:val="nil"/>
              <w:right w:val="nil"/>
            </w:tcBorders>
          </w:tcPr>
          <w:p w:rsidR="00FB3C52" w:rsidRDefault="00FB3C52">
            <w:pPr>
              <w:pStyle w:val="ConsPlusNormal"/>
              <w:jc w:val="center"/>
            </w:pPr>
            <w:r>
              <w:t>-</w:t>
            </w:r>
          </w:p>
        </w:tc>
        <w:tc>
          <w:tcPr>
            <w:tcW w:w="1104" w:type="dxa"/>
            <w:tcBorders>
              <w:top w:val="nil"/>
              <w:left w:val="nil"/>
              <w:bottom w:val="nil"/>
              <w:right w:val="nil"/>
            </w:tcBorders>
          </w:tcPr>
          <w:p w:rsidR="00FB3C52" w:rsidRDefault="00FB3C52">
            <w:pPr>
              <w:pStyle w:val="ConsPlusNormal"/>
              <w:jc w:val="center"/>
            </w:pPr>
            <w:r>
              <w:t>-</w:t>
            </w:r>
          </w:p>
        </w:tc>
        <w:tc>
          <w:tcPr>
            <w:tcW w:w="1109" w:type="dxa"/>
            <w:tcBorders>
              <w:top w:val="nil"/>
              <w:left w:val="nil"/>
              <w:bottom w:val="nil"/>
              <w:right w:val="nil"/>
            </w:tcBorders>
          </w:tcPr>
          <w:p w:rsidR="00FB3C52" w:rsidRDefault="00FB3C52">
            <w:pPr>
              <w:pStyle w:val="ConsPlusNormal"/>
              <w:jc w:val="right"/>
            </w:pPr>
            <w:r>
              <w:t>66,0</w:t>
            </w:r>
          </w:p>
        </w:tc>
        <w:tc>
          <w:tcPr>
            <w:tcW w:w="1109" w:type="dxa"/>
            <w:tcBorders>
              <w:top w:val="nil"/>
              <w:left w:val="nil"/>
              <w:bottom w:val="nil"/>
              <w:right w:val="nil"/>
            </w:tcBorders>
          </w:tcPr>
          <w:p w:rsidR="00FB3C52" w:rsidRDefault="00FB3C52">
            <w:pPr>
              <w:pStyle w:val="ConsPlusNormal"/>
              <w:jc w:val="right"/>
            </w:pPr>
            <w:r>
              <w:t>70,0</w:t>
            </w:r>
          </w:p>
        </w:tc>
        <w:tc>
          <w:tcPr>
            <w:tcW w:w="1109" w:type="dxa"/>
            <w:tcBorders>
              <w:top w:val="nil"/>
              <w:left w:val="nil"/>
              <w:bottom w:val="nil"/>
              <w:right w:val="nil"/>
            </w:tcBorders>
          </w:tcPr>
          <w:p w:rsidR="00FB3C52" w:rsidRDefault="00FB3C52">
            <w:pPr>
              <w:pStyle w:val="ConsPlusNormal"/>
              <w:jc w:val="right"/>
            </w:pPr>
            <w:r>
              <w:t>75,0</w:t>
            </w:r>
          </w:p>
        </w:tc>
        <w:tc>
          <w:tcPr>
            <w:tcW w:w="1114" w:type="dxa"/>
            <w:tcBorders>
              <w:top w:val="nil"/>
              <w:left w:val="nil"/>
              <w:bottom w:val="nil"/>
              <w:right w:val="nil"/>
            </w:tcBorders>
          </w:tcPr>
          <w:p w:rsidR="00FB3C52" w:rsidRDefault="00FB3C52">
            <w:pPr>
              <w:pStyle w:val="ConsPlusNormal"/>
              <w:jc w:val="right"/>
            </w:pPr>
            <w:r>
              <w:t>80,0</w:t>
            </w:r>
          </w:p>
        </w:tc>
        <w:tc>
          <w:tcPr>
            <w:tcW w:w="1147" w:type="dxa"/>
            <w:tcBorders>
              <w:top w:val="nil"/>
              <w:left w:val="nil"/>
              <w:bottom w:val="nil"/>
              <w:right w:val="nil"/>
            </w:tcBorders>
          </w:tcPr>
          <w:p w:rsidR="00FB3C52" w:rsidRDefault="00FB3C52">
            <w:pPr>
              <w:pStyle w:val="ConsPlusNormal"/>
              <w:jc w:val="right"/>
            </w:pPr>
            <w:r>
              <w:t>90,0</w:t>
            </w:r>
          </w:p>
        </w:tc>
      </w:tr>
      <w:tr w:rsidR="00FB3C52">
        <w:tblPrEx>
          <w:tblBorders>
            <w:left w:val="none" w:sz="0" w:space="0" w:color="auto"/>
            <w:right w:val="none" w:sz="0" w:space="0" w:color="auto"/>
            <w:insideH w:val="none" w:sz="0" w:space="0" w:color="auto"/>
            <w:insideV w:val="none" w:sz="0" w:space="0" w:color="auto"/>
          </w:tblBorders>
        </w:tblPrEx>
        <w:tc>
          <w:tcPr>
            <w:tcW w:w="826" w:type="dxa"/>
            <w:tcBorders>
              <w:top w:val="nil"/>
              <w:left w:val="nil"/>
              <w:bottom w:val="nil"/>
              <w:right w:val="nil"/>
            </w:tcBorders>
          </w:tcPr>
          <w:p w:rsidR="00FB3C52" w:rsidRDefault="00FB3C52">
            <w:pPr>
              <w:pStyle w:val="ConsPlusNormal"/>
              <w:jc w:val="center"/>
            </w:pPr>
            <w:r>
              <w:t>7.</w:t>
            </w:r>
          </w:p>
        </w:tc>
        <w:tc>
          <w:tcPr>
            <w:tcW w:w="2324" w:type="dxa"/>
            <w:tcBorders>
              <w:top w:val="nil"/>
              <w:left w:val="nil"/>
              <w:bottom w:val="nil"/>
              <w:right w:val="nil"/>
            </w:tcBorders>
          </w:tcPr>
          <w:p w:rsidR="00FB3C52" w:rsidRDefault="00FB3C52">
            <w:pPr>
              <w:pStyle w:val="ConsPlusNormal"/>
            </w:pPr>
            <w:r>
              <w:t xml:space="preserve">Индекс цифровой трансформации процессов оказания медицинской помощи по профилю "онкология" </w:t>
            </w:r>
            <w:hyperlink w:anchor="P12364">
              <w:r>
                <w:rPr>
                  <w:color w:val="0000FF"/>
                </w:rPr>
                <w:t>&lt;**&gt;</w:t>
              </w:r>
            </w:hyperlink>
          </w:p>
        </w:tc>
        <w:tc>
          <w:tcPr>
            <w:tcW w:w="1191" w:type="dxa"/>
            <w:tcBorders>
              <w:top w:val="nil"/>
              <w:left w:val="nil"/>
              <w:bottom w:val="nil"/>
              <w:right w:val="nil"/>
            </w:tcBorders>
          </w:tcPr>
          <w:p w:rsidR="00FB3C52" w:rsidRDefault="00FB3C52">
            <w:pPr>
              <w:pStyle w:val="ConsPlusNormal"/>
              <w:jc w:val="center"/>
            </w:pPr>
            <w:r>
              <w:t>процентов</w:t>
            </w:r>
          </w:p>
        </w:tc>
        <w:tc>
          <w:tcPr>
            <w:tcW w:w="1247" w:type="dxa"/>
            <w:tcBorders>
              <w:top w:val="nil"/>
              <w:left w:val="nil"/>
              <w:bottom w:val="nil"/>
              <w:right w:val="nil"/>
            </w:tcBorders>
          </w:tcPr>
          <w:p w:rsidR="00FB3C52" w:rsidRDefault="00FB3C52">
            <w:pPr>
              <w:pStyle w:val="ConsPlusNormal"/>
              <w:jc w:val="center"/>
            </w:pPr>
            <w:r>
              <w:t>-</w:t>
            </w:r>
          </w:p>
        </w:tc>
        <w:tc>
          <w:tcPr>
            <w:tcW w:w="1104" w:type="dxa"/>
            <w:tcBorders>
              <w:top w:val="nil"/>
              <w:left w:val="nil"/>
              <w:bottom w:val="nil"/>
              <w:right w:val="nil"/>
            </w:tcBorders>
          </w:tcPr>
          <w:p w:rsidR="00FB3C52" w:rsidRDefault="00FB3C52">
            <w:pPr>
              <w:pStyle w:val="ConsPlusNormal"/>
              <w:jc w:val="center"/>
            </w:pPr>
            <w:r>
              <w:t>-</w:t>
            </w:r>
          </w:p>
        </w:tc>
        <w:tc>
          <w:tcPr>
            <w:tcW w:w="1104" w:type="dxa"/>
            <w:tcBorders>
              <w:top w:val="nil"/>
              <w:left w:val="nil"/>
              <w:bottom w:val="nil"/>
              <w:right w:val="nil"/>
            </w:tcBorders>
          </w:tcPr>
          <w:p w:rsidR="00FB3C52" w:rsidRDefault="00FB3C52">
            <w:pPr>
              <w:pStyle w:val="ConsPlusNormal"/>
              <w:jc w:val="center"/>
            </w:pPr>
            <w:r>
              <w:t>-</w:t>
            </w:r>
          </w:p>
        </w:tc>
        <w:tc>
          <w:tcPr>
            <w:tcW w:w="1109" w:type="dxa"/>
            <w:tcBorders>
              <w:top w:val="nil"/>
              <w:left w:val="nil"/>
              <w:bottom w:val="nil"/>
              <w:right w:val="nil"/>
            </w:tcBorders>
          </w:tcPr>
          <w:p w:rsidR="00FB3C52" w:rsidRDefault="00FB3C52">
            <w:pPr>
              <w:pStyle w:val="ConsPlusNormal"/>
              <w:jc w:val="right"/>
            </w:pPr>
            <w:r>
              <w:t>15,0</w:t>
            </w:r>
          </w:p>
        </w:tc>
        <w:tc>
          <w:tcPr>
            <w:tcW w:w="1109" w:type="dxa"/>
            <w:tcBorders>
              <w:top w:val="nil"/>
              <w:left w:val="nil"/>
              <w:bottom w:val="nil"/>
              <w:right w:val="nil"/>
            </w:tcBorders>
          </w:tcPr>
          <w:p w:rsidR="00FB3C52" w:rsidRDefault="00FB3C52">
            <w:pPr>
              <w:pStyle w:val="ConsPlusNormal"/>
              <w:jc w:val="right"/>
            </w:pPr>
            <w:r>
              <w:t>34,0</w:t>
            </w:r>
          </w:p>
        </w:tc>
        <w:tc>
          <w:tcPr>
            <w:tcW w:w="1109" w:type="dxa"/>
            <w:tcBorders>
              <w:top w:val="nil"/>
              <w:left w:val="nil"/>
              <w:bottom w:val="nil"/>
              <w:right w:val="nil"/>
            </w:tcBorders>
          </w:tcPr>
          <w:p w:rsidR="00FB3C52" w:rsidRDefault="00FB3C52">
            <w:pPr>
              <w:pStyle w:val="ConsPlusNormal"/>
              <w:jc w:val="right"/>
            </w:pPr>
            <w:r>
              <w:t>75,0</w:t>
            </w:r>
          </w:p>
        </w:tc>
        <w:tc>
          <w:tcPr>
            <w:tcW w:w="1114" w:type="dxa"/>
            <w:tcBorders>
              <w:top w:val="nil"/>
              <w:left w:val="nil"/>
              <w:bottom w:val="nil"/>
              <w:right w:val="nil"/>
            </w:tcBorders>
          </w:tcPr>
          <w:p w:rsidR="00FB3C52" w:rsidRDefault="00FB3C52">
            <w:pPr>
              <w:pStyle w:val="ConsPlusNormal"/>
              <w:jc w:val="right"/>
            </w:pPr>
            <w:r>
              <w:t>89,0</w:t>
            </w:r>
          </w:p>
        </w:tc>
        <w:tc>
          <w:tcPr>
            <w:tcW w:w="1147" w:type="dxa"/>
            <w:tcBorders>
              <w:top w:val="nil"/>
              <w:left w:val="nil"/>
              <w:bottom w:val="nil"/>
              <w:right w:val="nil"/>
            </w:tcBorders>
          </w:tcPr>
          <w:p w:rsidR="00FB3C52" w:rsidRDefault="00FB3C52">
            <w:pPr>
              <w:pStyle w:val="ConsPlusNormal"/>
              <w:jc w:val="right"/>
            </w:pPr>
            <w:r>
              <w:t>100,0</w:t>
            </w:r>
          </w:p>
        </w:tc>
      </w:tr>
    </w:tbl>
    <w:p w:rsidR="00FB3C52" w:rsidRDefault="00FB3C52">
      <w:pPr>
        <w:pStyle w:val="ConsPlusNormal"/>
        <w:jc w:val="both"/>
      </w:pPr>
    </w:p>
    <w:p w:rsidR="00FB3C52" w:rsidRDefault="00FB3C52">
      <w:pPr>
        <w:pStyle w:val="ConsPlusNormal"/>
        <w:ind w:firstLine="540"/>
        <w:jc w:val="both"/>
      </w:pPr>
      <w:r>
        <w:t>--------------------------------</w:t>
      </w:r>
    </w:p>
    <w:p w:rsidR="00FB3C52" w:rsidRDefault="00FB3C52">
      <w:pPr>
        <w:pStyle w:val="ConsPlusNormal"/>
        <w:spacing w:before="220"/>
        <w:ind w:firstLine="540"/>
        <w:jc w:val="both"/>
      </w:pPr>
      <w:bookmarkStart w:id="4" w:name="P12364"/>
      <w:bookmarkEnd w:id="4"/>
      <w:r>
        <w:t>&lt;**&gt; Расчет показателя производится в соответствии с методическими рекомендациями по обеспечению функциональных возможностей централизованной подсистемы "Организация оказания медицинской помощи больным онкологическими заболеваниями".</w:t>
      </w: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right"/>
        <w:outlineLvl w:val="1"/>
      </w:pPr>
      <w:r>
        <w:t>Приложение 2</w:t>
      </w:r>
    </w:p>
    <w:p w:rsidR="00FB3C52" w:rsidRDefault="00FB3C52">
      <w:pPr>
        <w:pStyle w:val="ConsPlusNormal"/>
        <w:jc w:val="right"/>
      </w:pPr>
      <w:r>
        <w:t>к краевой программе</w:t>
      </w:r>
    </w:p>
    <w:p w:rsidR="00FB3C52" w:rsidRDefault="00FB3C52">
      <w:pPr>
        <w:pStyle w:val="ConsPlusNormal"/>
        <w:jc w:val="right"/>
      </w:pPr>
      <w:r>
        <w:t>"Борьба с онкологическими</w:t>
      </w:r>
    </w:p>
    <w:p w:rsidR="00FB3C52" w:rsidRDefault="00FB3C52">
      <w:pPr>
        <w:pStyle w:val="ConsPlusNormal"/>
        <w:jc w:val="right"/>
      </w:pPr>
      <w:r>
        <w:t>заболеваниями в Ставропольском крае"</w:t>
      </w:r>
    </w:p>
    <w:p w:rsidR="00FB3C52" w:rsidRDefault="00FB3C52">
      <w:pPr>
        <w:pStyle w:val="ConsPlusNormal"/>
        <w:jc w:val="both"/>
      </w:pPr>
    </w:p>
    <w:p w:rsidR="00FB3C52" w:rsidRDefault="00FB3C52">
      <w:pPr>
        <w:pStyle w:val="ConsPlusTitle"/>
        <w:jc w:val="center"/>
      </w:pPr>
      <w:bookmarkStart w:id="5" w:name="P12375"/>
      <w:bookmarkEnd w:id="5"/>
      <w:r>
        <w:t>ПЛАН</w:t>
      </w:r>
    </w:p>
    <w:p w:rsidR="00FB3C52" w:rsidRDefault="00FB3C52">
      <w:pPr>
        <w:pStyle w:val="ConsPlusTitle"/>
        <w:jc w:val="center"/>
      </w:pPr>
      <w:r>
        <w:t>МЕРОПРИЯТИЙ КРАЕВОЙ ПРОГРАММЫ "БОРЬБА С ОНКОЛОГИЧЕСКИМИ</w:t>
      </w:r>
    </w:p>
    <w:p w:rsidR="00FB3C52" w:rsidRDefault="00FB3C52">
      <w:pPr>
        <w:pStyle w:val="ConsPlusTitle"/>
        <w:jc w:val="center"/>
      </w:pPr>
      <w:r>
        <w:t>ЗАБОЛЕВАНИЯМИ В СТАВРОПОЛЬСКОМ КРАЕ"</w:t>
      </w:r>
    </w:p>
    <w:p w:rsidR="00FB3C52" w:rsidRDefault="00FB3C5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2948"/>
        <w:gridCol w:w="1642"/>
        <w:gridCol w:w="1632"/>
        <w:gridCol w:w="2702"/>
        <w:gridCol w:w="2381"/>
        <w:gridCol w:w="1417"/>
      </w:tblGrid>
      <w:tr w:rsidR="00FB3C52">
        <w:tc>
          <w:tcPr>
            <w:tcW w:w="859" w:type="dxa"/>
            <w:tcBorders>
              <w:top w:val="single" w:sz="4" w:space="0" w:color="auto"/>
              <w:bottom w:val="single" w:sz="4" w:space="0" w:color="auto"/>
            </w:tcBorders>
            <w:vAlign w:val="center"/>
          </w:tcPr>
          <w:p w:rsidR="00FB3C52" w:rsidRDefault="00FB3C52">
            <w:pPr>
              <w:pStyle w:val="ConsPlusNormal"/>
              <w:jc w:val="center"/>
            </w:pPr>
            <w:r>
              <w:t>N п/п</w:t>
            </w:r>
          </w:p>
        </w:tc>
        <w:tc>
          <w:tcPr>
            <w:tcW w:w="2948" w:type="dxa"/>
            <w:tcBorders>
              <w:top w:val="single" w:sz="4" w:space="0" w:color="auto"/>
              <w:bottom w:val="single" w:sz="4" w:space="0" w:color="auto"/>
            </w:tcBorders>
            <w:vAlign w:val="center"/>
          </w:tcPr>
          <w:p w:rsidR="00FB3C52" w:rsidRDefault="00FB3C52">
            <w:pPr>
              <w:pStyle w:val="ConsPlusNormal"/>
              <w:jc w:val="center"/>
            </w:pPr>
            <w:r>
              <w:t>Наименование мероприятия, контрольной точки</w:t>
            </w:r>
          </w:p>
        </w:tc>
        <w:tc>
          <w:tcPr>
            <w:tcW w:w="1642" w:type="dxa"/>
            <w:tcBorders>
              <w:top w:val="single" w:sz="4" w:space="0" w:color="auto"/>
              <w:bottom w:val="single" w:sz="4" w:space="0" w:color="auto"/>
            </w:tcBorders>
            <w:vAlign w:val="center"/>
          </w:tcPr>
          <w:p w:rsidR="00FB3C52" w:rsidRDefault="00FB3C52">
            <w:pPr>
              <w:pStyle w:val="ConsPlusNormal"/>
              <w:jc w:val="center"/>
            </w:pPr>
            <w:r>
              <w:t>Дата начала реализации</w:t>
            </w:r>
          </w:p>
        </w:tc>
        <w:tc>
          <w:tcPr>
            <w:tcW w:w="1632" w:type="dxa"/>
            <w:tcBorders>
              <w:top w:val="single" w:sz="4" w:space="0" w:color="auto"/>
              <w:bottom w:val="single" w:sz="4" w:space="0" w:color="auto"/>
            </w:tcBorders>
            <w:vAlign w:val="center"/>
          </w:tcPr>
          <w:p w:rsidR="00FB3C52" w:rsidRDefault="00FB3C52">
            <w:pPr>
              <w:pStyle w:val="ConsPlusNormal"/>
              <w:jc w:val="center"/>
            </w:pPr>
            <w:r>
              <w:t>Дата окончания реализации</w:t>
            </w:r>
          </w:p>
        </w:tc>
        <w:tc>
          <w:tcPr>
            <w:tcW w:w="2702" w:type="dxa"/>
            <w:tcBorders>
              <w:top w:val="single" w:sz="4" w:space="0" w:color="auto"/>
              <w:bottom w:val="single" w:sz="4" w:space="0" w:color="auto"/>
            </w:tcBorders>
            <w:vAlign w:val="center"/>
          </w:tcPr>
          <w:p w:rsidR="00FB3C52" w:rsidRDefault="00FB3C52">
            <w:pPr>
              <w:pStyle w:val="ConsPlusNormal"/>
              <w:jc w:val="center"/>
            </w:pPr>
            <w:r>
              <w:t>Ответственный исполнитель</w:t>
            </w:r>
          </w:p>
        </w:tc>
        <w:tc>
          <w:tcPr>
            <w:tcW w:w="2381" w:type="dxa"/>
            <w:tcBorders>
              <w:top w:val="single" w:sz="4" w:space="0" w:color="auto"/>
              <w:bottom w:val="single" w:sz="4" w:space="0" w:color="auto"/>
            </w:tcBorders>
            <w:vAlign w:val="center"/>
          </w:tcPr>
          <w:p w:rsidR="00FB3C52" w:rsidRDefault="00FB3C52">
            <w:pPr>
              <w:pStyle w:val="ConsPlusNormal"/>
              <w:jc w:val="center"/>
            </w:pPr>
            <w:r>
              <w:t xml:space="preserve">Характеристика результата, критерий </w:t>
            </w:r>
            <w:r>
              <w:lastRenderedPageBreak/>
              <w:t>исполнения мероприятия</w:t>
            </w:r>
          </w:p>
        </w:tc>
        <w:tc>
          <w:tcPr>
            <w:tcW w:w="1417" w:type="dxa"/>
            <w:tcBorders>
              <w:top w:val="single" w:sz="4" w:space="0" w:color="auto"/>
              <w:bottom w:val="single" w:sz="4" w:space="0" w:color="auto"/>
            </w:tcBorders>
            <w:vAlign w:val="center"/>
          </w:tcPr>
          <w:p w:rsidR="00FB3C52" w:rsidRDefault="00FB3C52">
            <w:pPr>
              <w:pStyle w:val="ConsPlusNormal"/>
              <w:jc w:val="center"/>
            </w:pPr>
            <w:r>
              <w:lastRenderedPageBreak/>
              <w:t>Регулярность</w:t>
            </w:r>
          </w:p>
        </w:tc>
      </w:tr>
      <w:tr w:rsidR="00FB3C52">
        <w:tc>
          <w:tcPr>
            <w:tcW w:w="859" w:type="dxa"/>
            <w:tcBorders>
              <w:top w:val="single" w:sz="4" w:space="0" w:color="auto"/>
              <w:bottom w:val="single" w:sz="4" w:space="0" w:color="auto"/>
            </w:tcBorders>
            <w:vAlign w:val="center"/>
          </w:tcPr>
          <w:p w:rsidR="00FB3C52" w:rsidRDefault="00FB3C52">
            <w:pPr>
              <w:pStyle w:val="ConsPlusNormal"/>
              <w:jc w:val="center"/>
            </w:pPr>
            <w:r>
              <w:t>1</w:t>
            </w:r>
          </w:p>
        </w:tc>
        <w:tc>
          <w:tcPr>
            <w:tcW w:w="2948" w:type="dxa"/>
            <w:tcBorders>
              <w:top w:val="single" w:sz="4" w:space="0" w:color="auto"/>
              <w:bottom w:val="single" w:sz="4" w:space="0" w:color="auto"/>
            </w:tcBorders>
            <w:vAlign w:val="center"/>
          </w:tcPr>
          <w:p w:rsidR="00FB3C52" w:rsidRDefault="00FB3C52">
            <w:pPr>
              <w:pStyle w:val="ConsPlusNormal"/>
              <w:jc w:val="center"/>
            </w:pPr>
            <w:r>
              <w:t>2</w:t>
            </w:r>
          </w:p>
        </w:tc>
        <w:tc>
          <w:tcPr>
            <w:tcW w:w="1642" w:type="dxa"/>
            <w:tcBorders>
              <w:top w:val="single" w:sz="4" w:space="0" w:color="auto"/>
              <w:bottom w:val="single" w:sz="4" w:space="0" w:color="auto"/>
            </w:tcBorders>
            <w:vAlign w:val="center"/>
          </w:tcPr>
          <w:p w:rsidR="00FB3C52" w:rsidRDefault="00FB3C52">
            <w:pPr>
              <w:pStyle w:val="ConsPlusNormal"/>
              <w:jc w:val="center"/>
            </w:pPr>
            <w:r>
              <w:t>3</w:t>
            </w:r>
          </w:p>
        </w:tc>
        <w:tc>
          <w:tcPr>
            <w:tcW w:w="1632" w:type="dxa"/>
            <w:tcBorders>
              <w:top w:val="single" w:sz="4" w:space="0" w:color="auto"/>
              <w:bottom w:val="single" w:sz="4" w:space="0" w:color="auto"/>
            </w:tcBorders>
            <w:vAlign w:val="center"/>
          </w:tcPr>
          <w:p w:rsidR="00FB3C52" w:rsidRDefault="00FB3C52">
            <w:pPr>
              <w:pStyle w:val="ConsPlusNormal"/>
              <w:jc w:val="center"/>
            </w:pPr>
            <w:r>
              <w:t>4</w:t>
            </w:r>
          </w:p>
        </w:tc>
        <w:tc>
          <w:tcPr>
            <w:tcW w:w="2702" w:type="dxa"/>
            <w:tcBorders>
              <w:top w:val="single" w:sz="4" w:space="0" w:color="auto"/>
              <w:bottom w:val="single" w:sz="4" w:space="0" w:color="auto"/>
            </w:tcBorders>
            <w:vAlign w:val="center"/>
          </w:tcPr>
          <w:p w:rsidR="00FB3C52" w:rsidRDefault="00FB3C52">
            <w:pPr>
              <w:pStyle w:val="ConsPlusNormal"/>
              <w:jc w:val="center"/>
            </w:pPr>
            <w:r>
              <w:t>5</w:t>
            </w:r>
          </w:p>
        </w:tc>
        <w:tc>
          <w:tcPr>
            <w:tcW w:w="2381" w:type="dxa"/>
            <w:tcBorders>
              <w:top w:val="single" w:sz="4" w:space="0" w:color="auto"/>
              <w:bottom w:val="single" w:sz="4" w:space="0" w:color="auto"/>
            </w:tcBorders>
            <w:vAlign w:val="center"/>
          </w:tcPr>
          <w:p w:rsidR="00FB3C52" w:rsidRDefault="00FB3C52">
            <w:pPr>
              <w:pStyle w:val="ConsPlusNormal"/>
              <w:jc w:val="center"/>
            </w:pPr>
            <w:r>
              <w:t>6</w:t>
            </w:r>
          </w:p>
        </w:tc>
        <w:tc>
          <w:tcPr>
            <w:tcW w:w="1417" w:type="dxa"/>
            <w:tcBorders>
              <w:top w:val="single" w:sz="4" w:space="0" w:color="auto"/>
              <w:bottom w:val="single" w:sz="4" w:space="0" w:color="auto"/>
            </w:tcBorders>
            <w:vAlign w:val="center"/>
          </w:tcPr>
          <w:p w:rsidR="00FB3C52" w:rsidRDefault="00FB3C52">
            <w:pPr>
              <w:pStyle w:val="ConsPlusNormal"/>
              <w:jc w:val="center"/>
            </w:pPr>
            <w:r>
              <w:t>7</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single" w:sz="4" w:space="0" w:color="auto"/>
              <w:left w:val="nil"/>
              <w:bottom w:val="nil"/>
              <w:right w:val="nil"/>
            </w:tcBorders>
          </w:tcPr>
          <w:p w:rsidR="00FB3C52" w:rsidRDefault="00FB3C52">
            <w:pPr>
              <w:pStyle w:val="ConsPlusNormal"/>
            </w:pPr>
          </w:p>
        </w:tc>
        <w:tc>
          <w:tcPr>
            <w:tcW w:w="12722" w:type="dxa"/>
            <w:gridSpan w:val="6"/>
            <w:tcBorders>
              <w:top w:val="single" w:sz="4" w:space="0" w:color="auto"/>
              <w:left w:val="nil"/>
              <w:bottom w:val="nil"/>
              <w:right w:val="nil"/>
            </w:tcBorders>
          </w:tcPr>
          <w:p w:rsidR="00FB3C52" w:rsidRDefault="00FB3C52">
            <w:pPr>
              <w:pStyle w:val="ConsPlusNormal"/>
              <w:jc w:val="center"/>
              <w:outlineLvl w:val="2"/>
            </w:pPr>
            <w:r>
              <w:t>1. Комплекс мер первичной профилактики онкологических заболеваний</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1.1.</w:t>
            </w:r>
          </w:p>
        </w:tc>
        <w:tc>
          <w:tcPr>
            <w:tcW w:w="2948" w:type="dxa"/>
            <w:tcBorders>
              <w:top w:val="nil"/>
              <w:left w:val="nil"/>
              <w:bottom w:val="nil"/>
              <w:right w:val="nil"/>
            </w:tcBorders>
          </w:tcPr>
          <w:p w:rsidR="00FB3C52" w:rsidRDefault="00FB3C52">
            <w:pPr>
              <w:pStyle w:val="ConsPlusNormal"/>
            </w:pPr>
            <w:r>
              <w:t>Проведение активной профилактической работы среди населения Ставропольского края в амбулаторно-поликлинических учреждениях и подразделениях первичного звена здравоохранения, продолжение работы школ пациента по коррекции факторов риска неинфекционных заболеваний</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министерство здравоохранения Ставропольского края (далее - минздрав края);</w:t>
            </w:r>
          </w:p>
          <w:p w:rsidR="00FB3C52" w:rsidRDefault="00FB3C52">
            <w:pPr>
              <w:pStyle w:val="ConsPlusNormal"/>
            </w:pPr>
            <w:r>
              <w:t>главный внештатный специалист по медицинской профилактике минздрава края;</w:t>
            </w:r>
          </w:p>
          <w:p w:rsidR="00FB3C52" w:rsidRDefault="00FB3C52">
            <w:pPr>
              <w:pStyle w:val="ConsPlusNormal"/>
            </w:pPr>
            <w:r>
              <w:t>руководители медицинских организаций государственной системы здравоохранения Ставропольского края (далее - медицинские организации)</w:t>
            </w:r>
          </w:p>
        </w:tc>
        <w:tc>
          <w:tcPr>
            <w:tcW w:w="2381" w:type="dxa"/>
            <w:tcBorders>
              <w:top w:val="nil"/>
              <w:left w:val="nil"/>
              <w:bottom w:val="nil"/>
              <w:right w:val="nil"/>
            </w:tcBorders>
          </w:tcPr>
          <w:p w:rsidR="00FB3C52" w:rsidRDefault="00FB3C52">
            <w:pPr>
              <w:pStyle w:val="ConsPlusNormal"/>
            </w:pPr>
            <w:r>
              <w:t>проведение 10 тыс. консультаций "Школ здоровья" для пациентов с хронической патологией;</w:t>
            </w:r>
          </w:p>
          <w:p w:rsidR="00FB3C52" w:rsidRDefault="00FB3C52">
            <w:pPr>
              <w:pStyle w:val="ConsPlusNormal"/>
            </w:pPr>
            <w:r>
              <w:t>количество больных, прошедших обучение в "Школах здоровья" для пациентов с хроническими заболеваниями, составит 15 тыс. человек</w:t>
            </w:r>
          </w:p>
        </w:tc>
        <w:tc>
          <w:tcPr>
            <w:tcW w:w="1417" w:type="dxa"/>
            <w:tcBorders>
              <w:top w:val="nil"/>
              <w:left w:val="nil"/>
              <w:bottom w:val="nil"/>
              <w:right w:val="nil"/>
            </w:tcBorders>
          </w:tcPr>
          <w:p w:rsidR="00FB3C52" w:rsidRDefault="00FB3C52">
            <w:pPr>
              <w:pStyle w:val="ConsPlusNormal"/>
            </w:pPr>
            <w:r>
              <w:t>ежеквартально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1.2.</w:t>
            </w:r>
          </w:p>
        </w:tc>
        <w:tc>
          <w:tcPr>
            <w:tcW w:w="2948" w:type="dxa"/>
            <w:tcBorders>
              <w:top w:val="nil"/>
              <w:left w:val="nil"/>
              <w:bottom w:val="nil"/>
              <w:right w:val="nil"/>
            </w:tcBorders>
          </w:tcPr>
          <w:p w:rsidR="00FB3C52" w:rsidRDefault="00FB3C52">
            <w:pPr>
              <w:pStyle w:val="ConsPlusNormal"/>
            </w:pPr>
            <w:r>
              <w:t xml:space="preserve">Проведение анкетирования населения Ставропольского края на предмет информированности о факторах риска возникновения основных неинфекционных заболеваний (данные опроса учитываются при проведении индивидуального и </w:t>
            </w:r>
            <w:r>
              <w:lastRenderedPageBreak/>
              <w:t>группового консультирования)</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проведение 15 тыс. индивидуального и группового консультирования граждан, по результатам анкетирования в ходе профилактических медицинских осмотров и при обучении </w:t>
            </w:r>
            <w:r>
              <w:lastRenderedPageBreak/>
              <w:t>пациентов в школах пациента и "Школах здоровья" при необходимости назначается дополнительное обследование и лечение</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1.3.</w:t>
            </w:r>
          </w:p>
        </w:tc>
        <w:tc>
          <w:tcPr>
            <w:tcW w:w="2948" w:type="dxa"/>
            <w:tcBorders>
              <w:top w:val="nil"/>
              <w:left w:val="nil"/>
              <w:bottom w:val="nil"/>
              <w:right w:val="nil"/>
            </w:tcBorders>
          </w:tcPr>
          <w:p w:rsidR="00FB3C52" w:rsidRDefault="00FB3C52">
            <w:pPr>
              <w:pStyle w:val="ConsPlusNormal"/>
            </w:pPr>
            <w:r>
              <w:t>Проведение методического консультирования специалистов, занятых в службе профилактики медицинских организаций на постоянной основе, разработка методических материалов специалистами государственного бюджетного учреждения здравоохранения Ставропольского края (далее - ГБУЗ СК) "Краевой центр общественного здоровья и медицинской профилактики"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01 января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осуществление выездов в районы Ставропольского края в целях проведения конференций с участием заместителей главных врачей по амбулаторно-поликлинической работе, заведующих отделениями (кабинетами) медицинской профилактики и руководителей центров здоровья по вопросам профилактики неинфекционных заболеваний</w:t>
            </w:r>
          </w:p>
        </w:tc>
        <w:tc>
          <w:tcPr>
            <w:tcW w:w="1417" w:type="dxa"/>
            <w:tcBorders>
              <w:top w:val="nil"/>
              <w:left w:val="nil"/>
              <w:bottom w:val="nil"/>
              <w:right w:val="nil"/>
            </w:tcBorders>
          </w:tcPr>
          <w:p w:rsidR="00FB3C52" w:rsidRDefault="00FB3C52">
            <w:pPr>
              <w:pStyle w:val="ConsPlusNormal"/>
            </w:pPr>
            <w:r>
              <w:t>ежеквартально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1.4.</w:t>
            </w:r>
          </w:p>
        </w:tc>
        <w:tc>
          <w:tcPr>
            <w:tcW w:w="2948" w:type="dxa"/>
            <w:tcBorders>
              <w:top w:val="nil"/>
              <w:left w:val="nil"/>
              <w:bottom w:val="nil"/>
              <w:right w:val="nil"/>
            </w:tcBorders>
          </w:tcPr>
          <w:p w:rsidR="00FB3C52" w:rsidRDefault="00FB3C52">
            <w:pPr>
              <w:pStyle w:val="ConsPlusNormal"/>
            </w:pPr>
            <w:r>
              <w:t xml:space="preserve">Проведение мероприятий в рамках информационно-коммуникационной кампании, выпуск печатной продукции, информационных </w:t>
            </w:r>
            <w:r>
              <w:lastRenderedPageBreak/>
              <w:t>материалов для средств массовой информации, теле- и радиоэфиры</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 xml:space="preserve">главный внештатный специалист по медицинской профилактике минздрава </w:t>
            </w:r>
            <w:r>
              <w:lastRenderedPageBreak/>
              <w:t>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lastRenderedPageBreak/>
              <w:t>издание и распространение печатной продукции;</w:t>
            </w:r>
          </w:p>
          <w:p w:rsidR="00FB3C52" w:rsidRDefault="00FB3C52">
            <w:pPr>
              <w:pStyle w:val="ConsPlusNormal"/>
            </w:pPr>
            <w:r>
              <w:t xml:space="preserve">общее количество выпусков составит 400 </w:t>
            </w:r>
            <w:r>
              <w:lastRenderedPageBreak/>
              <w:t>минут эфирного телевизионного или радиовещания и 60 тыс. показов в социальной сети</w:t>
            </w:r>
          </w:p>
        </w:tc>
        <w:tc>
          <w:tcPr>
            <w:tcW w:w="1417" w:type="dxa"/>
            <w:tcBorders>
              <w:top w:val="nil"/>
              <w:left w:val="nil"/>
              <w:bottom w:val="nil"/>
              <w:right w:val="nil"/>
            </w:tcBorders>
          </w:tcPr>
          <w:p w:rsidR="00FB3C52" w:rsidRDefault="00FB3C52">
            <w:pPr>
              <w:pStyle w:val="ConsPlusNormal"/>
            </w:pPr>
            <w:r>
              <w:lastRenderedPageBreak/>
              <w:t>ежеквартально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1.5.</w:t>
            </w:r>
          </w:p>
        </w:tc>
        <w:tc>
          <w:tcPr>
            <w:tcW w:w="2948" w:type="dxa"/>
            <w:tcBorders>
              <w:top w:val="nil"/>
              <w:left w:val="nil"/>
              <w:bottom w:val="nil"/>
              <w:right w:val="nil"/>
            </w:tcBorders>
          </w:tcPr>
          <w:p w:rsidR="00FB3C52" w:rsidRDefault="00FB3C52">
            <w:pPr>
              <w:pStyle w:val="ConsPlusNormal"/>
            </w:pPr>
            <w:r>
              <w:t>Проведение медицинскими организациями информационно-разъяснительной работы среди подростков, молодежи и их родителей по профилактике потребления табака, алкоголя, наркотических средств, психотропных веществ</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w:t>
            </w:r>
          </w:p>
          <w:p w:rsidR="00FB3C52" w:rsidRDefault="00FB3C52">
            <w:pPr>
              <w:pStyle w:val="ConsPlusNormal"/>
            </w:pPr>
            <w:r>
              <w:t>главный внештатный специалист психиатр-нарколог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проведение лекций в количестве 100, бесед в количестве 1000, родительских лекториев в количестве 20, видеолекториев в количестве 10</w:t>
            </w:r>
          </w:p>
        </w:tc>
        <w:tc>
          <w:tcPr>
            <w:tcW w:w="1417" w:type="dxa"/>
            <w:tcBorders>
              <w:top w:val="nil"/>
              <w:left w:val="nil"/>
              <w:bottom w:val="nil"/>
              <w:right w:val="nil"/>
            </w:tcBorders>
          </w:tcPr>
          <w:p w:rsidR="00FB3C52" w:rsidRDefault="00FB3C52">
            <w:pPr>
              <w:pStyle w:val="ConsPlusNormal"/>
            </w:pPr>
            <w:r>
              <w:t>ежеквартально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1.6.</w:t>
            </w:r>
          </w:p>
        </w:tc>
        <w:tc>
          <w:tcPr>
            <w:tcW w:w="2948" w:type="dxa"/>
            <w:tcBorders>
              <w:top w:val="nil"/>
              <w:left w:val="nil"/>
              <w:bottom w:val="nil"/>
              <w:right w:val="nil"/>
            </w:tcBorders>
          </w:tcPr>
          <w:p w:rsidR="00FB3C52" w:rsidRDefault="00FB3C52">
            <w:pPr>
              <w:pStyle w:val="ConsPlusNormal"/>
            </w:pPr>
            <w:r>
              <w:t>Снижение показателя розничных продаж алкогольной продукции на душу населения в Ставропольском крае к 2024 году до 4,3 процента</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w:t>
            </w:r>
          </w:p>
          <w:p w:rsidR="00FB3C52" w:rsidRDefault="00FB3C52">
            <w:pPr>
              <w:pStyle w:val="ConsPlusNormal"/>
            </w:pPr>
            <w:r>
              <w:t>главный внештатный специалист психиатр-нарколог минздрава края 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достижение показателя розничных продаж алкогольной продукции на душу населения в Ставропольском крае в 2021 году составит 4,5 процента, в 2022 году - 4,4 процента, в 2023 году - 4,4 процента в 2024 году - 4,3 процента</w:t>
            </w:r>
          </w:p>
        </w:tc>
        <w:tc>
          <w:tcPr>
            <w:tcW w:w="1417" w:type="dxa"/>
            <w:tcBorders>
              <w:top w:val="nil"/>
              <w:left w:val="nil"/>
              <w:bottom w:val="nil"/>
              <w:right w:val="nil"/>
            </w:tcBorders>
          </w:tcPr>
          <w:p w:rsidR="00FB3C52" w:rsidRDefault="00FB3C52">
            <w:pPr>
              <w:pStyle w:val="ConsPlusNormal"/>
            </w:pPr>
            <w:r>
              <w:t>ежеквартально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1.7.</w:t>
            </w:r>
          </w:p>
        </w:tc>
        <w:tc>
          <w:tcPr>
            <w:tcW w:w="2948" w:type="dxa"/>
            <w:tcBorders>
              <w:top w:val="nil"/>
              <w:left w:val="nil"/>
              <w:bottom w:val="nil"/>
              <w:right w:val="nil"/>
            </w:tcBorders>
          </w:tcPr>
          <w:p w:rsidR="00FB3C52" w:rsidRDefault="00FB3C52">
            <w:pPr>
              <w:pStyle w:val="ConsPlusNormal"/>
            </w:pPr>
            <w:r>
              <w:t xml:space="preserve">Снижение показателя распространенности потребления табака среди </w:t>
            </w:r>
            <w:r>
              <w:lastRenderedPageBreak/>
              <w:t>населения Ставропольского края до 26,5 процента к 2024 году</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 xml:space="preserve">главный внештатный специалист по </w:t>
            </w:r>
            <w:r>
              <w:lastRenderedPageBreak/>
              <w:t>медицинской профилактике минздрава края;</w:t>
            </w:r>
          </w:p>
          <w:p w:rsidR="00FB3C52" w:rsidRDefault="00FB3C52">
            <w:pPr>
              <w:pStyle w:val="ConsPlusNormal"/>
            </w:pPr>
            <w:r>
              <w:t>главный внештатный специалист психиатр-нарколог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lastRenderedPageBreak/>
              <w:t xml:space="preserve">достижение показателя распространенности потребления табака </w:t>
            </w:r>
            <w:r>
              <w:lastRenderedPageBreak/>
              <w:t>среди населения Ставропольского края в 2021 году составит 28,0 процента, в 2022 году - 27,5 процента, в 2023 году - 27,0 процента, в 2024 году - 26,5 процента</w:t>
            </w:r>
          </w:p>
        </w:tc>
        <w:tc>
          <w:tcPr>
            <w:tcW w:w="1417" w:type="dxa"/>
            <w:tcBorders>
              <w:top w:val="nil"/>
              <w:left w:val="nil"/>
              <w:bottom w:val="nil"/>
              <w:right w:val="nil"/>
            </w:tcBorders>
          </w:tcPr>
          <w:p w:rsidR="00FB3C52" w:rsidRDefault="00FB3C52">
            <w:pPr>
              <w:pStyle w:val="ConsPlusNormal"/>
            </w:pPr>
            <w:r>
              <w:lastRenderedPageBreak/>
              <w:t>ежеквартально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1.8.</w:t>
            </w:r>
          </w:p>
        </w:tc>
        <w:tc>
          <w:tcPr>
            <w:tcW w:w="2948" w:type="dxa"/>
            <w:tcBorders>
              <w:top w:val="nil"/>
              <w:left w:val="nil"/>
              <w:bottom w:val="nil"/>
              <w:right w:val="nil"/>
            </w:tcBorders>
          </w:tcPr>
          <w:p w:rsidR="00FB3C52" w:rsidRDefault="00FB3C52">
            <w:pPr>
              <w:pStyle w:val="ConsPlusNormal"/>
            </w:pPr>
            <w:r>
              <w:t>Организация и проведение "Школ здоровья" в медицинских организациях с целью устранения психологического барьера при профилактическом посещении врача-онколога</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 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проведение психологических тренингов;</w:t>
            </w:r>
          </w:p>
          <w:p w:rsidR="00FB3C52" w:rsidRDefault="00FB3C52">
            <w:pPr>
              <w:pStyle w:val="ConsPlusNormal"/>
            </w:pPr>
            <w:r>
              <w:t>освещение информационного повода в информационно-телекоммуникационной сети "Интернет" и на сайте ГБУЗ СК "Ставропольский краевой клинический онкологический диспансер" в информационно-телекоммуникационной сети "Интернет"</w:t>
            </w:r>
          </w:p>
        </w:tc>
        <w:tc>
          <w:tcPr>
            <w:tcW w:w="1417" w:type="dxa"/>
            <w:tcBorders>
              <w:top w:val="nil"/>
              <w:left w:val="nil"/>
              <w:bottom w:val="nil"/>
              <w:right w:val="nil"/>
            </w:tcBorders>
          </w:tcPr>
          <w:p w:rsidR="00FB3C52" w:rsidRDefault="00FB3C52">
            <w:pPr>
              <w:pStyle w:val="ConsPlusNormal"/>
            </w:pPr>
            <w:r>
              <w:t>ежемесячно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1.9.</w:t>
            </w:r>
          </w:p>
        </w:tc>
        <w:tc>
          <w:tcPr>
            <w:tcW w:w="2948" w:type="dxa"/>
            <w:tcBorders>
              <w:top w:val="nil"/>
              <w:left w:val="nil"/>
              <w:bottom w:val="nil"/>
              <w:right w:val="nil"/>
            </w:tcBorders>
          </w:tcPr>
          <w:p w:rsidR="00FB3C52" w:rsidRDefault="00FB3C52">
            <w:pPr>
              <w:pStyle w:val="ConsPlusNormal"/>
            </w:pPr>
            <w:r>
              <w:t xml:space="preserve">Обеспечение информирования населения Ставропольского края о первых признаках онкологических заболеваний, периодичности проведения профилактических осмотров </w:t>
            </w:r>
            <w:r>
              <w:lastRenderedPageBreak/>
              <w:t>с целью раннего выявления злокачественных новообразований</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w:t>
            </w:r>
          </w:p>
          <w:p w:rsidR="00FB3C52" w:rsidRDefault="00FB3C52">
            <w:pPr>
              <w:pStyle w:val="ConsPlusNormal"/>
            </w:pPr>
            <w:r>
              <w:t xml:space="preserve">руководители </w:t>
            </w:r>
            <w:r>
              <w:lastRenderedPageBreak/>
              <w:t>медицинских организаций</w:t>
            </w:r>
          </w:p>
        </w:tc>
        <w:tc>
          <w:tcPr>
            <w:tcW w:w="2381" w:type="dxa"/>
            <w:tcBorders>
              <w:top w:val="nil"/>
              <w:left w:val="nil"/>
              <w:bottom w:val="nil"/>
              <w:right w:val="nil"/>
            </w:tcBorders>
          </w:tcPr>
          <w:p w:rsidR="00FB3C52" w:rsidRDefault="00FB3C52">
            <w:pPr>
              <w:pStyle w:val="ConsPlusNormal"/>
            </w:pPr>
            <w:r>
              <w:lastRenderedPageBreak/>
              <w:t xml:space="preserve">разработка и распространение в медицинских организациях макетов информационных материалов (буклетов, листовок) по </w:t>
            </w:r>
            <w:r>
              <w:lastRenderedPageBreak/>
              <w:t>профилактике злокачественных новообразований</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1.10.</w:t>
            </w:r>
          </w:p>
        </w:tc>
        <w:tc>
          <w:tcPr>
            <w:tcW w:w="2948" w:type="dxa"/>
            <w:tcBorders>
              <w:top w:val="nil"/>
              <w:left w:val="nil"/>
              <w:bottom w:val="nil"/>
              <w:right w:val="nil"/>
            </w:tcBorders>
          </w:tcPr>
          <w:p w:rsidR="00FB3C52" w:rsidRDefault="00FB3C52">
            <w:pPr>
              <w:pStyle w:val="ConsPlusNormal"/>
            </w:pPr>
            <w:r>
              <w:t>Обеспечение координации работы и межведомственного взаимодействия по вопросам формирования среды, способствующей ведению здорового образа жизни, включая здоровое питание и отказ от вредных привычек населения Ставропольского края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w:t>
            </w:r>
          </w:p>
        </w:tc>
        <w:tc>
          <w:tcPr>
            <w:tcW w:w="2381" w:type="dxa"/>
            <w:tcBorders>
              <w:top w:val="nil"/>
              <w:left w:val="nil"/>
              <w:bottom w:val="nil"/>
              <w:right w:val="nil"/>
            </w:tcBorders>
          </w:tcPr>
          <w:p w:rsidR="00FB3C52" w:rsidRDefault="00FB3C52">
            <w:pPr>
              <w:pStyle w:val="ConsPlusNormal"/>
            </w:pPr>
            <w:r>
              <w:t xml:space="preserve">проведение не менее 2 заседаний координационного совета по вопросам укрепления общественного здоровья и профилактики неинфекционных заболеваний на территории Ставропольского края, образованного </w:t>
            </w:r>
            <w:hyperlink r:id="rId34">
              <w:r>
                <w:rPr>
                  <w:color w:val="0000FF"/>
                </w:rPr>
                <w:t>постановлением</w:t>
              </w:r>
            </w:hyperlink>
            <w:r>
              <w:t xml:space="preserve"> Правительства Ставропольского края от 23 июля 2019 г. N 322-п "О координационном совете по вопросам укрепления общественного здоровья и профилактики неинфекционных заболеваний на территории Ставропольского края"</w:t>
            </w:r>
          </w:p>
        </w:tc>
        <w:tc>
          <w:tcPr>
            <w:tcW w:w="1417" w:type="dxa"/>
            <w:tcBorders>
              <w:top w:val="nil"/>
              <w:left w:val="nil"/>
              <w:bottom w:val="nil"/>
              <w:right w:val="nil"/>
            </w:tcBorders>
          </w:tcPr>
          <w:p w:rsidR="00FB3C52" w:rsidRDefault="00FB3C52">
            <w:pPr>
              <w:pStyle w:val="ConsPlusNormal"/>
            </w:pPr>
            <w:r>
              <w:t>2 раза в год</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pPr>
          </w:p>
        </w:tc>
        <w:tc>
          <w:tcPr>
            <w:tcW w:w="11305" w:type="dxa"/>
            <w:gridSpan w:val="5"/>
            <w:tcBorders>
              <w:top w:val="nil"/>
              <w:left w:val="nil"/>
              <w:bottom w:val="nil"/>
              <w:right w:val="nil"/>
            </w:tcBorders>
          </w:tcPr>
          <w:p w:rsidR="00FB3C52" w:rsidRDefault="00FB3C52">
            <w:pPr>
              <w:pStyle w:val="ConsPlusNormal"/>
              <w:jc w:val="center"/>
              <w:outlineLvl w:val="2"/>
            </w:pPr>
            <w:r>
              <w:t>2. Комплекс мер вторичной профилактики онкологических заболеваний</w:t>
            </w:r>
          </w:p>
        </w:tc>
        <w:tc>
          <w:tcPr>
            <w:tcW w:w="1417" w:type="dxa"/>
            <w:tcBorders>
              <w:top w:val="nil"/>
              <w:left w:val="nil"/>
              <w:bottom w:val="nil"/>
              <w:right w:val="nil"/>
            </w:tcBorders>
          </w:tcPr>
          <w:p w:rsidR="00FB3C52" w:rsidRDefault="00FB3C52">
            <w:pPr>
              <w:pStyle w:val="ConsPlusNormal"/>
            </w:pP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lastRenderedPageBreak/>
              <w:t>2.1.</w:t>
            </w:r>
          </w:p>
        </w:tc>
        <w:tc>
          <w:tcPr>
            <w:tcW w:w="2948" w:type="dxa"/>
            <w:tcBorders>
              <w:top w:val="nil"/>
              <w:left w:val="nil"/>
              <w:bottom w:val="nil"/>
              <w:right w:val="nil"/>
            </w:tcBorders>
          </w:tcPr>
          <w:p w:rsidR="00FB3C52" w:rsidRDefault="00FB3C52">
            <w:pPr>
              <w:pStyle w:val="ConsPlusNormal"/>
            </w:pPr>
            <w:r>
              <w:t>Проведение анализа результатов профилактических осмотров и диспансеризации определенных групп взрослого населения Ставропольского края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повышение качества проведения диспансеризации, увеличение количества лиц с выявленными факторами риска хронических неинфекционных заболеваний, своевременное взятие на диспансерный учет;</w:t>
            </w:r>
          </w:p>
          <w:p w:rsidR="00FB3C52" w:rsidRDefault="00FB3C52">
            <w:pPr>
              <w:pStyle w:val="ConsPlusNormal"/>
            </w:pPr>
            <w:r>
              <w:t>охват диспансеризацией взрослого населения составит 506078 человек;</w:t>
            </w:r>
          </w:p>
          <w:p w:rsidR="00FB3C52" w:rsidRDefault="00FB3C52">
            <w:pPr>
              <w:pStyle w:val="ConsPlusNormal"/>
            </w:pPr>
            <w:r>
              <w:t>охват профилактическими осмотрами составит 147608 человек (всего 21,3 процента от взрослого населения Ставропольского края)</w:t>
            </w:r>
          </w:p>
        </w:tc>
        <w:tc>
          <w:tcPr>
            <w:tcW w:w="1417" w:type="dxa"/>
            <w:tcBorders>
              <w:top w:val="nil"/>
              <w:left w:val="nil"/>
              <w:bottom w:val="nil"/>
              <w:right w:val="nil"/>
            </w:tcBorders>
          </w:tcPr>
          <w:p w:rsidR="00FB3C52" w:rsidRDefault="00FB3C52">
            <w:pPr>
              <w:pStyle w:val="ConsPlusNormal"/>
            </w:pPr>
            <w:r>
              <w:t>ежемесячно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2.2.</w:t>
            </w:r>
          </w:p>
        </w:tc>
        <w:tc>
          <w:tcPr>
            <w:tcW w:w="2948" w:type="dxa"/>
            <w:tcBorders>
              <w:top w:val="nil"/>
              <w:left w:val="nil"/>
              <w:bottom w:val="nil"/>
              <w:right w:val="nil"/>
            </w:tcBorders>
          </w:tcPr>
          <w:p w:rsidR="00FB3C52" w:rsidRDefault="00FB3C52">
            <w:pPr>
              <w:pStyle w:val="ConsPlusNormal"/>
            </w:pPr>
            <w:r>
              <w:t>Выполнение выездов мобильных медицинских бригад с консультативной и методической целью в муниципальные образования Ставропольского края в рамках проекта "За здоровье"</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w:t>
            </w:r>
          </w:p>
          <w:p w:rsidR="00FB3C52" w:rsidRDefault="00FB3C52">
            <w:pPr>
              <w:pStyle w:val="ConsPlusNormal"/>
            </w:pPr>
            <w:r>
              <w:t>главный внештатный онколог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по графику 2 выезда мобильных медицинских бригад специалистов с консультативной и методической целью</w:t>
            </w:r>
          </w:p>
        </w:tc>
        <w:tc>
          <w:tcPr>
            <w:tcW w:w="1417" w:type="dxa"/>
            <w:tcBorders>
              <w:top w:val="nil"/>
              <w:left w:val="nil"/>
              <w:bottom w:val="nil"/>
              <w:right w:val="nil"/>
            </w:tcBorders>
          </w:tcPr>
          <w:p w:rsidR="00FB3C52" w:rsidRDefault="00FB3C52">
            <w:pPr>
              <w:pStyle w:val="ConsPlusNormal"/>
            </w:pPr>
            <w:r>
              <w:t>ежемесячно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lastRenderedPageBreak/>
              <w:t>2.3.</w:t>
            </w:r>
          </w:p>
        </w:tc>
        <w:tc>
          <w:tcPr>
            <w:tcW w:w="2948" w:type="dxa"/>
            <w:tcBorders>
              <w:top w:val="nil"/>
              <w:left w:val="nil"/>
              <w:bottom w:val="nil"/>
              <w:right w:val="nil"/>
            </w:tcBorders>
          </w:tcPr>
          <w:p w:rsidR="00FB3C52" w:rsidRDefault="00FB3C52">
            <w:pPr>
              <w:pStyle w:val="ConsPlusNormal"/>
            </w:pPr>
            <w:r>
              <w:t>Проведение медицинскими организациями 15 тыс. анкетирований для изучения "сигналов онкологической тревоги" у населения (для раннего выявления патологии толстой кишки проведение исследований кала на скрытую кровь иммунохимическим методом)</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медицинской профилактике минздрава края;</w:t>
            </w:r>
          </w:p>
          <w:p w:rsidR="00FB3C52" w:rsidRDefault="00FB3C52">
            <w:pPr>
              <w:pStyle w:val="ConsPlusNormal"/>
            </w:pPr>
            <w:r>
              <w:t>главный внештатный онколог минздрава края 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проведение скрининга в 10 муниципальных образованиях с наиболее высоким показателем запущенности колоректального рака;</w:t>
            </w:r>
          </w:p>
          <w:p w:rsidR="00FB3C52" w:rsidRDefault="00FB3C52">
            <w:pPr>
              <w:pStyle w:val="ConsPlusNormal"/>
            </w:pPr>
            <w:r>
              <w:t>количество ежегодных исследований составит 14 тыс. исследований</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2.4.</w:t>
            </w:r>
          </w:p>
        </w:tc>
        <w:tc>
          <w:tcPr>
            <w:tcW w:w="2948" w:type="dxa"/>
            <w:tcBorders>
              <w:top w:val="nil"/>
              <w:left w:val="nil"/>
              <w:bottom w:val="nil"/>
              <w:right w:val="nil"/>
            </w:tcBorders>
          </w:tcPr>
          <w:p w:rsidR="00FB3C52" w:rsidRDefault="00FB3C52">
            <w:pPr>
              <w:pStyle w:val="ConsPlusNormal"/>
            </w:pPr>
            <w:r>
              <w:t xml:space="preserve">Проведение обучающих семинаров совместно с федеральным государственным бюджетным образовательным учреждением высшего образования "Ставропольский государственный медицинский университет" Министерства здравоохранения Российской Федерации (далее - ФГБОУ ВО "Ставропольский государственный медицинский университет") по внедрению и соблюдению клинических рекомендаций, а также проведение в медицинских организациях диспансерного наблюдения </w:t>
            </w:r>
            <w:r>
              <w:lastRenderedPageBreak/>
              <w:t>за больными, входящими в группы риска, с привлечением врачей разного профиля, повышение уровня знаний специалистов медицинских организаций в части внедрения и соблюдения клинических рекомендаций и протоколов ведения пациентов с хроническими заболеваниями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кафедра онкологии и лучевой терапии с курсом дополнительного профессионального образования ФГБОУ ВО "Ставропольский государственный медицинский университет" (по согласованию);</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ежегодное проведение не менее 25 обучающих мероприятий (семинаров, циклов повышения квалификации) с охватом до 100 врачей различных специальностей</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2.5.</w:t>
            </w:r>
          </w:p>
        </w:tc>
        <w:tc>
          <w:tcPr>
            <w:tcW w:w="2948" w:type="dxa"/>
            <w:tcBorders>
              <w:top w:val="nil"/>
              <w:left w:val="nil"/>
              <w:bottom w:val="nil"/>
              <w:right w:val="nil"/>
            </w:tcBorders>
          </w:tcPr>
          <w:p w:rsidR="00FB3C52" w:rsidRDefault="00FB3C52">
            <w:pPr>
              <w:pStyle w:val="ConsPlusNormal"/>
            </w:pPr>
            <w:r>
              <w:t>Введение в стандарт обследования лиц группы повышенного онкологического риска в Ставропольском крае ежегодного маммографического скрининга рака молочной железы у женщин и рака легких у мужчин трудоспособного возраста</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рентгенолог минздрава края;</w:t>
            </w:r>
          </w:p>
          <w:p w:rsidR="00FB3C52" w:rsidRDefault="00FB3C52">
            <w:pPr>
              <w:pStyle w:val="ConsPlusNormal"/>
            </w:pPr>
            <w:r>
              <w:t>главный внештатный онколог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внедрение второго прочтения маммограмм в не менее 50,0 процента проведенных исследований;</w:t>
            </w:r>
          </w:p>
          <w:p w:rsidR="00FB3C52" w:rsidRDefault="00FB3C52">
            <w:pPr>
              <w:pStyle w:val="ConsPlusNormal"/>
            </w:pPr>
            <w:r>
              <w:t>внедрение на территории Ставропольского края скрининга рака легких</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2.6.</w:t>
            </w:r>
          </w:p>
        </w:tc>
        <w:tc>
          <w:tcPr>
            <w:tcW w:w="2948" w:type="dxa"/>
            <w:tcBorders>
              <w:top w:val="nil"/>
              <w:left w:val="nil"/>
              <w:bottom w:val="nil"/>
              <w:right w:val="nil"/>
            </w:tcBorders>
          </w:tcPr>
          <w:p w:rsidR="00FB3C52" w:rsidRDefault="00FB3C52">
            <w:pPr>
              <w:pStyle w:val="ConsPlusNormal"/>
            </w:pPr>
            <w:r>
              <w:t>Обеспечение проведения скрининга рака шейки матки ежегодно у всех женщин в рамках диспансеризации и дополнительное проведение онкоскрининга методом жидкостной цитологии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гинеколог минздрава края;</w:t>
            </w:r>
          </w:p>
          <w:p w:rsidR="00FB3C52" w:rsidRDefault="00FB3C52">
            <w:pPr>
              <w:pStyle w:val="ConsPlusNormal"/>
            </w:pPr>
            <w:r>
              <w:t>главный внештатный онколог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ежегодное проведение 2200 исследований жидкостной цитологии мазка шейки матки</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2.7.</w:t>
            </w:r>
          </w:p>
        </w:tc>
        <w:tc>
          <w:tcPr>
            <w:tcW w:w="2948" w:type="dxa"/>
            <w:tcBorders>
              <w:top w:val="nil"/>
              <w:left w:val="nil"/>
              <w:bottom w:val="nil"/>
              <w:right w:val="nil"/>
            </w:tcBorders>
          </w:tcPr>
          <w:p w:rsidR="00FB3C52" w:rsidRDefault="00FB3C52">
            <w:pPr>
              <w:pStyle w:val="ConsPlusNormal"/>
            </w:pPr>
            <w:r>
              <w:t xml:space="preserve">Обеспечение организации </w:t>
            </w:r>
            <w:r>
              <w:lastRenderedPageBreak/>
              <w:t>работы смотрового кабинета по выявлению онкологической патологии (утверждение регламента взаимодействия подразделений медицинских организаций со смотровым кабинетом, направление на обучение и стажировку на рабочем месте в онкологических диспансерах фельдшеров, медицинских сестер для работы в смотровом кабинете)</w:t>
            </w:r>
          </w:p>
        </w:tc>
        <w:tc>
          <w:tcPr>
            <w:tcW w:w="1642" w:type="dxa"/>
            <w:tcBorders>
              <w:top w:val="nil"/>
              <w:left w:val="nil"/>
              <w:bottom w:val="nil"/>
              <w:right w:val="nil"/>
            </w:tcBorders>
          </w:tcPr>
          <w:p w:rsidR="00FB3C52" w:rsidRDefault="00FB3C52">
            <w:pPr>
              <w:pStyle w:val="ConsPlusNormal"/>
              <w:jc w:val="center"/>
            </w:pPr>
            <w:r>
              <w:lastRenderedPageBreak/>
              <w:t xml:space="preserve">01 января 2021 </w:t>
            </w:r>
            <w:r>
              <w:lastRenderedPageBreak/>
              <w:t>года</w:t>
            </w:r>
          </w:p>
        </w:tc>
        <w:tc>
          <w:tcPr>
            <w:tcW w:w="1632" w:type="dxa"/>
            <w:tcBorders>
              <w:top w:val="nil"/>
              <w:left w:val="nil"/>
              <w:bottom w:val="nil"/>
              <w:right w:val="nil"/>
            </w:tcBorders>
          </w:tcPr>
          <w:p w:rsidR="00FB3C52" w:rsidRDefault="00FB3C52">
            <w:pPr>
              <w:pStyle w:val="ConsPlusNormal"/>
              <w:jc w:val="center"/>
            </w:pPr>
            <w:r>
              <w:lastRenderedPageBreak/>
              <w:t xml:space="preserve">31 декабря </w:t>
            </w:r>
            <w:r>
              <w:lastRenderedPageBreak/>
              <w:t>2024 года</w:t>
            </w:r>
          </w:p>
        </w:tc>
        <w:tc>
          <w:tcPr>
            <w:tcW w:w="2702" w:type="dxa"/>
            <w:tcBorders>
              <w:top w:val="nil"/>
              <w:left w:val="nil"/>
              <w:bottom w:val="nil"/>
              <w:right w:val="nil"/>
            </w:tcBorders>
          </w:tcPr>
          <w:p w:rsidR="00FB3C52" w:rsidRDefault="00FB3C52">
            <w:pPr>
              <w:pStyle w:val="ConsPlusNormal"/>
            </w:pPr>
            <w:r>
              <w:lastRenderedPageBreak/>
              <w:t>минздрав края;</w:t>
            </w:r>
          </w:p>
          <w:p w:rsidR="00FB3C52" w:rsidRDefault="00FB3C52">
            <w:pPr>
              <w:pStyle w:val="ConsPlusNormal"/>
            </w:pPr>
            <w:r>
              <w:lastRenderedPageBreak/>
              <w:t>главный внештатный онколог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lastRenderedPageBreak/>
              <w:t xml:space="preserve">направление на </w:t>
            </w:r>
            <w:r>
              <w:lastRenderedPageBreak/>
              <w:t>дообследование (консультацию онколога) не менее 1,5 процента от числа осмотренных</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2.8.</w:t>
            </w:r>
          </w:p>
        </w:tc>
        <w:tc>
          <w:tcPr>
            <w:tcW w:w="2948" w:type="dxa"/>
            <w:tcBorders>
              <w:top w:val="nil"/>
              <w:left w:val="nil"/>
              <w:bottom w:val="nil"/>
              <w:right w:val="nil"/>
            </w:tcBorders>
          </w:tcPr>
          <w:p w:rsidR="00FB3C52" w:rsidRDefault="00FB3C52">
            <w:pPr>
              <w:pStyle w:val="ConsPlusNormal"/>
            </w:pPr>
            <w:r>
              <w:t>Повышение эффективности работы смотровых кабинетов медицинских организаций, организация двухсменного режима работы</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осмотр не менее 25 пациентов (на 1 кабинет)</w:t>
            </w:r>
          </w:p>
        </w:tc>
        <w:tc>
          <w:tcPr>
            <w:tcW w:w="1417" w:type="dxa"/>
            <w:tcBorders>
              <w:top w:val="nil"/>
              <w:left w:val="nil"/>
              <w:bottom w:val="nil"/>
              <w:right w:val="nil"/>
            </w:tcBorders>
          </w:tcPr>
          <w:p w:rsidR="00FB3C52" w:rsidRDefault="00FB3C52">
            <w:pPr>
              <w:pStyle w:val="ConsPlusNormal"/>
            </w:pPr>
            <w:r>
              <w:t>ежедневно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2.9.</w:t>
            </w:r>
          </w:p>
        </w:tc>
        <w:tc>
          <w:tcPr>
            <w:tcW w:w="2948" w:type="dxa"/>
            <w:tcBorders>
              <w:top w:val="nil"/>
              <w:left w:val="nil"/>
              <w:bottom w:val="nil"/>
              <w:right w:val="nil"/>
            </w:tcBorders>
          </w:tcPr>
          <w:p w:rsidR="00FB3C52" w:rsidRDefault="00FB3C52">
            <w:pPr>
              <w:pStyle w:val="ConsPlusNormal"/>
            </w:pPr>
            <w:r>
              <w:t>Внедрение в деятельность врачей первичного звена здравоохранения шаблона осмотра пациента на предмет выявления визуальных и иных локализаций онкологического заболевания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главный внештатный онколог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использование шаблона осмотра пациента на предмет выявления визуальных и иных локализаций онкологического заболевания не менее чем в 75,0 процента амбулаторных карт</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2.10.</w:t>
            </w:r>
          </w:p>
        </w:tc>
        <w:tc>
          <w:tcPr>
            <w:tcW w:w="2948" w:type="dxa"/>
            <w:tcBorders>
              <w:top w:val="nil"/>
              <w:left w:val="nil"/>
              <w:bottom w:val="nil"/>
              <w:right w:val="nil"/>
            </w:tcBorders>
          </w:tcPr>
          <w:p w:rsidR="00FB3C52" w:rsidRDefault="00FB3C52">
            <w:pPr>
              <w:pStyle w:val="ConsPlusNormal"/>
            </w:pPr>
            <w:r>
              <w:t xml:space="preserve">Оснащение автомобильным транспортом медицинских организаций, оказывающих </w:t>
            </w:r>
            <w:r>
              <w:lastRenderedPageBreak/>
              <w:t>первичную медико-санитарную помощь, районных больниц, расположенных в сельской местности, поселках городского типа и малых городах (с численностью населения менее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муниципальных образований</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ежегодное проведение не менее 6 тыс. осмотров на каждом </w:t>
            </w:r>
            <w:r>
              <w:lastRenderedPageBreak/>
              <w:t>передвижном медицинском комплексе;</w:t>
            </w:r>
          </w:p>
          <w:p w:rsidR="00FB3C52" w:rsidRDefault="00FB3C52">
            <w:pPr>
              <w:pStyle w:val="ConsPlusNormal"/>
            </w:pPr>
            <w:r>
              <w:t>закупка 27 передвижных медицинских комплексов</w:t>
            </w:r>
          </w:p>
        </w:tc>
        <w:tc>
          <w:tcPr>
            <w:tcW w:w="1417" w:type="dxa"/>
            <w:tcBorders>
              <w:top w:val="nil"/>
              <w:left w:val="nil"/>
              <w:bottom w:val="nil"/>
              <w:right w:val="nil"/>
            </w:tcBorders>
          </w:tcPr>
          <w:p w:rsidR="00FB3C52" w:rsidRDefault="00FB3C52">
            <w:pPr>
              <w:pStyle w:val="ConsPlusNormal"/>
            </w:pPr>
            <w:r>
              <w:lastRenderedPageBreak/>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2.11.</w:t>
            </w:r>
          </w:p>
        </w:tc>
        <w:tc>
          <w:tcPr>
            <w:tcW w:w="2948" w:type="dxa"/>
            <w:tcBorders>
              <w:top w:val="nil"/>
              <w:left w:val="nil"/>
              <w:bottom w:val="nil"/>
              <w:right w:val="nil"/>
            </w:tcBorders>
          </w:tcPr>
          <w:p w:rsidR="00FB3C52" w:rsidRDefault="00FB3C52">
            <w:pPr>
              <w:pStyle w:val="ConsPlusNormal"/>
            </w:pPr>
            <w:r>
              <w:t>Обеспечение работы по поддержке процесса выявления подозрений на злокачественное новообразование с использованием централизованной подсистемы "Организация оказания медицинской помощи больным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информационным системам в здравоохранении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реализация функции поддержки врачебного решения, ведения справочника онконастороженности в медицинской информационной системе медицинских организаций и централизованной подсистеме "Организация оказания медицинской помощи больным </w:t>
            </w:r>
            <w:r>
              <w:lastRenderedPageBreak/>
              <w:t>онкологическими заболеваниями";</w:t>
            </w:r>
          </w:p>
          <w:p w:rsidR="00FB3C52" w:rsidRDefault="00FB3C52">
            <w:pPr>
              <w:pStyle w:val="ConsPlusNormal"/>
            </w:pPr>
            <w:r>
              <w:t>осуществление предоставления необходимой информации всем участникам процесса в соответствии с требованиями к централизованной подсистеме "Организация оказания медицинской помощи больным онкологическими заболеваниями" не менее чем в 45 медицинских организациях</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2.12.</w:t>
            </w:r>
          </w:p>
        </w:tc>
        <w:tc>
          <w:tcPr>
            <w:tcW w:w="2948" w:type="dxa"/>
            <w:tcBorders>
              <w:top w:val="nil"/>
              <w:left w:val="nil"/>
              <w:bottom w:val="nil"/>
              <w:right w:val="nil"/>
            </w:tcBorders>
          </w:tcPr>
          <w:p w:rsidR="00FB3C52" w:rsidRDefault="00FB3C52">
            <w:pPr>
              <w:pStyle w:val="ConsPlusNormal"/>
            </w:pPr>
            <w:r>
              <w:t>Обеспечение реализации в Ставропольском крае информационно-коммуникационной кампании с использованием телекоммуникационных каналов для всех целевых аудиторий по повышению мотивации и приверженности лечению пациентов с подтвержденными диагнозами;</w:t>
            </w:r>
          </w:p>
          <w:p w:rsidR="00FB3C52" w:rsidRDefault="00FB3C52">
            <w:pPr>
              <w:pStyle w:val="ConsPlusNormal"/>
            </w:pPr>
            <w:r>
              <w:t xml:space="preserve">формирование </w:t>
            </w:r>
            <w:r>
              <w:lastRenderedPageBreak/>
              <w:t>положительного образа врача-онколога</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разработка и выпуск социальной рекламы;</w:t>
            </w:r>
          </w:p>
          <w:p w:rsidR="00FB3C52" w:rsidRDefault="00FB3C52">
            <w:pPr>
              <w:pStyle w:val="ConsPlusNormal"/>
            </w:pPr>
            <w:r>
              <w:t>выпуск телевизионных и радиосюжетов на актуальные темы для онкологических больных;</w:t>
            </w:r>
          </w:p>
          <w:p w:rsidR="00FB3C52" w:rsidRDefault="00FB3C52">
            <w:pPr>
              <w:pStyle w:val="ConsPlusNormal"/>
            </w:pPr>
            <w:r>
              <w:t>ежемесячное размещение для телевизионной трансляции на территории Ставропольского края информационно-</w:t>
            </w:r>
            <w:r>
              <w:lastRenderedPageBreak/>
              <w:t>популяризационных материалов (5 видеороликов) социальной направленности, а также в социальной сети "Вконтакте"</w:t>
            </w:r>
          </w:p>
          <w:p w:rsidR="00FB3C52" w:rsidRDefault="00FB3C52">
            <w:pPr>
              <w:pStyle w:val="ConsPlusNormal"/>
            </w:pPr>
            <w:r>
              <w:t>(vk.com/skkod.stv);</w:t>
            </w:r>
          </w:p>
          <w:p w:rsidR="00FB3C52" w:rsidRDefault="00FB3C52">
            <w:pPr>
              <w:pStyle w:val="ConsPlusNormal"/>
            </w:pPr>
            <w:r>
              <w:t>общее количество выпусков составит не менее 1500 минут эфирного телевизионного вещания и в социальной сети "Вконтакте" (vk.com/skkod.stv)</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13581" w:type="dxa"/>
            <w:gridSpan w:val="7"/>
            <w:tcBorders>
              <w:top w:val="nil"/>
              <w:left w:val="nil"/>
              <w:bottom w:val="nil"/>
              <w:right w:val="nil"/>
            </w:tcBorders>
          </w:tcPr>
          <w:p w:rsidR="00FB3C52" w:rsidRDefault="00FB3C52">
            <w:pPr>
              <w:pStyle w:val="ConsPlusNormal"/>
              <w:jc w:val="center"/>
              <w:outlineLvl w:val="2"/>
            </w:pPr>
            <w:r>
              <w:t>3. Совершенствование оказания первичной специализированной медико-санитарной помощи пациентам с онкологическими заболеваниями</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3.1.</w:t>
            </w:r>
          </w:p>
        </w:tc>
        <w:tc>
          <w:tcPr>
            <w:tcW w:w="2948" w:type="dxa"/>
            <w:tcBorders>
              <w:top w:val="nil"/>
              <w:left w:val="nil"/>
              <w:bottom w:val="nil"/>
              <w:right w:val="nil"/>
            </w:tcBorders>
          </w:tcPr>
          <w:p w:rsidR="00FB3C52" w:rsidRDefault="00FB3C52">
            <w:pPr>
              <w:pStyle w:val="ConsPlusNormal"/>
            </w:pPr>
            <w:r>
              <w:t>Открытие центра амбулаторной онкологической помощи и оснащение его медицинским оборудованием на базе ГБУЗ СК "Городская больница" города Невинномысска</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подготовка приказа минздрава края о создании центра амбулаторной онкологической помощи;</w:t>
            </w:r>
          </w:p>
          <w:p w:rsidR="00FB3C52" w:rsidRDefault="00FB3C52">
            <w:pPr>
              <w:pStyle w:val="ConsPlusNormal"/>
            </w:pPr>
            <w:r>
              <w:t>закупка оборудования, получение лицензии, открытие отделения дневного стационара в составе центра амбулаторной онкологической помощи</w:t>
            </w:r>
          </w:p>
        </w:tc>
        <w:tc>
          <w:tcPr>
            <w:tcW w:w="1417" w:type="dxa"/>
            <w:tcBorders>
              <w:top w:val="nil"/>
              <w:left w:val="nil"/>
              <w:bottom w:val="nil"/>
              <w:right w:val="nil"/>
            </w:tcBorders>
          </w:tcPr>
          <w:p w:rsidR="00FB3C52" w:rsidRDefault="00FB3C52">
            <w:pPr>
              <w:pStyle w:val="ConsPlusNormal"/>
            </w:pPr>
            <w:r>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lastRenderedPageBreak/>
              <w:t>3.2.</w:t>
            </w:r>
          </w:p>
        </w:tc>
        <w:tc>
          <w:tcPr>
            <w:tcW w:w="2948" w:type="dxa"/>
            <w:tcBorders>
              <w:top w:val="nil"/>
              <w:left w:val="nil"/>
              <w:bottom w:val="nil"/>
              <w:right w:val="nil"/>
            </w:tcBorders>
          </w:tcPr>
          <w:p w:rsidR="00FB3C52" w:rsidRDefault="00FB3C52">
            <w:pPr>
              <w:pStyle w:val="ConsPlusNormal"/>
            </w:pPr>
            <w:r>
              <w:t>Открытие центра амбулаторной онкологической помощи и оснащение его оборудованием на базе ГБУЗ СК "Ессентукская городская клиническая больница"</w:t>
            </w:r>
          </w:p>
        </w:tc>
        <w:tc>
          <w:tcPr>
            <w:tcW w:w="1642" w:type="dxa"/>
            <w:tcBorders>
              <w:top w:val="nil"/>
              <w:left w:val="nil"/>
              <w:bottom w:val="nil"/>
              <w:right w:val="nil"/>
            </w:tcBorders>
          </w:tcPr>
          <w:p w:rsidR="00FB3C52" w:rsidRDefault="00FB3C52">
            <w:pPr>
              <w:pStyle w:val="ConsPlusNormal"/>
              <w:jc w:val="center"/>
            </w:pPr>
            <w:r>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подготовка приказа минздрава края о создании центра амбулаторной онкологической помощи;</w:t>
            </w:r>
          </w:p>
          <w:p w:rsidR="00FB3C52" w:rsidRDefault="00FB3C52">
            <w:pPr>
              <w:pStyle w:val="ConsPlusNormal"/>
            </w:pPr>
            <w:r>
              <w:t>закупка оборудования, получение лицензии, открытие отделения дневного стационара в составе центра амбулаторной онкологической помощи</w:t>
            </w:r>
          </w:p>
        </w:tc>
        <w:tc>
          <w:tcPr>
            <w:tcW w:w="1417" w:type="dxa"/>
            <w:tcBorders>
              <w:top w:val="nil"/>
              <w:left w:val="nil"/>
              <w:bottom w:val="nil"/>
              <w:right w:val="nil"/>
            </w:tcBorders>
          </w:tcPr>
          <w:p w:rsidR="00FB3C52" w:rsidRDefault="00FB3C52">
            <w:pPr>
              <w:pStyle w:val="ConsPlusNormal"/>
            </w:pPr>
            <w:r>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3.3.</w:t>
            </w:r>
          </w:p>
        </w:tc>
        <w:tc>
          <w:tcPr>
            <w:tcW w:w="2948" w:type="dxa"/>
            <w:tcBorders>
              <w:top w:val="nil"/>
              <w:left w:val="nil"/>
              <w:bottom w:val="nil"/>
              <w:right w:val="nil"/>
            </w:tcBorders>
          </w:tcPr>
          <w:p w:rsidR="00FB3C52" w:rsidRDefault="00FB3C52">
            <w:pPr>
              <w:pStyle w:val="ConsPlusNormal"/>
            </w:pPr>
            <w:r>
              <w:t>Создание "зеленого коридора" для приема пациентов в онкологических диспансерах по направлению из центра амбулаторной онкологической помощи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руководители медицинских организаций;</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ежемесячное увеличение количества направленных в диспансеры из центра амбулаторной онкологической помощи с 60 пациентов на один центр амбулаторной онкологической помощи с подозрением на злокачественное новообразование в 2020 до 200 пациентов в 2024 году</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3.4.</w:t>
            </w:r>
          </w:p>
        </w:tc>
        <w:tc>
          <w:tcPr>
            <w:tcW w:w="2948" w:type="dxa"/>
            <w:tcBorders>
              <w:top w:val="nil"/>
              <w:left w:val="nil"/>
              <w:bottom w:val="nil"/>
              <w:right w:val="nil"/>
            </w:tcBorders>
          </w:tcPr>
          <w:p w:rsidR="00FB3C52" w:rsidRDefault="00FB3C52">
            <w:pPr>
              <w:pStyle w:val="ConsPlusNormal"/>
            </w:pPr>
            <w:r>
              <w:t xml:space="preserve">Приведение материально-технической базы медицинских организаций, </w:t>
            </w:r>
            <w:r>
              <w:lastRenderedPageBreak/>
              <w:t>оказывающих первичную медико-санитарную помощь взрослым и детям, их обособленных структурных подразделений,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 с учетом паспортов медицинских организаций</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снижение количества оборудования для оказания медицинской </w:t>
            </w:r>
            <w:r>
              <w:lastRenderedPageBreak/>
              <w:t>помощи со сроком эксплуатации</w:t>
            </w:r>
          </w:p>
          <w:p w:rsidR="00FB3C52" w:rsidRDefault="00FB3C52">
            <w:pPr>
              <w:pStyle w:val="ConsPlusNormal"/>
            </w:pPr>
            <w:r>
              <w:t>свыше 10 лет в медицинских организациях, оказывающих первичную медико-санитарную помощь, с 2460 единиц в 2020 году до 1573 единиц в 2025 году</w:t>
            </w:r>
          </w:p>
        </w:tc>
        <w:tc>
          <w:tcPr>
            <w:tcW w:w="1417" w:type="dxa"/>
            <w:tcBorders>
              <w:top w:val="nil"/>
              <w:left w:val="nil"/>
              <w:bottom w:val="nil"/>
              <w:right w:val="nil"/>
            </w:tcBorders>
          </w:tcPr>
          <w:p w:rsidR="00FB3C52" w:rsidRDefault="00FB3C52">
            <w:pPr>
              <w:pStyle w:val="ConsPlusNormal"/>
            </w:pPr>
            <w:r>
              <w:lastRenderedPageBreak/>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3.5.</w:t>
            </w:r>
          </w:p>
        </w:tc>
        <w:tc>
          <w:tcPr>
            <w:tcW w:w="2948" w:type="dxa"/>
            <w:tcBorders>
              <w:top w:val="nil"/>
              <w:left w:val="nil"/>
              <w:bottom w:val="nil"/>
              <w:right w:val="nil"/>
            </w:tcBorders>
          </w:tcPr>
          <w:p w:rsidR="00FB3C52" w:rsidRDefault="00FB3C52">
            <w:pPr>
              <w:pStyle w:val="ConsPlusNormal"/>
            </w:pPr>
            <w:r>
              <w:t>Проведение оптимизации работы, направленной на повышение эффективности использования "тяжелого" диагностического оборудования (установок компьютерной томографии, магнитно-резонансной томографии)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увеличение числа исследований на компьютерных томографах с 5265 на 1 аппарат в 2020 году до 9880 в 2024 году;</w:t>
            </w:r>
          </w:p>
          <w:p w:rsidR="00FB3C52" w:rsidRDefault="00FB3C52">
            <w:pPr>
              <w:pStyle w:val="ConsPlusNormal"/>
            </w:pPr>
            <w:r>
              <w:t>увеличение числа исследований на магнитно-резонансном томографе с 2555 на 1 аппарат в 2020 году до 4500 в 2024 году</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3.6.</w:t>
            </w:r>
          </w:p>
        </w:tc>
        <w:tc>
          <w:tcPr>
            <w:tcW w:w="2948" w:type="dxa"/>
            <w:tcBorders>
              <w:top w:val="nil"/>
              <w:left w:val="nil"/>
              <w:bottom w:val="nil"/>
              <w:right w:val="nil"/>
            </w:tcBorders>
          </w:tcPr>
          <w:p w:rsidR="00FB3C52" w:rsidRDefault="00FB3C52">
            <w:pPr>
              <w:pStyle w:val="ConsPlusNormal"/>
            </w:pPr>
            <w:r>
              <w:t xml:space="preserve">Повышение эффективности работы центра амбулаторной онкологической помощи; увеличение планируемого количества госпитализаций, расширение схем для </w:t>
            </w:r>
            <w:r>
              <w:lastRenderedPageBreak/>
              <w:t>противоопухолевого лекарственного лечения</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увеличение числа пациентов с впервые выявленным злокачественными новообразованиями в условиях центра </w:t>
            </w:r>
            <w:r>
              <w:lastRenderedPageBreak/>
              <w:t>амбулаторной онкологической помощи с 60 на 1 центр в квартал в 2020 году до 300 в 2024 году;</w:t>
            </w:r>
          </w:p>
          <w:p w:rsidR="00FB3C52" w:rsidRDefault="00FB3C52">
            <w:pPr>
              <w:pStyle w:val="ConsPlusNormal"/>
            </w:pPr>
            <w:r>
              <w:t>увеличение числа госпитализаций в дневной стационар центра амбулаторной онкологической помощи с 300 на 1 центр амбулаторной онкологической помощи в 2020 году до 1200 в 2024 году;</w:t>
            </w:r>
          </w:p>
          <w:p w:rsidR="00FB3C52" w:rsidRDefault="00FB3C52">
            <w:pPr>
              <w:pStyle w:val="ConsPlusNormal"/>
            </w:pPr>
            <w:r>
              <w:t>расширение схем противоопухолевого лекарственного лечения с 3 схем в 2020 году до 10 схем в 2024 году</w:t>
            </w:r>
          </w:p>
        </w:tc>
        <w:tc>
          <w:tcPr>
            <w:tcW w:w="1417" w:type="dxa"/>
            <w:tcBorders>
              <w:top w:val="nil"/>
              <w:left w:val="nil"/>
              <w:bottom w:val="nil"/>
              <w:right w:val="nil"/>
            </w:tcBorders>
          </w:tcPr>
          <w:p w:rsidR="00FB3C52" w:rsidRDefault="00FB3C52">
            <w:pPr>
              <w:pStyle w:val="ConsPlusNormal"/>
            </w:pPr>
            <w:r>
              <w:lastRenderedPageBreak/>
              <w:t>ежеквартально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3.7.</w:t>
            </w:r>
          </w:p>
        </w:tc>
        <w:tc>
          <w:tcPr>
            <w:tcW w:w="2948" w:type="dxa"/>
            <w:tcBorders>
              <w:top w:val="nil"/>
              <w:left w:val="nil"/>
              <w:bottom w:val="nil"/>
              <w:right w:val="nil"/>
            </w:tcBorders>
          </w:tcPr>
          <w:p w:rsidR="00FB3C52" w:rsidRDefault="00FB3C52">
            <w:pPr>
              <w:pStyle w:val="ConsPlusNormal"/>
            </w:pPr>
            <w:r>
              <w:t xml:space="preserve">Обеспечение работы функции поддержки процесса диагностики, ведение схем маршрутизации онкологических пациентов в электронной форме и контроль за своевременностью проведения диагностических мероприятий с использованием </w:t>
            </w:r>
            <w:r>
              <w:lastRenderedPageBreak/>
              <w:t>централизованной подсистемы "Организация оказания медицинской помощи больным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lastRenderedPageBreak/>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информационным системам в здравоохранении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формализация схем маршрутизации онкологических пациентов с использованием централизованной подсистемы "Организация оказания медицинской помощи больным онкологическими заболеваниями";</w:t>
            </w:r>
          </w:p>
          <w:p w:rsidR="00FB3C52" w:rsidRDefault="00FB3C52">
            <w:pPr>
              <w:pStyle w:val="ConsPlusNormal"/>
            </w:pPr>
            <w:r>
              <w:lastRenderedPageBreak/>
              <w:t>осуществление предоставления необходимой информации всем участникам процесса в соответствии с требованиями к централизованной подсистеме "Организация оказания медицинской помощи больным онкологическими заболеваниями" в 45 медицинских организациях</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13581" w:type="dxa"/>
            <w:gridSpan w:val="7"/>
            <w:tcBorders>
              <w:top w:val="nil"/>
              <w:left w:val="nil"/>
              <w:bottom w:val="nil"/>
              <w:right w:val="nil"/>
            </w:tcBorders>
          </w:tcPr>
          <w:p w:rsidR="00FB3C52" w:rsidRDefault="00FB3C52">
            <w:pPr>
              <w:pStyle w:val="ConsPlusNormal"/>
              <w:jc w:val="center"/>
              <w:outlineLvl w:val="2"/>
            </w:pPr>
            <w:r>
              <w:t>4. Совершенствование оказания специализированной медицинской помощи пациентам с онкологическими заболеваниями</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w:t>
            </w:r>
          </w:p>
        </w:tc>
        <w:tc>
          <w:tcPr>
            <w:tcW w:w="2948" w:type="dxa"/>
            <w:tcBorders>
              <w:top w:val="nil"/>
              <w:left w:val="nil"/>
              <w:bottom w:val="nil"/>
              <w:right w:val="nil"/>
            </w:tcBorders>
          </w:tcPr>
          <w:p w:rsidR="00FB3C52" w:rsidRDefault="00FB3C52">
            <w:pPr>
              <w:pStyle w:val="ConsPlusNormal"/>
            </w:pPr>
            <w:r>
              <w:t>Обеспечение строительства (реконструкции) объектов здравоохранения государственной собственности Ставропольского края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министерство строительства и архитектуры Ставропольского края;</w:t>
            </w:r>
          </w:p>
          <w:p w:rsidR="00FB3C52" w:rsidRDefault="00FB3C52">
            <w:pPr>
              <w:pStyle w:val="ConsPlusNormal"/>
            </w:pPr>
            <w:r>
              <w:t>минздрав края</w:t>
            </w:r>
          </w:p>
        </w:tc>
        <w:tc>
          <w:tcPr>
            <w:tcW w:w="2381" w:type="dxa"/>
            <w:tcBorders>
              <w:top w:val="nil"/>
              <w:left w:val="nil"/>
              <w:bottom w:val="nil"/>
              <w:right w:val="nil"/>
            </w:tcBorders>
          </w:tcPr>
          <w:p w:rsidR="00FB3C52" w:rsidRDefault="00FB3C52">
            <w:pPr>
              <w:pStyle w:val="ConsPlusNormal"/>
            </w:pPr>
            <w:r>
              <w:t>строительство лечебно-диагностического корпуса ГБУЗ СК "Ставропольский краевой клинический онкологический диспансер" в соответствии с графиком</w:t>
            </w:r>
          </w:p>
        </w:tc>
        <w:tc>
          <w:tcPr>
            <w:tcW w:w="1417" w:type="dxa"/>
            <w:tcBorders>
              <w:top w:val="nil"/>
              <w:left w:val="nil"/>
              <w:bottom w:val="nil"/>
              <w:right w:val="nil"/>
            </w:tcBorders>
          </w:tcPr>
          <w:p w:rsidR="00FB3C52" w:rsidRDefault="00FB3C52">
            <w:pPr>
              <w:pStyle w:val="ConsPlusNormal"/>
            </w:pPr>
            <w:r>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4.2.</w:t>
            </w:r>
          </w:p>
        </w:tc>
        <w:tc>
          <w:tcPr>
            <w:tcW w:w="2948" w:type="dxa"/>
            <w:tcBorders>
              <w:top w:val="nil"/>
              <w:left w:val="nil"/>
              <w:bottom w:val="nil"/>
              <w:right w:val="nil"/>
            </w:tcBorders>
          </w:tcPr>
          <w:p w:rsidR="00FB3C52" w:rsidRDefault="00FB3C52">
            <w:pPr>
              <w:pStyle w:val="ConsPlusNormal"/>
            </w:pPr>
            <w:r>
              <w:t xml:space="preserve">Обеспечение завершения переоснащения медицинским оборудованием ГБУЗ СК "Ставропольский краевой </w:t>
            </w:r>
            <w:r>
              <w:lastRenderedPageBreak/>
              <w:t>клинический онкологический диспансер"</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p w:rsidR="00FB3C52" w:rsidRDefault="00FB3C52">
            <w:pPr>
              <w:pStyle w:val="ConsPlusNormal"/>
            </w:pPr>
            <w:r>
              <w:t xml:space="preserve">главный внештатный </w:t>
            </w:r>
            <w:r>
              <w:lastRenderedPageBreak/>
              <w:t>онколог минздрава края</w:t>
            </w:r>
          </w:p>
        </w:tc>
        <w:tc>
          <w:tcPr>
            <w:tcW w:w="2381" w:type="dxa"/>
            <w:tcBorders>
              <w:top w:val="nil"/>
              <w:left w:val="nil"/>
              <w:bottom w:val="nil"/>
              <w:right w:val="nil"/>
            </w:tcBorders>
          </w:tcPr>
          <w:p w:rsidR="00FB3C52" w:rsidRDefault="00FB3C52">
            <w:pPr>
              <w:pStyle w:val="ConsPlusNormal"/>
            </w:pPr>
            <w:r>
              <w:lastRenderedPageBreak/>
              <w:t xml:space="preserve">кассовое исполнение мероприятия регионального проекта "Борьба с онкологическими </w:t>
            </w:r>
            <w:r>
              <w:lastRenderedPageBreak/>
              <w:t>заболеваниями" составит не менее 100,0 процента;</w:t>
            </w:r>
          </w:p>
          <w:p w:rsidR="00FB3C52" w:rsidRDefault="00FB3C52">
            <w:pPr>
              <w:pStyle w:val="ConsPlusNormal"/>
            </w:pPr>
            <w:r>
              <w:t>число единиц закупленного оборудования составит 100,0 процента от запланированного</w:t>
            </w:r>
          </w:p>
        </w:tc>
        <w:tc>
          <w:tcPr>
            <w:tcW w:w="1417" w:type="dxa"/>
            <w:tcBorders>
              <w:top w:val="nil"/>
              <w:left w:val="nil"/>
              <w:bottom w:val="nil"/>
              <w:right w:val="nil"/>
            </w:tcBorders>
          </w:tcPr>
          <w:p w:rsidR="00FB3C52" w:rsidRDefault="00FB3C52">
            <w:pPr>
              <w:pStyle w:val="ConsPlusNormal"/>
            </w:pPr>
            <w:r>
              <w:lastRenderedPageBreak/>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4.3.</w:t>
            </w:r>
          </w:p>
        </w:tc>
        <w:tc>
          <w:tcPr>
            <w:tcW w:w="2948" w:type="dxa"/>
            <w:tcBorders>
              <w:top w:val="nil"/>
              <w:left w:val="nil"/>
              <w:bottom w:val="nil"/>
              <w:right w:val="nil"/>
            </w:tcBorders>
          </w:tcPr>
          <w:p w:rsidR="00FB3C52" w:rsidRDefault="00FB3C52">
            <w:pPr>
              <w:pStyle w:val="ConsPlusNormal"/>
            </w:pPr>
            <w:r>
              <w:t>Обеспечение завершения переоснащения медицинским оборудованием ГБУЗ СК "Пятигорский межрайонный онкологический диспансер"</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кассовое исполнение мероприятия регионального проекта "Борьба с онкологическими заболеваниями" составит не менее 100,0 процента, число единиц закупленного оборудования составит 100,0 процента от запланированного</w:t>
            </w:r>
          </w:p>
        </w:tc>
        <w:tc>
          <w:tcPr>
            <w:tcW w:w="1417" w:type="dxa"/>
            <w:tcBorders>
              <w:top w:val="nil"/>
              <w:left w:val="nil"/>
              <w:bottom w:val="nil"/>
              <w:right w:val="nil"/>
            </w:tcBorders>
          </w:tcPr>
          <w:p w:rsidR="00FB3C52" w:rsidRDefault="00FB3C52">
            <w:pPr>
              <w:pStyle w:val="ConsPlusNormal"/>
            </w:pPr>
            <w:r>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4.4.</w:t>
            </w:r>
          </w:p>
        </w:tc>
        <w:tc>
          <w:tcPr>
            <w:tcW w:w="2948" w:type="dxa"/>
            <w:tcBorders>
              <w:top w:val="nil"/>
              <w:left w:val="nil"/>
              <w:bottom w:val="nil"/>
              <w:right w:val="nil"/>
            </w:tcBorders>
          </w:tcPr>
          <w:p w:rsidR="00FB3C52" w:rsidRDefault="00FB3C52">
            <w:pPr>
              <w:pStyle w:val="ConsPlusNormal"/>
            </w:pPr>
            <w:r>
              <w:t>Проведение мониторинга эффективного использования закупленного оборудования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подготовка отчета о количестве выполненных исследований, лечебных манипуляций, операций на закупленном оборудовании</w:t>
            </w:r>
          </w:p>
        </w:tc>
        <w:tc>
          <w:tcPr>
            <w:tcW w:w="1417" w:type="dxa"/>
            <w:tcBorders>
              <w:top w:val="nil"/>
              <w:left w:val="nil"/>
              <w:bottom w:val="nil"/>
              <w:right w:val="nil"/>
            </w:tcBorders>
          </w:tcPr>
          <w:p w:rsidR="00FB3C52" w:rsidRDefault="00FB3C52">
            <w:pPr>
              <w:pStyle w:val="ConsPlusNormal"/>
            </w:pPr>
            <w:r>
              <w:t>ежемесячно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4.5.</w:t>
            </w:r>
          </w:p>
        </w:tc>
        <w:tc>
          <w:tcPr>
            <w:tcW w:w="2948" w:type="dxa"/>
            <w:tcBorders>
              <w:top w:val="nil"/>
              <w:left w:val="nil"/>
              <w:bottom w:val="nil"/>
              <w:right w:val="nil"/>
            </w:tcBorders>
          </w:tcPr>
          <w:p w:rsidR="00FB3C52" w:rsidRDefault="00FB3C52">
            <w:pPr>
              <w:pStyle w:val="ConsPlusNormal"/>
            </w:pPr>
            <w:r>
              <w:t xml:space="preserve">Совершенствование методов лечения злокачественных </w:t>
            </w:r>
            <w:r>
              <w:lastRenderedPageBreak/>
              <w:t>новообразований путем внедрения новых методов лучевой терапии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 xml:space="preserve">главный внештатный </w:t>
            </w:r>
            <w:r>
              <w:lastRenderedPageBreak/>
              <w:t>онколог минздрава края</w:t>
            </w:r>
          </w:p>
        </w:tc>
        <w:tc>
          <w:tcPr>
            <w:tcW w:w="2381" w:type="dxa"/>
            <w:tcBorders>
              <w:top w:val="nil"/>
              <w:left w:val="nil"/>
              <w:bottom w:val="nil"/>
              <w:right w:val="nil"/>
            </w:tcBorders>
          </w:tcPr>
          <w:p w:rsidR="00FB3C52" w:rsidRDefault="00FB3C52">
            <w:pPr>
              <w:pStyle w:val="ConsPlusNormal"/>
            </w:pPr>
            <w:r>
              <w:lastRenderedPageBreak/>
              <w:t xml:space="preserve">увеличение показателя конформной лучевой </w:t>
            </w:r>
            <w:r>
              <w:lastRenderedPageBreak/>
              <w:t>терапии составит с 60,0 процента от общего числа проведенных случаев дистанционной лучевой терапии в 2020 году до 70,0 процента в 2024 году;</w:t>
            </w:r>
          </w:p>
          <w:p w:rsidR="00FB3C52" w:rsidRDefault="00FB3C52">
            <w:pPr>
              <w:pStyle w:val="ConsPlusNormal"/>
            </w:pPr>
            <w:r>
              <w:t>увеличение циклов стереотаксической лучевой терапии с 379 циклов в 2020 году до 700 циклов в 2024 году</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4.6.</w:t>
            </w:r>
          </w:p>
        </w:tc>
        <w:tc>
          <w:tcPr>
            <w:tcW w:w="2948" w:type="dxa"/>
            <w:tcBorders>
              <w:top w:val="nil"/>
              <w:left w:val="nil"/>
              <w:bottom w:val="nil"/>
              <w:right w:val="nil"/>
            </w:tcBorders>
          </w:tcPr>
          <w:p w:rsidR="00FB3C52" w:rsidRDefault="00FB3C52">
            <w:pPr>
              <w:pStyle w:val="ConsPlusNormal"/>
            </w:pPr>
            <w:r>
              <w:t>Продолжение практического применения методик предлучевой подготовки пациентов (КТ-топометрия с контрастированием, оконтуривание опухолей согласно требованиям атласов RTOG) с учетом функционирования нового оборудования, расширение показаний к применению методики синхронной химиолучевой терапии при опухолях различных локализаций</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увеличение числа пациентов, пролеченных методикой синхронной химиолучевой терапии, с 212 пациентов в 2021 году до 500 пациентов в 2024 году</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4.7.</w:t>
            </w:r>
          </w:p>
        </w:tc>
        <w:tc>
          <w:tcPr>
            <w:tcW w:w="2948" w:type="dxa"/>
            <w:tcBorders>
              <w:top w:val="nil"/>
              <w:left w:val="nil"/>
              <w:bottom w:val="nil"/>
              <w:right w:val="nil"/>
            </w:tcBorders>
          </w:tcPr>
          <w:p w:rsidR="00FB3C52" w:rsidRDefault="00FB3C52">
            <w:pPr>
              <w:pStyle w:val="ConsPlusNormal"/>
            </w:pPr>
            <w:r>
              <w:t xml:space="preserve">Получение разрешительных документов и разработка протоколов для введения радиофармпрепарата Ксофиго-Ка-223 пациентам с </w:t>
            </w:r>
            <w:r>
              <w:lastRenderedPageBreak/>
              <w:t>раком предстательной железы, внедрение нового исследования: перфузионной сцинтиграфии миокарда с технетрилом-Тс-99м</w:t>
            </w:r>
          </w:p>
        </w:tc>
        <w:tc>
          <w:tcPr>
            <w:tcW w:w="1642" w:type="dxa"/>
            <w:tcBorders>
              <w:top w:val="nil"/>
              <w:left w:val="nil"/>
              <w:bottom w:val="nil"/>
              <w:right w:val="nil"/>
            </w:tcBorders>
          </w:tcPr>
          <w:p w:rsidR="00FB3C52" w:rsidRDefault="00FB3C52">
            <w:pPr>
              <w:pStyle w:val="ConsPlusNormal"/>
              <w:jc w:val="center"/>
            </w:pPr>
            <w:r>
              <w:lastRenderedPageBreak/>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ежегодное применение радиофармпрепарата Ксофиго-Ка-223 для лечения 50 пациентов</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4.8.</w:t>
            </w:r>
          </w:p>
        </w:tc>
        <w:tc>
          <w:tcPr>
            <w:tcW w:w="2948" w:type="dxa"/>
            <w:tcBorders>
              <w:top w:val="nil"/>
              <w:left w:val="nil"/>
              <w:bottom w:val="nil"/>
              <w:right w:val="nil"/>
            </w:tcBorders>
          </w:tcPr>
          <w:p w:rsidR="00FB3C52" w:rsidRDefault="00FB3C52">
            <w:pPr>
              <w:pStyle w:val="ConsPlusNormal"/>
            </w:pPr>
            <w:r>
              <w:t>Совершенствование методов лечения злокачественных новообразований путем внедрения новых методов хирургического лечения, расширение показаний для VATS-технологий при патологии легких, плевры, пищевода и опухолей средостения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увеличение числа органосохраняющих операций;</w:t>
            </w:r>
          </w:p>
          <w:p w:rsidR="00FB3C52" w:rsidRDefault="00FB3C52">
            <w:pPr>
              <w:pStyle w:val="ConsPlusNormal"/>
            </w:pPr>
            <w:r>
              <w:t>проведение эндоскопических операций составит не менее 100 операций ежегодно и реконструктивно-пластических операций - не менее 500 операций ежегодно</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4.9.</w:t>
            </w:r>
          </w:p>
        </w:tc>
        <w:tc>
          <w:tcPr>
            <w:tcW w:w="2948" w:type="dxa"/>
            <w:tcBorders>
              <w:top w:val="nil"/>
              <w:left w:val="nil"/>
              <w:bottom w:val="nil"/>
              <w:right w:val="nil"/>
            </w:tcBorders>
          </w:tcPr>
          <w:p w:rsidR="00FB3C52" w:rsidRDefault="00FB3C52">
            <w:pPr>
              <w:pStyle w:val="ConsPlusNormal"/>
            </w:pPr>
            <w:r>
              <w:t xml:space="preserve">Совершенствование техники расширенных и расширенно-комбинированных оперативных вмешательств (в том числе ангиопластических и реконструктивных) при патологии легких, средостения и пищевода, внедрение видеомедиастиноскопий с целью уточнения распространенности процесса и морфологической верификации диагноза, </w:t>
            </w:r>
            <w:r>
              <w:lastRenderedPageBreak/>
              <w:t>широкое применение трансторакальных биопсий под контролем компьютерной томографии новообразований легких неуточненной морфологической принадлежности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повышение морфологической верификации при злокачественных новообразованиях легких, средостения и пищевода с 78,0 процента в 2021 году до 90,0 процента в 2024 году</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4.10.</w:t>
            </w:r>
          </w:p>
        </w:tc>
        <w:tc>
          <w:tcPr>
            <w:tcW w:w="2948" w:type="dxa"/>
            <w:tcBorders>
              <w:top w:val="nil"/>
              <w:left w:val="nil"/>
              <w:bottom w:val="nil"/>
              <w:right w:val="nil"/>
            </w:tcBorders>
          </w:tcPr>
          <w:p w:rsidR="00FB3C52" w:rsidRDefault="00FB3C52">
            <w:pPr>
              <w:pStyle w:val="ConsPlusNormal"/>
            </w:pPr>
            <w:r>
              <w:t>Продолжение освоения оперативных вмешательств с использованием видеоэндоскопического оборудования и хирургического СО2 лазера на органах головы и шеи, внедрение реконструктивно-пластических операций с использованием операционного микроскопа, оперативных вмешательств на щитовидной железе - видеоассистированных операций с использованием видеоэндоскопической техники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увеличение числа операций с 11 операций в 2021 году до 50 операций в 2024 году</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4.11.</w:t>
            </w:r>
          </w:p>
        </w:tc>
        <w:tc>
          <w:tcPr>
            <w:tcW w:w="2948" w:type="dxa"/>
            <w:tcBorders>
              <w:top w:val="nil"/>
              <w:left w:val="nil"/>
              <w:bottom w:val="nil"/>
              <w:right w:val="nil"/>
            </w:tcBorders>
          </w:tcPr>
          <w:p w:rsidR="00FB3C52" w:rsidRDefault="00FB3C52">
            <w:pPr>
              <w:pStyle w:val="ConsPlusNormal"/>
            </w:pPr>
            <w:r>
              <w:t xml:space="preserve">Расширение передовых технологий лекарственной терапии, применение таргетных или иммунобиологических препаратов, обеспечение доступности лекарственных </w:t>
            </w:r>
            <w:r>
              <w:lastRenderedPageBreak/>
              <w:t>препаратов, таргетной и иммунной терапии в противоопухолевом лечении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доля таргетной терапии в 2020 году составляла в круглосуточном стационаре 21,2 процента, в дневном стационаре - 35,5 процента;</w:t>
            </w:r>
          </w:p>
          <w:p w:rsidR="00FB3C52" w:rsidRDefault="00FB3C52">
            <w:pPr>
              <w:pStyle w:val="ConsPlusNormal"/>
            </w:pPr>
            <w:r>
              <w:lastRenderedPageBreak/>
              <w:t>увеличение доли таргетной терапии на 2,0 процента в условиях дневного стационара и в условиях круглосуточного стационара на 1,5 процента</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4.12.</w:t>
            </w:r>
          </w:p>
        </w:tc>
        <w:tc>
          <w:tcPr>
            <w:tcW w:w="2948" w:type="dxa"/>
            <w:tcBorders>
              <w:top w:val="nil"/>
              <w:left w:val="nil"/>
              <w:bottom w:val="nil"/>
              <w:right w:val="nil"/>
            </w:tcBorders>
          </w:tcPr>
          <w:p w:rsidR="00FB3C52" w:rsidRDefault="00FB3C52">
            <w:pPr>
              <w:pStyle w:val="ConsPlusNormal"/>
            </w:pPr>
            <w:r>
              <w:t>Повышение эффективности использования "тяжелого" радиотерапевтического оборудования в стационарных условиях и условиях дневного стационара</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увеличение лучевого компонента при лечении злокачественных новообразований органов брюшной полости, женских половых органов, мужских половых органов, мочевыводящих путей на 1,5 процента ежегодно</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4.13.</w:t>
            </w:r>
          </w:p>
        </w:tc>
        <w:tc>
          <w:tcPr>
            <w:tcW w:w="2948" w:type="dxa"/>
            <w:tcBorders>
              <w:top w:val="nil"/>
              <w:left w:val="nil"/>
              <w:bottom w:val="nil"/>
              <w:right w:val="nil"/>
            </w:tcBorders>
          </w:tcPr>
          <w:p w:rsidR="00FB3C52" w:rsidRDefault="00FB3C52">
            <w:pPr>
              <w:pStyle w:val="ConsPlusNormal"/>
            </w:pPr>
            <w:r>
              <w:t xml:space="preserve">Совершенствование патоморфологических методов исследования, в том числе иммуногистохимических, внедрение выполнения иммунохимического, иммунологического, цитогенетического и молекулярно-биологического </w:t>
            </w:r>
            <w:r>
              <w:lastRenderedPageBreak/>
              <w:t>исследований костного мозга и крови, гистологического и гистохимического исследований трепанобиоптата костного мозга</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ежегодное увеличение числа пациентов со злокачественными новообразованиями крови, обследованных иммуногистохимическими методами, до 100 человек</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4.14.</w:t>
            </w:r>
          </w:p>
        </w:tc>
        <w:tc>
          <w:tcPr>
            <w:tcW w:w="2948" w:type="dxa"/>
            <w:tcBorders>
              <w:top w:val="nil"/>
              <w:left w:val="nil"/>
              <w:bottom w:val="nil"/>
              <w:right w:val="nil"/>
            </w:tcBorders>
          </w:tcPr>
          <w:p w:rsidR="00FB3C52" w:rsidRDefault="00FB3C52">
            <w:pPr>
              <w:pStyle w:val="ConsPlusNormal"/>
            </w:pPr>
            <w:r>
              <w:t>Расширение молекулярно-генетических методов, организация иммуннохимического исследования крови и мочи для определения моноклональности сывороточных иммуноглобулинов методом иммунофиксации, исследование уровня глобулиновых фракций в крови и моче методом электрофореза, исследование мочи на содержание белка Бенс-Джонса с целью верификации парапротеинемического гемобластоза и оценки эффективности лечения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ежегодное выполнение до 500 анализов с применением новых методик</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4.15.</w:t>
            </w:r>
          </w:p>
        </w:tc>
        <w:tc>
          <w:tcPr>
            <w:tcW w:w="2948" w:type="dxa"/>
            <w:tcBorders>
              <w:top w:val="nil"/>
              <w:left w:val="nil"/>
              <w:bottom w:val="nil"/>
              <w:right w:val="nil"/>
            </w:tcBorders>
          </w:tcPr>
          <w:p w:rsidR="00FB3C52" w:rsidRDefault="00FB3C52">
            <w:pPr>
              <w:pStyle w:val="ConsPlusNormal"/>
            </w:pPr>
            <w:r>
              <w:t xml:space="preserve">Расширение дистанционных консультаций при онкологических заболеваниях, входящих в рубрики C37, C38, C40-C41, </w:t>
            </w:r>
            <w:r>
              <w:lastRenderedPageBreak/>
              <w:t>C45 - C49, C58, D39, C62, C69 - C72, C74 МКБ-10, развитие практики дистанционного консультирования в сложных клинических случаях и для уточнения диагноза с патологоанатомическими бюро (отделением) четвертой группы (референс-центром), с дистанционными консультативными центрами лучевой диагностики, организованными на базе федеральной медицинской организации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увеличение числа телемедицинских консультаций с 101 в 2020 году до 500 в 2024 году</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4.16.</w:t>
            </w:r>
          </w:p>
        </w:tc>
        <w:tc>
          <w:tcPr>
            <w:tcW w:w="2948" w:type="dxa"/>
            <w:tcBorders>
              <w:top w:val="nil"/>
              <w:left w:val="nil"/>
              <w:bottom w:val="nil"/>
              <w:right w:val="nil"/>
            </w:tcBorders>
          </w:tcPr>
          <w:p w:rsidR="00FB3C52" w:rsidRDefault="00FB3C52">
            <w:pPr>
              <w:pStyle w:val="ConsPlusNormal"/>
            </w:pPr>
            <w:r>
              <w:t xml:space="preserve">Обеспечение работы по поддержке процесса лечения, ведение информационного сопровождения онкологических пациентов в электронной форме и контроль за своевременностью проведения мероприятий с использованием централизованной подсистемы "Организация оказания медицинской помощи больным онкологическими заболеваниями", медицинских </w:t>
            </w:r>
            <w:r>
              <w:lastRenderedPageBreak/>
              <w:t>информационных систем медицинских организаций</w:t>
            </w:r>
          </w:p>
        </w:tc>
        <w:tc>
          <w:tcPr>
            <w:tcW w:w="1642" w:type="dxa"/>
            <w:tcBorders>
              <w:top w:val="nil"/>
              <w:left w:val="nil"/>
              <w:bottom w:val="nil"/>
              <w:right w:val="nil"/>
            </w:tcBorders>
          </w:tcPr>
          <w:p w:rsidR="00FB3C52" w:rsidRDefault="00FB3C52">
            <w:pPr>
              <w:pStyle w:val="ConsPlusNormal"/>
              <w:jc w:val="center"/>
            </w:pPr>
            <w:r>
              <w:lastRenderedPageBreak/>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 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формализация схем маршрутизации онкологических пациентов с использованием централизованной подсистемы "Организация оказания медицинской помощи больным онкологическими заболеваниями";</w:t>
            </w:r>
          </w:p>
          <w:p w:rsidR="00FB3C52" w:rsidRDefault="00FB3C52">
            <w:pPr>
              <w:pStyle w:val="ConsPlusNormal"/>
            </w:pPr>
            <w:r>
              <w:t xml:space="preserve">осуществление предоставления необходимой информации всем участникам процесса в соответствии с </w:t>
            </w:r>
            <w:r>
              <w:lastRenderedPageBreak/>
              <w:t>требованиями к централизованной подсистеме "Организация оказания медицинской помощи больным онкологическими заболеваниями"</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4.17.</w:t>
            </w:r>
          </w:p>
        </w:tc>
        <w:tc>
          <w:tcPr>
            <w:tcW w:w="2948" w:type="dxa"/>
            <w:tcBorders>
              <w:top w:val="nil"/>
              <w:left w:val="nil"/>
              <w:bottom w:val="nil"/>
              <w:right w:val="nil"/>
            </w:tcBorders>
          </w:tcPr>
          <w:p w:rsidR="00FB3C52" w:rsidRDefault="00FB3C52">
            <w:pPr>
              <w:pStyle w:val="ConsPlusNormal"/>
            </w:pPr>
            <w:r>
              <w:t>Продолжение внедрения высококвалифицированного восстановительного лечения в отделении реабилитации, оснащение зала лечебной физкультуры необходимым оборудованием (степ-платформами, бодибарами, медболами, беговой дорожкой, велотренажером)</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ежегодное получение лечения в зале лечебной физкультуры до 1000 пациентами</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4.18.</w:t>
            </w:r>
          </w:p>
        </w:tc>
        <w:tc>
          <w:tcPr>
            <w:tcW w:w="2948" w:type="dxa"/>
            <w:tcBorders>
              <w:top w:val="nil"/>
              <w:left w:val="nil"/>
              <w:bottom w:val="nil"/>
              <w:right w:val="nil"/>
            </w:tcBorders>
          </w:tcPr>
          <w:p w:rsidR="00FB3C52" w:rsidRDefault="00FB3C52">
            <w:pPr>
              <w:pStyle w:val="ConsPlusNormal"/>
            </w:pPr>
            <w:r>
              <w:t>Расширение возможности обучения пациентов в "Школах здоровья" с привлечением врачей-онкологов на базе отделения реабилитации ГБУЗ СК "Ставропольский краевой клинический онкологический диспансер"</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еженедельное проведение "Школы здоровья" с охватом не менее 50 человек (пациенты отделений, родственники)</w:t>
            </w:r>
          </w:p>
        </w:tc>
        <w:tc>
          <w:tcPr>
            <w:tcW w:w="1417" w:type="dxa"/>
            <w:tcBorders>
              <w:top w:val="nil"/>
              <w:left w:val="nil"/>
              <w:bottom w:val="nil"/>
              <w:right w:val="nil"/>
            </w:tcBorders>
          </w:tcPr>
          <w:p w:rsidR="00FB3C52" w:rsidRDefault="00FB3C52">
            <w:pPr>
              <w:pStyle w:val="ConsPlusNormal"/>
            </w:pPr>
            <w:r>
              <w:t>еженедельно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4.19.</w:t>
            </w:r>
          </w:p>
        </w:tc>
        <w:tc>
          <w:tcPr>
            <w:tcW w:w="2948" w:type="dxa"/>
            <w:tcBorders>
              <w:top w:val="nil"/>
              <w:left w:val="nil"/>
              <w:bottom w:val="nil"/>
              <w:right w:val="nil"/>
            </w:tcBorders>
          </w:tcPr>
          <w:p w:rsidR="00FB3C52" w:rsidRDefault="00FB3C52">
            <w:pPr>
              <w:pStyle w:val="ConsPlusNormal"/>
            </w:pPr>
            <w:r>
              <w:t xml:space="preserve">Проведение разработки и внедрения новых программ восстановительного лечения для пациентов после </w:t>
            </w:r>
            <w:r>
              <w:lastRenderedPageBreak/>
              <w:t>радикального противоопухолевого лечения по поводу злокачественных новообразований органов грудной клетки, головы и шеи, желудочно-кишечного тракта, а также системы крови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 xml:space="preserve">в структуре пролеченных пациентов со злокачественными </w:t>
            </w:r>
            <w:r>
              <w:lastRenderedPageBreak/>
              <w:t>новообразованиями не менее 20,0 процента занимают пациенты со злокачественными новообразованиями органов грудной клетки, головы и шеи, желудочно-кишечного тракта, онкоурологии, онкогинекологии, системы крови</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13581" w:type="dxa"/>
            <w:gridSpan w:val="7"/>
            <w:tcBorders>
              <w:top w:val="nil"/>
              <w:left w:val="nil"/>
              <w:bottom w:val="nil"/>
              <w:right w:val="nil"/>
            </w:tcBorders>
          </w:tcPr>
          <w:p w:rsidR="00FB3C52" w:rsidRDefault="00FB3C52">
            <w:pPr>
              <w:pStyle w:val="ConsPlusNormal"/>
              <w:jc w:val="center"/>
              <w:outlineLvl w:val="2"/>
            </w:pPr>
            <w:r>
              <w:t>5. Третичная профилактика онкологических заболеваний, включая организацию диспансерного наблюдения пациентов с онкологическими заболеваниями</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5.1.</w:t>
            </w:r>
          </w:p>
        </w:tc>
        <w:tc>
          <w:tcPr>
            <w:tcW w:w="2948" w:type="dxa"/>
            <w:tcBorders>
              <w:top w:val="nil"/>
              <w:left w:val="nil"/>
              <w:bottom w:val="nil"/>
              <w:right w:val="nil"/>
            </w:tcBorders>
          </w:tcPr>
          <w:p w:rsidR="00FB3C52" w:rsidRDefault="00FB3C52">
            <w:pPr>
              <w:pStyle w:val="ConsPlusNormal"/>
            </w:pPr>
            <w:r>
              <w:t>Реализация в Ставропольском крае информационно-коммуникационной кампании с использованием телекоммуникационных каналов для всех целевых аудиторий по вопросам повышения мотивации и приверженности лечению пациентов с подтвержденным диагнозом; формирование положительного образа врача-онколога</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проведение 200 трансляций аудио и видеоматериалов;</w:t>
            </w:r>
          </w:p>
          <w:p w:rsidR="00FB3C52" w:rsidRDefault="00FB3C52">
            <w:pPr>
              <w:pStyle w:val="ConsPlusNormal"/>
            </w:pPr>
            <w:r>
              <w:t>общее количество выходов в социальной сети "Вконтакте" на объекте vk.com/skkod.stv составит 50000</w:t>
            </w:r>
          </w:p>
        </w:tc>
        <w:tc>
          <w:tcPr>
            <w:tcW w:w="1417" w:type="dxa"/>
            <w:tcBorders>
              <w:top w:val="nil"/>
              <w:left w:val="nil"/>
              <w:bottom w:val="nil"/>
              <w:right w:val="nil"/>
            </w:tcBorders>
          </w:tcPr>
          <w:p w:rsidR="00FB3C52" w:rsidRDefault="00FB3C52">
            <w:pPr>
              <w:pStyle w:val="ConsPlusNormal"/>
            </w:pPr>
            <w:r>
              <w:t>ежеквартально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5.2.</w:t>
            </w:r>
          </w:p>
        </w:tc>
        <w:tc>
          <w:tcPr>
            <w:tcW w:w="2948" w:type="dxa"/>
            <w:tcBorders>
              <w:top w:val="nil"/>
              <w:left w:val="nil"/>
              <w:bottom w:val="nil"/>
              <w:right w:val="nil"/>
            </w:tcBorders>
          </w:tcPr>
          <w:p w:rsidR="00FB3C52" w:rsidRDefault="00FB3C52">
            <w:pPr>
              <w:pStyle w:val="ConsPlusNormal"/>
            </w:pPr>
            <w:r>
              <w:t xml:space="preserve">Обеспечение проведения диспансерного наблюдения пациентов с </w:t>
            </w:r>
            <w:r>
              <w:lastRenderedPageBreak/>
              <w:t xml:space="preserve">онкологическими заболеваниями в соответствии с </w:t>
            </w:r>
            <w:hyperlink r:id="rId35">
              <w:r>
                <w:rPr>
                  <w:color w:val="0000FF"/>
                </w:rPr>
                <w:t>приказом</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(контроль за охватом диспансерным наблюдением пациентов с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 xml:space="preserve">Территориальный фонд обязательного </w:t>
            </w:r>
            <w:r>
              <w:lastRenderedPageBreak/>
              <w:t>медицинского страхования Ставропольского края (далее - фонд медицинского страхования) (по согласованию);</w:t>
            </w:r>
          </w:p>
          <w:p w:rsidR="00FB3C52" w:rsidRDefault="00FB3C52">
            <w:pPr>
              <w:pStyle w:val="ConsPlusNormal"/>
            </w:pPr>
            <w:r>
              <w:t>руководители медицинских организаций;</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lastRenderedPageBreak/>
              <w:t xml:space="preserve">увеличение числа пациентов, прошедших обследование и (или) </w:t>
            </w:r>
            <w:r>
              <w:lastRenderedPageBreak/>
              <w:t>лечение, с 60,0 процента в 2021 году до 80,0 процента в 2024 году</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5.3.</w:t>
            </w:r>
          </w:p>
        </w:tc>
        <w:tc>
          <w:tcPr>
            <w:tcW w:w="2948" w:type="dxa"/>
            <w:tcBorders>
              <w:top w:val="nil"/>
              <w:left w:val="nil"/>
              <w:bottom w:val="nil"/>
              <w:right w:val="nil"/>
            </w:tcBorders>
          </w:tcPr>
          <w:p w:rsidR="00FB3C52" w:rsidRDefault="00FB3C52">
            <w:pPr>
              <w:pStyle w:val="ConsPlusNormal"/>
            </w:pPr>
            <w:r>
              <w:t xml:space="preserve">Внедрение электронного регистра пациентов, подлежащих диспансеризации в рамках ведения регионального сегмента единого регистра застрахованного населения с предоставлением сведений о пациентах участковым врачам медицинских организаций, оказывающих первичную медико-санитарную помощь (в соответствии с прикреплением), с предоставлением информации в централизованную </w:t>
            </w:r>
            <w:r>
              <w:lastRenderedPageBreak/>
              <w:t>подсистему "Организация оказания медицинской помощи больным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фонд медицинского страхования (по согласованию);</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создание системы предоставления сведений о диспансеризации пациентов участковым врачам медицинских организаций, оказывающих первичную медико-санитарную помощь (в соответствии с прикреплением), создание средств автоматической передачи списков пациентов в централизованную подсистему </w:t>
            </w:r>
            <w:r>
              <w:lastRenderedPageBreak/>
              <w:t>"Организация оказания медицинской помощи больным онкологическими заболеваниями"</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5.4.</w:t>
            </w:r>
          </w:p>
        </w:tc>
        <w:tc>
          <w:tcPr>
            <w:tcW w:w="2948" w:type="dxa"/>
            <w:tcBorders>
              <w:top w:val="nil"/>
              <w:left w:val="nil"/>
              <w:bottom w:val="nil"/>
              <w:right w:val="nil"/>
            </w:tcBorders>
          </w:tcPr>
          <w:p w:rsidR="00FB3C52" w:rsidRDefault="00FB3C52">
            <w:pPr>
              <w:pStyle w:val="ConsPlusNormal"/>
            </w:pPr>
            <w:r>
              <w:t xml:space="preserve">Внедрение электронного регистра пациентов с онкологическими заболеваниями, подлежащих диспансерному наблюдению в соответствии с </w:t>
            </w:r>
            <w:hyperlink r:id="rId36">
              <w:r>
                <w:rPr>
                  <w:color w:val="0000FF"/>
                </w:rPr>
                <w:t>приказом</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в рамках ведения регионального сегмента единого регистра застрахованного населения с предоставлением сведений о пациентах участковым врачам медицинских организаций, оказывающих первичную медико-санитарную помощь (в соответствии с прикреплением), врачам центров амбулаторной онкологической помощи (в соответствии с </w:t>
            </w:r>
            <w:r>
              <w:lastRenderedPageBreak/>
              <w:t>прикреплением) и ГБУЗ СК "Ставропольский краевой клинический онкологический диспансер" (регионально) с предоставлением информации в централизованную подсистему "Организация оказания медицинской помощи больным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фонд медицинского страхования (по согласованию);</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создание системы предоставления сведений о пациентах участковым врачам медицинских организаций, оказывающих первичную медико-санитарную помощь (в соответствии с прикреплением), врачам центров амбулаторной онкологической помощи (в соответствии с прикреплением) и ГБУЗ СК "Ставропольский краевой клинический онкологический диспансер" (регионально);</w:t>
            </w:r>
          </w:p>
          <w:p w:rsidR="00FB3C52" w:rsidRDefault="00FB3C52">
            <w:pPr>
              <w:pStyle w:val="ConsPlusNormal"/>
            </w:pPr>
            <w:r>
              <w:t xml:space="preserve">предоставление сведений о пациентах, завершивших лечение (или после установления соответствующего </w:t>
            </w:r>
            <w:r>
              <w:lastRenderedPageBreak/>
              <w:t>диагноза) и подлежащих взятию под диспансерное наблюдение, создание средств автоматической передачи списков пациентов в централизованную подсистему "Организация оказания медицинской помощи больным онкологическими заболеваниями"</w:t>
            </w:r>
          </w:p>
        </w:tc>
        <w:tc>
          <w:tcPr>
            <w:tcW w:w="1417" w:type="dxa"/>
            <w:tcBorders>
              <w:top w:val="nil"/>
              <w:left w:val="nil"/>
              <w:bottom w:val="nil"/>
              <w:right w:val="nil"/>
            </w:tcBorders>
          </w:tcPr>
          <w:p w:rsidR="00FB3C52" w:rsidRDefault="00FB3C52">
            <w:pPr>
              <w:pStyle w:val="ConsPlusNormal"/>
            </w:pPr>
            <w:r>
              <w:lastRenderedPageBreak/>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5.5.</w:t>
            </w:r>
          </w:p>
        </w:tc>
        <w:tc>
          <w:tcPr>
            <w:tcW w:w="2948" w:type="dxa"/>
            <w:tcBorders>
              <w:top w:val="nil"/>
              <w:left w:val="nil"/>
              <w:bottom w:val="nil"/>
              <w:right w:val="nil"/>
            </w:tcBorders>
          </w:tcPr>
          <w:p w:rsidR="00FB3C52" w:rsidRDefault="00FB3C52">
            <w:pPr>
              <w:pStyle w:val="ConsPlusNormal"/>
            </w:pPr>
            <w:r>
              <w:t>Получение и просмотр результатов диагностических мероприятий, проведенных в рамках скрининга злокачественных новообразований, или в рамках диспансеризации и профилактических медицинских осмотров с целью выявления онкологических заболеваний</w:t>
            </w:r>
          </w:p>
        </w:tc>
        <w:tc>
          <w:tcPr>
            <w:tcW w:w="1642" w:type="dxa"/>
            <w:tcBorders>
              <w:top w:val="nil"/>
              <w:left w:val="nil"/>
              <w:bottom w:val="nil"/>
              <w:right w:val="nil"/>
            </w:tcBorders>
          </w:tcPr>
          <w:p w:rsidR="00FB3C52" w:rsidRDefault="00FB3C52">
            <w:pPr>
              <w:pStyle w:val="ConsPlusNormal"/>
              <w:jc w:val="center"/>
            </w:pPr>
            <w:r>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фонд медицинского страхования (по согласованию);</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обеспечение возможности контроля полноты диспансеризации и профилактических медицинских осмотров для выявления онкологических заболеваний</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5.6.</w:t>
            </w:r>
          </w:p>
        </w:tc>
        <w:tc>
          <w:tcPr>
            <w:tcW w:w="2948" w:type="dxa"/>
            <w:tcBorders>
              <w:top w:val="nil"/>
              <w:left w:val="nil"/>
              <w:bottom w:val="nil"/>
              <w:right w:val="nil"/>
            </w:tcBorders>
          </w:tcPr>
          <w:p w:rsidR="00FB3C52" w:rsidRDefault="00FB3C52">
            <w:pPr>
              <w:pStyle w:val="ConsPlusNormal"/>
            </w:pPr>
            <w:r>
              <w:t xml:space="preserve">Обеспечение реализации функции представления в централизованную подсистему "Организация оказания медицинской помощи больным </w:t>
            </w:r>
            <w:r>
              <w:lastRenderedPageBreak/>
              <w:t>онкологическими заболеваниями" информации о проведенных исследованиях, посещениях из информационной системы учета оказанной медицинской помощи</w:t>
            </w:r>
          </w:p>
        </w:tc>
        <w:tc>
          <w:tcPr>
            <w:tcW w:w="1642" w:type="dxa"/>
            <w:tcBorders>
              <w:top w:val="nil"/>
              <w:left w:val="nil"/>
              <w:bottom w:val="nil"/>
              <w:right w:val="nil"/>
            </w:tcBorders>
          </w:tcPr>
          <w:p w:rsidR="00FB3C52" w:rsidRDefault="00FB3C52">
            <w:pPr>
              <w:pStyle w:val="ConsPlusNormal"/>
              <w:jc w:val="center"/>
            </w:pPr>
            <w:r>
              <w:lastRenderedPageBreak/>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фонд медицинского страхования (по согласованию);</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обеспечение информацией подсистемы контроля соответствия проведенного объема диагностических </w:t>
            </w:r>
            <w:r>
              <w:lastRenderedPageBreak/>
              <w:t>мероприятий требованиям, установленным порядком диспансерного наблюдения пациентов с онкологическими заболеваниями</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5.7.</w:t>
            </w:r>
          </w:p>
        </w:tc>
        <w:tc>
          <w:tcPr>
            <w:tcW w:w="2948" w:type="dxa"/>
            <w:tcBorders>
              <w:top w:val="nil"/>
              <w:left w:val="nil"/>
              <w:bottom w:val="nil"/>
              <w:right w:val="nil"/>
            </w:tcBorders>
          </w:tcPr>
          <w:p w:rsidR="00FB3C52" w:rsidRDefault="00FB3C52">
            <w:pPr>
              <w:pStyle w:val="ConsPlusNormal"/>
            </w:pPr>
            <w:r>
              <w:t>Обеспечение реализации функции контроля соответствия сроков, проведенного объема посещений и диагностических мероприятий требованиям, установленным порядком диспансерного наблюдения и клинических рекомендаций для пациентов с онкологическими заболеваниями в рамках создания централизованной подсистемы "Организация оказания медицинской помощи больным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обеспечение функционирования подсистемы контроля соответствия проведенного объема диагностических мероприятий требованиям, установленным порядком диспансерного наблюдения и клинических рекомендаций пациентов с онкологическими заболеваниями</w:t>
            </w:r>
          </w:p>
        </w:tc>
        <w:tc>
          <w:tcPr>
            <w:tcW w:w="1417" w:type="dxa"/>
            <w:tcBorders>
              <w:top w:val="nil"/>
              <w:left w:val="nil"/>
              <w:bottom w:val="nil"/>
              <w:right w:val="nil"/>
            </w:tcBorders>
          </w:tcPr>
          <w:p w:rsidR="00FB3C52" w:rsidRDefault="00FB3C52">
            <w:pPr>
              <w:pStyle w:val="ConsPlusNormal"/>
            </w:pPr>
            <w:r>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5.8.</w:t>
            </w:r>
          </w:p>
        </w:tc>
        <w:tc>
          <w:tcPr>
            <w:tcW w:w="2948" w:type="dxa"/>
            <w:tcBorders>
              <w:top w:val="nil"/>
              <w:left w:val="nil"/>
              <w:bottom w:val="nil"/>
              <w:right w:val="nil"/>
            </w:tcBorders>
          </w:tcPr>
          <w:p w:rsidR="00FB3C52" w:rsidRDefault="00FB3C52">
            <w:pPr>
              <w:pStyle w:val="ConsPlusNormal"/>
            </w:pPr>
            <w:r>
              <w:t xml:space="preserve">Обеспечение управления региональным справочником стандартов объема посещений и диагностических </w:t>
            </w:r>
            <w:r>
              <w:lastRenderedPageBreak/>
              <w:t>мероприятий для пациентов с онкологическими заболеваниями в централизованной подсистеме "Организация оказания медицинской помощи больным онкологическими заболеваниями", ведение контроля соответствия сроков, проведенного объема посещений и диагностических мероприятий с помощью отчетной подсистемы в централизованной подсистеме "Организация оказания медицинской помощи больным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lastRenderedPageBreak/>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 xml:space="preserve">главный внештатный специалист по информационным системам в здравоохранении </w:t>
            </w:r>
            <w:r>
              <w:lastRenderedPageBreak/>
              <w:t>минздрава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lastRenderedPageBreak/>
              <w:t xml:space="preserve">обеспечение ведения актуальной версии справочника стандартов объема посещений и </w:t>
            </w:r>
            <w:r>
              <w:lastRenderedPageBreak/>
              <w:t>диагностических мероприятий для пациентов с онкологическими заболеваниями в централизованной подсистеме "Организация оказания медицинской помощи больным онкологическими заболеваниями"</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5.9.</w:t>
            </w:r>
          </w:p>
        </w:tc>
        <w:tc>
          <w:tcPr>
            <w:tcW w:w="2948" w:type="dxa"/>
            <w:tcBorders>
              <w:top w:val="nil"/>
              <w:left w:val="nil"/>
              <w:bottom w:val="nil"/>
              <w:right w:val="nil"/>
            </w:tcBorders>
          </w:tcPr>
          <w:p w:rsidR="00FB3C52" w:rsidRDefault="00FB3C52">
            <w:pPr>
              <w:pStyle w:val="ConsPlusNormal"/>
            </w:pPr>
            <w:r>
              <w:t xml:space="preserve">Обеспечение реализации функции дистанционного взаимодействия с пациентом в рамках создания централизованной подсистемы "Организация оказания медицинской помощи больным онкологическими заболеваниями" (самостоятельно или с использованием иных </w:t>
            </w:r>
            <w:r>
              <w:lastRenderedPageBreak/>
              <w:t>подсистем государственной информационной системы Ставропольского края, Единого портала государственных услуг или иных систем)</w:t>
            </w:r>
          </w:p>
        </w:tc>
        <w:tc>
          <w:tcPr>
            <w:tcW w:w="1642" w:type="dxa"/>
            <w:tcBorders>
              <w:top w:val="nil"/>
              <w:left w:val="nil"/>
              <w:bottom w:val="nil"/>
              <w:right w:val="nil"/>
            </w:tcBorders>
          </w:tcPr>
          <w:p w:rsidR="00FB3C52" w:rsidRDefault="00FB3C52">
            <w:pPr>
              <w:pStyle w:val="ConsPlusNormal"/>
              <w:jc w:val="center"/>
            </w:pPr>
            <w:r>
              <w:lastRenderedPageBreak/>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обеспечение информирования пациентов о необходимости прохождения диагностических мероприятий в рамках диспансерного наблюдения пациентов с онкологическими заболеваниями;</w:t>
            </w:r>
          </w:p>
          <w:p w:rsidR="00FB3C52" w:rsidRDefault="00FB3C52">
            <w:pPr>
              <w:pStyle w:val="ConsPlusNormal"/>
            </w:pPr>
            <w:r>
              <w:t xml:space="preserve">обеспечение врачу </w:t>
            </w:r>
            <w:r>
              <w:lastRenderedPageBreak/>
              <w:t>возможности дистанционного взаимодействия с пациентом во время проведения медицинской реабилитации вне медицинской организации - предоставление пациенту методических материалов для самостоятельных занятий;</w:t>
            </w:r>
          </w:p>
          <w:p w:rsidR="00FB3C52" w:rsidRDefault="00FB3C52">
            <w:pPr>
              <w:pStyle w:val="ConsPlusNormal"/>
            </w:pPr>
            <w:r>
              <w:t>получение от пациента сведений о проведении им самостоятельных занятий</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5.10.</w:t>
            </w:r>
          </w:p>
        </w:tc>
        <w:tc>
          <w:tcPr>
            <w:tcW w:w="2948" w:type="dxa"/>
            <w:tcBorders>
              <w:top w:val="nil"/>
              <w:left w:val="nil"/>
              <w:bottom w:val="nil"/>
              <w:right w:val="nil"/>
            </w:tcBorders>
          </w:tcPr>
          <w:p w:rsidR="00FB3C52" w:rsidRDefault="00FB3C52">
            <w:pPr>
              <w:pStyle w:val="ConsPlusNormal"/>
            </w:pPr>
            <w:r>
              <w:t>Обеспечение функционирования и эксплуатации системы маршрутизации пациентов, проходящих реабилитацию в условиях круглосуточного и дневного стационара</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2023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фонд медицинского страхования (по согласованию);</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обеспечение возможности оформления электронных направлений на госпитализацию с целью проведения реабилитационных мероприятий с возможностью оценки загруженности коечного фонда медицинских организаций</w:t>
            </w:r>
          </w:p>
        </w:tc>
        <w:tc>
          <w:tcPr>
            <w:tcW w:w="1417" w:type="dxa"/>
            <w:tcBorders>
              <w:top w:val="nil"/>
              <w:left w:val="nil"/>
              <w:bottom w:val="nil"/>
              <w:right w:val="nil"/>
            </w:tcBorders>
          </w:tcPr>
          <w:p w:rsidR="00FB3C52" w:rsidRDefault="00FB3C52">
            <w:pPr>
              <w:pStyle w:val="ConsPlusNormal"/>
            </w:pPr>
            <w:r>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13581" w:type="dxa"/>
            <w:gridSpan w:val="7"/>
            <w:tcBorders>
              <w:top w:val="nil"/>
              <w:left w:val="nil"/>
              <w:bottom w:val="nil"/>
              <w:right w:val="nil"/>
            </w:tcBorders>
          </w:tcPr>
          <w:p w:rsidR="00FB3C52" w:rsidRDefault="00FB3C52">
            <w:pPr>
              <w:pStyle w:val="ConsPlusNormal"/>
              <w:jc w:val="center"/>
              <w:outlineLvl w:val="2"/>
            </w:pPr>
            <w:r>
              <w:lastRenderedPageBreak/>
              <w:t>6. Комплекс мер по развитию паллиативной медицинской помощи пациентам с онкологическими заболеваниями</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6.1.</w:t>
            </w:r>
          </w:p>
        </w:tc>
        <w:tc>
          <w:tcPr>
            <w:tcW w:w="2948" w:type="dxa"/>
            <w:tcBorders>
              <w:top w:val="nil"/>
              <w:left w:val="nil"/>
              <w:bottom w:val="nil"/>
              <w:right w:val="nil"/>
            </w:tcBorders>
          </w:tcPr>
          <w:p w:rsidR="00FB3C52" w:rsidRDefault="00FB3C52">
            <w:pPr>
              <w:pStyle w:val="ConsPlusNormal"/>
            </w:pPr>
            <w:r>
              <w:t>Обеспечение лекарственными препаратами, в том числе для обезболивания лиц, нуждающихся в оказании паллиативной медицинской помощи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100-процентное обеспечение лекарственными препаратами, в том числе для обезболивания лиц, нуждающихся в оказании паллиативной медицинской помощи;</w:t>
            </w:r>
          </w:p>
          <w:p w:rsidR="00FB3C52" w:rsidRDefault="00FB3C52">
            <w:pPr>
              <w:pStyle w:val="ConsPlusNormal"/>
            </w:pPr>
            <w:r>
              <w:t>ежеквартальный отпуск 5 тыс. рецептурных лекарственных препаратов;</w:t>
            </w:r>
          </w:p>
          <w:p w:rsidR="00FB3C52" w:rsidRDefault="00FB3C52">
            <w:pPr>
              <w:pStyle w:val="ConsPlusNormal"/>
            </w:pPr>
            <w:r>
              <w:t>в ассортименте закупленных обезболивающих лекарственных средств 75,0 процента неинвазивных лекарственных препаратов (в том числе пластыри, растворимые подъязычные таблетки)</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6.2.</w:t>
            </w:r>
          </w:p>
        </w:tc>
        <w:tc>
          <w:tcPr>
            <w:tcW w:w="2948" w:type="dxa"/>
            <w:tcBorders>
              <w:top w:val="nil"/>
              <w:left w:val="nil"/>
              <w:bottom w:val="nil"/>
              <w:right w:val="nil"/>
            </w:tcBorders>
          </w:tcPr>
          <w:p w:rsidR="00FB3C52" w:rsidRDefault="00FB3C52">
            <w:pPr>
              <w:pStyle w:val="ConsPlusNormal"/>
            </w:pPr>
            <w:r>
              <w:t>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p w:rsidR="00FB3C52" w:rsidRDefault="00FB3C52">
            <w:pPr>
              <w:pStyle w:val="ConsPlusNormal"/>
            </w:pPr>
            <w:r>
              <w:t xml:space="preserve">руководители </w:t>
            </w:r>
            <w:r>
              <w:lastRenderedPageBreak/>
              <w:t>медицинских организаций</w:t>
            </w:r>
          </w:p>
        </w:tc>
        <w:tc>
          <w:tcPr>
            <w:tcW w:w="2381" w:type="dxa"/>
            <w:tcBorders>
              <w:top w:val="nil"/>
              <w:left w:val="nil"/>
              <w:bottom w:val="nil"/>
              <w:right w:val="nil"/>
            </w:tcBorders>
          </w:tcPr>
          <w:p w:rsidR="00FB3C52" w:rsidRDefault="00FB3C52">
            <w:pPr>
              <w:pStyle w:val="ConsPlusNormal"/>
            </w:pPr>
            <w:r>
              <w:lastRenderedPageBreak/>
              <w:t xml:space="preserve">оснащение краевого центра по организации оказания паллиативной медицинской помощи ГБУЗ СК "Ставропольский </w:t>
            </w:r>
            <w:r>
              <w:lastRenderedPageBreak/>
              <w:t>краевой клинический онкологический диспансер" расходными материалами и изделиями медицинского назначения для оказания паллиативной медицинской помощи взрослому населению Ставропольского края на дому на сумму 7312,9 тыс. рублей</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6.3.</w:t>
            </w:r>
          </w:p>
        </w:tc>
        <w:tc>
          <w:tcPr>
            <w:tcW w:w="2948" w:type="dxa"/>
            <w:tcBorders>
              <w:top w:val="nil"/>
              <w:left w:val="nil"/>
              <w:bottom w:val="nil"/>
              <w:right w:val="nil"/>
            </w:tcBorders>
          </w:tcPr>
          <w:p w:rsidR="00FB3C52" w:rsidRDefault="00FB3C52">
            <w:pPr>
              <w:pStyle w:val="ConsPlusNormal"/>
            </w:pPr>
            <w:r>
              <w:t>Обеспечение организации выездной патронажной службы паллиативной медицинской помощи, целью создания которой является повышение доступности медицинской помощи, внедрение стационарзамещающих технологий, улучшение качества жизни пациентов на неизлечимой стадии заболевания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нештатный специалист по паллиативной помощи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организация в 2021 году 20 отделений выездной патронажной службы паллиативной медицинской помощи с охватом всей территории Ставропольского края</w:t>
            </w:r>
          </w:p>
        </w:tc>
        <w:tc>
          <w:tcPr>
            <w:tcW w:w="1417" w:type="dxa"/>
            <w:tcBorders>
              <w:top w:val="nil"/>
              <w:left w:val="nil"/>
              <w:bottom w:val="nil"/>
              <w:right w:val="nil"/>
            </w:tcBorders>
          </w:tcPr>
          <w:p w:rsidR="00FB3C52" w:rsidRDefault="00FB3C52">
            <w:pPr>
              <w:pStyle w:val="ConsPlusNormal"/>
            </w:pPr>
            <w:r>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6.4.</w:t>
            </w:r>
          </w:p>
        </w:tc>
        <w:tc>
          <w:tcPr>
            <w:tcW w:w="2948" w:type="dxa"/>
            <w:tcBorders>
              <w:top w:val="nil"/>
              <w:left w:val="nil"/>
              <w:bottom w:val="nil"/>
              <w:right w:val="nil"/>
            </w:tcBorders>
          </w:tcPr>
          <w:p w:rsidR="00FB3C52" w:rsidRDefault="00FB3C52">
            <w:pPr>
              <w:pStyle w:val="ConsPlusNormal"/>
            </w:pPr>
            <w:r>
              <w:t xml:space="preserve">Обеспечение медицинских организаций, оказывающих паллиативную медицинскую помощь, автомобилями в соответствии со стандартом </w:t>
            </w:r>
            <w:r>
              <w:lastRenderedPageBreak/>
              <w:t xml:space="preserve">оснащения отделения выездной патронажной паллиативной медицинской помощи взрослым, а также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утвержденным в порядке, установленном </w:t>
            </w:r>
            <w:hyperlink r:id="rId37">
              <w:r>
                <w:rPr>
                  <w:color w:val="0000FF"/>
                </w:rPr>
                <w:t>частью 5 статьи 36</w:t>
              </w:r>
            </w:hyperlink>
            <w:r>
              <w:t xml:space="preserve"> Федерального закона "Об основах охраны здоровья граждан в Российской Федерации"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p w:rsidR="00FB3C52" w:rsidRDefault="00FB3C52">
            <w:pPr>
              <w:pStyle w:val="ConsPlusNormal"/>
            </w:pPr>
            <w:r>
              <w:lastRenderedPageBreak/>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lastRenderedPageBreak/>
              <w:t xml:space="preserve">обеспечение 20 медицинских организаций автомобильным транспортом в </w:t>
            </w:r>
            <w:r>
              <w:lastRenderedPageBreak/>
              <w:t>количестве 20 единиц для оснащения отделений выездной патронажной паллиативной медицинской помощи взрослым и детям</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6.5.</w:t>
            </w:r>
          </w:p>
        </w:tc>
        <w:tc>
          <w:tcPr>
            <w:tcW w:w="2948" w:type="dxa"/>
            <w:tcBorders>
              <w:top w:val="nil"/>
              <w:left w:val="nil"/>
              <w:bottom w:val="nil"/>
              <w:right w:val="nil"/>
            </w:tcBorders>
          </w:tcPr>
          <w:p w:rsidR="00FB3C52" w:rsidRDefault="00FB3C52">
            <w:pPr>
              <w:pStyle w:val="ConsPlusNormal"/>
            </w:pPr>
            <w:r>
              <w:t xml:space="preserve">Проведение курсов дополнительного профессионального образования по теме "Основы оказания паллиативной медицинской помощи и адекватного обезболивания" на базе ФГБОУ ВО "Ставропольский государственный медицинский университет" для врачей-специалистов, не занимающих </w:t>
            </w:r>
            <w:r>
              <w:lastRenderedPageBreak/>
              <w:t>непосредственно должность врача по паллиативной медицинской помощи, но сталкивающихся в своей деятельности с неизлечимо больными пациентами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кафедра онкологии и лучевой терапии с курсом дополнительного профессионального образования ФГБОУ ВО "Ставропольский государственный медицинский университет" (по согласованию);</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проведение образовательных мероприятий 2 раза в год</w:t>
            </w:r>
          </w:p>
        </w:tc>
        <w:tc>
          <w:tcPr>
            <w:tcW w:w="1417" w:type="dxa"/>
            <w:tcBorders>
              <w:top w:val="nil"/>
              <w:left w:val="nil"/>
              <w:bottom w:val="nil"/>
              <w:right w:val="nil"/>
            </w:tcBorders>
          </w:tcPr>
          <w:p w:rsidR="00FB3C52" w:rsidRDefault="00FB3C52">
            <w:pPr>
              <w:pStyle w:val="ConsPlusNormal"/>
            </w:pPr>
            <w:r>
              <w:t>2 раза в год</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6.6.</w:t>
            </w:r>
          </w:p>
        </w:tc>
        <w:tc>
          <w:tcPr>
            <w:tcW w:w="2948" w:type="dxa"/>
            <w:tcBorders>
              <w:top w:val="nil"/>
              <w:left w:val="nil"/>
              <w:bottom w:val="nil"/>
              <w:right w:val="nil"/>
            </w:tcBorders>
          </w:tcPr>
          <w:p w:rsidR="00FB3C52" w:rsidRDefault="00FB3C52">
            <w:pPr>
              <w:pStyle w:val="ConsPlusNormal"/>
            </w:pPr>
            <w:r>
              <w:t>Обеспечение реализации Плана мероприятий ("дорожная карта") "Повышение качества и доступности паллиативной медицинской помощи" до 2024 года, утвержденного заместителем Председателя Правительства Российской Федерации Т.А. Голиковой</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организация и проведение в медицинских организациях не менее 4 обучающих семинаров в год по нормативно-правовому регулированию и актуальным вопросам оказания паллиативной медицинской помощи, социальным услугам, обеспечению лекарственными препаратами, в том числе содержащими наркотические средства и психотропные вещества, медицинскими изделиями, предназначенными для поддержания функций органов и систем организма, техническими </w:t>
            </w:r>
            <w:r>
              <w:lastRenderedPageBreak/>
              <w:t>средствами реабилитации</w:t>
            </w:r>
          </w:p>
        </w:tc>
        <w:tc>
          <w:tcPr>
            <w:tcW w:w="1417" w:type="dxa"/>
            <w:tcBorders>
              <w:top w:val="nil"/>
              <w:left w:val="nil"/>
              <w:bottom w:val="nil"/>
              <w:right w:val="nil"/>
            </w:tcBorders>
          </w:tcPr>
          <w:p w:rsidR="00FB3C52" w:rsidRDefault="00FB3C52">
            <w:pPr>
              <w:pStyle w:val="ConsPlusNormal"/>
            </w:pPr>
            <w:r>
              <w:lastRenderedPageBreak/>
              <w:t>ежеквартально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6.7.</w:t>
            </w:r>
          </w:p>
        </w:tc>
        <w:tc>
          <w:tcPr>
            <w:tcW w:w="2948" w:type="dxa"/>
            <w:tcBorders>
              <w:top w:val="nil"/>
              <w:left w:val="nil"/>
              <w:bottom w:val="nil"/>
              <w:right w:val="nil"/>
            </w:tcBorders>
          </w:tcPr>
          <w:p w:rsidR="00FB3C52" w:rsidRDefault="00FB3C52">
            <w:pPr>
              <w:pStyle w:val="ConsPlusNormal"/>
            </w:pPr>
            <w:r>
              <w:t xml:space="preserve">Реализация краевой </w:t>
            </w:r>
            <w:hyperlink r:id="rId38">
              <w:r>
                <w:rPr>
                  <w:color w:val="0000FF"/>
                </w:rPr>
                <w:t>программы</w:t>
              </w:r>
            </w:hyperlink>
            <w:r>
              <w:t xml:space="preserve"> "Развитие системы оказания паллиативной медицинской помощи в Ставропольском крае на 2020 - 2024 годы", утвержденной постановлением Правительства Ставропольского края от 14 декабря N 669-п (далее - Программа) "Развитие системы оказания паллиативной медицинской помощи в Ставропольском крае на 2020 - 2024 годы"</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в 2021 году, в условиях сохраняющейся пандемии, обновлен порядок маршрутизации пациентов, нуждающихся в оказании специализированной паллиативной медицинской помощи в условиях стационара: направление пациентов на стационарное лечение в соответствии с территориальной зоной обслуживания</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6.8.</w:t>
            </w:r>
          </w:p>
        </w:tc>
        <w:tc>
          <w:tcPr>
            <w:tcW w:w="2948" w:type="dxa"/>
            <w:tcBorders>
              <w:top w:val="nil"/>
              <w:left w:val="nil"/>
              <w:bottom w:val="nil"/>
              <w:right w:val="nil"/>
            </w:tcBorders>
          </w:tcPr>
          <w:p w:rsidR="00FB3C52" w:rsidRDefault="00FB3C52">
            <w:pPr>
              <w:pStyle w:val="ConsPlusNormal"/>
            </w:pPr>
            <w:r>
              <w:t>Создание межмуниципальных центров подбора респираторной поддержки, имеющих в составе отделение анестезиологии-реанимации и паллиативные (терапевтические) койки для подбора режима респираторной поддержки и оказания консультативной помощи врачам-</w:t>
            </w:r>
            <w:r>
              <w:lastRenderedPageBreak/>
              <w:t>специалистам, пациентам, членам семьи по вопросам респираторной поддержки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оказание респираторной поддержки с применением инсуфляторов-аспираторов, кислородных концентраторов, аппаратов для неинвазивной искусственной вентиляции легких 14 </w:t>
            </w:r>
            <w:r>
              <w:lastRenderedPageBreak/>
              <w:t>пациентам ежегодно</w:t>
            </w:r>
          </w:p>
        </w:tc>
        <w:tc>
          <w:tcPr>
            <w:tcW w:w="1417" w:type="dxa"/>
            <w:tcBorders>
              <w:top w:val="nil"/>
              <w:left w:val="nil"/>
              <w:bottom w:val="nil"/>
              <w:right w:val="nil"/>
            </w:tcBorders>
          </w:tcPr>
          <w:p w:rsidR="00FB3C52" w:rsidRDefault="00FB3C52">
            <w:pPr>
              <w:pStyle w:val="ConsPlusNormal"/>
            </w:pPr>
            <w:r>
              <w:lastRenderedPageBreak/>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6.9.</w:t>
            </w:r>
          </w:p>
        </w:tc>
        <w:tc>
          <w:tcPr>
            <w:tcW w:w="2948" w:type="dxa"/>
            <w:tcBorders>
              <w:top w:val="nil"/>
              <w:left w:val="nil"/>
              <w:bottom w:val="nil"/>
              <w:right w:val="nil"/>
            </w:tcBorders>
          </w:tcPr>
          <w:p w:rsidR="00FB3C52" w:rsidRDefault="00FB3C52">
            <w:pPr>
              <w:pStyle w:val="ConsPlusNormal"/>
            </w:pPr>
            <w:r>
              <w:t xml:space="preserve">Совершенствование системы учета и мониторинга пациентов в Ставропольском крае в рамках реализации </w:t>
            </w:r>
            <w:hyperlink r:id="rId39">
              <w:r>
                <w:rPr>
                  <w:color w:val="0000FF"/>
                </w:rPr>
                <w:t>Программы</w:t>
              </w:r>
            </w:hyperlink>
            <w:r>
              <w:t xml:space="preserve"> "Развитие системы оказания паллиативной медицинской помощи в Ставропольском крае на 2020 - 2024 годы", 1 этап</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до 31 декабря 2021 года создание и обеспечение бесперебойной работы регистра пациентов в медицинских организациях, который будет включать не только базовую информацию о пациенте (возраст, диагноз, история назначений), но и информацию о его близких, потребностях семьи в социальных услугах и психологической помощи</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6.10.</w:t>
            </w:r>
          </w:p>
        </w:tc>
        <w:tc>
          <w:tcPr>
            <w:tcW w:w="2948" w:type="dxa"/>
            <w:tcBorders>
              <w:top w:val="nil"/>
              <w:left w:val="nil"/>
              <w:bottom w:val="nil"/>
              <w:right w:val="nil"/>
            </w:tcBorders>
          </w:tcPr>
          <w:p w:rsidR="00FB3C52" w:rsidRDefault="00FB3C52">
            <w:pPr>
              <w:pStyle w:val="ConsPlusNormal"/>
            </w:pPr>
            <w:r>
              <w:t xml:space="preserve">Совершенствование системы учета и мониторинга пациентов в Ставропольском крае в рамках реализации </w:t>
            </w:r>
            <w:hyperlink r:id="rId40">
              <w:r>
                <w:rPr>
                  <w:color w:val="0000FF"/>
                </w:rPr>
                <w:t>Программы</w:t>
              </w:r>
            </w:hyperlink>
            <w:r>
              <w:t xml:space="preserve"> "Развитие системы оказания паллиативной медицинской помощи в Ставропольском крае на 2020 - 2024 годы", 2 этап</w:t>
            </w:r>
          </w:p>
        </w:tc>
        <w:tc>
          <w:tcPr>
            <w:tcW w:w="1642" w:type="dxa"/>
            <w:tcBorders>
              <w:top w:val="nil"/>
              <w:left w:val="nil"/>
              <w:bottom w:val="nil"/>
              <w:right w:val="nil"/>
            </w:tcBorders>
          </w:tcPr>
          <w:p w:rsidR="00FB3C52" w:rsidRDefault="00FB3C52">
            <w:pPr>
              <w:pStyle w:val="ConsPlusNormal"/>
              <w:jc w:val="center"/>
            </w:pPr>
            <w:r>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до 31 декабря 2024 года введение автоматизированного учета, оперативного сбора и обобщения информации, в том числе о наличии свободных паллиативных коек, о пациентах с вновь </w:t>
            </w:r>
            <w:r>
              <w:lastRenderedPageBreak/>
              <w:t>выявленной потребностью в респираторной поддержке</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6.11.</w:t>
            </w:r>
          </w:p>
        </w:tc>
        <w:tc>
          <w:tcPr>
            <w:tcW w:w="2948" w:type="dxa"/>
            <w:tcBorders>
              <w:top w:val="nil"/>
              <w:left w:val="nil"/>
              <w:bottom w:val="nil"/>
              <w:right w:val="nil"/>
            </w:tcBorders>
          </w:tcPr>
          <w:p w:rsidR="00FB3C52" w:rsidRDefault="00FB3C52">
            <w:pPr>
              <w:pStyle w:val="ConsPlusNormal"/>
            </w:pPr>
            <w:r>
              <w:t>Реализация регионального реестра паллиативных пациентов в рамках создания централизованной подсистемы "Организация оказания медицинской помощи больным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tc>
        <w:tc>
          <w:tcPr>
            <w:tcW w:w="2381" w:type="dxa"/>
            <w:tcBorders>
              <w:top w:val="nil"/>
              <w:left w:val="nil"/>
              <w:bottom w:val="nil"/>
              <w:right w:val="nil"/>
            </w:tcBorders>
          </w:tcPr>
          <w:p w:rsidR="00FB3C52" w:rsidRDefault="00FB3C52">
            <w:pPr>
              <w:pStyle w:val="ConsPlusNormal"/>
            </w:pPr>
            <w:r>
              <w:t>обеспечение реализации реестра паллиативных пациентов с предоставлением участковым врачам уведомлений о нуждаемости в наркотическом обезболивании, контролем своевременности и реализации контроля своевременности и качества противоболевой помощи</w:t>
            </w:r>
          </w:p>
        </w:tc>
        <w:tc>
          <w:tcPr>
            <w:tcW w:w="1417" w:type="dxa"/>
            <w:tcBorders>
              <w:top w:val="nil"/>
              <w:left w:val="nil"/>
              <w:bottom w:val="nil"/>
              <w:right w:val="nil"/>
            </w:tcBorders>
          </w:tcPr>
          <w:p w:rsidR="00FB3C52" w:rsidRDefault="00FB3C52">
            <w:pPr>
              <w:pStyle w:val="ConsPlusNormal"/>
            </w:pPr>
            <w:r>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6.12.</w:t>
            </w:r>
          </w:p>
        </w:tc>
        <w:tc>
          <w:tcPr>
            <w:tcW w:w="2948" w:type="dxa"/>
            <w:tcBorders>
              <w:top w:val="nil"/>
              <w:left w:val="nil"/>
              <w:bottom w:val="nil"/>
              <w:right w:val="nil"/>
            </w:tcBorders>
          </w:tcPr>
          <w:p w:rsidR="00FB3C52" w:rsidRDefault="00FB3C52">
            <w:pPr>
              <w:pStyle w:val="ConsPlusNormal"/>
            </w:pPr>
            <w:r>
              <w:t>Проведение апробации и последующее обеспечение и контроль работы медицинского персонала с реестром паллиативных пациентов в ГБУЗ СК "Ставропольский краевой клинический онкологический диспансер"</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 xml:space="preserve">обеспечение апробации на базе ГБУЗ СК "Ставропольский краевой клинический онкологический диспансер" и полного использования функций реестра паллиативных пациентов в ГБУЗ СК </w:t>
            </w:r>
            <w:r>
              <w:lastRenderedPageBreak/>
              <w:t>"Ставропольский краевой клинический онкологический диспансер"</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6.13.</w:t>
            </w:r>
          </w:p>
        </w:tc>
        <w:tc>
          <w:tcPr>
            <w:tcW w:w="2948" w:type="dxa"/>
            <w:tcBorders>
              <w:top w:val="nil"/>
              <w:left w:val="nil"/>
              <w:bottom w:val="nil"/>
              <w:right w:val="nil"/>
            </w:tcBorders>
          </w:tcPr>
          <w:p w:rsidR="00FB3C52" w:rsidRDefault="00FB3C52">
            <w:pPr>
              <w:pStyle w:val="ConsPlusNormal"/>
            </w:pPr>
            <w:r>
              <w:t>Обеспечение проведения контроля работы медицинского персонала с реестром паллиативных пациентов</w:t>
            </w:r>
          </w:p>
        </w:tc>
        <w:tc>
          <w:tcPr>
            <w:tcW w:w="1642" w:type="dxa"/>
            <w:tcBorders>
              <w:top w:val="nil"/>
              <w:left w:val="nil"/>
              <w:bottom w:val="nil"/>
              <w:right w:val="nil"/>
            </w:tcBorders>
          </w:tcPr>
          <w:p w:rsidR="00FB3C52" w:rsidRDefault="00FB3C52">
            <w:pPr>
              <w:pStyle w:val="ConsPlusNormal"/>
              <w:jc w:val="center"/>
            </w:pPr>
            <w:r>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обеспечение полного использования функций реестра паллиативных пациентов</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6.14.</w:t>
            </w:r>
          </w:p>
        </w:tc>
        <w:tc>
          <w:tcPr>
            <w:tcW w:w="2948" w:type="dxa"/>
            <w:tcBorders>
              <w:top w:val="nil"/>
              <w:left w:val="nil"/>
              <w:bottom w:val="nil"/>
              <w:right w:val="nil"/>
            </w:tcBorders>
          </w:tcPr>
          <w:p w:rsidR="00FB3C52" w:rsidRDefault="00FB3C52">
            <w:pPr>
              <w:pStyle w:val="ConsPlusNormal"/>
            </w:pPr>
            <w:r>
              <w:t>Обеспечение возможности "закрепления" пациентов за органами социальной защиты, волонтерскими организациями, формирование списков по территориальному признаку для организации межведомственного взаимодействия с органами социальной защиты, пенсионного обеспечения, религиозными организациями, волонтерским движением с учетом согласия пациентов на передачу персональных данных</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tc>
        <w:tc>
          <w:tcPr>
            <w:tcW w:w="2381" w:type="dxa"/>
            <w:tcBorders>
              <w:top w:val="nil"/>
              <w:left w:val="nil"/>
              <w:bottom w:val="nil"/>
              <w:right w:val="nil"/>
            </w:tcBorders>
          </w:tcPr>
          <w:p w:rsidR="00FB3C52" w:rsidRDefault="00FB3C52">
            <w:pPr>
              <w:pStyle w:val="ConsPlusNormal"/>
            </w:pPr>
            <w:r>
              <w:t>обеспечение использования функций реестра паллиативных пациентов для планирования социального содействия паллиативным пациентам со стороны волонтерских и иных организаций</w:t>
            </w:r>
          </w:p>
        </w:tc>
        <w:tc>
          <w:tcPr>
            <w:tcW w:w="1417" w:type="dxa"/>
            <w:tcBorders>
              <w:top w:val="nil"/>
              <w:left w:val="nil"/>
              <w:bottom w:val="nil"/>
              <w:right w:val="nil"/>
            </w:tcBorders>
          </w:tcPr>
          <w:p w:rsidR="00FB3C52" w:rsidRDefault="00FB3C52">
            <w:pPr>
              <w:pStyle w:val="ConsPlusNormal"/>
            </w:pPr>
            <w:r>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13581" w:type="dxa"/>
            <w:gridSpan w:val="7"/>
            <w:tcBorders>
              <w:top w:val="nil"/>
              <w:left w:val="nil"/>
              <w:bottom w:val="nil"/>
              <w:right w:val="nil"/>
            </w:tcBorders>
          </w:tcPr>
          <w:p w:rsidR="00FB3C52" w:rsidRDefault="00FB3C52">
            <w:pPr>
              <w:pStyle w:val="ConsPlusNormal"/>
              <w:jc w:val="center"/>
              <w:outlineLvl w:val="2"/>
            </w:pPr>
            <w:r>
              <w:t>7. Организационно-методическое сопровождение деятельности онкологической службы Ставропольского края</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7.1.</w:t>
            </w:r>
          </w:p>
        </w:tc>
        <w:tc>
          <w:tcPr>
            <w:tcW w:w="2948" w:type="dxa"/>
            <w:tcBorders>
              <w:top w:val="nil"/>
              <w:left w:val="nil"/>
              <w:bottom w:val="nil"/>
              <w:right w:val="nil"/>
            </w:tcBorders>
          </w:tcPr>
          <w:p w:rsidR="00FB3C52" w:rsidRDefault="00FB3C52">
            <w:pPr>
              <w:pStyle w:val="ConsPlusNormal"/>
            </w:pPr>
            <w:r>
              <w:t xml:space="preserve">Обеспечение актуализации </w:t>
            </w:r>
            <w:hyperlink r:id="rId41">
              <w:r>
                <w:rPr>
                  <w:color w:val="0000FF"/>
                </w:rPr>
                <w:t>приказа</w:t>
              </w:r>
            </w:hyperlink>
            <w:r>
              <w:t xml:space="preserve"> министерства здравоохранения </w:t>
            </w:r>
            <w:r>
              <w:lastRenderedPageBreak/>
              <w:t>Ставропольского края от 04 декабря 2020 г. N 01-05/1386 "О совершенствовании оказания медицинской помощи населению Ставропольского края по профилю "онкология", маршрутизация пациентов с подозрением на онкологические заболевания, пациентов с онкологическими заболеваниями для получения специализированной медицинской помощи, с учетом открывающихся центров амбулаторной онкологической помощи и перераспределение потока пациентов в связи с утверждением федеральных нормативных актов</w:t>
            </w:r>
          </w:p>
        </w:tc>
        <w:tc>
          <w:tcPr>
            <w:tcW w:w="1642" w:type="dxa"/>
            <w:tcBorders>
              <w:top w:val="nil"/>
              <w:left w:val="nil"/>
              <w:bottom w:val="nil"/>
              <w:right w:val="nil"/>
            </w:tcBorders>
          </w:tcPr>
          <w:p w:rsidR="00FB3C52" w:rsidRDefault="00FB3C52">
            <w:pPr>
              <w:pStyle w:val="ConsPlusNormal"/>
              <w:jc w:val="center"/>
            </w:pPr>
            <w:r>
              <w:lastRenderedPageBreak/>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 xml:space="preserve">актуализация </w:t>
            </w:r>
            <w:hyperlink r:id="rId42">
              <w:r>
                <w:rPr>
                  <w:color w:val="0000FF"/>
                </w:rPr>
                <w:t>приказа</w:t>
              </w:r>
            </w:hyperlink>
            <w:r>
              <w:t xml:space="preserve"> министерства здравоохранения </w:t>
            </w:r>
            <w:r>
              <w:lastRenderedPageBreak/>
              <w:t xml:space="preserve">Ставропольского края от 04 декабря 2020 г. N 01-05/1386 "О совершенствовании оказания медицинской помощи населению Ставропольского края по профилю "онкология" с учетом </w:t>
            </w:r>
            <w:hyperlink r:id="rId43">
              <w:r>
                <w:rPr>
                  <w:color w:val="0000FF"/>
                </w:rPr>
                <w:t>приказа</w:t>
              </w:r>
            </w:hyperlink>
            <w:r>
              <w:t xml:space="preserve">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7.2.</w:t>
            </w:r>
          </w:p>
        </w:tc>
        <w:tc>
          <w:tcPr>
            <w:tcW w:w="2948" w:type="dxa"/>
            <w:tcBorders>
              <w:top w:val="nil"/>
              <w:left w:val="nil"/>
              <w:bottom w:val="nil"/>
              <w:right w:val="nil"/>
            </w:tcBorders>
          </w:tcPr>
          <w:p w:rsidR="00FB3C52" w:rsidRDefault="00FB3C52">
            <w:pPr>
              <w:pStyle w:val="ConsPlusNormal"/>
            </w:pPr>
            <w:r>
              <w:t xml:space="preserve">Проведение эпидемиологического мониторинга заболеваемости, смертности, распространенности и инвалидизации от злокачественных новообразований, совершенствование действующего регионального </w:t>
            </w:r>
            <w:r>
              <w:lastRenderedPageBreak/>
              <w:t>онкологического регистра</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проведение ежемесячных сверок с первичными онкологическими кабинетами;</w:t>
            </w:r>
          </w:p>
          <w:p w:rsidR="00FB3C52" w:rsidRDefault="00FB3C52">
            <w:pPr>
              <w:pStyle w:val="ConsPlusNormal"/>
            </w:pPr>
            <w:r>
              <w:t xml:space="preserve">ежемесячный расчет и доведение до руководителей медицинских организаций целевых </w:t>
            </w:r>
            <w:r>
              <w:lastRenderedPageBreak/>
              <w:t>показателей онкологической службы в разрезе муниципальных образований Ставропольского края</w:t>
            </w:r>
          </w:p>
        </w:tc>
        <w:tc>
          <w:tcPr>
            <w:tcW w:w="1417" w:type="dxa"/>
            <w:tcBorders>
              <w:top w:val="nil"/>
              <w:left w:val="nil"/>
              <w:bottom w:val="nil"/>
              <w:right w:val="nil"/>
            </w:tcBorders>
          </w:tcPr>
          <w:p w:rsidR="00FB3C52" w:rsidRDefault="00FB3C52">
            <w:pPr>
              <w:pStyle w:val="ConsPlusNormal"/>
            </w:pPr>
            <w:r>
              <w:lastRenderedPageBreak/>
              <w:t>ежемесячно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7.3.</w:t>
            </w:r>
          </w:p>
        </w:tc>
        <w:tc>
          <w:tcPr>
            <w:tcW w:w="2948" w:type="dxa"/>
            <w:tcBorders>
              <w:top w:val="nil"/>
              <w:left w:val="nil"/>
              <w:bottom w:val="nil"/>
              <w:right w:val="nil"/>
            </w:tcBorders>
          </w:tcPr>
          <w:p w:rsidR="00FB3C52" w:rsidRDefault="00FB3C52">
            <w:pPr>
              <w:pStyle w:val="ConsPlusNormal"/>
            </w:pPr>
            <w:r>
              <w:t>Повышение компетенций врачей в части организации и проведения диспансерного наблюдения пациентов со злокачественными новообразованиями, предопухолевой патологией, исполнение приказа министерства здравоохранения Ставропольского края от 30 декабря 2019 г. N 01-05/1621 "Об организации диспансерного наблюдения взрослого населения Ставропольского края", контроль главных внештатных специалистов по профилям за эффективностью диспансерного наблюдения, проведение онлайн-совещаний с медицинскими организациями, в том числе по вопросам диспансерного наблюдения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главные внештатные специалисты по клиническим профилям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организация на постоянной основе взаимодействия с кафедрами ФГБОУ ВО "Ставропольский государственный медицинский университет" по подготовке специалистов соответствующих профилей;</w:t>
            </w:r>
          </w:p>
          <w:p w:rsidR="00FB3C52" w:rsidRDefault="00FB3C52">
            <w:pPr>
              <w:pStyle w:val="ConsPlusNormal"/>
            </w:pPr>
            <w:r>
              <w:t>включение вопросов онкологии во все программы повышения квалификации и профессиональной переподготовки специалистов;</w:t>
            </w:r>
          </w:p>
          <w:p w:rsidR="00FB3C52" w:rsidRDefault="00FB3C52">
            <w:pPr>
              <w:pStyle w:val="ConsPlusNormal"/>
            </w:pPr>
            <w:r>
              <w:t>включение цикла онкологии в программы ординатуры по всем специальностям;</w:t>
            </w:r>
          </w:p>
          <w:p w:rsidR="00FB3C52" w:rsidRDefault="00FB3C52">
            <w:pPr>
              <w:pStyle w:val="ConsPlusNormal"/>
            </w:pPr>
            <w:r>
              <w:t xml:space="preserve">ежегодно по вопросам онкологии проходит обучение 50 </w:t>
            </w:r>
            <w:r>
              <w:lastRenderedPageBreak/>
              <w:t>специалистов различных специальностей;</w:t>
            </w:r>
          </w:p>
          <w:p w:rsidR="00FB3C52" w:rsidRDefault="00FB3C52">
            <w:pPr>
              <w:pStyle w:val="ConsPlusNormal"/>
            </w:pPr>
            <w:r>
              <w:t>ежемесячное проведение онлайн-совещаний с медицинскими организациями</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7.4.</w:t>
            </w:r>
          </w:p>
        </w:tc>
        <w:tc>
          <w:tcPr>
            <w:tcW w:w="2948" w:type="dxa"/>
            <w:tcBorders>
              <w:top w:val="nil"/>
              <w:left w:val="nil"/>
              <w:bottom w:val="nil"/>
              <w:right w:val="nil"/>
            </w:tcBorders>
          </w:tcPr>
          <w:p w:rsidR="00FB3C52" w:rsidRDefault="00FB3C52">
            <w:pPr>
              <w:pStyle w:val="ConsPlusNormal"/>
            </w:pPr>
            <w:r>
              <w:t>Проведение организационных мероприятий по учету вновь выявленных случаев онкологических заболеваний, в том числе автоматизированное заполнение первичной сигнальной документации при установлении (изменении) диагноза злокачественное новообразование в информационной системе АСКОМ-МЕД, автоматизированный контроль полноты заведения документов</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внедрение в информационную систему автоматического заполнения бланковых документов Ф-09У, Ф-027У и программного контроля;</w:t>
            </w:r>
          </w:p>
          <w:p w:rsidR="00FB3C52" w:rsidRDefault="00FB3C52">
            <w:pPr>
              <w:pStyle w:val="ConsPlusNormal"/>
            </w:pPr>
            <w:r>
              <w:t>ведение электронного журнала консультативного бюро, журнала первичного учета</w:t>
            </w:r>
          </w:p>
        </w:tc>
        <w:tc>
          <w:tcPr>
            <w:tcW w:w="1417" w:type="dxa"/>
            <w:tcBorders>
              <w:top w:val="nil"/>
              <w:left w:val="nil"/>
              <w:bottom w:val="nil"/>
              <w:right w:val="nil"/>
            </w:tcBorders>
          </w:tcPr>
          <w:p w:rsidR="00FB3C52" w:rsidRDefault="00FB3C52">
            <w:pPr>
              <w:pStyle w:val="ConsPlusNormal"/>
            </w:pPr>
            <w:r>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7.5.</w:t>
            </w:r>
          </w:p>
        </w:tc>
        <w:tc>
          <w:tcPr>
            <w:tcW w:w="2948" w:type="dxa"/>
            <w:tcBorders>
              <w:top w:val="nil"/>
              <w:left w:val="nil"/>
              <w:bottom w:val="nil"/>
              <w:right w:val="nil"/>
            </w:tcBorders>
          </w:tcPr>
          <w:p w:rsidR="00FB3C52" w:rsidRDefault="00FB3C52">
            <w:pPr>
              <w:pStyle w:val="ConsPlusNormal"/>
            </w:pPr>
            <w:r>
              <w:t xml:space="preserve">Проведение мониторинга допустимых сроков дообследования пациентов с подозрением на онкологические заболевания с помощью информационной </w:t>
            </w:r>
            <w:r>
              <w:lastRenderedPageBreak/>
              <w:t>системы АСКОМ-МЕД "Отчет по срокам", доведение результатов мониторинга до минздрава края с целью принятия управленческих, организационных решений</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осуществление мониторинга и программного контроля в информационной системе АСКОМ-МЕД</w:t>
            </w:r>
          </w:p>
          <w:p w:rsidR="00FB3C52" w:rsidRDefault="00FB3C52">
            <w:pPr>
              <w:pStyle w:val="ConsPlusNormal"/>
            </w:pPr>
            <w:r>
              <w:lastRenderedPageBreak/>
              <w:t>"Отчет по срокам"</w:t>
            </w:r>
          </w:p>
        </w:tc>
        <w:tc>
          <w:tcPr>
            <w:tcW w:w="1417" w:type="dxa"/>
            <w:tcBorders>
              <w:top w:val="nil"/>
              <w:left w:val="nil"/>
              <w:bottom w:val="nil"/>
              <w:right w:val="nil"/>
            </w:tcBorders>
          </w:tcPr>
          <w:p w:rsidR="00FB3C52" w:rsidRDefault="00FB3C52">
            <w:pPr>
              <w:pStyle w:val="ConsPlusNormal"/>
            </w:pPr>
            <w:r>
              <w:lastRenderedPageBreak/>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7.6.</w:t>
            </w:r>
          </w:p>
        </w:tc>
        <w:tc>
          <w:tcPr>
            <w:tcW w:w="2948" w:type="dxa"/>
            <w:tcBorders>
              <w:top w:val="nil"/>
              <w:left w:val="nil"/>
              <w:bottom w:val="nil"/>
              <w:right w:val="nil"/>
            </w:tcBorders>
          </w:tcPr>
          <w:p w:rsidR="00FB3C52" w:rsidRDefault="00FB3C52">
            <w:pPr>
              <w:pStyle w:val="ConsPlusNormal"/>
            </w:pPr>
            <w:r>
              <w:t>Обеспечение контроля за правильностью выбора первоначальной причины смерти пациентов с онкологическими заболеваниями совместно с главными внештатными специалистами онкологом, патологоанатомом, судебно-медицинским экспертом минздрава края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главные внештатные специалисты по клиническим профилям минздрава края;</w:t>
            </w:r>
          </w:p>
          <w:p w:rsidR="00FB3C52" w:rsidRDefault="00FB3C52">
            <w:pPr>
              <w:pStyle w:val="ConsPlusNormal"/>
            </w:pPr>
            <w:r>
              <w:t>главный внештатный патологоанатом минздрава края;</w:t>
            </w:r>
          </w:p>
          <w:p w:rsidR="00FB3C52" w:rsidRDefault="00FB3C52">
            <w:pPr>
              <w:pStyle w:val="ConsPlusNormal"/>
            </w:pPr>
            <w:r>
              <w:t>главный внештатный специалист по судебно-медицинской экспертизе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ежемесячный комиссионный разбор сложных случаев заболеваний и летальных случаев, анализ медицинской документации под руководством главных внештатных специалистов минздрава края;</w:t>
            </w:r>
          </w:p>
          <w:p w:rsidR="00FB3C52" w:rsidRDefault="00FB3C52">
            <w:pPr>
              <w:pStyle w:val="ConsPlusNormal"/>
            </w:pPr>
            <w:r>
              <w:t>корректировка окончательных диагнозов в свидетельствах о смерти;</w:t>
            </w:r>
          </w:p>
          <w:p w:rsidR="00FB3C52" w:rsidRDefault="00FB3C52">
            <w:pPr>
              <w:pStyle w:val="ConsPlusNormal"/>
            </w:pPr>
            <w:r>
              <w:t>достоверность статистических данных по причинам смерти от основных нозологических форм</w:t>
            </w:r>
          </w:p>
        </w:tc>
        <w:tc>
          <w:tcPr>
            <w:tcW w:w="1417" w:type="dxa"/>
            <w:tcBorders>
              <w:top w:val="nil"/>
              <w:left w:val="nil"/>
              <w:bottom w:val="nil"/>
              <w:right w:val="nil"/>
            </w:tcBorders>
          </w:tcPr>
          <w:p w:rsidR="00FB3C52" w:rsidRDefault="00FB3C52">
            <w:pPr>
              <w:pStyle w:val="ConsPlusNormal"/>
            </w:pPr>
            <w:r>
              <w:t>ежемесячно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7.7.</w:t>
            </w:r>
          </w:p>
        </w:tc>
        <w:tc>
          <w:tcPr>
            <w:tcW w:w="2948" w:type="dxa"/>
            <w:tcBorders>
              <w:top w:val="nil"/>
              <w:left w:val="nil"/>
              <w:bottom w:val="nil"/>
              <w:right w:val="nil"/>
            </w:tcBorders>
          </w:tcPr>
          <w:p w:rsidR="00FB3C52" w:rsidRDefault="00FB3C52">
            <w:pPr>
              <w:pStyle w:val="ConsPlusNormal"/>
            </w:pPr>
            <w:r>
              <w:t xml:space="preserve">Обеспечение закрепления за каждым муниципальным образованием Ставропольского края кураторов кардиологов, </w:t>
            </w:r>
            <w:r>
              <w:lastRenderedPageBreak/>
              <w:t>неврологов, пульмонологов, онкологов медицинских организаций</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главные внештатные специалисты по клиническим профилям минздрава края;</w:t>
            </w:r>
          </w:p>
          <w:p w:rsidR="00FB3C52" w:rsidRDefault="00FB3C52">
            <w:pPr>
              <w:pStyle w:val="ConsPlusNormal"/>
            </w:pPr>
            <w:r>
              <w:lastRenderedPageBreak/>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lastRenderedPageBreak/>
              <w:t xml:space="preserve">организационно-методическая помощь прикрепленным медицинским организациям по </w:t>
            </w:r>
            <w:r>
              <w:lastRenderedPageBreak/>
              <w:t>утвержденному плану-графику выездов мультидисциплинарных бригад специалистов в медицинские организации с целью проведения организационно-методической помощи, контроля качества оказания медицинской помощи больным</w:t>
            </w:r>
          </w:p>
        </w:tc>
        <w:tc>
          <w:tcPr>
            <w:tcW w:w="1417" w:type="dxa"/>
            <w:tcBorders>
              <w:top w:val="nil"/>
              <w:left w:val="nil"/>
              <w:bottom w:val="nil"/>
              <w:right w:val="nil"/>
            </w:tcBorders>
          </w:tcPr>
          <w:p w:rsidR="00FB3C52" w:rsidRDefault="00FB3C52">
            <w:pPr>
              <w:pStyle w:val="ConsPlusNormal"/>
            </w:pPr>
            <w:r>
              <w:lastRenderedPageBreak/>
              <w:t>согласно плану-графику</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7.8.</w:t>
            </w:r>
          </w:p>
        </w:tc>
        <w:tc>
          <w:tcPr>
            <w:tcW w:w="2948" w:type="dxa"/>
            <w:tcBorders>
              <w:top w:val="nil"/>
              <w:left w:val="nil"/>
              <w:bottom w:val="nil"/>
              <w:right w:val="nil"/>
            </w:tcBorders>
          </w:tcPr>
          <w:p w:rsidR="00FB3C52" w:rsidRDefault="00FB3C52">
            <w:pPr>
              <w:pStyle w:val="ConsPlusNormal"/>
            </w:pPr>
            <w:r>
              <w:t>Формирование системы внутреннего контроля качества медицинской помощи пациентам со злокачественными новообразованиями, в том числе внедрение автоматизированного контроля соответствия выполненных диагностических и лечебных мероприятий клиническим рекомендациям, разработанным Ассоциацией онкологов России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формирование в информационной системе АСКОМ-МЕД системы внутреннего контроля качества медицинской помощи, осуществление мониторинга и программного контроля</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7.9.</w:t>
            </w:r>
          </w:p>
        </w:tc>
        <w:tc>
          <w:tcPr>
            <w:tcW w:w="2948" w:type="dxa"/>
            <w:tcBorders>
              <w:top w:val="nil"/>
              <w:left w:val="nil"/>
              <w:bottom w:val="nil"/>
              <w:right w:val="nil"/>
            </w:tcBorders>
          </w:tcPr>
          <w:p w:rsidR="00FB3C52" w:rsidRDefault="00FB3C52">
            <w:pPr>
              <w:pStyle w:val="ConsPlusNormal"/>
            </w:pPr>
            <w:r>
              <w:t xml:space="preserve">Проведение регулярных дистанционных консультаций специалистов амбулаторной онкологической сети всех муниципальных образований </w:t>
            </w:r>
            <w:r>
              <w:lastRenderedPageBreak/>
              <w:t>Ставропольского края с использованием телемедицинских средств связи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 xml:space="preserve">главный внештатный специалист по информационным системам в </w:t>
            </w:r>
            <w:r>
              <w:lastRenderedPageBreak/>
              <w:t>здравоохранении минздрава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lastRenderedPageBreak/>
              <w:t xml:space="preserve">увеличение числа телемедицинских консультаций по системе врач-врач с 30 консультаций в 2020 </w:t>
            </w:r>
            <w:r>
              <w:lastRenderedPageBreak/>
              <w:t>году консультаций до 100 в 2024 году</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7.10.</w:t>
            </w:r>
          </w:p>
        </w:tc>
        <w:tc>
          <w:tcPr>
            <w:tcW w:w="2948" w:type="dxa"/>
            <w:tcBorders>
              <w:top w:val="nil"/>
              <w:left w:val="nil"/>
              <w:bottom w:val="nil"/>
              <w:right w:val="nil"/>
            </w:tcBorders>
          </w:tcPr>
          <w:p w:rsidR="00FB3C52" w:rsidRDefault="00FB3C52">
            <w:pPr>
              <w:pStyle w:val="ConsPlusNormal"/>
            </w:pPr>
            <w:r>
              <w:t>Взаимодействие с национальными медицинскими исследовательскими центрами в рамках соглашений между Министерством здравоохранения Российской Федерации и органами исполнительной власти субъектов Российской Федерации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участие в научных конференциях с научными медицинскими исследовательскими центрами, обучение на рабочем месте, проведение мастер-классов с привлечением ведущих профильных специалистов научных медицинских исследовательских центров, участие в научно-практических мероприятиях, семинарах</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7.11.</w:t>
            </w:r>
          </w:p>
        </w:tc>
        <w:tc>
          <w:tcPr>
            <w:tcW w:w="2948" w:type="dxa"/>
            <w:tcBorders>
              <w:top w:val="nil"/>
              <w:left w:val="nil"/>
              <w:bottom w:val="nil"/>
              <w:right w:val="nil"/>
            </w:tcBorders>
          </w:tcPr>
          <w:p w:rsidR="00FB3C52" w:rsidRDefault="00FB3C52">
            <w:pPr>
              <w:pStyle w:val="ConsPlusNormal"/>
            </w:pPr>
            <w:r>
              <w:t xml:space="preserve">Обеспечение предоставления информации по случаям, по которым выставлены счета по обязательному медицинскому страхованию (далее - ОМС) по профилю "онкология" или по диагнозам, установленным для наблюдения с </w:t>
            </w:r>
            <w:r>
              <w:lastRenderedPageBreak/>
              <w:t>использованием централизованной подсистемы "Организация оказания медицинской помощи больным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фонд медицинского страхования (по согласованию);</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обеспечение постоянной передачи информации в полном объеме, предусмотренном регламентом информационного взаимодействия в части взаиморасчетов с фондом медицинского </w:t>
            </w:r>
            <w:r>
              <w:lastRenderedPageBreak/>
              <w:t>страхования по случаям, по которым выставлены счета по ОМС по профилю "онкология" или по диагнозам, установленным для наблюдения, в централизованную подсистему "Организация оказания медицинской помощи больным онкологическими заболеваниями"</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7.12.</w:t>
            </w:r>
          </w:p>
        </w:tc>
        <w:tc>
          <w:tcPr>
            <w:tcW w:w="2948" w:type="dxa"/>
            <w:tcBorders>
              <w:top w:val="nil"/>
              <w:left w:val="nil"/>
              <w:bottom w:val="nil"/>
              <w:right w:val="nil"/>
            </w:tcBorders>
          </w:tcPr>
          <w:p w:rsidR="00FB3C52" w:rsidRDefault="00FB3C52">
            <w:pPr>
              <w:pStyle w:val="ConsPlusNormal"/>
            </w:pPr>
            <w:r>
              <w:t xml:space="preserve">Организация учета пациентов, направление обращения о предоставлении социального обслуживания в уполномоченный орган или в уполномоченную организацию о необходимости предоставления социального обслуживания паллиативному пациенту, в соответствии с порядком взаимодействия медицинских организаций, организаций социального обслуживания и общественных объединений, </w:t>
            </w:r>
            <w:r>
              <w:lastRenderedPageBreak/>
              <w:t xml:space="preserve">иных некоммерческих организаций, осуществляющих свою деятельность в сфере охраны здоровья, утвержденным </w:t>
            </w:r>
            <w:hyperlink r:id="rId44">
              <w:r>
                <w:rPr>
                  <w:color w:val="0000FF"/>
                </w:rPr>
                <w:t>приказом</w:t>
              </w:r>
            </w:hyperlink>
            <w:r>
              <w:t xml:space="preserve"> Министерства здравоохранения Российской Федерации и Министерства труда и социальной защиты Российской Федерации от 31 мая 2019 г.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паллиативной помощи минздрава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создание регистра паллиативных пациентов, ведение ежеквартального мониторинга о взаимодействии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при </w:t>
            </w:r>
            <w:r>
              <w:lastRenderedPageBreak/>
              <w:t>оказании гражданам паллиативной медицинской помощи согласно письму Министерства здравоохранения Российской Федерации от 25 декабря 2020 г. N 15120-02</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13581" w:type="dxa"/>
            <w:gridSpan w:val="7"/>
            <w:tcBorders>
              <w:top w:val="nil"/>
              <w:left w:val="nil"/>
              <w:bottom w:val="nil"/>
              <w:right w:val="nil"/>
            </w:tcBorders>
          </w:tcPr>
          <w:p w:rsidR="00FB3C52" w:rsidRDefault="00FB3C52">
            <w:pPr>
              <w:pStyle w:val="ConsPlusNormal"/>
              <w:jc w:val="center"/>
              <w:outlineLvl w:val="2"/>
            </w:pPr>
            <w:r>
              <w:t>8. Формирование и развитие цифрового контура онкологической службы Ставропольского края - реализация централизованной подсистемы "Организация оказания медицинской помощи больным онкологическими заболеваниями"</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8.1.</w:t>
            </w:r>
          </w:p>
        </w:tc>
        <w:tc>
          <w:tcPr>
            <w:tcW w:w="2948" w:type="dxa"/>
            <w:tcBorders>
              <w:top w:val="nil"/>
              <w:left w:val="nil"/>
              <w:bottom w:val="nil"/>
              <w:right w:val="nil"/>
            </w:tcBorders>
          </w:tcPr>
          <w:p w:rsidR="00FB3C52" w:rsidRDefault="00FB3C52">
            <w:pPr>
              <w:pStyle w:val="ConsPlusNormal"/>
            </w:pPr>
            <w:r>
              <w:t xml:space="preserve">Обеспечение доработки медицинской информационной системы медицинской организации для передачи медицинских </w:t>
            </w:r>
            <w:r>
              <w:lastRenderedPageBreak/>
              <w:t>документов и структурированной информации о пациентах с подозрением и установленными диагнозами злокачественных новообразований в централизованную подсистему "Организация оказания медицинской помощи больным онкологическими заболеваниями" в объеме, достаточном для передачи в вертикальную интегрированную медицинскую информационную систему "Онкология" и выполнения остальных задач, предусмотренных настоящим Планом мероприятий</w:t>
            </w:r>
          </w:p>
        </w:tc>
        <w:tc>
          <w:tcPr>
            <w:tcW w:w="1642" w:type="dxa"/>
            <w:tcBorders>
              <w:top w:val="nil"/>
              <w:left w:val="nil"/>
              <w:bottom w:val="nil"/>
              <w:right w:val="nil"/>
            </w:tcBorders>
          </w:tcPr>
          <w:p w:rsidR="00FB3C52" w:rsidRDefault="00FB3C52">
            <w:pPr>
              <w:pStyle w:val="ConsPlusNormal"/>
              <w:jc w:val="center"/>
            </w:pPr>
            <w:r>
              <w:lastRenderedPageBreak/>
              <w:t>01 января 2022 года</w:t>
            </w:r>
          </w:p>
        </w:tc>
        <w:tc>
          <w:tcPr>
            <w:tcW w:w="1632" w:type="dxa"/>
            <w:tcBorders>
              <w:top w:val="nil"/>
              <w:left w:val="nil"/>
              <w:bottom w:val="nil"/>
              <w:right w:val="nil"/>
            </w:tcBorders>
          </w:tcPr>
          <w:p w:rsidR="00FB3C52" w:rsidRDefault="00FB3C52">
            <w:pPr>
              <w:pStyle w:val="ConsPlusNormal"/>
              <w:jc w:val="center"/>
            </w:pPr>
            <w:r>
              <w:t>31 декабря 2023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обеспечение получения с использованием медицинской информационной </w:t>
            </w:r>
            <w:r>
              <w:lastRenderedPageBreak/>
              <w:t>системы медицинских организаций медицинских документов и структурированной информации о пациентах с подозрением и установленными диагнозами злокачественных новообразований в централизованную подсистему "Организация оказания медицинской помощи больным онкологическими заболеваниями" в объеме, достаточном для передачи в вертикальную интегрированную медицинскую информационную систему "Онкология";</w:t>
            </w:r>
          </w:p>
          <w:p w:rsidR="00FB3C52" w:rsidRDefault="00FB3C52">
            <w:pPr>
              <w:pStyle w:val="ConsPlusNormal"/>
            </w:pPr>
            <w:r>
              <w:t xml:space="preserve">доля зарегистрированных в подсистеме "Онкология" случаев лечения пациентов в рамках программы ОМС составит в 2021 году - 10,0 процента, в </w:t>
            </w:r>
            <w:r>
              <w:lastRenderedPageBreak/>
              <w:t>2022 году - 40,0 процента, в 2023 году - 100,0 процента, в 2024 году - 100,0 процента;</w:t>
            </w:r>
          </w:p>
          <w:p w:rsidR="00FB3C52" w:rsidRDefault="00FB3C52">
            <w:pPr>
              <w:pStyle w:val="ConsPlusNormal"/>
            </w:pPr>
            <w:r>
              <w:t>доля врачей и организаторов здравоохранения, ведущих медицинскую, справочно-аналитическую и статистическую документацию в цифровой форме и использующих подсистему "Онкология" или медицинскую информационную систему медицинских организаций составит в 2021 году - 20,0 процента, в 2022 году - 30,0 процента, в 2023 году - 50,0 процента, в 2024 году - 80,0 процента</w:t>
            </w:r>
          </w:p>
        </w:tc>
        <w:tc>
          <w:tcPr>
            <w:tcW w:w="1417" w:type="dxa"/>
            <w:tcBorders>
              <w:top w:val="nil"/>
              <w:left w:val="nil"/>
              <w:bottom w:val="nil"/>
              <w:right w:val="nil"/>
            </w:tcBorders>
          </w:tcPr>
          <w:p w:rsidR="00FB3C52" w:rsidRDefault="00FB3C52">
            <w:pPr>
              <w:pStyle w:val="ConsPlusNormal"/>
            </w:pPr>
            <w:r>
              <w:lastRenderedPageBreak/>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lastRenderedPageBreak/>
              <w:t>8.2.</w:t>
            </w:r>
          </w:p>
        </w:tc>
        <w:tc>
          <w:tcPr>
            <w:tcW w:w="2948" w:type="dxa"/>
            <w:tcBorders>
              <w:top w:val="nil"/>
              <w:left w:val="nil"/>
              <w:bottom w:val="nil"/>
              <w:right w:val="nil"/>
            </w:tcBorders>
          </w:tcPr>
          <w:p w:rsidR="00FB3C52" w:rsidRDefault="00FB3C52">
            <w:pPr>
              <w:pStyle w:val="ConsPlusNormal"/>
            </w:pPr>
            <w:r>
              <w:t xml:space="preserve">Определение технических требований к основным программным интерфейсам для обмена данными с централизованной подсистемой "Организация оказания медицинской </w:t>
            </w:r>
            <w:r>
              <w:lastRenderedPageBreak/>
              <w:t>помощи больным онкологическими заболеваниями" медицинской информационной системой медицинских организаций, разработка требований к интерфейсам системы, обеспечивающим функционал системы, необходимый для централизованной реализации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30 марта 2022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информационным системам в здравоохранении минздрава края;</w:t>
            </w:r>
          </w:p>
          <w:p w:rsidR="00FB3C52" w:rsidRDefault="00FB3C52">
            <w:pPr>
              <w:pStyle w:val="ConsPlusNormal"/>
            </w:pPr>
            <w:r>
              <w:lastRenderedPageBreak/>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lastRenderedPageBreak/>
              <w:t xml:space="preserve">определение технических требований к основным программным интерфейсам для обмена данными с </w:t>
            </w:r>
            <w:r>
              <w:lastRenderedPageBreak/>
              <w:t>централизованной подсистемой "Организация оказания медицинской помощи больным онкологическими заболеваниями" медицинской информационной системой медицинских организаций;</w:t>
            </w:r>
          </w:p>
          <w:p w:rsidR="00FB3C52" w:rsidRDefault="00FB3C52">
            <w:pPr>
              <w:pStyle w:val="ConsPlusNormal"/>
            </w:pPr>
            <w:r>
              <w:t>разработка требований к интерфейсам системы, обеспечивающим функционал системы, необходимый для централизованной реализации</w:t>
            </w:r>
          </w:p>
        </w:tc>
        <w:tc>
          <w:tcPr>
            <w:tcW w:w="1417" w:type="dxa"/>
            <w:tcBorders>
              <w:top w:val="nil"/>
              <w:left w:val="nil"/>
              <w:bottom w:val="nil"/>
              <w:right w:val="nil"/>
            </w:tcBorders>
          </w:tcPr>
          <w:p w:rsidR="00FB3C52" w:rsidRDefault="00FB3C52">
            <w:pPr>
              <w:pStyle w:val="ConsPlusNormal"/>
            </w:pPr>
            <w:r>
              <w:lastRenderedPageBreak/>
              <w:t>разовое неделимое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8.3.</w:t>
            </w:r>
          </w:p>
        </w:tc>
        <w:tc>
          <w:tcPr>
            <w:tcW w:w="2948" w:type="dxa"/>
            <w:tcBorders>
              <w:top w:val="nil"/>
              <w:left w:val="nil"/>
              <w:bottom w:val="nil"/>
              <w:right w:val="nil"/>
            </w:tcBorders>
          </w:tcPr>
          <w:p w:rsidR="00FB3C52" w:rsidRDefault="00FB3C52">
            <w:pPr>
              <w:pStyle w:val="ConsPlusNormal"/>
            </w:pPr>
            <w:r>
              <w:t xml:space="preserve">Формирование удаленных рабочих мест врачей-онкологов с разграничением доступа к информации в региональной базе данных онкологических больных, информационное обеспечение "онкопоиска" с созданием единого информационного поля в Ставропольском крае, информационное обеспечение диспансерного наблюдения с сохранением </w:t>
            </w:r>
            <w:r>
              <w:lastRenderedPageBreak/>
              <w:t>преемственности между медицинскими организациями с использованием централизованной подсистемы "Организация оказания медицинской помощи больным онкологическими заболеваниями" в целях решения задачи "Создание единого цифрового контура в здравоохранении на основе единой государственной информационной системы здравоохранения (ЕГИСЗ)" к 2024 году</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информационным системам в здравоохранении минздрава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организация передачи данных в централизованную подсистему "Организация оказания медицинской помощи больным онкологическими заболеваниями";</w:t>
            </w:r>
          </w:p>
          <w:p w:rsidR="00FB3C52" w:rsidRDefault="00FB3C52">
            <w:pPr>
              <w:pStyle w:val="ConsPlusNormal"/>
            </w:pPr>
            <w:r>
              <w:t xml:space="preserve">доля используемых функций в подсистеме "Онкология" составит в 2021 году - 15,0 процента, в 2022 году - </w:t>
            </w:r>
            <w:r>
              <w:lastRenderedPageBreak/>
              <w:t>40,0 процента, в 2023 году - 80,0 процента, в 2024 году - 90,0 процента</w:t>
            </w:r>
          </w:p>
        </w:tc>
        <w:tc>
          <w:tcPr>
            <w:tcW w:w="1417" w:type="dxa"/>
            <w:tcBorders>
              <w:top w:val="nil"/>
              <w:left w:val="nil"/>
              <w:bottom w:val="nil"/>
              <w:right w:val="nil"/>
            </w:tcBorders>
          </w:tcPr>
          <w:p w:rsidR="00FB3C52" w:rsidRDefault="00FB3C52">
            <w:pPr>
              <w:pStyle w:val="ConsPlusNormal"/>
            </w:pPr>
            <w:r>
              <w:lastRenderedPageBreak/>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8.4.</w:t>
            </w:r>
          </w:p>
        </w:tc>
        <w:tc>
          <w:tcPr>
            <w:tcW w:w="2948" w:type="dxa"/>
            <w:tcBorders>
              <w:top w:val="nil"/>
              <w:left w:val="nil"/>
              <w:bottom w:val="nil"/>
              <w:right w:val="nil"/>
            </w:tcBorders>
          </w:tcPr>
          <w:p w:rsidR="00FB3C52" w:rsidRDefault="00FB3C52">
            <w:pPr>
              <w:pStyle w:val="ConsPlusNormal"/>
            </w:pPr>
            <w:r>
              <w:t xml:space="preserve">Продолжение работы по созданию (внедрению, доработке) централизованных систем: лабораторные исследования; центральный архив медицинских изображений (подключение диагностического оборудования); интегрированная электронная медицинская карта; онкологические заболевания, телемедицинская система для обеспечения работы </w:t>
            </w:r>
            <w:r>
              <w:lastRenderedPageBreak/>
              <w:t>централизованной подсистемы "Организация оказания медицинской помощи больным онкологическими заболеваниями"</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главный внештатный специалист по информационным системам в здравоохранении минздрава края;</w:t>
            </w:r>
          </w:p>
          <w:p w:rsidR="00FB3C52" w:rsidRDefault="00FB3C52">
            <w:pPr>
              <w:pStyle w:val="ConsPlusNormal"/>
            </w:pPr>
            <w:r>
              <w:t>главный внештатный онколог минздрава края</w:t>
            </w:r>
          </w:p>
        </w:tc>
        <w:tc>
          <w:tcPr>
            <w:tcW w:w="2381" w:type="dxa"/>
            <w:tcBorders>
              <w:top w:val="nil"/>
              <w:left w:val="nil"/>
              <w:bottom w:val="nil"/>
              <w:right w:val="nil"/>
            </w:tcBorders>
          </w:tcPr>
          <w:p w:rsidR="00FB3C52" w:rsidRDefault="00FB3C52">
            <w:pPr>
              <w:pStyle w:val="ConsPlusNormal"/>
            </w:pPr>
            <w:r>
              <w:t>обеспечение передачи необходимых данных и интеграция остальных подсистем региональной единой государственной информационной системы здравоохранения с централизованной подсистемой "Организация оказания медицинской помощи больным онкологическими заболеваниями";</w:t>
            </w:r>
          </w:p>
          <w:p w:rsidR="00FB3C52" w:rsidRDefault="00FB3C52">
            <w:pPr>
              <w:pStyle w:val="ConsPlusNormal"/>
            </w:pPr>
            <w:r>
              <w:lastRenderedPageBreak/>
              <w:t>увеличение числа подключенных территориально выделенных подразделений медицинских организаций к региональной информационной системе;</w:t>
            </w:r>
          </w:p>
          <w:p w:rsidR="00FB3C52" w:rsidRDefault="00FB3C52">
            <w:pPr>
              <w:pStyle w:val="ConsPlusNormal"/>
            </w:pPr>
            <w:r>
              <w:t>доля используемых функций в подсистеме "Онкология" составит в 2021 году - 15,0 процента, в 2022 году - 40,0 процента, в 2023 году - 80,0 процента, в 2024 году - 90,0 процента</w:t>
            </w:r>
          </w:p>
        </w:tc>
        <w:tc>
          <w:tcPr>
            <w:tcW w:w="1417" w:type="dxa"/>
            <w:tcBorders>
              <w:top w:val="nil"/>
              <w:left w:val="nil"/>
              <w:bottom w:val="nil"/>
              <w:right w:val="nil"/>
            </w:tcBorders>
          </w:tcPr>
          <w:p w:rsidR="00FB3C52" w:rsidRDefault="00FB3C52">
            <w:pPr>
              <w:pStyle w:val="ConsPlusNormal"/>
            </w:pPr>
            <w:r>
              <w:lastRenderedPageBreak/>
              <w:t>разовое делимое</w:t>
            </w:r>
          </w:p>
        </w:tc>
      </w:tr>
      <w:tr w:rsidR="00FB3C52">
        <w:tblPrEx>
          <w:tblBorders>
            <w:left w:val="none" w:sz="0" w:space="0" w:color="auto"/>
            <w:right w:val="none" w:sz="0" w:space="0" w:color="auto"/>
            <w:insideH w:val="none" w:sz="0" w:space="0" w:color="auto"/>
            <w:insideV w:val="none" w:sz="0" w:space="0" w:color="auto"/>
          </w:tblBorders>
        </w:tblPrEx>
        <w:tc>
          <w:tcPr>
            <w:tcW w:w="13581" w:type="dxa"/>
            <w:gridSpan w:val="7"/>
            <w:tcBorders>
              <w:top w:val="nil"/>
              <w:left w:val="nil"/>
              <w:bottom w:val="nil"/>
              <w:right w:val="nil"/>
            </w:tcBorders>
          </w:tcPr>
          <w:p w:rsidR="00FB3C52" w:rsidRDefault="00FB3C52">
            <w:pPr>
              <w:pStyle w:val="ConsPlusNormal"/>
              <w:jc w:val="center"/>
              <w:outlineLvl w:val="2"/>
            </w:pPr>
            <w:r>
              <w:t>9. Обеспечение укомплектованности кадрами медицинских организаций, оказывающих медицинскую помощь пациентам с онкологическими заболеваниями</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9.1.</w:t>
            </w:r>
          </w:p>
        </w:tc>
        <w:tc>
          <w:tcPr>
            <w:tcW w:w="2948" w:type="dxa"/>
            <w:tcBorders>
              <w:top w:val="nil"/>
              <w:left w:val="nil"/>
              <w:bottom w:val="nil"/>
              <w:right w:val="nil"/>
            </w:tcBorders>
          </w:tcPr>
          <w:p w:rsidR="00FB3C52" w:rsidRDefault="00FB3C52">
            <w:pPr>
              <w:pStyle w:val="ConsPlusNormal"/>
            </w:pPr>
            <w:r>
              <w:t>Определение потребности в работниках (персонале) различных категорий и квалификации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ежегодное издание приказа министерства здравоохранения Ставропольского края о потребности в медицинских работниках</w:t>
            </w:r>
          </w:p>
        </w:tc>
        <w:tc>
          <w:tcPr>
            <w:tcW w:w="1417" w:type="dxa"/>
            <w:tcBorders>
              <w:top w:val="nil"/>
              <w:left w:val="nil"/>
              <w:bottom w:val="nil"/>
              <w:right w:val="nil"/>
            </w:tcBorders>
          </w:tcPr>
          <w:p w:rsidR="00FB3C52" w:rsidRDefault="00FB3C52">
            <w:pPr>
              <w:pStyle w:val="ConsPlusNormal"/>
            </w:pPr>
            <w:r>
              <w:t>ежегодно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9.2.</w:t>
            </w:r>
          </w:p>
        </w:tc>
        <w:tc>
          <w:tcPr>
            <w:tcW w:w="2948" w:type="dxa"/>
            <w:tcBorders>
              <w:top w:val="nil"/>
              <w:left w:val="nil"/>
              <w:bottom w:val="nil"/>
              <w:right w:val="nil"/>
            </w:tcBorders>
          </w:tcPr>
          <w:p w:rsidR="00FB3C52" w:rsidRDefault="00FB3C52">
            <w:pPr>
              <w:pStyle w:val="ConsPlusNormal"/>
            </w:pPr>
            <w:r>
              <w:t xml:space="preserve">Определение источников привлечения необходимой численности работников </w:t>
            </w:r>
            <w:r>
              <w:lastRenderedPageBreak/>
              <w:t>(персонала) (корректировка контрольных цифр приема для специалистов с высшим образованием и объемов подготовки для специалистов со средним профессиональным образованием, переподготовка граждан по востребованным направлениям, задание на переподготовку граждан)</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утверждение министерством здравоохранения </w:t>
            </w:r>
            <w:r>
              <w:lastRenderedPageBreak/>
              <w:t>Ставропольского края приказа об установлении и утверждении общих объемов контрольных цифр приема</w:t>
            </w:r>
          </w:p>
        </w:tc>
        <w:tc>
          <w:tcPr>
            <w:tcW w:w="1417" w:type="dxa"/>
            <w:tcBorders>
              <w:top w:val="nil"/>
              <w:left w:val="nil"/>
              <w:bottom w:val="nil"/>
              <w:right w:val="nil"/>
            </w:tcBorders>
          </w:tcPr>
          <w:p w:rsidR="00FB3C52" w:rsidRDefault="00FB3C52">
            <w:pPr>
              <w:pStyle w:val="ConsPlusNormal"/>
            </w:pPr>
            <w:r>
              <w:lastRenderedPageBreak/>
              <w:t>ежегодно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9.3.</w:t>
            </w:r>
          </w:p>
        </w:tc>
        <w:tc>
          <w:tcPr>
            <w:tcW w:w="2948" w:type="dxa"/>
            <w:tcBorders>
              <w:top w:val="nil"/>
              <w:left w:val="nil"/>
              <w:bottom w:val="nil"/>
              <w:right w:val="nil"/>
            </w:tcBorders>
          </w:tcPr>
          <w:p w:rsidR="00FB3C52" w:rsidRDefault="00FB3C52">
            <w:pPr>
              <w:pStyle w:val="ConsPlusNormal"/>
            </w:pPr>
            <w:r>
              <w:t>Обеспечение создания условий по закреплению привлеченных работников (персонала) на рабочих местах</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отчет о предоставленных мерах социальной поддержки по оплате жилья, коммунальных услуг или отдельных их видов работникам государственных учреждений, государственных организаций и государственных унитарных предприятий, работающим и проживающим в сельской местности, в соответствии с </w:t>
            </w:r>
            <w:hyperlink r:id="rId45">
              <w:r>
                <w:rPr>
                  <w:color w:val="0000FF"/>
                </w:rPr>
                <w:t>Законом</w:t>
              </w:r>
            </w:hyperlink>
            <w:r>
              <w:t xml:space="preserve"> Ставропольского края "О мерах социальной поддержки отдельных </w:t>
            </w:r>
            <w:r>
              <w:lastRenderedPageBreak/>
              <w:t>категорий граждан, работающих и проживающих в сельской местности"</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9.4.</w:t>
            </w:r>
          </w:p>
        </w:tc>
        <w:tc>
          <w:tcPr>
            <w:tcW w:w="2948" w:type="dxa"/>
            <w:tcBorders>
              <w:top w:val="nil"/>
              <w:left w:val="nil"/>
              <w:bottom w:val="nil"/>
              <w:right w:val="nil"/>
            </w:tcBorders>
          </w:tcPr>
          <w:p w:rsidR="00FB3C52" w:rsidRDefault="00FB3C52">
            <w:pPr>
              <w:pStyle w:val="ConsPlusNormal"/>
            </w:pPr>
            <w:r>
              <w:t>Направление в Министерство здравоохранения Российской Федерации информации о потребности в подготовке специалистов по медицинским специальностям, направлениям подготовки специалитет и ординатура, которую необходимо учесть при установлении квоты приема на целевое обучение в очередном учебном году</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письмо Правительства Ставропольского края о потребности в подготовке специалистов по медицинским специальностям, направлениям подготовки специалитет и ординатура, которую необходимо учесть при установлении квоты приема на целевое обучение в 2021 году;</w:t>
            </w:r>
          </w:p>
          <w:p w:rsidR="00FB3C52" w:rsidRDefault="00FB3C52">
            <w:pPr>
              <w:pStyle w:val="ConsPlusNormal"/>
            </w:pPr>
            <w:r>
              <w:t>по программам специалитета заявлено 221 целевое место, по программам ординатуры 256 мест</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9.5.</w:t>
            </w:r>
          </w:p>
        </w:tc>
        <w:tc>
          <w:tcPr>
            <w:tcW w:w="2948" w:type="dxa"/>
            <w:tcBorders>
              <w:top w:val="nil"/>
              <w:left w:val="nil"/>
              <w:bottom w:val="nil"/>
              <w:right w:val="nil"/>
            </w:tcBorders>
          </w:tcPr>
          <w:p w:rsidR="00FB3C52" w:rsidRDefault="00FB3C52">
            <w:pPr>
              <w:pStyle w:val="ConsPlusNormal"/>
            </w:pPr>
            <w:r>
              <w:t>Участие медицинских и фармацевтических работников отрасли здравоохранения Ставропольского края в конкурсе "Лучший по профессии"</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информация минздрава края о результатах проведения краевого конкурса "Лучший по профессии" среди врачебного персонала в рамках первого и </w:t>
            </w:r>
            <w:r>
              <w:lastRenderedPageBreak/>
              <w:t>второго региональных этапов Всероссийского конкурса врачей</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9.6.</w:t>
            </w:r>
          </w:p>
        </w:tc>
        <w:tc>
          <w:tcPr>
            <w:tcW w:w="2948" w:type="dxa"/>
            <w:tcBorders>
              <w:top w:val="nil"/>
              <w:left w:val="nil"/>
              <w:bottom w:val="nil"/>
              <w:right w:val="nil"/>
            </w:tcBorders>
          </w:tcPr>
          <w:p w:rsidR="00FB3C52" w:rsidRDefault="00FB3C52">
            <w:pPr>
              <w:pStyle w:val="ConsPlusNormal"/>
            </w:pPr>
            <w:r>
              <w:t>Заключение договоров о целевом обучении граждан по образовательным программам специалитета, программам ординатуры в образовательных организациях высшего образования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информация минздрава края о количестве принятых документов граждан и заключенных договоров о целевом обучении по образовательным программам высшего образования для отрасли здравоохранения Ставропольского края в текущем году</w:t>
            </w:r>
          </w:p>
        </w:tc>
        <w:tc>
          <w:tcPr>
            <w:tcW w:w="1417" w:type="dxa"/>
            <w:tcBorders>
              <w:top w:val="nil"/>
              <w:left w:val="nil"/>
              <w:bottom w:val="nil"/>
              <w:right w:val="nil"/>
            </w:tcBorders>
          </w:tcPr>
          <w:p w:rsidR="00FB3C52" w:rsidRDefault="00FB3C52">
            <w:pPr>
              <w:pStyle w:val="ConsPlusNormal"/>
            </w:pPr>
            <w:r>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9.7.</w:t>
            </w:r>
          </w:p>
        </w:tc>
        <w:tc>
          <w:tcPr>
            <w:tcW w:w="2948" w:type="dxa"/>
            <w:tcBorders>
              <w:top w:val="nil"/>
              <w:left w:val="nil"/>
              <w:bottom w:val="nil"/>
              <w:right w:val="nil"/>
            </w:tcBorders>
          </w:tcPr>
          <w:p w:rsidR="00FB3C52" w:rsidRDefault="00FB3C52">
            <w:pPr>
              <w:pStyle w:val="ConsPlusNormal"/>
            </w:pPr>
            <w:r>
              <w:t xml:space="preserve">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w:t>
            </w:r>
            <w:r>
              <w:lastRenderedPageBreak/>
              <w:t>50 тысяч человек</w:t>
            </w:r>
          </w:p>
        </w:tc>
        <w:tc>
          <w:tcPr>
            <w:tcW w:w="1642" w:type="dxa"/>
            <w:tcBorders>
              <w:top w:val="nil"/>
              <w:left w:val="nil"/>
              <w:bottom w:val="nil"/>
              <w:right w:val="nil"/>
            </w:tcBorders>
          </w:tcPr>
          <w:p w:rsidR="00FB3C52" w:rsidRDefault="00FB3C52">
            <w:pPr>
              <w:pStyle w:val="ConsPlusNormal"/>
              <w:jc w:val="center"/>
            </w:pPr>
            <w:r>
              <w:lastRenderedPageBreak/>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2021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 xml:space="preserve">в 2021 году запланировано участие в программе по предоставлению единовременных компенсационных выплат 93 медицинским работникам, из них 77 врачам и 16 специалистам среднего медицинского персонала (фельдшерам, акушеркам и </w:t>
            </w:r>
            <w:r>
              <w:lastRenderedPageBreak/>
              <w:t>медицинским сестрам фельдшерских и фельдшерско-акушерских пунктов)</w:t>
            </w:r>
          </w:p>
        </w:tc>
        <w:tc>
          <w:tcPr>
            <w:tcW w:w="1417" w:type="dxa"/>
            <w:tcBorders>
              <w:top w:val="nil"/>
              <w:left w:val="nil"/>
              <w:bottom w:val="nil"/>
              <w:right w:val="nil"/>
            </w:tcBorders>
          </w:tcPr>
          <w:p w:rsidR="00FB3C52" w:rsidRDefault="00FB3C52">
            <w:pPr>
              <w:pStyle w:val="ConsPlusNormal"/>
            </w:pPr>
            <w:r>
              <w:lastRenderedPageBreak/>
              <w:t>постоянно</w:t>
            </w:r>
          </w:p>
        </w:tc>
      </w:tr>
      <w:tr w:rsidR="00FB3C52">
        <w:tblPrEx>
          <w:tblBorders>
            <w:left w:val="none" w:sz="0" w:space="0" w:color="auto"/>
            <w:right w:val="none" w:sz="0" w:space="0" w:color="auto"/>
            <w:insideH w:val="none" w:sz="0" w:space="0" w:color="auto"/>
            <w:insideV w:val="none" w:sz="0" w:space="0" w:color="auto"/>
          </w:tblBorders>
        </w:tblPrEx>
        <w:tc>
          <w:tcPr>
            <w:tcW w:w="859" w:type="dxa"/>
            <w:tcBorders>
              <w:top w:val="nil"/>
              <w:left w:val="nil"/>
              <w:bottom w:val="nil"/>
              <w:right w:val="nil"/>
            </w:tcBorders>
          </w:tcPr>
          <w:p w:rsidR="00FB3C52" w:rsidRDefault="00FB3C52">
            <w:pPr>
              <w:pStyle w:val="ConsPlusNormal"/>
              <w:jc w:val="center"/>
            </w:pPr>
            <w:r>
              <w:t>9.8.</w:t>
            </w:r>
          </w:p>
        </w:tc>
        <w:tc>
          <w:tcPr>
            <w:tcW w:w="2948" w:type="dxa"/>
            <w:tcBorders>
              <w:top w:val="nil"/>
              <w:left w:val="nil"/>
              <w:bottom w:val="nil"/>
              <w:right w:val="nil"/>
            </w:tcBorders>
          </w:tcPr>
          <w:p w:rsidR="00FB3C52" w:rsidRDefault="00FB3C52">
            <w:pPr>
              <w:pStyle w:val="ConsPlusNormal"/>
            </w:pPr>
            <w:r>
              <w:t>Обучение медицинских работников по программам дополнительного профессионального образования за счет средств нормированного страхового запаса фонда медицинского страхования</w:t>
            </w:r>
          </w:p>
        </w:tc>
        <w:tc>
          <w:tcPr>
            <w:tcW w:w="1642" w:type="dxa"/>
            <w:tcBorders>
              <w:top w:val="nil"/>
              <w:left w:val="nil"/>
              <w:bottom w:val="nil"/>
              <w:right w:val="nil"/>
            </w:tcBorders>
          </w:tcPr>
          <w:p w:rsidR="00FB3C52" w:rsidRDefault="00FB3C52">
            <w:pPr>
              <w:pStyle w:val="ConsPlusNormal"/>
              <w:jc w:val="center"/>
            </w:pPr>
            <w:r>
              <w:t>01 января 2021 года</w:t>
            </w:r>
          </w:p>
        </w:tc>
        <w:tc>
          <w:tcPr>
            <w:tcW w:w="1632" w:type="dxa"/>
            <w:tcBorders>
              <w:top w:val="nil"/>
              <w:left w:val="nil"/>
              <w:bottom w:val="nil"/>
              <w:right w:val="nil"/>
            </w:tcBorders>
          </w:tcPr>
          <w:p w:rsidR="00FB3C52" w:rsidRDefault="00FB3C52">
            <w:pPr>
              <w:pStyle w:val="ConsPlusNormal"/>
              <w:jc w:val="center"/>
            </w:pPr>
            <w:r>
              <w:t>31 декабря 2024 года</w:t>
            </w:r>
          </w:p>
        </w:tc>
        <w:tc>
          <w:tcPr>
            <w:tcW w:w="2702" w:type="dxa"/>
            <w:tcBorders>
              <w:top w:val="nil"/>
              <w:left w:val="nil"/>
              <w:bottom w:val="nil"/>
              <w:right w:val="nil"/>
            </w:tcBorders>
          </w:tcPr>
          <w:p w:rsidR="00FB3C52" w:rsidRDefault="00FB3C52">
            <w:pPr>
              <w:pStyle w:val="ConsPlusNormal"/>
            </w:pPr>
            <w:r>
              <w:t>минздрав края;</w:t>
            </w:r>
          </w:p>
          <w:p w:rsidR="00FB3C52" w:rsidRDefault="00FB3C52">
            <w:pPr>
              <w:pStyle w:val="ConsPlusNormal"/>
            </w:pPr>
            <w:r>
              <w:t>фонд медицинского страхования (по согласованию);</w:t>
            </w:r>
          </w:p>
          <w:p w:rsidR="00FB3C52" w:rsidRDefault="00FB3C52">
            <w:pPr>
              <w:pStyle w:val="ConsPlusNormal"/>
            </w:pPr>
            <w:r>
              <w:t>руководители медицинских организаций</w:t>
            </w:r>
          </w:p>
        </w:tc>
        <w:tc>
          <w:tcPr>
            <w:tcW w:w="2381" w:type="dxa"/>
            <w:tcBorders>
              <w:top w:val="nil"/>
              <w:left w:val="nil"/>
              <w:bottom w:val="nil"/>
              <w:right w:val="nil"/>
            </w:tcBorders>
          </w:tcPr>
          <w:p w:rsidR="00FB3C52" w:rsidRDefault="00FB3C52">
            <w:pPr>
              <w:pStyle w:val="ConsPlusNormal"/>
            </w:pPr>
            <w:r>
              <w:t>обучение по программам дополнительного профессионального образования за счет средств нормированного страхового запаса территориального фонда медицинского страхования не менее 300 медицинских работников ежегодно</w:t>
            </w:r>
          </w:p>
        </w:tc>
        <w:tc>
          <w:tcPr>
            <w:tcW w:w="1417" w:type="dxa"/>
            <w:tcBorders>
              <w:top w:val="nil"/>
              <w:left w:val="nil"/>
              <w:bottom w:val="nil"/>
              <w:right w:val="nil"/>
            </w:tcBorders>
          </w:tcPr>
          <w:p w:rsidR="00FB3C52" w:rsidRDefault="00FB3C52">
            <w:pPr>
              <w:pStyle w:val="ConsPlusNormal"/>
            </w:pPr>
            <w:r>
              <w:t>постоянно</w:t>
            </w:r>
          </w:p>
        </w:tc>
      </w:tr>
    </w:tbl>
    <w:p w:rsidR="00FB3C52" w:rsidRDefault="00FB3C52">
      <w:pPr>
        <w:pStyle w:val="ConsPlusNormal"/>
        <w:sectPr w:rsidR="00FB3C52">
          <w:pgSz w:w="16838" w:h="11905" w:orient="landscape"/>
          <w:pgMar w:top="1701" w:right="1134" w:bottom="850" w:left="1134" w:header="0" w:footer="0" w:gutter="0"/>
          <w:cols w:space="720"/>
          <w:titlePg/>
        </w:sectPr>
      </w:pP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both"/>
      </w:pPr>
    </w:p>
    <w:p w:rsidR="00FB3C52" w:rsidRDefault="00FB3C52">
      <w:pPr>
        <w:pStyle w:val="ConsPlusNormal"/>
        <w:jc w:val="right"/>
        <w:outlineLvl w:val="1"/>
      </w:pPr>
      <w:r>
        <w:t>Приложение 3</w:t>
      </w:r>
    </w:p>
    <w:p w:rsidR="00FB3C52" w:rsidRDefault="00FB3C52">
      <w:pPr>
        <w:pStyle w:val="ConsPlusNormal"/>
        <w:jc w:val="right"/>
      </w:pPr>
      <w:r>
        <w:t>к краевой программе</w:t>
      </w:r>
    </w:p>
    <w:p w:rsidR="00FB3C52" w:rsidRDefault="00FB3C52">
      <w:pPr>
        <w:pStyle w:val="ConsPlusNormal"/>
        <w:jc w:val="right"/>
      </w:pPr>
      <w:r>
        <w:t>"Борьба с онкологическими</w:t>
      </w:r>
    </w:p>
    <w:p w:rsidR="00FB3C52" w:rsidRDefault="00FB3C52">
      <w:pPr>
        <w:pStyle w:val="ConsPlusNormal"/>
        <w:jc w:val="right"/>
      </w:pPr>
      <w:r>
        <w:t>заболеваниями в Ставропольском крае"</w:t>
      </w:r>
    </w:p>
    <w:p w:rsidR="00FB3C52" w:rsidRDefault="00FB3C52">
      <w:pPr>
        <w:pStyle w:val="ConsPlusNormal"/>
        <w:jc w:val="both"/>
      </w:pPr>
    </w:p>
    <w:p w:rsidR="00FB3C52" w:rsidRDefault="00FB3C52">
      <w:pPr>
        <w:pStyle w:val="ConsPlusTitle"/>
        <w:jc w:val="center"/>
      </w:pPr>
      <w:bookmarkStart w:id="6" w:name="P13286"/>
      <w:bookmarkEnd w:id="6"/>
      <w:r>
        <w:t>МЕСТОПОЛОЖЕНИЕ</w:t>
      </w:r>
    </w:p>
    <w:p w:rsidR="00FB3C52" w:rsidRDefault="00FB3C52">
      <w:pPr>
        <w:pStyle w:val="ConsPlusTitle"/>
        <w:jc w:val="center"/>
      </w:pPr>
      <w:r>
        <w:t>МЕДИЦИНСКИХ ОРГАНИЗАЦИЙ ГОСУДАРСТВЕННОЙ СИСТЕМЫ</w:t>
      </w:r>
    </w:p>
    <w:p w:rsidR="00FB3C52" w:rsidRDefault="00FB3C52">
      <w:pPr>
        <w:pStyle w:val="ConsPlusTitle"/>
        <w:jc w:val="center"/>
      </w:pPr>
      <w:r>
        <w:t>ЗДРАВООХРАНЕНИЯ СТАВРОПОЛЬСКОГО КРАЯ, НА БАЗЕ КОТОРЫХ</w:t>
      </w:r>
    </w:p>
    <w:p w:rsidR="00FB3C52" w:rsidRDefault="00FB3C52">
      <w:pPr>
        <w:pStyle w:val="ConsPlusTitle"/>
        <w:jc w:val="center"/>
      </w:pPr>
      <w:r>
        <w:t>ОТКРЫТЫ ЦЕНТРЫ АМБУЛАТОРНОЙ ОНКОЛОГИЧЕСКОЙ ПОМОЩИ</w:t>
      </w:r>
    </w:p>
    <w:p w:rsidR="00FB3C52" w:rsidRDefault="00FB3C52">
      <w:pPr>
        <w:pStyle w:val="ConsPlusNormal"/>
        <w:jc w:val="both"/>
      </w:pPr>
    </w:p>
    <w:p w:rsidR="00FB3C52" w:rsidRDefault="00FB3C52">
      <w:pPr>
        <w:pStyle w:val="ConsPlusNormal"/>
        <w:jc w:val="center"/>
      </w:pPr>
      <w:r>
        <w:t>Рисунок не приводится.</w:t>
      </w:r>
    </w:p>
    <w:p w:rsidR="00FB3C52" w:rsidRDefault="00FB3C52">
      <w:pPr>
        <w:pStyle w:val="ConsPlusNormal"/>
        <w:jc w:val="both"/>
      </w:pPr>
    </w:p>
    <w:p w:rsidR="00FB3C52" w:rsidRDefault="00FB3C52">
      <w:pPr>
        <w:pStyle w:val="ConsPlusNormal"/>
        <w:jc w:val="both"/>
      </w:pPr>
    </w:p>
    <w:p w:rsidR="00FB3C52" w:rsidRDefault="00FB3C52">
      <w:pPr>
        <w:pStyle w:val="ConsPlusNormal"/>
        <w:pBdr>
          <w:bottom w:val="single" w:sz="6" w:space="0" w:color="auto"/>
        </w:pBdr>
        <w:spacing w:before="100" w:after="100"/>
        <w:jc w:val="both"/>
        <w:rPr>
          <w:sz w:val="2"/>
          <w:szCs w:val="2"/>
        </w:rPr>
      </w:pPr>
    </w:p>
    <w:p w:rsidR="00FA1DFC" w:rsidRDefault="00FB3C52">
      <w:bookmarkStart w:id="7" w:name="_GoBack"/>
      <w:bookmarkEnd w:id="7"/>
    </w:p>
    <w:sectPr w:rsidR="00FA1DF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52"/>
    <w:rsid w:val="00344797"/>
    <w:rsid w:val="004A4EAD"/>
    <w:rsid w:val="00E57395"/>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348C3-1527-4B21-AB85-C05E86BC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3C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3C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3C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3C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3C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3C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3C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8BC2AA456B9658EB4274CA61AD6CB1036F11EE132F35DBEB8D27FF6BC40CDFF7829D5E74CF86DB96B1672DEw2IEN" TargetMode="External"/><Relationship Id="rId18" Type="http://schemas.openxmlformats.org/officeDocument/2006/relationships/hyperlink" Target="consultantplus://offline/ref=B7B8BC2AA456B9658EB4275AA57688C1143CA611E032F109E5E5D428A9EC4698AD38778CB60EB360BA730A72DF330BF8FAw1IAN" TargetMode="External"/><Relationship Id="rId26" Type="http://schemas.openxmlformats.org/officeDocument/2006/relationships/hyperlink" Target="consultantplus://offline/ref=B7B8BC2AA456B9658EB4275AA57688C1143CA611E03CF80AE0E9D428A9EC4698AD38778CB60EB360BA730A72DF330BF8FAw1IAN" TargetMode="External"/><Relationship Id="rId39" Type="http://schemas.openxmlformats.org/officeDocument/2006/relationships/hyperlink" Target="consultantplus://offline/ref=B7B8BC2AA456B9658EB4275AA57688C1143CA611E03CF808EBEBD428A9EC4698AD38778CA40EEB6CBA751473DC265DA9BC4CF55F4F7DF32C953E29A6wEI0N" TargetMode="External"/><Relationship Id="rId21" Type="http://schemas.openxmlformats.org/officeDocument/2006/relationships/hyperlink" Target="consultantplus://offline/ref=B7B8BC2AA456B9658EB4275AA57688C1143CA611E032F103E7E4D428A9EC4698AD38778CB60EB360BA730A72DF330BF8FAw1IAN" TargetMode="External"/><Relationship Id="rId34" Type="http://schemas.openxmlformats.org/officeDocument/2006/relationships/hyperlink" Target="consultantplus://offline/ref=B7B8BC2AA456B9658EB4275AA57688C1143CA611E032F109E5E5D428A9EC4698AD38778CB60EB360BA730A72DF330BF8FAw1IAN" TargetMode="External"/><Relationship Id="rId42" Type="http://schemas.openxmlformats.org/officeDocument/2006/relationships/hyperlink" Target="consultantplus://offline/ref=B7B8BC2AA456B9658EB4275AA57688C1143CA611E03CF80AE0E9D428A9EC4698AD38778CB60EB360BA730A72DF330BF8FAw1IAN" TargetMode="External"/><Relationship Id="rId47" Type="http://schemas.openxmlformats.org/officeDocument/2006/relationships/theme" Target="theme/theme1.xml"/><Relationship Id="rId7" Type="http://schemas.openxmlformats.org/officeDocument/2006/relationships/hyperlink" Target="consultantplus://offline/ref=B7B8BC2AA456B9658EB4275AA57688C1143CA611E03CFF09E3E8D428A9EC4698AD38778CA40EEB6CBA751472D9265DA9BC4CF55F4F7DF32C953E29A6wEI0N" TargetMode="External"/><Relationship Id="rId2" Type="http://schemas.openxmlformats.org/officeDocument/2006/relationships/settings" Target="settings.xml"/><Relationship Id="rId16" Type="http://schemas.openxmlformats.org/officeDocument/2006/relationships/hyperlink" Target="consultantplus://offline/ref=B7B8BC2AA456B9658EB4274CA61AD6CB1034FA1AE632F35DBEB8D27FF6BC40CDED7871D9E74AE66CBC7E4023987804F8FE07F85C5761F32Dw8I8N" TargetMode="External"/><Relationship Id="rId29" Type="http://schemas.openxmlformats.org/officeDocument/2006/relationships/hyperlink" Target="consultantplus://offline/ref=B7B8BC2AA456B9658EB4275AA57688C1143CA611E03CF808EBEBD428A9EC4698AD38778CB60EB360BA730A72DF330BF8FAw1IAN" TargetMode="External"/><Relationship Id="rId1" Type="http://schemas.openxmlformats.org/officeDocument/2006/relationships/styles" Target="styles.xml"/><Relationship Id="rId6" Type="http://schemas.openxmlformats.org/officeDocument/2006/relationships/hyperlink" Target="consultantplus://offline/ref=B7B8BC2AA456B9658EB4275AA57688C1143CA611E03CFF09E3E8D428A9EC4698AD38778CA40EEB6CBA751472D9265DA9BC4CF55F4F7DF32C953E29A6wEI0N" TargetMode="External"/><Relationship Id="rId11" Type="http://schemas.openxmlformats.org/officeDocument/2006/relationships/hyperlink" Target="consultantplus://offline/ref=B7B8BC2AA456B9658EB4274CA61AD6CB1032FF15E33CF35DBEB8D27FF6BC40CDFF7829D5E74CF86DB96B1672DEw2IEN" TargetMode="External"/><Relationship Id="rId24" Type="http://schemas.openxmlformats.org/officeDocument/2006/relationships/hyperlink" Target="consultantplus://offline/ref=B7B8BC2AA456B9658EB4274CA61AD6CB1737FC1FE83DF35DBEB8D27FF6BC40CDED7871D9E74AE46CB27E4023987804F8FE07F85C5761F32Dw8I8N" TargetMode="External"/><Relationship Id="rId32" Type="http://schemas.openxmlformats.org/officeDocument/2006/relationships/hyperlink" Target="consultantplus://offline/ref=B7B8BC2AA456B9658EB4275AA57688C1143CA611E03CF808EBEBD428A9EC4698AD38778CA40EEB6CBA751473DC265DA9BC4CF55F4F7DF32C953E29A6wEI0N" TargetMode="External"/><Relationship Id="rId37" Type="http://schemas.openxmlformats.org/officeDocument/2006/relationships/hyperlink" Target="consultantplus://offline/ref=B7B8BC2AA456B9658EB4274CA61AD6CB1735FA18E23FF35DBEB8D27FF6BC40CDED7871DCE64CED39EB31417FDC2B17F8FB07FA5F4Bw6I0N" TargetMode="External"/><Relationship Id="rId40" Type="http://schemas.openxmlformats.org/officeDocument/2006/relationships/hyperlink" Target="consultantplus://offline/ref=B7B8BC2AA456B9658EB4275AA57688C1143CA611E03CF808EBEBD428A9EC4698AD38778CA40EEB6CBA751473DC265DA9BC4CF55F4F7DF32C953E29A6wEI0N" TargetMode="External"/><Relationship Id="rId45" Type="http://schemas.openxmlformats.org/officeDocument/2006/relationships/hyperlink" Target="consultantplus://offline/ref=B7B8BC2AA456B9658EB4275AA57688C1143CA611E038FF0CE7E5D428A9EC4698AD38778CB60EB360BA730A72DF330BF8FAw1IAN" TargetMode="External"/><Relationship Id="rId5" Type="http://schemas.openxmlformats.org/officeDocument/2006/relationships/hyperlink" Target="consultantplus://offline/ref=B7B8BC2AA456B9658EB4275AA57688C1143CA611E03EF808E4E5D428A9EC4698AD38778CA40EEB6CBA751472D9265DA9BC4CF55F4F7DF32C953E29A6wEI0N" TargetMode="External"/><Relationship Id="rId15" Type="http://schemas.openxmlformats.org/officeDocument/2006/relationships/hyperlink" Target="consultantplus://offline/ref=B7B8BC2AA456B9658EB4274CA61AD6CB1034FA1AE632F35DBEB8D27FF6BC40CDED7871D9E74AE66CBC7E4023987804F8FE07F85C5761F32Dw8I8N" TargetMode="External"/><Relationship Id="rId23" Type="http://schemas.openxmlformats.org/officeDocument/2006/relationships/hyperlink" Target="consultantplus://offline/ref=B7B8BC2AA456B9658EB4274CA61AD6CB1737FC1FE83DF35DBEB8D27FF6BC40CDED7871D9E74AE46CB27E4023987804F8FE07F85C5761F32Dw8I8N" TargetMode="External"/><Relationship Id="rId28" Type="http://schemas.openxmlformats.org/officeDocument/2006/relationships/hyperlink" Target="consultantplus://offline/ref=B7B8BC2AA456B9658EB4274CA61AD6CB1734FB18E93CF35DBEB8D27FF6BC40CDED7871D9E543EF6DB37E4023987804F8FE07F85C5761F32Dw8I8N" TargetMode="External"/><Relationship Id="rId36" Type="http://schemas.openxmlformats.org/officeDocument/2006/relationships/hyperlink" Target="consultantplus://offline/ref=B7B8BC2AA456B9658EB4274CA61AD6CB1032FE1DE639F35DBEB8D27FF6BC40CDFF7829D5E74CF86DB96B1672DEw2IEN" TargetMode="External"/><Relationship Id="rId10" Type="http://schemas.openxmlformats.org/officeDocument/2006/relationships/hyperlink" Target="consultantplus://offline/ref=B7B8BC2AA456B9658EB4274CA61AD6CB1032F01CE33DF35DBEB8D27FF6BC40CDFF7829D5E74CF86DB96B1672DEw2IEN" TargetMode="External"/><Relationship Id="rId19" Type="http://schemas.openxmlformats.org/officeDocument/2006/relationships/hyperlink" Target="consultantplus://offline/ref=B7B8BC2AA456B9658EB4275AA57688C1143CA611E03EF10EE7EDD428A9EC4698AD38778CA40EEB6CBA751473DC265DA9BC4CF55F4F7DF32C953E29A6wEI0N" TargetMode="External"/><Relationship Id="rId31" Type="http://schemas.openxmlformats.org/officeDocument/2006/relationships/hyperlink" Target="consultantplus://offline/ref=B7B8BC2AA456B9658EB4274CA61AD6CB1734FD19E73CF35DBEB8D27FF6BC40CDFF7829D5E74CF86DB96B1672DEw2IEN" TargetMode="External"/><Relationship Id="rId44" Type="http://schemas.openxmlformats.org/officeDocument/2006/relationships/hyperlink" Target="consultantplus://offline/ref=B7B8BC2AA456B9658EB4274CA61AD6CB1035FF1BE538F35DBEB8D27FF6BC40CDFF7829D5E74CF86DB96B1672DEw2I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B8BC2AA456B9658EB4274CA61AD6CB1036F11EE132F35DBEB8D27FF6BC40CDFF7829D5E74CF86DB96B1672DEw2IEN" TargetMode="External"/><Relationship Id="rId14" Type="http://schemas.openxmlformats.org/officeDocument/2006/relationships/hyperlink" Target="consultantplus://offline/ref=B7B8BC2AA456B9658EB43957B31AD6CB1036FF1FE933F35DBEB8D27FF6BC40CDFF7829D5E74CF86DB96B1672DEw2IEN" TargetMode="External"/><Relationship Id="rId22" Type="http://schemas.openxmlformats.org/officeDocument/2006/relationships/hyperlink" Target="consultantplus://offline/ref=B7B8BC2AA456B9658EB4275AA57688C1143CA611E032F103E7E4D428A9EC4698AD38778CA40EEB6CBA751473DD265DA9BC4CF55F4F7DF32C953E29A6wEI0N" TargetMode="External"/><Relationship Id="rId27" Type="http://schemas.openxmlformats.org/officeDocument/2006/relationships/hyperlink" Target="consultantplus://offline/ref=B7B8BC2AA456B9658EB4274CA61AD6CB1734FB14E439F35DBEB8D27FF6BC40CDFF7829D5E74CF86DB96B1672DEw2IEN" TargetMode="External"/><Relationship Id="rId30" Type="http://schemas.openxmlformats.org/officeDocument/2006/relationships/hyperlink" Target="consultantplus://offline/ref=B7B8BC2AA456B9658EB4275AA57688C1143CA611E03CF808EBEBD428A9EC4698AD38778CA40EEB6CBA751473DC265DA9BC4CF55F4F7DF32C953E29A6wEI0N" TargetMode="External"/><Relationship Id="rId35" Type="http://schemas.openxmlformats.org/officeDocument/2006/relationships/hyperlink" Target="consultantplus://offline/ref=B7B8BC2AA456B9658EB4274CA61AD6CB1032FE1DE639F35DBEB8D27FF6BC40CDFF7829D5E74CF86DB96B1672DEw2IEN" TargetMode="External"/><Relationship Id="rId43" Type="http://schemas.openxmlformats.org/officeDocument/2006/relationships/hyperlink" Target="consultantplus://offline/ref=B7B8BC2AA456B9658EB4274CA61AD6CB1736F81AE23EF35DBEB8D27FF6BC40CDFF7829D5E74CF86DB96B1672DEw2IEN" TargetMode="External"/><Relationship Id="rId8" Type="http://schemas.openxmlformats.org/officeDocument/2006/relationships/hyperlink" Target="consultantplus://offline/ref=B7B8BC2AA456B9658EB43957B31AD6CB1036FF1FE933F35DBEB8D27FF6BC40CDFF7829D5E74CF86DB96B1672DEw2IEN" TargetMode="External"/><Relationship Id="rId3" Type="http://schemas.openxmlformats.org/officeDocument/2006/relationships/webSettings" Target="webSettings.xml"/><Relationship Id="rId12" Type="http://schemas.openxmlformats.org/officeDocument/2006/relationships/hyperlink" Target="consultantplus://offline/ref=B7B8BC2AA456B9658EB4275AA57688C1143CA611E33BF90BE0E9D428A9EC4698AD38778CB60EB360BA730A72DF330BF8FAw1IAN" TargetMode="External"/><Relationship Id="rId17" Type="http://schemas.openxmlformats.org/officeDocument/2006/relationships/hyperlink" Target="consultantplus://offline/ref=B7B8BC2AA456B9658EB43957B31AD6CB1036FF1FE933F35DBEB8D27FF6BC40CDFF7829D5E74CF86DB96B1672DEw2IEN" TargetMode="External"/><Relationship Id="rId25" Type="http://schemas.openxmlformats.org/officeDocument/2006/relationships/hyperlink" Target="consultantplus://offline/ref=B7B8BC2AA456B9658EB4275AA57688C1143CA611E03CF80AE0E9D428A9EC4698AD38778CB60EB360BA730A72DF330BF8FAw1IAN" TargetMode="External"/><Relationship Id="rId33" Type="http://schemas.openxmlformats.org/officeDocument/2006/relationships/hyperlink" Target="consultantplus://offline/ref=B7B8BC2AA456B9658EB4275AA57688C1143CA611E33BF90BE0E9D428A9EC4698AD38778CA40EEB6CBA751575DB265DA9BC4CF55F4F7DF32C953E29A6wEI0N" TargetMode="External"/><Relationship Id="rId38" Type="http://schemas.openxmlformats.org/officeDocument/2006/relationships/hyperlink" Target="consultantplus://offline/ref=B7B8BC2AA456B9658EB4275AA57688C1143CA611E03CF808EBEBD428A9EC4698AD38778CA40EEB6CBA751473DC265DA9BC4CF55F4F7DF32C953E29A6wEI0N" TargetMode="External"/><Relationship Id="rId46" Type="http://schemas.openxmlformats.org/officeDocument/2006/relationships/fontTable" Target="fontTable.xml"/><Relationship Id="rId20" Type="http://schemas.openxmlformats.org/officeDocument/2006/relationships/hyperlink" Target="consultantplus://offline/ref=B7B8BC2AA456B9658EB4274CA61AD6CB1030FA1CE93EF35DBEB8D27FF6BC40CDED7871D9E74AE66CB87E4023987804F8FE07F85C5761F32Dw8I8N" TargetMode="External"/><Relationship Id="rId41" Type="http://schemas.openxmlformats.org/officeDocument/2006/relationships/hyperlink" Target="consultantplus://offline/ref=B7B8BC2AA456B9658EB4275AA57688C1143CA611E03CF80AE0E9D428A9EC4698AD38778CB60EB360BA730A72DF330BF8FAw1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243</Pages>
  <Words>54218</Words>
  <Characters>309046</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2023-03-06T13:08:00Z</dcterms:created>
  <dcterms:modified xsi:type="dcterms:W3CDTF">2023-03-06T13:09:00Z</dcterms:modified>
</cp:coreProperties>
</file>